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8A74" w14:textId="77777777" w:rsidR="00057F32" w:rsidRPr="00796A24" w:rsidRDefault="00070D07" w:rsidP="00796A24">
      <w:pPr>
        <w:rPr>
          <w:rFonts w:asciiTheme="majorHAnsi" w:hAnsiTheme="majorHAnsi" w:cstheme="majorHAnsi"/>
          <w:i/>
          <w:sz w:val="21"/>
          <w:szCs w:val="21"/>
        </w:rPr>
      </w:pPr>
      <w:r w:rsidRPr="00796A24">
        <w:rPr>
          <w:rFonts w:asciiTheme="majorHAnsi" w:hAnsiTheme="majorHAnsi" w:cstheme="majorHAnsi"/>
          <w:b/>
          <w:sz w:val="36"/>
          <w:szCs w:val="36"/>
        </w:rPr>
        <w:t xml:space="preserve">Final Project Template for Alpha .NET Students </w:t>
      </w:r>
    </w:p>
    <w:p w14:paraId="69263B6F" w14:textId="77777777" w:rsidR="00057F32" w:rsidRPr="00796A24" w:rsidRDefault="00070D07" w:rsidP="00796A24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796A24">
        <w:rPr>
          <w:rFonts w:asciiTheme="majorHAnsi" w:hAnsiTheme="majorHAnsi" w:cstheme="majorHAnsi"/>
          <w:b/>
          <w:sz w:val="28"/>
          <w:szCs w:val="28"/>
        </w:rPr>
        <w:t>ASP.NET Core MVC Final Project</w:t>
      </w:r>
    </w:p>
    <w:p w14:paraId="7AC31379" w14:textId="77777777" w:rsidR="00057F32" w:rsidRPr="00796A24" w:rsidRDefault="00070D07" w:rsidP="00796A24">
      <w:pPr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This document describes the </w:t>
      </w:r>
      <w:r w:rsidRPr="00796A24">
        <w:rPr>
          <w:rFonts w:asciiTheme="majorHAnsi" w:hAnsiTheme="majorHAnsi" w:cstheme="majorHAnsi"/>
          <w:b/>
          <w:sz w:val="21"/>
          <w:szCs w:val="21"/>
        </w:rPr>
        <w:t>final project assignment</w:t>
      </w:r>
      <w:r w:rsidRPr="00796A24">
        <w:rPr>
          <w:rFonts w:asciiTheme="majorHAnsi" w:hAnsiTheme="majorHAnsi" w:cstheme="majorHAnsi"/>
          <w:sz w:val="21"/>
          <w:szCs w:val="21"/>
        </w:rPr>
        <w:t> for the </w:t>
      </w:r>
      <w:r w:rsidRPr="00796A24">
        <w:rPr>
          <w:rFonts w:asciiTheme="majorHAnsi" w:hAnsiTheme="majorHAnsi" w:cstheme="majorHAnsi"/>
          <w:b/>
          <w:sz w:val="21"/>
          <w:szCs w:val="21"/>
        </w:rPr>
        <w:t>ASP.NET Core MVC</w:t>
      </w:r>
      <w:r w:rsidRPr="00796A24">
        <w:rPr>
          <w:rFonts w:asciiTheme="majorHAnsi" w:hAnsiTheme="majorHAnsi" w:cstheme="majorHAnsi"/>
          <w:sz w:val="21"/>
          <w:szCs w:val="21"/>
        </w:rPr>
        <w:t> course at Telerik Academy.</w:t>
      </w:r>
    </w:p>
    <w:p w14:paraId="28CEF65B" w14:textId="77777777" w:rsidR="00796A24" w:rsidRPr="00796A24" w:rsidRDefault="00796A24" w:rsidP="00796A24">
      <w:pPr>
        <w:rPr>
          <w:rFonts w:asciiTheme="majorHAnsi" w:hAnsiTheme="majorHAnsi" w:cstheme="majorHAnsi"/>
          <w:sz w:val="21"/>
          <w:szCs w:val="21"/>
        </w:rPr>
      </w:pPr>
    </w:p>
    <w:p w14:paraId="26CDBC07" w14:textId="77777777" w:rsidR="00057F32" w:rsidRPr="00796A24" w:rsidRDefault="00070D07" w:rsidP="00796A24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796A24">
        <w:rPr>
          <w:rFonts w:asciiTheme="majorHAnsi" w:hAnsiTheme="majorHAnsi" w:cstheme="majorHAnsi"/>
          <w:b/>
          <w:sz w:val="28"/>
          <w:szCs w:val="28"/>
        </w:rPr>
        <w:t>Project Description</w:t>
      </w:r>
    </w:p>
    <w:p w14:paraId="3DB33082" w14:textId="77777777" w:rsidR="00057F32" w:rsidRPr="00796A24" w:rsidRDefault="00070D07" w:rsidP="00796A24">
      <w:pPr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 xml:space="preserve">You are tasked to create a simple </w:t>
      </w:r>
      <w:r w:rsidRPr="00796A24">
        <w:rPr>
          <w:rFonts w:asciiTheme="majorHAnsi" w:hAnsiTheme="majorHAnsi" w:cstheme="majorHAnsi"/>
          <w:b/>
          <w:sz w:val="21"/>
          <w:szCs w:val="21"/>
        </w:rPr>
        <w:t>casino website</w:t>
      </w:r>
      <w:r w:rsidRPr="00796A24">
        <w:rPr>
          <w:rFonts w:asciiTheme="majorHAnsi" w:hAnsiTheme="majorHAnsi" w:cstheme="majorHAnsi"/>
          <w:sz w:val="21"/>
          <w:szCs w:val="21"/>
        </w:rPr>
        <w:t xml:space="preserve"> where users can </w:t>
      </w:r>
      <w:r w:rsidRPr="00796A24">
        <w:rPr>
          <w:rFonts w:asciiTheme="majorHAnsi" w:hAnsiTheme="majorHAnsi" w:cstheme="majorHAnsi"/>
          <w:b/>
          <w:sz w:val="21"/>
          <w:szCs w:val="21"/>
        </w:rPr>
        <w:t>register</w:t>
      </w:r>
      <w:r w:rsidRPr="00796A24">
        <w:rPr>
          <w:rFonts w:asciiTheme="majorHAnsi" w:hAnsiTheme="majorHAnsi" w:cstheme="majorHAnsi"/>
          <w:sz w:val="21"/>
          <w:szCs w:val="21"/>
        </w:rPr>
        <w:t xml:space="preserve">, </w:t>
      </w:r>
      <w:r w:rsidRPr="00796A24">
        <w:rPr>
          <w:rFonts w:asciiTheme="majorHAnsi" w:hAnsiTheme="majorHAnsi" w:cstheme="majorHAnsi"/>
          <w:b/>
          <w:sz w:val="21"/>
          <w:szCs w:val="21"/>
        </w:rPr>
        <w:t>deposit funds</w:t>
      </w:r>
      <w:r w:rsidRPr="00796A24">
        <w:rPr>
          <w:rFonts w:asciiTheme="majorHAnsi" w:hAnsiTheme="majorHAnsi" w:cstheme="majorHAnsi"/>
          <w:sz w:val="21"/>
          <w:szCs w:val="21"/>
        </w:rPr>
        <w:t xml:space="preserve"> using credit cards and play one of three available </w:t>
      </w:r>
      <w:r w:rsidRPr="00796A24">
        <w:rPr>
          <w:rFonts w:asciiTheme="majorHAnsi" w:hAnsiTheme="majorHAnsi" w:cstheme="majorHAnsi"/>
          <w:b/>
          <w:sz w:val="21"/>
          <w:szCs w:val="21"/>
        </w:rPr>
        <w:t>slot games</w:t>
      </w:r>
      <w:r w:rsidRPr="00796A24">
        <w:rPr>
          <w:rFonts w:asciiTheme="majorHAnsi" w:hAnsiTheme="majorHAnsi" w:cstheme="majorHAnsi"/>
          <w:sz w:val="21"/>
          <w:szCs w:val="21"/>
        </w:rPr>
        <w:t>.</w:t>
      </w:r>
    </w:p>
    <w:p w14:paraId="1E58CE82" w14:textId="77777777" w:rsidR="00057F32" w:rsidRPr="00796A24" w:rsidRDefault="00070D07" w:rsidP="00796A24">
      <w:pPr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 xml:space="preserve">Design and implement the application using </w:t>
      </w:r>
      <w:r w:rsidRPr="00796A24">
        <w:rPr>
          <w:rFonts w:asciiTheme="majorHAnsi" w:hAnsiTheme="majorHAnsi" w:cstheme="majorHAnsi"/>
          <w:b/>
          <w:sz w:val="21"/>
          <w:szCs w:val="21"/>
        </w:rPr>
        <w:t>ASP.NET Core 2.1 MVC</w:t>
      </w:r>
      <w:r w:rsidRPr="00796A24">
        <w:rPr>
          <w:rFonts w:asciiTheme="majorHAnsi" w:hAnsiTheme="majorHAnsi" w:cstheme="majorHAnsi"/>
          <w:sz w:val="21"/>
          <w:szCs w:val="21"/>
        </w:rPr>
        <w:t>.</w:t>
      </w:r>
    </w:p>
    <w:p w14:paraId="4FF71E8D" w14:textId="77777777" w:rsidR="00057F32" w:rsidRPr="00796A24" w:rsidRDefault="00070D07" w:rsidP="00796A24">
      <w:pPr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The application should have:</w:t>
      </w:r>
    </w:p>
    <w:p w14:paraId="565BF272" w14:textId="77777777" w:rsidR="00057F32" w:rsidRPr="00796A24" w:rsidRDefault="00070D07" w:rsidP="00796A24">
      <w:pPr>
        <w:numPr>
          <w:ilvl w:val="0"/>
          <w:numId w:val="8"/>
        </w:numPr>
        <w:spacing w:before="28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public part</w:t>
      </w:r>
      <w:r w:rsidRPr="00796A24">
        <w:rPr>
          <w:rFonts w:asciiTheme="majorHAnsi" w:hAnsiTheme="majorHAnsi" w:cstheme="majorHAnsi"/>
          <w:sz w:val="21"/>
          <w:szCs w:val="21"/>
        </w:rPr>
        <w:t> (accessible without authentication)</w:t>
      </w:r>
    </w:p>
    <w:p w14:paraId="2070D67C" w14:textId="77777777" w:rsidR="00057F32" w:rsidRPr="00796A24" w:rsidRDefault="00070D07" w:rsidP="00796A24">
      <w:pPr>
        <w:numPr>
          <w:ilvl w:val="0"/>
          <w:numId w:val="8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private part</w:t>
      </w:r>
      <w:r w:rsidRPr="00796A24">
        <w:rPr>
          <w:rFonts w:asciiTheme="majorHAnsi" w:hAnsiTheme="majorHAnsi" w:cstheme="majorHAnsi"/>
          <w:sz w:val="21"/>
          <w:szCs w:val="21"/>
        </w:rPr>
        <w:t> (available for registered users)</w:t>
      </w:r>
    </w:p>
    <w:p w14:paraId="23E10912" w14:textId="77777777" w:rsidR="00057F32" w:rsidRPr="00796A24" w:rsidRDefault="00070D07" w:rsidP="00796A24">
      <w:pPr>
        <w:numPr>
          <w:ilvl w:val="0"/>
          <w:numId w:val="8"/>
        </w:numPr>
        <w:spacing w:before="60" w:after="28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administrative part</w:t>
      </w:r>
      <w:r w:rsidRPr="00796A24">
        <w:rPr>
          <w:rFonts w:asciiTheme="majorHAnsi" w:hAnsiTheme="majorHAnsi" w:cstheme="majorHAnsi"/>
          <w:sz w:val="21"/>
          <w:szCs w:val="21"/>
        </w:rPr>
        <w:t xml:space="preserve"> (available for administrators only)</w:t>
      </w:r>
    </w:p>
    <w:p w14:paraId="0B25CFF5" w14:textId="77777777" w:rsidR="00057F32" w:rsidRPr="00796A24" w:rsidRDefault="00070D07" w:rsidP="00796A24">
      <w:pPr>
        <w:spacing w:before="60" w:after="280"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Note:</w:t>
      </w:r>
      <w:r w:rsidRPr="00796A24">
        <w:rPr>
          <w:rFonts w:asciiTheme="majorHAnsi" w:hAnsiTheme="majorHAnsi" w:cstheme="majorHAnsi"/>
          <w:sz w:val="21"/>
          <w:szCs w:val="21"/>
        </w:rPr>
        <w:t xml:space="preserve"> The document contains mocks that are used for visualizing the described functionality. Even though the team might choose to implement a similar design, the mocks should not be interpreted as design requirements and constraints.</w:t>
      </w:r>
    </w:p>
    <w:p w14:paraId="44A7AA5E" w14:textId="77777777" w:rsidR="00057F32" w:rsidRPr="00796A24" w:rsidRDefault="00070D07" w:rsidP="00796A24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796A24">
        <w:rPr>
          <w:rFonts w:asciiTheme="majorHAnsi" w:hAnsiTheme="majorHAnsi" w:cstheme="majorHAnsi"/>
          <w:b/>
          <w:sz w:val="28"/>
          <w:szCs w:val="28"/>
        </w:rPr>
        <w:t>Public Part</w:t>
      </w:r>
    </w:p>
    <w:p w14:paraId="6F3FB31C" w14:textId="77777777" w:rsidR="00057F32" w:rsidRPr="00796A24" w:rsidRDefault="00070D07" w:rsidP="00796A24">
      <w:pPr>
        <w:spacing w:after="240"/>
        <w:rPr>
          <w:rFonts w:asciiTheme="majorHAnsi" w:hAnsiTheme="majorHAnsi" w:cstheme="majorHAnsi"/>
          <w:strike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The </w:t>
      </w:r>
      <w:r w:rsidRPr="00796A24">
        <w:rPr>
          <w:rFonts w:asciiTheme="majorHAnsi" w:hAnsiTheme="majorHAnsi" w:cstheme="majorHAnsi"/>
          <w:b/>
          <w:sz w:val="21"/>
          <w:szCs w:val="21"/>
        </w:rPr>
        <w:t>public part</w:t>
      </w:r>
      <w:r w:rsidRPr="00796A24">
        <w:rPr>
          <w:rFonts w:asciiTheme="majorHAnsi" w:hAnsiTheme="majorHAnsi" w:cstheme="majorHAnsi"/>
          <w:sz w:val="21"/>
          <w:szCs w:val="21"/>
        </w:rPr>
        <w:t> of your projects should be </w:t>
      </w:r>
      <w:r w:rsidRPr="00796A24">
        <w:rPr>
          <w:rFonts w:asciiTheme="majorHAnsi" w:hAnsiTheme="majorHAnsi" w:cstheme="majorHAnsi"/>
          <w:b/>
          <w:sz w:val="21"/>
          <w:szCs w:val="21"/>
        </w:rPr>
        <w:t>visible without authentication</w:t>
      </w:r>
      <w:r w:rsidRPr="00796A24">
        <w:rPr>
          <w:rFonts w:asciiTheme="majorHAnsi" w:hAnsiTheme="majorHAnsi" w:cstheme="majorHAnsi"/>
          <w:sz w:val="21"/>
          <w:szCs w:val="21"/>
        </w:rPr>
        <w:t xml:space="preserve">. The public part consists of the </w:t>
      </w:r>
      <w:r w:rsidRPr="00796A24">
        <w:rPr>
          <w:rFonts w:asciiTheme="majorHAnsi" w:hAnsiTheme="majorHAnsi" w:cstheme="majorHAnsi"/>
          <w:b/>
          <w:sz w:val="21"/>
          <w:szCs w:val="21"/>
        </w:rPr>
        <w:t>home page</w:t>
      </w:r>
      <w:r w:rsidRPr="00796A24">
        <w:rPr>
          <w:rFonts w:asciiTheme="majorHAnsi" w:hAnsiTheme="majorHAnsi" w:cstheme="majorHAnsi"/>
          <w:sz w:val="21"/>
          <w:szCs w:val="21"/>
        </w:rPr>
        <w:t xml:space="preserve">, </w:t>
      </w:r>
      <w:r w:rsidRPr="00796A24">
        <w:rPr>
          <w:rFonts w:asciiTheme="majorHAnsi" w:hAnsiTheme="majorHAnsi" w:cstheme="majorHAnsi"/>
          <w:b/>
          <w:sz w:val="21"/>
          <w:szCs w:val="21"/>
        </w:rPr>
        <w:t>login page</w:t>
      </w:r>
      <w:r w:rsidRPr="00796A24">
        <w:rPr>
          <w:rFonts w:asciiTheme="majorHAnsi" w:hAnsiTheme="majorHAnsi" w:cstheme="majorHAnsi"/>
          <w:sz w:val="21"/>
          <w:szCs w:val="21"/>
        </w:rPr>
        <w:t xml:space="preserve"> and</w:t>
      </w:r>
      <w:r w:rsidRPr="00796A24">
        <w:rPr>
          <w:rFonts w:asciiTheme="majorHAnsi" w:hAnsiTheme="majorHAnsi" w:cstheme="majorHAnsi"/>
          <w:b/>
          <w:sz w:val="21"/>
          <w:szCs w:val="21"/>
        </w:rPr>
        <w:t xml:space="preserve"> register page</w:t>
      </w:r>
      <w:r w:rsidRPr="00796A24">
        <w:rPr>
          <w:rFonts w:asciiTheme="majorHAnsi" w:hAnsiTheme="majorHAnsi" w:cstheme="majorHAnsi"/>
          <w:sz w:val="21"/>
          <w:szCs w:val="21"/>
        </w:rPr>
        <w:t>.</w:t>
      </w:r>
    </w:p>
    <w:p w14:paraId="79C726A4" w14:textId="77777777" w:rsidR="00057F32" w:rsidRPr="00796A24" w:rsidRDefault="00070D07" w:rsidP="00796A24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796A24">
        <w:rPr>
          <w:rFonts w:asciiTheme="majorHAnsi" w:hAnsiTheme="majorHAnsi" w:cstheme="majorHAnsi"/>
          <w:b/>
          <w:sz w:val="28"/>
          <w:szCs w:val="28"/>
        </w:rPr>
        <w:t>Private Part (Users only)</w:t>
      </w:r>
    </w:p>
    <w:p w14:paraId="682249F3" w14:textId="77777777" w:rsidR="00057F32" w:rsidRPr="00796A24" w:rsidRDefault="00070D07" w:rsidP="00796A24">
      <w:pPr>
        <w:spacing w:after="240"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Registered users</w:t>
      </w:r>
      <w:r w:rsidRPr="00796A24">
        <w:rPr>
          <w:rFonts w:asciiTheme="majorHAnsi" w:hAnsiTheme="majorHAnsi" w:cstheme="majorHAnsi"/>
          <w:sz w:val="21"/>
          <w:szCs w:val="21"/>
        </w:rPr>
        <w:t> should have private part in the web application accessible after </w:t>
      </w:r>
      <w:r w:rsidRPr="00796A24">
        <w:rPr>
          <w:rFonts w:asciiTheme="majorHAnsi" w:hAnsiTheme="majorHAnsi" w:cstheme="majorHAnsi"/>
          <w:b/>
          <w:sz w:val="21"/>
          <w:szCs w:val="21"/>
        </w:rPr>
        <w:t>successful login</w:t>
      </w:r>
      <w:r w:rsidRPr="00796A24">
        <w:rPr>
          <w:rFonts w:asciiTheme="majorHAnsi" w:hAnsiTheme="majorHAnsi" w:cstheme="majorHAnsi"/>
          <w:sz w:val="21"/>
          <w:szCs w:val="21"/>
        </w:rPr>
        <w:t>.</w:t>
      </w:r>
    </w:p>
    <w:p w14:paraId="067BF088" w14:textId="77777777" w:rsidR="00057F32" w:rsidRPr="00796A24" w:rsidRDefault="00070D07" w:rsidP="00796A24">
      <w:pPr>
        <w:spacing w:after="240"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The private part of the application consists of:</w:t>
      </w:r>
    </w:p>
    <w:p w14:paraId="5BC7518B" w14:textId="77777777" w:rsidR="00057F32" w:rsidRPr="00796A24" w:rsidRDefault="00070D07" w:rsidP="00796A24">
      <w:pPr>
        <w:numPr>
          <w:ilvl w:val="0"/>
          <w:numId w:val="12"/>
        </w:numPr>
        <w:spacing w:after="240"/>
        <w:contextualSpacing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Game pages</w:t>
      </w:r>
    </w:p>
    <w:p w14:paraId="08902DEC" w14:textId="77777777" w:rsidR="00057F32" w:rsidRPr="00796A24" w:rsidRDefault="00070D07" w:rsidP="00796A24">
      <w:pPr>
        <w:numPr>
          <w:ilvl w:val="0"/>
          <w:numId w:val="12"/>
        </w:numPr>
        <w:spacing w:after="240"/>
        <w:contextualSpacing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Deposit page</w:t>
      </w:r>
    </w:p>
    <w:p w14:paraId="1E3E63D8" w14:textId="77777777" w:rsidR="00057F32" w:rsidRPr="00796A24" w:rsidRDefault="00070D07" w:rsidP="00796A24">
      <w:pPr>
        <w:numPr>
          <w:ilvl w:val="0"/>
          <w:numId w:val="12"/>
        </w:numPr>
        <w:spacing w:after="240"/>
        <w:contextualSpacing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Profile page</w:t>
      </w:r>
    </w:p>
    <w:p w14:paraId="5A891648" w14:textId="77777777" w:rsidR="00796A24" w:rsidRPr="00796A24" w:rsidRDefault="00796A24" w:rsidP="00796A24">
      <w:pPr>
        <w:spacing w:after="240"/>
        <w:contextualSpacing/>
        <w:rPr>
          <w:rFonts w:asciiTheme="majorHAnsi" w:hAnsiTheme="majorHAnsi" w:cstheme="majorHAnsi"/>
          <w:sz w:val="21"/>
          <w:szCs w:val="21"/>
        </w:rPr>
      </w:pPr>
    </w:p>
    <w:p w14:paraId="5828A691" w14:textId="77777777" w:rsidR="00057F32" w:rsidRPr="00796A24" w:rsidRDefault="00070D07" w:rsidP="00796A24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796A24">
        <w:rPr>
          <w:rFonts w:asciiTheme="majorHAnsi" w:hAnsiTheme="majorHAnsi" w:cstheme="majorHAnsi"/>
          <w:b/>
          <w:sz w:val="28"/>
          <w:szCs w:val="28"/>
        </w:rPr>
        <w:t>Administration Part</w:t>
      </w:r>
    </w:p>
    <w:p w14:paraId="2A8ADD6C" w14:textId="77777777" w:rsidR="00057F32" w:rsidRPr="00796A24" w:rsidRDefault="00070D07" w:rsidP="00796A24">
      <w:pPr>
        <w:spacing w:after="240"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System administrators</w:t>
      </w:r>
      <w:r w:rsidRPr="00796A24">
        <w:rPr>
          <w:rFonts w:asciiTheme="majorHAnsi" w:hAnsiTheme="majorHAnsi" w:cstheme="majorHAnsi"/>
          <w:sz w:val="21"/>
          <w:szCs w:val="21"/>
        </w:rPr>
        <w:t xml:space="preserve"> should have administrative access to the system. </w:t>
      </w:r>
    </w:p>
    <w:p w14:paraId="2C5D3C6C" w14:textId="77777777" w:rsidR="00057F32" w:rsidRPr="00796A24" w:rsidRDefault="00070D07" w:rsidP="00796A24">
      <w:pPr>
        <w:spacing w:after="240"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The admin part of the application consists of:</w:t>
      </w:r>
    </w:p>
    <w:p w14:paraId="0FE3B9F4" w14:textId="77777777" w:rsidR="00057F32" w:rsidRPr="00796A24" w:rsidRDefault="00070D07" w:rsidP="00796A24">
      <w:pPr>
        <w:numPr>
          <w:ilvl w:val="0"/>
          <w:numId w:val="13"/>
        </w:numPr>
        <w:spacing w:after="240"/>
        <w:contextualSpacing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Transaction history page</w:t>
      </w:r>
    </w:p>
    <w:p w14:paraId="2E617A64" w14:textId="77777777" w:rsidR="00057F32" w:rsidRDefault="00070D07" w:rsidP="00796A24">
      <w:pPr>
        <w:numPr>
          <w:ilvl w:val="0"/>
          <w:numId w:val="13"/>
        </w:numPr>
        <w:spacing w:after="240"/>
        <w:contextualSpacing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User administration page</w:t>
      </w:r>
    </w:p>
    <w:p w14:paraId="6CA1235F" w14:textId="77777777" w:rsidR="00796A24" w:rsidRPr="00796A24" w:rsidRDefault="00796A24" w:rsidP="00796A24">
      <w:pPr>
        <w:spacing w:after="240"/>
        <w:contextualSpacing/>
        <w:rPr>
          <w:rFonts w:asciiTheme="majorHAnsi" w:hAnsiTheme="majorHAnsi" w:cstheme="majorHAnsi"/>
          <w:sz w:val="21"/>
          <w:szCs w:val="21"/>
        </w:rPr>
      </w:pPr>
    </w:p>
    <w:p w14:paraId="7CD6D391" w14:textId="77777777" w:rsidR="00057F32" w:rsidRPr="00796A24" w:rsidRDefault="00070D07" w:rsidP="00796A24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rFonts w:asciiTheme="majorHAnsi" w:hAnsiTheme="majorHAnsi" w:cstheme="majorHAnsi"/>
          <w:b/>
          <w:sz w:val="28"/>
          <w:szCs w:val="28"/>
        </w:rPr>
      </w:pPr>
      <w:r w:rsidRPr="00796A24">
        <w:rPr>
          <w:rFonts w:asciiTheme="majorHAnsi" w:hAnsiTheme="majorHAnsi" w:cstheme="majorHAnsi"/>
          <w:b/>
          <w:sz w:val="28"/>
          <w:szCs w:val="28"/>
        </w:rPr>
        <w:t>General Requirements</w:t>
      </w:r>
    </w:p>
    <w:p w14:paraId="587F5CC8" w14:textId="77777777" w:rsidR="00057F32" w:rsidRPr="00796A24" w:rsidRDefault="00070D07" w:rsidP="00796A24">
      <w:pPr>
        <w:spacing w:after="240"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lastRenderedPageBreak/>
        <w:t>Your Web application should use the following technologies, frameworks and development techniques:</w:t>
      </w:r>
    </w:p>
    <w:p w14:paraId="29174F48" w14:textId="77777777" w:rsidR="00057F32" w:rsidRPr="00796A24" w:rsidRDefault="00070D07" w:rsidP="00796A24">
      <w:pPr>
        <w:numPr>
          <w:ilvl w:val="0"/>
          <w:numId w:val="9"/>
        </w:numPr>
        <w:spacing w:before="4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Use </w:t>
      </w:r>
      <w:r w:rsidRPr="00796A24">
        <w:rPr>
          <w:rFonts w:asciiTheme="majorHAnsi" w:hAnsiTheme="majorHAnsi" w:cstheme="majorHAnsi"/>
          <w:b/>
          <w:sz w:val="21"/>
          <w:szCs w:val="21"/>
        </w:rPr>
        <w:t>ASP.NET Core 2.1 MVC</w:t>
      </w:r>
      <w:r w:rsidRPr="00796A24">
        <w:rPr>
          <w:rFonts w:asciiTheme="majorHAnsi" w:hAnsiTheme="majorHAnsi" w:cstheme="majorHAnsi"/>
          <w:sz w:val="21"/>
          <w:szCs w:val="21"/>
        </w:rPr>
        <w:t> and </w:t>
      </w:r>
      <w:r w:rsidRPr="00796A24">
        <w:rPr>
          <w:rFonts w:asciiTheme="majorHAnsi" w:hAnsiTheme="majorHAnsi" w:cstheme="majorHAnsi"/>
          <w:b/>
          <w:sz w:val="21"/>
          <w:szCs w:val="21"/>
        </w:rPr>
        <w:t>Visual Studio 2017</w:t>
      </w:r>
    </w:p>
    <w:p w14:paraId="7E4942D6" w14:textId="77777777" w:rsidR="00057F32" w:rsidRPr="00796A24" w:rsidRDefault="00070D07" w:rsidP="00796A24">
      <w:pPr>
        <w:numPr>
          <w:ilvl w:val="0"/>
          <w:numId w:val="9"/>
        </w:numPr>
        <w:spacing w:before="6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You should use </w:t>
      </w:r>
      <w:r w:rsidRPr="00796A24">
        <w:rPr>
          <w:rFonts w:asciiTheme="majorHAnsi" w:hAnsiTheme="majorHAnsi" w:cstheme="majorHAnsi"/>
          <w:b/>
          <w:sz w:val="21"/>
          <w:szCs w:val="21"/>
        </w:rPr>
        <w:t>Razor</w:t>
      </w:r>
      <w:r w:rsidRPr="00796A24">
        <w:rPr>
          <w:rFonts w:asciiTheme="majorHAnsi" w:hAnsiTheme="majorHAnsi" w:cstheme="majorHAnsi"/>
          <w:sz w:val="21"/>
          <w:szCs w:val="21"/>
        </w:rPr>
        <w:t> template engine for generating the UI</w:t>
      </w:r>
    </w:p>
    <w:p w14:paraId="5B960919" w14:textId="77777777" w:rsidR="00057F32" w:rsidRPr="00796A24" w:rsidRDefault="00070D07" w:rsidP="00796A24">
      <w:pPr>
        <w:numPr>
          <w:ilvl w:val="1"/>
          <w:numId w:val="9"/>
        </w:numPr>
        <w:spacing w:before="6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You may use any JavaScript library of your choice</w:t>
      </w:r>
    </w:p>
    <w:p w14:paraId="25E7D994" w14:textId="77777777" w:rsidR="00057F32" w:rsidRPr="00796A24" w:rsidRDefault="00070D07" w:rsidP="00796A24">
      <w:pPr>
        <w:numPr>
          <w:ilvl w:val="1"/>
          <w:numId w:val="9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Use </w:t>
      </w:r>
      <w:r w:rsidRPr="00796A24">
        <w:rPr>
          <w:rFonts w:asciiTheme="majorHAnsi" w:hAnsiTheme="majorHAnsi" w:cstheme="majorHAnsi"/>
          <w:b/>
          <w:sz w:val="21"/>
          <w:szCs w:val="21"/>
        </w:rPr>
        <w:t>sections</w:t>
      </w:r>
      <w:r w:rsidRPr="00796A24">
        <w:rPr>
          <w:rFonts w:asciiTheme="majorHAnsi" w:hAnsiTheme="majorHAnsi" w:cstheme="majorHAnsi"/>
          <w:sz w:val="21"/>
          <w:szCs w:val="21"/>
        </w:rPr>
        <w:t> and </w:t>
      </w:r>
      <w:r w:rsidRPr="00796A24">
        <w:rPr>
          <w:rFonts w:asciiTheme="majorHAnsi" w:hAnsiTheme="majorHAnsi" w:cstheme="majorHAnsi"/>
          <w:b/>
          <w:sz w:val="21"/>
          <w:szCs w:val="21"/>
        </w:rPr>
        <w:t>partial views</w:t>
      </w:r>
    </w:p>
    <w:p w14:paraId="4A92BFE8" w14:textId="77777777" w:rsidR="00057F32" w:rsidRPr="00796A24" w:rsidRDefault="00070D07" w:rsidP="00796A24">
      <w:pPr>
        <w:numPr>
          <w:ilvl w:val="1"/>
          <w:numId w:val="9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Use </w:t>
      </w:r>
      <w:r w:rsidRPr="00796A24">
        <w:rPr>
          <w:rFonts w:asciiTheme="majorHAnsi" w:hAnsiTheme="majorHAnsi" w:cstheme="majorHAnsi"/>
          <w:b/>
          <w:sz w:val="21"/>
          <w:szCs w:val="21"/>
        </w:rPr>
        <w:t>tag helpers</w:t>
      </w:r>
    </w:p>
    <w:p w14:paraId="7AD90982" w14:textId="77777777" w:rsidR="00057F32" w:rsidRPr="00796A24" w:rsidRDefault="00070D07" w:rsidP="00796A24">
      <w:pPr>
        <w:numPr>
          <w:ilvl w:val="0"/>
          <w:numId w:val="9"/>
        </w:numPr>
        <w:spacing w:before="6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Use </w:t>
      </w:r>
      <w:r w:rsidRPr="00796A24">
        <w:rPr>
          <w:rFonts w:asciiTheme="majorHAnsi" w:hAnsiTheme="majorHAnsi" w:cstheme="majorHAnsi"/>
          <w:b/>
          <w:sz w:val="21"/>
          <w:szCs w:val="21"/>
        </w:rPr>
        <w:t>MS SQL Server</w:t>
      </w:r>
      <w:r w:rsidRPr="00796A24">
        <w:rPr>
          <w:rFonts w:asciiTheme="majorHAnsi" w:hAnsiTheme="majorHAnsi" w:cstheme="majorHAnsi"/>
          <w:sz w:val="21"/>
          <w:szCs w:val="21"/>
        </w:rPr>
        <w:t> as database back-end</w:t>
      </w:r>
    </w:p>
    <w:p w14:paraId="734EC572" w14:textId="77777777" w:rsidR="00057F32" w:rsidRPr="00796A24" w:rsidRDefault="00070D07" w:rsidP="00796A24">
      <w:pPr>
        <w:numPr>
          <w:ilvl w:val="1"/>
          <w:numId w:val="9"/>
        </w:numPr>
        <w:spacing w:before="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Use </w:t>
      </w:r>
      <w:r w:rsidRPr="00796A24">
        <w:rPr>
          <w:rFonts w:asciiTheme="majorHAnsi" w:hAnsiTheme="majorHAnsi" w:cstheme="majorHAnsi"/>
          <w:b/>
          <w:sz w:val="21"/>
          <w:szCs w:val="21"/>
        </w:rPr>
        <w:t>Entity Framework 2.1</w:t>
      </w:r>
      <w:r w:rsidRPr="00796A24">
        <w:rPr>
          <w:rFonts w:asciiTheme="majorHAnsi" w:hAnsiTheme="majorHAnsi" w:cstheme="majorHAnsi"/>
          <w:sz w:val="21"/>
          <w:szCs w:val="21"/>
        </w:rPr>
        <w:t> to access your database</w:t>
      </w:r>
    </w:p>
    <w:p w14:paraId="2FF9A51E" w14:textId="77777777" w:rsidR="00057F32" w:rsidRPr="00796A24" w:rsidRDefault="00070D07" w:rsidP="00796A24">
      <w:pPr>
        <w:numPr>
          <w:ilvl w:val="1"/>
          <w:numId w:val="9"/>
        </w:numPr>
        <w:spacing w:before="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Using </w:t>
      </w:r>
      <w:r w:rsidRPr="00796A24">
        <w:rPr>
          <w:rFonts w:asciiTheme="majorHAnsi" w:hAnsiTheme="majorHAnsi" w:cstheme="majorHAnsi"/>
          <w:b/>
          <w:sz w:val="21"/>
          <w:szCs w:val="21"/>
        </w:rPr>
        <w:t>repositories and/or service layer</w:t>
      </w:r>
      <w:r w:rsidRPr="00796A24">
        <w:rPr>
          <w:rFonts w:asciiTheme="majorHAnsi" w:hAnsiTheme="majorHAnsi" w:cstheme="majorHAnsi"/>
          <w:sz w:val="21"/>
          <w:szCs w:val="21"/>
        </w:rPr>
        <w:t> is a must</w:t>
      </w:r>
    </w:p>
    <w:p w14:paraId="17404FBC" w14:textId="77777777" w:rsidR="00057F32" w:rsidRPr="00796A24" w:rsidRDefault="00070D07" w:rsidP="00796A24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Use at least </w:t>
      </w:r>
      <w:r w:rsidRPr="00796A24">
        <w:rPr>
          <w:rFonts w:asciiTheme="majorHAnsi" w:hAnsiTheme="majorHAnsi" w:cstheme="majorHAnsi"/>
          <w:b/>
          <w:sz w:val="21"/>
          <w:szCs w:val="21"/>
        </w:rPr>
        <w:t>2 areas</w:t>
      </w:r>
      <w:r w:rsidRPr="00796A24">
        <w:rPr>
          <w:rFonts w:asciiTheme="majorHAnsi" w:hAnsiTheme="majorHAnsi" w:cstheme="majorHAnsi"/>
          <w:sz w:val="21"/>
          <w:szCs w:val="21"/>
        </w:rPr>
        <w:t> in your project (e.g. for administration)</w:t>
      </w:r>
    </w:p>
    <w:p w14:paraId="193F9EFD" w14:textId="77777777" w:rsidR="00057F32" w:rsidRPr="00796A24" w:rsidRDefault="00070D07" w:rsidP="00796A24">
      <w:pPr>
        <w:numPr>
          <w:ilvl w:val="0"/>
          <w:numId w:val="9"/>
        </w:numPr>
        <w:spacing w:before="6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Create </w:t>
      </w:r>
      <w:r w:rsidRPr="00796A24">
        <w:rPr>
          <w:rFonts w:asciiTheme="majorHAnsi" w:hAnsiTheme="majorHAnsi" w:cstheme="majorHAnsi"/>
          <w:b/>
          <w:sz w:val="21"/>
          <w:szCs w:val="21"/>
        </w:rPr>
        <w:t>tables with data</w:t>
      </w:r>
      <w:r w:rsidRPr="00796A24">
        <w:rPr>
          <w:rFonts w:asciiTheme="majorHAnsi" w:hAnsiTheme="majorHAnsi" w:cstheme="majorHAnsi"/>
          <w:sz w:val="21"/>
          <w:szCs w:val="21"/>
        </w:rPr>
        <w:t> with </w:t>
      </w:r>
      <w:r w:rsidRPr="00796A24">
        <w:rPr>
          <w:rFonts w:asciiTheme="majorHAnsi" w:hAnsiTheme="majorHAnsi" w:cstheme="majorHAnsi"/>
          <w:b/>
          <w:sz w:val="21"/>
          <w:szCs w:val="21"/>
        </w:rPr>
        <w:t>server-side paging and sorting</w:t>
      </w:r>
      <w:r w:rsidRPr="00796A24">
        <w:rPr>
          <w:rFonts w:asciiTheme="majorHAnsi" w:hAnsiTheme="majorHAnsi" w:cstheme="majorHAnsi"/>
          <w:sz w:val="21"/>
          <w:szCs w:val="21"/>
        </w:rPr>
        <w:t> for a model entity</w:t>
      </w:r>
    </w:p>
    <w:p w14:paraId="38C31286" w14:textId="77777777" w:rsidR="00057F32" w:rsidRPr="00796A24" w:rsidRDefault="00070D07" w:rsidP="00796A24">
      <w:pPr>
        <w:numPr>
          <w:ilvl w:val="1"/>
          <w:numId w:val="9"/>
        </w:numPr>
        <w:spacing w:before="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 xml:space="preserve">You can use Kendo UI grid, </w:t>
      </w:r>
      <w:proofErr w:type="spellStart"/>
      <w:r w:rsidRPr="00796A24">
        <w:rPr>
          <w:rFonts w:asciiTheme="majorHAnsi" w:hAnsiTheme="majorHAnsi" w:cstheme="majorHAnsi"/>
          <w:sz w:val="21"/>
          <w:szCs w:val="21"/>
        </w:rPr>
        <w:t>jqGrid</w:t>
      </w:r>
      <w:proofErr w:type="spellEnd"/>
      <w:r w:rsidRPr="00796A24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796A24">
        <w:rPr>
          <w:rFonts w:asciiTheme="majorHAnsi" w:hAnsiTheme="majorHAnsi" w:cstheme="majorHAnsi"/>
          <w:sz w:val="21"/>
          <w:szCs w:val="21"/>
        </w:rPr>
        <w:t>DataTables</w:t>
      </w:r>
      <w:proofErr w:type="spellEnd"/>
      <w:r w:rsidRPr="00796A24">
        <w:rPr>
          <w:rFonts w:asciiTheme="majorHAnsi" w:hAnsiTheme="majorHAnsi" w:cstheme="majorHAnsi"/>
          <w:sz w:val="21"/>
          <w:szCs w:val="21"/>
        </w:rPr>
        <w:t xml:space="preserve"> or any other library or generate your own HTML tables</w:t>
      </w:r>
    </w:p>
    <w:p w14:paraId="2EAA6484" w14:textId="77777777" w:rsidR="00057F32" w:rsidRPr="00796A24" w:rsidRDefault="00070D07" w:rsidP="00796A24">
      <w:pPr>
        <w:numPr>
          <w:ilvl w:val="0"/>
          <w:numId w:val="9"/>
        </w:numPr>
        <w:spacing w:before="6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Create beautiful and responsive UI</w:t>
      </w:r>
    </w:p>
    <w:p w14:paraId="59DEDA84" w14:textId="77777777" w:rsidR="00057F32" w:rsidRPr="00796A24" w:rsidRDefault="00070D07" w:rsidP="00796A24">
      <w:pPr>
        <w:numPr>
          <w:ilvl w:val="1"/>
          <w:numId w:val="9"/>
        </w:numPr>
        <w:spacing w:before="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You may use </w:t>
      </w:r>
      <w:r w:rsidRPr="00796A24">
        <w:rPr>
          <w:rFonts w:asciiTheme="majorHAnsi" w:hAnsiTheme="majorHAnsi" w:cstheme="majorHAnsi"/>
          <w:b/>
          <w:sz w:val="21"/>
          <w:szCs w:val="21"/>
        </w:rPr>
        <w:t>Bootstrap</w:t>
      </w:r>
      <w:r w:rsidRPr="00796A24">
        <w:rPr>
          <w:rFonts w:asciiTheme="majorHAnsi" w:hAnsiTheme="majorHAnsi" w:cstheme="majorHAnsi"/>
          <w:sz w:val="21"/>
          <w:szCs w:val="21"/>
        </w:rPr>
        <w:t> or </w:t>
      </w:r>
      <w:r w:rsidRPr="00796A24">
        <w:rPr>
          <w:rFonts w:asciiTheme="majorHAnsi" w:hAnsiTheme="majorHAnsi" w:cstheme="majorHAnsi"/>
          <w:b/>
          <w:sz w:val="21"/>
          <w:szCs w:val="21"/>
        </w:rPr>
        <w:t>Materialize</w:t>
      </w:r>
    </w:p>
    <w:p w14:paraId="5571ED7E" w14:textId="77777777" w:rsidR="00057F32" w:rsidRPr="00796A24" w:rsidRDefault="00070D07" w:rsidP="00796A24">
      <w:pPr>
        <w:numPr>
          <w:ilvl w:val="1"/>
          <w:numId w:val="9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You may change the standard theme and modify it to apply own web design and visual styles</w:t>
      </w:r>
    </w:p>
    <w:p w14:paraId="0EB0D810" w14:textId="77777777" w:rsidR="00057F32" w:rsidRPr="00796A24" w:rsidRDefault="00070D07" w:rsidP="00796A24">
      <w:pPr>
        <w:numPr>
          <w:ilvl w:val="0"/>
          <w:numId w:val="9"/>
        </w:numPr>
        <w:spacing w:before="6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Use the standard </w:t>
      </w:r>
      <w:r w:rsidRPr="00796A24">
        <w:rPr>
          <w:rFonts w:asciiTheme="majorHAnsi" w:hAnsiTheme="majorHAnsi" w:cstheme="majorHAnsi"/>
          <w:b/>
          <w:sz w:val="21"/>
          <w:szCs w:val="21"/>
        </w:rPr>
        <w:t>ASP.NET Identity System</w:t>
      </w:r>
      <w:r w:rsidRPr="00796A24">
        <w:rPr>
          <w:rFonts w:asciiTheme="majorHAnsi" w:hAnsiTheme="majorHAnsi" w:cstheme="majorHAnsi"/>
          <w:sz w:val="21"/>
          <w:szCs w:val="21"/>
        </w:rPr>
        <w:t> for managing users and roles</w:t>
      </w:r>
    </w:p>
    <w:p w14:paraId="315D96C2" w14:textId="77777777" w:rsidR="00057F32" w:rsidRPr="00796A24" w:rsidRDefault="00070D07" w:rsidP="00796A24">
      <w:pPr>
        <w:numPr>
          <w:ilvl w:val="1"/>
          <w:numId w:val="9"/>
        </w:numPr>
        <w:spacing w:before="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Your registered users should have at least one of the two roles: </w:t>
      </w:r>
      <w:r w:rsidRPr="00796A24">
        <w:rPr>
          <w:rFonts w:asciiTheme="majorHAnsi" w:hAnsiTheme="majorHAnsi" w:cstheme="majorHAnsi"/>
          <w:b/>
          <w:sz w:val="21"/>
          <w:szCs w:val="21"/>
        </w:rPr>
        <w:t>user</w:t>
      </w:r>
      <w:r w:rsidRPr="00796A24">
        <w:rPr>
          <w:rFonts w:asciiTheme="majorHAnsi" w:hAnsiTheme="majorHAnsi" w:cstheme="majorHAnsi"/>
          <w:sz w:val="21"/>
          <w:szCs w:val="21"/>
        </w:rPr>
        <w:t> and </w:t>
      </w:r>
      <w:r w:rsidRPr="00796A24">
        <w:rPr>
          <w:rFonts w:asciiTheme="majorHAnsi" w:hAnsiTheme="majorHAnsi" w:cstheme="majorHAnsi"/>
          <w:b/>
          <w:sz w:val="21"/>
          <w:szCs w:val="21"/>
        </w:rPr>
        <w:t>administrator</w:t>
      </w:r>
    </w:p>
    <w:p w14:paraId="6E6D6C1D" w14:textId="77777777" w:rsidR="00057F32" w:rsidRPr="00796A24" w:rsidRDefault="00070D07" w:rsidP="00796A24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Use </w:t>
      </w:r>
      <w:r w:rsidRPr="00796A24">
        <w:rPr>
          <w:rFonts w:asciiTheme="majorHAnsi" w:hAnsiTheme="majorHAnsi" w:cstheme="majorHAnsi"/>
          <w:b/>
          <w:sz w:val="21"/>
          <w:szCs w:val="21"/>
        </w:rPr>
        <w:t xml:space="preserve">AJAX form </w:t>
      </w:r>
      <w:r w:rsidRPr="00796A24">
        <w:rPr>
          <w:rFonts w:asciiTheme="majorHAnsi" w:hAnsiTheme="majorHAnsi" w:cstheme="majorHAnsi"/>
          <w:sz w:val="21"/>
          <w:szCs w:val="21"/>
        </w:rPr>
        <w:t>communication in some parts of your application</w:t>
      </w:r>
    </w:p>
    <w:p w14:paraId="76D973FE" w14:textId="77777777" w:rsidR="00057F32" w:rsidRPr="00796A24" w:rsidRDefault="00070D07" w:rsidP="00796A24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Use </w:t>
      </w:r>
      <w:r w:rsidRPr="00796A24">
        <w:rPr>
          <w:rFonts w:asciiTheme="majorHAnsi" w:hAnsiTheme="majorHAnsi" w:cstheme="majorHAnsi"/>
          <w:b/>
          <w:sz w:val="21"/>
          <w:szCs w:val="21"/>
        </w:rPr>
        <w:t>caching</w:t>
      </w:r>
      <w:r w:rsidRPr="00796A24">
        <w:rPr>
          <w:rFonts w:asciiTheme="majorHAnsi" w:hAnsiTheme="majorHAnsi" w:cstheme="majorHAnsi"/>
          <w:sz w:val="21"/>
          <w:szCs w:val="21"/>
        </w:rPr>
        <w:t> of data where it makes sense (e.g. starting page)</w:t>
      </w:r>
    </w:p>
    <w:p w14:paraId="0F43C100" w14:textId="77777777" w:rsidR="00057F32" w:rsidRPr="00796A24" w:rsidRDefault="00070D07" w:rsidP="00796A24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Apply </w:t>
      </w:r>
      <w:r w:rsidRPr="00796A24">
        <w:rPr>
          <w:rFonts w:asciiTheme="majorHAnsi" w:hAnsiTheme="majorHAnsi" w:cstheme="majorHAnsi"/>
          <w:b/>
          <w:sz w:val="21"/>
          <w:szCs w:val="21"/>
        </w:rPr>
        <w:t>error handling</w:t>
      </w:r>
      <w:r w:rsidRPr="00796A24">
        <w:rPr>
          <w:rFonts w:asciiTheme="majorHAnsi" w:hAnsiTheme="majorHAnsi" w:cstheme="majorHAnsi"/>
          <w:sz w:val="21"/>
          <w:szCs w:val="21"/>
        </w:rPr>
        <w:t> and </w:t>
      </w:r>
      <w:r w:rsidRPr="00796A24">
        <w:rPr>
          <w:rFonts w:asciiTheme="majorHAnsi" w:hAnsiTheme="majorHAnsi" w:cstheme="majorHAnsi"/>
          <w:b/>
          <w:sz w:val="21"/>
          <w:szCs w:val="21"/>
        </w:rPr>
        <w:t>data validation</w:t>
      </w:r>
      <w:r w:rsidRPr="00796A24">
        <w:rPr>
          <w:rFonts w:asciiTheme="majorHAnsi" w:hAnsiTheme="majorHAnsi" w:cstheme="majorHAnsi"/>
          <w:sz w:val="21"/>
          <w:szCs w:val="21"/>
        </w:rPr>
        <w:t> to avoid crashes when invalid data is entered (both client-side and server-side)</w:t>
      </w:r>
    </w:p>
    <w:p w14:paraId="354FDBDE" w14:textId="77777777" w:rsidR="00057F32" w:rsidRPr="00796A24" w:rsidRDefault="00070D07" w:rsidP="00796A24">
      <w:pPr>
        <w:numPr>
          <w:ilvl w:val="0"/>
          <w:numId w:val="9"/>
        </w:numPr>
        <w:spacing w:before="6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Prevent yourself from </w:t>
      </w:r>
      <w:r w:rsidRPr="00796A24">
        <w:rPr>
          <w:rFonts w:asciiTheme="majorHAnsi" w:hAnsiTheme="majorHAnsi" w:cstheme="majorHAnsi"/>
          <w:b/>
          <w:sz w:val="21"/>
          <w:szCs w:val="21"/>
        </w:rPr>
        <w:t>security</w:t>
      </w:r>
      <w:r w:rsidRPr="00796A24">
        <w:rPr>
          <w:rFonts w:asciiTheme="majorHAnsi" w:hAnsiTheme="majorHAnsi" w:cstheme="majorHAnsi"/>
          <w:sz w:val="21"/>
          <w:szCs w:val="21"/>
        </w:rPr>
        <w:t> holes (XSS, XSRF, Parameter Tampering, etc.)</w:t>
      </w:r>
    </w:p>
    <w:p w14:paraId="53B29655" w14:textId="77777777" w:rsidR="00057F32" w:rsidRPr="00796A24" w:rsidRDefault="00070D07" w:rsidP="00796A24">
      <w:pPr>
        <w:numPr>
          <w:ilvl w:val="1"/>
          <w:numId w:val="9"/>
        </w:numPr>
        <w:spacing w:before="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Handle correctly the </w:t>
      </w:r>
      <w:r w:rsidRPr="00796A24">
        <w:rPr>
          <w:rFonts w:asciiTheme="majorHAnsi" w:hAnsiTheme="majorHAnsi" w:cstheme="majorHAnsi"/>
          <w:b/>
          <w:sz w:val="21"/>
          <w:szCs w:val="21"/>
        </w:rPr>
        <w:t>special HTML characters</w:t>
      </w:r>
      <w:r w:rsidRPr="00796A24">
        <w:rPr>
          <w:rFonts w:asciiTheme="majorHAnsi" w:hAnsiTheme="majorHAnsi" w:cstheme="majorHAnsi"/>
          <w:sz w:val="21"/>
          <w:szCs w:val="21"/>
        </w:rPr>
        <w:t> and tags like &lt;script&gt;, &lt;</w:t>
      </w:r>
      <w:proofErr w:type="spellStart"/>
      <w:r w:rsidRPr="00796A24">
        <w:rPr>
          <w:rFonts w:asciiTheme="majorHAnsi" w:hAnsiTheme="majorHAnsi" w:cstheme="majorHAnsi"/>
          <w:sz w:val="21"/>
          <w:szCs w:val="21"/>
        </w:rPr>
        <w:t>br</w:t>
      </w:r>
      <w:proofErr w:type="spellEnd"/>
      <w:r w:rsidRPr="00796A24">
        <w:rPr>
          <w:rFonts w:asciiTheme="majorHAnsi" w:hAnsiTheme="majorHAnsi" w:cstheme="majorHAnsi"/>
          <w:sz w:val="21"/>
          <w:szCs w:val="21"/>
        </w:rPr>
        <w:t xml:space="preserve"> /&gt;, etc.</w:t>
      </w:r>
    </w:p>
    <w:p w14:paraId="053E2E0C" w14:textId="77777777" w:rsidR="00057F32" w:rsidRPr="00796A24" w:rsidRDefault="00070D07" w:rsidP="00796A24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Create </w:t>
      </w:r>
      <w:r w:rsidRPr="00796A24">
        <w:rPr>
          <w:rFonts w:asciiTheme="majorHAnsi" w:hAnsiTheme="majorHAnsi" w:cstheme="majorHAnsi"/>
          <w:b/>
          <w:sz w:val="21"/>
          <w:szCs w:val="21"/>
        </w:rPr>
        <w:t>unit tests</w:t>
      </w:r>
      <w:r w:rsidRPr="00796A24">
        <w:rPr>
          <w:rFonts w:asciiTheme="majorHAnsi" w:hAnsiTheme="majorHAnsi" w:cstheme="majorHAnsi"/>
          <w:sz w:val="21"/>
          <w:szCs w:val="21"/>
        </w:rPr>
        <w:t> for your "business" functionality following the best practices for writing unit tests (</w:t>
      </w:r>
      <w:r w:rsidRPr="00796A24">
        <w:rPr>
          <w:rFonts w:asciiTheme="majorHAnsi" w:hAnsiTheme="majorHAnsi" w:cstheme="majorHAnsi"/>
          <w:b/>
          <w:sz w:val="21"/>
          <w:szCs w:val="21"/>
        </w:rPr>
        <w:t>at least 80% code coverage</w:t>
      </w:r>
      <w:r w:rsidRPr="00796A24">
        <w:rPr>
          <w:rFonts w:asciiTheme="majorHAnsi" w:hAnsiTheme="majorHAnsi" w:cstheme="majorHAnsi"/>
          <w:sz w:val="21"/>
          <w:szCs w:val="21"/>
        </w:rPr>
        <w:t>)</w:t>
      </w:r>
    </w:p>
    <w:p w14:paraId="3D793CCE" w14:textId="2ED880A0" w:rsidR="00057F32" w:rsidRPr="00796A24" w:rsidRDefault="00070D07" w:rsidP="00796A24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Use </w:t>
      </w:r>
      <w:r w:rsidRPr="00796A24">
        <w:rPr>
          <w:rFonts w:asciiTheme="majorHAnsi" w:hAnsiTheme="majorHAnsi" w:cstheme="majorHAnsi"/>
          <w:b/>
          <w:sz w:val="21"/>
          <w:szCs w:val="21"/>
        </w:rPr>
        <w:t>Dependency Inversion</w:t>
      </w:r>
      <w:r w:rsidRPr="00796A24">
        <w:rPr>
          <w:rFonts w:asciiTheme="majorHAnsi" w:hAnsiTheme="majorHAnsi" w:cstheme="majorHAnsi"/>
          <w:sz w:val="21"/>
          <w:szCs w:val="21"/>
        </w:rPr>
        <w:t> principle and </w:t>
      </w:r>
      <w:r w:rsidRPr="00796A24">
        <w:rPr>
          <w:rFonts w:asciiTheme="majorHAnsi" w:hAnsiTheme="majorHAnsi" w:cstheme="majorHAnsi"/>
          <w:b/>
          <w:sz w:val="21"/>
          <w:szCs w:val="21"/>
        </w:rPr>
        <w:t>Dependency Injection</w:t>
      </w:r>
      <w:r w:rsidRPr="00796A24">
        <w:rPr>
          <w:rFonts w:asciiTheme="majorHAnsi" w:hAnsiTheme="majorHAnsi" w:cstheme="majorHAnsi"/>
          <w:sz w:val="21"/>
          <w:szCs w:val="21"/>
        </w:rPr>
        <w:t> technique following the best practices</w:t>
      </w:r>
      <w:r w:rsidR="005E7213">
        <w:rPr>
          <w:rFonts w:asciiTheme="majorHAnsi" w:hAnsiTheme="majorHAnsi" w:cstheme="majorHAnsi"/>
          <w:sz w:val="21"/>
          <w:szCs w:val="21"/>
        </w:rPr>
        <w:t xml:space="preserve"> (optional)</w:t>
      </w:r>
    </w:p>
    <w:p w14:paraId="6F1E7862" w14:textId="77777777" w:rsidR="00057F32" w:rsidRPr="00796A24" w:rsidRDefault="00070D07" w:rsidP="00796A24">
      <w:pPr>
        <w:numPr>
          <w:ilvl w:val="0"/>
          <w:numId w:val="9"/>
        </w:numPr>
        <w:spacing w:before="60" w:after="22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Integrate your app with a </w:t>
      </w:r>
      <w:r w:rsidRPr="00796A24">
        <w:rPr>
          <w:rFonts w:asciiTheme="majorHAnsi" w:hAnsiTheme="majorHAnsi" w:cstheme="majorHAnsi"/>
          <w:b/>
          <w:sz w:val="21"/>
          <w:szCs w:val="21"/>
        </w:rPr>
        <w:t>Continuous Integration server</w:t>
      </w:r>
      <w:r w:rsidRPr="00796A24">
        <w:rPr>
          <w:rFonts w:asciiTheme="majorHAnsi" w:hAnsiTheme="majorHAnsi" w:cstheme="majorHAnsi"/>
          <w:sz w:val="21"/>
          <w:szCs w:val="21"/>
        </w:rPr>
        <w:t xml:space="preserve"> (Jenkins, </w:t>
      </w:r>
      <w:proofErr w:type="spellStart"/>
      <w:r w:rsidRPr="00796A24">
        <w:rPr>
          <w:rFonts w:asciiTheme="majorHAnsi" w:hAnsiTheme="majorHAnsi" w:cstheme="majorHAnsi"/>
          <w:sz w:val="21"/>
          <w:szCs w:val="21"/>
        </w:rPr>
        <w:t>AppVeyor</w:t>
      </w:r>
      <w:proofErr w:type="spellEnd"/>
      <w:r w:rsidRPr="00796A24">
        <w:rPr>
          <w:rFonts w:asciiTheme="majorHAnsi" w:hAnsiTheme="majorHAnsi" w:cstheme="majorHAnsi"/>
          <w:sz w:val="21"/>
          <w:szCs w:val="21"/>
        </w:rPr>
        <w:t xml:space="preserve"> or other) - configure your unit tests to run on each commit to your master branch </w:t>
      </w:r>
    </w:p>
    <w:p w14:paraId="7EFD47BA" w14:textId="77777777" w:rsidR="00057F32" w:rsidRPr="00796A24" w:rsidRDefault="00070D07" w:rsidP="00796A24">
      <w:pPr>
        <w:numPr>
          <w:ilvl w:val="0"/>
          <w:numId w:val="9"/>
        </w:numPr>
        <w:spacing w:before="60" w:after="28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sz w:val="21"/>
          <w:szCs w:val="21"/>
        </w:rPr>
        <w:t>Use GitHub and take advantage of the </w:t>
      </w:r>
      <w:r w:rsidRPr="00796A24">
        <w:rPr>
          <w:rFonts w:asciiTheme="majorHAnsi" w:hAnsiTheme="majorHAnsi" w:cstheme="majorHAnsi"/>
          <w:b/>
          <w:sz w:val="21"/>
          <w:szCs w:val="21"/>
        </w:rPr>
        <w:t>branches</w:t>
      </w:r>
      <w:r w:rsidRPr="00796A24">
        <w:rPr>
          <w:rFonts w:asciiTheme="majorHAnsi" w:hAnsiTheme="majorHAnsi" w:cstheme="majorHAnsi"/>
          <w:sz w:val="21"/>
          <w:szCs w:val="21"/>
        </w:rPr>
        <w:t> for writing your features.</w:t>
      </w:r>
    </w:p>
    <w:p w14:paraId="55B59BC9" w14:textId="77777777" w:rsidR="00057F32" w:rsidRPr="00796A24" w:rsidRDefault="00070D07" w:rsidP="00796A24">
      <w:pPr>
        <w:numPr>
          <w:ilvl w:val="0"/>
          <w:numId w:val="9"/>
        </w:numPr>
        <w:spacing w:before="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b/>
          <w:sz w:val="21"/>
          <w:szCs w:val="21"/>
        </w:rPr>
        <w:t>Documentation</w:t>
      </w:r>
      <w:r w:rsidRPr="00796A24">
        <w:rPr>
          <w:rFonts w:asciiTheme="majorHAnsi" w:hAnsiTheme="majorHAnsi" w:cstheme="majorHAnsi"/>
          <w:sz w:val="21"/>
          <w:szCs w:val="21"/>
        </w:rPr>
        <w:t> of the project and project architecture (as .md file, including screenshots)</w:t>
      </w:r>
    </w:p>
    <w:p w14:paraId="3326598B" w14:textId="77777777" w:rsidR="00057F32" w:rsidRPr="00796A24" w:rsidRDefault="00057F32" w:rsidP="00796A24">
      <w:pPr>
        <w:spacing w:before="0"/>
        <w:rPr>
          <w:rFonts w:asciiTheme="majorHAnsi" w:hAnsiTheme="majorHAnsi" w:cstheme="majorHAnsi"/>
          <w:sz w:val="21"/>
          <w:szCs w:val="21"/>
        </w:rPr>
      </w:pPr>
    </w:p>
    <w:p w14:paraId="6145F612" w14:textId="77777777" w:rsidR="00057F32" w:rsidRPr="00796A24" w:rsidRDefault="00070D07" w:rsidP="00796A24">
      <w:pPr>
        <w:pStyle w:val="Heading1"/>
        <w:spacing w:line="240" w:lineRule="auto"/>
        <w:rPr>
          <w:rFonts w:asciiTheme="majorHAnsi" w:hAnsiTheme="majorHAnsi" w:cstheme="majorHAnsi"/>
          <w:color w:val="000000"/>
          <w:sz w:val="21"/>
          <w:szCs w:val="21"/>
        </w:rPr>
      </w:pPr>
      <w:bookmarkStart w:id="0" w:name="_jlmbxczanac4" w:colFirst="0" w:colLast="0"/>
      <w:bookmarkEnd w:id="0"/>
      <w:r w:rsidRPr="00796A24">
        <w:rPr>
          <w:rFonts w:asciiTheme="majorHAnsi" w:hAnsiTheme="majorHAnsi" w:cstheme="majorHAnsi"/>
          <w:color w:val="000000"/>
        </w:rPr>
        <w:lastRenderedPageBreak/>
        <w:t>Public part</w:t>
      </w:r>
    </w:p>
    <w:p w14:paraId="53FE02CE" w14:textId="77777777" w:rsidR="00057F32" w:rsidRPr="00796A24" w:rsidRDefault="00070D07" w:rsidP="00796A24">
      <w:pPr>
        <w:pStyle w:val="Heading2"/>
        <w:spacing w:before="60" w:after="220" w:line="240" w:lineRule="auto"/>
        <w:rPr>
          <w:rFonts w:asciiTheme="majorHAnsi" w:hAnsiTheme="majorHAnsi" w:cstheme="majorHAnsi"/>
          <w:color w:val="000000"/>
        </w:rPr>
      </w:pPr>
      <w:bookmarkStart w:id="1" w:name="_91qwyrv0ag38" w:colFirst="0" w:colLast="0"/>
      <w:bookmarkEnd w:id="1"/>
      <w:r w:rsidRPr="00796A24">
        <w:rPr>
          <w:rFonts w:asciiTheme="majorHAnsi" w:hAnsiTheme="majorHAnsi" w:cstheme="majorHAnsi"/>
          <w:color w:val="000000"/>
        </w:rPr>
        <w:t>Registration (public)</w:t>
      </w:r>
    </w:p>
    <w:p w14:paraId="52BE72C0" w14:textId="77777777" w:rsidR="00057F32" w:rsidRPr="00796A24" w:rsidRDefault="00070D07" w:rsidP="00796A24">
      <w:pPr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noProof/>
        </w:rPr>
        <w:drawing>
          <wp:inline distT="114300" distB="114300" distL="114300" distR="114300" wp14:anchorId="4CA0EDC5" wp14:editId="54CE7B1A">
            <wp:extent cx="5259705" cy="3238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50863" w14:textId="77777777" w:rsidR="00057F32" w:rsidRPr="00796A24" w:rsidRDefault="00070D07" w:rsidP="00796A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220"/>
        <w:contextualSpacing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Any user should be able to register and create new non-admin account.</w:t>
      </w:r>
    </w:p>
    <w:p w14:paraId="465FB999" w14:textId="77777777" w:rsidR="00057F32" w:rsidRPr="00796A24" w:rsidRDefault="00070D07" w:rsidP="00796A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220"/>
        <w:contextualSpacing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 xml:space="preserve">The registration should have the following fields (all required): </w:t>
      </w:r>
      <w:r w:rsidRPr="00796A24">
        <w:rPr>
          <w:rFonts w:asciiTheme="majorHAnsi" w:hAnsiTheme="majorHAnsi" w:cstheme="majorHAnsi"/>
          <w:b/>
          <w:sz w:val="21"/>
          <w:szCs w:val="21"/>
        </w:rPr>
        <w:t>email, name, date of birth, preferred currency, password, confirm password</w:t>
      </w:r>
    </w:p>
    <w:p w14:paraId="615FF154" w14:textId="77777777" w:rsidR="00057F32" w:rsidRPr="00796A24" w:rsidRDefault="00070D07" w:rsidP="00796A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220"/>
        <w:contextualSpacing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The currencies should be selected via a dropdown from a predefined list of 4 currencies - EUR, USD, BGN, GBP</w:t>
      </w:r>
    </w:p>
    <w:p w14:paraId="38BA200C" w14:textId="77777777" w:rsidR="00057F32" w:rsidRPr="00796A24" w:rsidRDefault="00070D07" w:rsidP="00796A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220"/>
        <w:contextualSpacing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Date of birth selector can take any form - text field, three separate input fields for day, month and year or a calendar selector</w:t>
      </w:r>
    </w:p>
    <w:p w14:paraId="576C41DA" w14:textId="77777777" w:rsidR="00057F32" w:rsidRPr="00796A24" w:rsidRDefault="00070D07" w:rsidP="00796A2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220"/>
        <w:contextualSpacing/>
        <w:rPr>
          <w:rFonts w:asciiTheme="majorHAnsi" w:hAnsiTheme="majorHAnsi" w:cstheme="majorHAnsi"/>
          <w:sz w:val="21"/>
          <w:szCs w:val="21"/>
        </w:rPr>
      </w:pPr>
      <w:r w:rsidRPr="00796A24">
        <w:rPr>
          <w:rFonts w:asciiTheme="majorHAnsi" w:hAnsiTheme="majorHAnsi" w:cstheme="majorHAnsi"/>
          <w:sz w:val="21"/>
          <w:szCs w:val="21"/>
        </w:rPr>
        <w:t>Appropriate validation must be present for all fields</w:t>
      </w:r>
    </w:p>
    <w:p w14:paraId="6F272BB3" w14:textId="77777777" w:rsidR="00057F32" w:rsidRPr="00796A24" w:rsidRDefault="00070D07" w:rsidP="00796A24">
      <w:pPr>
        <w:pStyle w:val="Heading2"/>
        <w:spacing w:before="60" w:after="220" w:line="240" w:lineRule="auto"/>
        <w:rPr>
          <w:rFonts w:asciiTheme="majorHAnsi" w:hAnsiTheme="majorHAnsi" w:cstheme="majorHAnsi"/>
          <w:color w:val="000000"/>
        </w:rPr>
      </w:pPr>
      <w:bookmarkStart w:id="2" w:name="_rha9t1etki07" w:colFirst="0" w:colLast="0"/>
      <w:bookmarkEnd w:id="2"/>
      <w:r w:rsidRPr="00796A24">
        <w:rPr>
          <w:rFonts w:asciiTheme="majorHAnsi" w:hAnsiTheme="majorHAnsi" w:cstheme="majorHAnsi"/>
          <w:color w:val="000000"/>
        </w:rPr>
        <w:t>Login (public)</w:t>
      </w:r>
    </w:p>
    <w:p w14:paraId="4CC45442" w14:textId="77777777" w:rsidR="00057F32" w:rsidRPr="00796A24" w:rsidRDefault="00070D07" w:rsidP="00796A24">
      <w:pPr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noProof/>
        </w:rPr>
        <w:drawing>
          <wp:inline distT="114300" distB="114300" distL="114300" distR="114300" wp14:anchorId="10557ACD" wp14:editId="3A54C298">
            <wp:extent cx="5259705" cy="32639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146EA" w14:textId="77777777" w:rsidR="00057F32" w:rsidRPr="00796A24" w:rsidRDefault="00070D07" w:rsidP="00796A24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lastRenderedPageBreak/>
        <w:t>The user should be able to login when correct email/password combination is provided.</w:t>
      </w:r>
    </w:p>
    <w:p w14:paraId="376A37CE" w14:textId="77777777" w:rsidR="00057F32" w:rsidRPr="00796A24" w:rsidRDefault="00070D07" w:rsidP="00796A24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bookmarkStart w:id="3" w:name="_xolx40xs0fib" w:colFirst="0" w:colLast="0"/>
      <w:bookmarkEnd w:id="3"/>
      <w:r w:rsidRPr="00796A24">
        <w:rPr>
          <w:rFonts w:asciiTheme="majorHAnsi" w:hAnsiTheme="majorHAnsi" w:cstheme="majorHAnsi"/>
          <w:color w:val="000000"/>
        </w:rPr>
        <w:t>Home page (public)</w:t>
      </w:r>
    </w:p>
    <w:p w14:paraId="00EBA78A" w14:textId="77777777" w:rsidR="00057F32" w:rsidRPr="00796A24" w:rsidRDefault="00070D07" w:rsidP="00796A24">
      <w:pPr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noProof/>
        </w:rPr>
        <w:drawing>
          <wp:inline distT="114300" distB="114300" distL="114300" distR="114300" wp14:anchorId="60BA1CEE" wp14:editId="5EF4BCE3">
            <wp:extent cx="5259705" cy="325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871A78" w14:textId="77777777" w:rsidR="00057F32" w:rsidRPr="00796A24" w:rsidRDefault="00070D07" w:rsidP="00796A24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The home page should be available </w:t>
      </w:r>
      <w:proofErr w:type="gramStart"/>
      <w:r w:rsidRPr="00796A24">
        <w:rPr>
          <w:rFonts w:asciiTheme="majorHAnsi" w:hAnsiTheme="majorHAnsi" w:cstheme="majorHAnsi"/>
        </w:rPr>
        <w:t>publicly .</w:t>
      </w:r>
      <w:proofErr w:type="gramEnd"/>
      <w:r w:rsidRPr="00796A24">
        <w:rPr>
          <w:rFonts w:asciiTheme="majorHAnsi" w:hAnsiTheme="majorHAnsi" w:cstheme="majorHAnsi"/>
        </w:rPr>
        <w:t xml:space="preserve"> </w:t>
      </w:r>
    </w:p>
    <w:p w14:paraId="390F566C" w14:textId="77777777" w:rsidR="00057F32" w:rsidRPr="00796A24" w:rsidRDefault="00070D07" w:rsidP="00796A24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When user is not logged-in, the top navbar should contain links to the login and register pages</w:t>
      </w:r>
    </w:p>
    <w:p w14:paraId="1C7330BF" w14:textId="77777777" w:rsidR="00057F32" w:rsidRPr="00796A24" w:rsidRDefault="00070D07" w:rsidP="00796A24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homepage should display links to all 3 available games</w:t>
      </w:r>
    </w:p>
    <w:p w14:paraId="0A21DC1E" w14:textId="77777777" w:rsidR="00057F32" w:rsidRPr="00796A24" w:rsidRDefault="00070D07" w:rsidP="00796A24">
      <w:pPr>
        <w:pStyle w:val="Heading1"/>
        <w:spacing w:line="240" w:lineRule="auto"/>
        <w:rPr>
          <w:rFonts w:asciiTheme="majorHAnsi" w:hAnsiTheme="majorHAnsi" w:cstheme="majorHAnsi"/>
          <w:color w:val="000000"/>
        </w:rPr>
      </w:pPr>
      <w:bookmarkStart w:id="4" w:name="_j9r1a29sorvu" w:colFirst="0" w:colLast="0"/>
      <w:bookmarkEnd w:id="4"/>
      <w:r w:rsidRPr="00796A24">
        <w:rPr>
          <w:rFonts w:asciiTheme="majorHAnsi" w:hAnsiTheme="majorHAnsi" w:cstheme="majorHAnsi"/>
          <w:color w:val="000000"/>
        </w:rPr>
        <w:t>Private area</w:t>
      </w:r>
    </w:p>
    <w:p w14:paraId="50061E60" w14:textId="77777777" w:rsidR="00057F32" w:rsidRPr="00796A24" w:rsidRDefault="00070D07" w:rsidP="00796A24">
      <w:pPr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The private part of the website should be available only to logged-in users. If </w:t>
      </w:r>
      <w:proofErr w:type="spellStart"/>
      <w:proofErr w:type="gramStart"/>
      <w:r w:rsidRPr="00796A24">
        <w:rPr>
          <w:rFonts w:asciiTheme="majorHAnsi" w:hAnsiTheme="majorHAnsi" w:cstheme="majorHAnsi"/>
        </w:rPr>
        <w:t>a</w:t>
      </w:r>
      <w:proofErr w:type="spellEnd"/>
      <w:proofErr w:type="gramEnd"/>
      <w:r w:rsidRPr="00796A24">
        <w:rPr>
          <w:rFonts w:asciiTheme="majorHAnsi" w:hAnsiTheme="majorHAnsi" w:cstheme="majorHAnsi"/>
        </w:rPr>
        <w:t xml:space="preserve"> anonymous user tries to access any of these pages, they should be redirected to the login page.</w:t>
      </w:r>
    </w:p>
    <w:p w14:paraId="15C81A8D" w14:textId="77777777" w:rsidR="00057F32" w:rsidRPr="00796A24" w:rsidRDefault="00070D07" w:rsidP="00796A24">
      <w:pPr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It should have a top navbar on all pages that displays the following information:</w:t>
      </w:r>
    </w:p>
    <w:p w14:paraId="38AF4640" w14:textId="77777777" w:rsidR="00057F32" w:rsidRPr="00796A24" w:rsidRDefault="00070D07" w:rsidP="00796A24">
      <w:pPr>
        <w:numPr>
          <w:ilvl w:val="0"/>
          <w:numId w:val="5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name of the currently logged-in user. The name should also function as a link to the profile page of the user. You can use the default user profile page.</w:t>
      </w:r>
    </w:p>
    <w:p w14:paraId="3726D37A" w14:textId="77777777" w:rsidR="00057F32" w:rsidRPr="00796A24" w:rsidRDefault="00070D07" w:rsidP="00796A24">
      <w:pPr>
        <w:numPr>
          <w:ilvl w:val="0"/>
          <w:numId w:val="5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current balance of the logged-in user in their preferred currency (currency should not be editable).</w:t>
      </w:r>
    </w:p>
    <w:p w14:paraId="678BBB12" w14:textId="77777777" w:rsidR="00057F32" w:rsidRPr="00796A24" w:rsidRDefault="00070D07" w:rsidP="00796A24">
      <w:pPr>
        <w:numPr>
          <w:ilvl w:val="0"/>
          <w:numId w:val="5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A link that points to the </w:t>
      </w:r>
      <w:r w:rsidRPr="00796A24">
        <w:rPr>
          <w:rFonts w:asciiTheme="majorHAnsi" w:hAnsiTheme="majorHAnsi" w:cstheme="majorHAnsi"/>
          <w:b/>
        </w:rPr>
        <w:t xml:space="preserve">Deposit </w:t>
      </w:r>
      <w:r w:rsidRPr="00796A24">
        <w:rPr>
          <w:rFonts w:asciiTheme="majorHAnsi" w:hAnsiTheme="majorHAnsi" w:cstheme="majorHAnsi"/>
        </w:rPr>
        <w:t>page</w:t>
      </w:r>
    </w:p>
    <w:p w14:paraId="769493E0" w14:textId="77777777" w:rsidR="00057F32" w:rsidRPr="00796A24" w:rsidRDefault="00070D07" w:rsidP="00796A24">
      <w:pPr>
        <w:numPr>
          <w:ilvl w:val="0"/>
          <w:numId w:val="5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Admin users should also see links to the Transactions and User management pages</w:t>
      </w:r>
    </w:p>
    <w:p w14:paraId="3CF9FF9F" w14:textId="77777777" w:rsidR="00057F32" w:rsidRPr="00796A24" w:rsidRDefault="00070D07" w:rsidP="00796A24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bookmarkStart w:id="5" w:name="_9uxo1m21rdcv" w:colFirst="0" w:colLast="0"/>
      <w:bookmarkEnd w:id="5"/>
      <w:r w:rsidRPr="00796A24">
        <w:rPr>
          <w:rFonts w:asciiTheme="majorHAnsi" w:hAnsiTheme="majorHAnsi" w:cstheme="majorHAnsi"/>
          <w:color w:val="000000"/>
        </w:rPr>
        <w:lastRenderedPageBreak/>
        <w:t>Home page (private)</w:t>
      </w:r>
      <w:r w:rsidRPr="00796A24">
        <w:rPr>
          <w:rFonts w:asciiTheme="majorHAnsi" w:hAnsiTheme="majorHAnsi" w:cstheme="majorHAnsi"/>
          <w:noProof/>
          <w:color w:val="000000"/>
        </w:rPr>
        <w:drawing>
          <wp:inline distT="114300" distB="114300" distL="114300" distR="114300" wp14:anchorId="6DFF35EA" wp14:editId="72C44FF6">
            <wp:extent cx="5259705" cy="3238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04B5B" w14:textId="77777777" w:rsidR="00057F32" w:rsidRPr="00796A24" w:rsidRDefault="00070D07" w:rsidP="00796A24">
      <w:pPr>
        <w:numPr>
          <w:ilvl w:val="0"/>
          <w:numId w:val="11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only difference in the home page when the user is logged-in compared to the public mode is the top navbar</w:t>
      </w:r>
    </w:p>
    <w:p w14:paraId="1AE7BEAC" w14:textId="77777777" w:rsidR="00057F32" w:rsidRPr="00796A24" w:rsidRDefault="00070D07" w:rsidP="00796A24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bookmarkStart w:id="6" w:name="_lmzb33emcn0k" w:colFirst="0" w:colLast="0"/>
      <w:bookmarkEnd w:id="6"/>
      <w:r w:rsidRPr="00796A24">
        <w:rPr>
          <w:rFonts w:asciiTheme="majorHAnsi" w:hAnsiTheme="majorHAnsi" w:cstheme="majorHAnsi"/>
          <w:color w:val="000000"/>
        </w:rPr>
        <w:t>Deposit page(private)</w:t>
      </w:r>
    </w:p>
    <w:p w14:paraId="478A9371" w14:textId="77777777" w:rsidR="00057F32" w:rsidRPr="00796A24" w:rsidRDefault="00070D07" w:rsidP="00796A24">
      <w:pPr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noProof/>
        </w:rPr>
        <w:drawing>
          <wp:inline distT="114300" distB="114300" distL="114300" distR="114300" wp14:anchorId="703C773E" wp14:editId="5AB76E7F">
            <wp:extent cx="5259705" cy="3263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7306A" w14:textId="77777777" w:rsidR="00057F32" w:rsidRPr="00796A24" w:rsidRDefault="00070D07" w:rsidP="00796A24">
      <w:pPr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4A16EA68" wp14:editId="6C2B83AD">
            <wp:extent cx="5259705" cy="32512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92E99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On the deposit page the user can deposit funds using any of the already saved credit cards</w:t>
      </w:r>
    </w:p>
    <w:p w14:paraId="491D6020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deposit page contains a link to a add a new card. It can be a modal window or a new page</w:t>
      </w:r>
    </w:p>
    <w:p w14:paraId="06FD7C7A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Credit card details should be validated (example: card number should contain only numbers and be exactly 16 digits)</w:t>
      </w:r>
    </w:p>
    <w:p w14:paraId="459D076C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Credit card details should be persisted in the database when the save button is clicked</w:t>
      </w:r>
    </w:p>
    <w:p w14:paraId="34328F6E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proofErr w:type="gramStart"/>
      <w:r w:rsidRPr="00796A24">
        <w:rPr>
          <w:rFonts w:asciiTheme="majorHAnsi" w:hAnsiTheme="majorHAnsi" w:cstheme="majorHAnsi"/>
        </w:rPr>
        <w:t>Returning back</w:t>
      </w:r>
      <w:proofErr w:type="gramEnd"/>
      <w:r w:rsidRPr="00796A24">
        <w:rPr>
          <w:rFonts w:asciiTheme="majorHAnsi" w:hAnsiTheme="majorHAnsi" w:cstheme="majorHAnsi"/>
        </w:rPr>
        <w:t xml:space="preserve"> to the deposit page - the user chooses one of the cards and inputs the amount of cash they will deposit.</w:t>
      </w:r>
    </w:p>
    <w:p w14:paraId="12B53698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currency displayed on the page is the player’s currency selected upon registration. It is not editable.</w:t>
      </w:r>
    </w:p>
    <w:p w14:paraId="4CFC3192" w14:textId="77777777" w:rsidR="00057F32" w:rsidRPr="00796A24" w:rsidRDefault="00070D07" w:rsidP="00796A24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bookmarkStart w:id="7" w:name="_f20wlz7jomt8" w:colFirst="0" w:colLast="0"/>
      <w:bookmarkEnd w:id="7"/>
      <w:r w:rsidRPr="00796A24">
        <w:rPr>
          <w:rFonts w:asciiTheme="majorHAnsi" w:hAnsiTheme="majorHAnsi" w:cstheme="majorHAnsi"/>
          <w:color w:val="000000"/>
        </w:rPr>
        <w:lastRenderedPageBreak/>
        <w:t>Game page(private)</w:t>
      </w:r>
    </w:p>
    <w:p w14:paraId="02068B67" w14:textId="77777777" w:rsidR="00057F32" w:rsidRPr="00796A24" w:rsidRDefault="00070D07" w:rsidP="00796A24">
      <w:pPr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noProof/>
        </w:rPr>
        <w:drawing>
          <wp:inline distT="114300" distB="114300" distL="114300" distR="114300" wp14:anchorId="5C677344" wp14:editId="07BDD571">
            <wp:extent cx="5259705" cy="3251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EAE55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game algorithm will be explained in a separate section below.</w:t>
      </w:r>
    </w:p>
    <w:p w14:paraId="4412CA66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When first loading the game - the grid is randomly generated with icons. The initial random grid shouldn’t be </w:t>
      </w:r>
      <w:proofErr w:type="gramStart"/>
      <w:r w:rsidRPr="00796A24">
        <w:rPr>
          <w:rFonts w:asciiTheme="majorHAnsi" w:hAnsiTheme="majorHAnsi" w:cstheme="majorHAnsi"/>
        </w:rPr>
        <w:t>scored</w:t>
      </w:r>
      <w:proofErr w:type="gramEnd"/>
      <w:r w:rsidRPr="00796A24">
        <w:rPr>
          <w:rFonts w:asciiTheme="majorHAnsi" w:hAnsiTheme="majorHAnsi" w:cstheme="majorHAnsi"/>
        </w:rPr>
        <w:t xml:space="preserve"> and no winnings should be awarded.</w:t>
      </w:r>
    </w:p>
    <w:p w14:paraId="1FEB7B88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user can choose the amount of cash to stake.</w:t>
      </w:r>
    </w:p>
    <w:p w14:paraId="27EEC708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user cannot stake more than their current balance.</w:t>
      </w:r>
    </w:p>
    <w:p w14:paraId="0E564158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The user clicks the spin button, the icons are generated </w:t>
      </w:r>
      <w:proofErr w:type="gramStart"/>
      <w:r w:rsidRPr="00796A24">
        <w:rPr>
          <w:rFonts w:asciiTheme="majorHAnsi" w:hAnsiTheme="majorHAnsi" w:cstheme="majorHAnsi"/>
        </w:rPr>
        <w:t>again</w:t>
      </w:r>
      <w:proofErr w:type="gramEnd"/>
      <w:r w:rsidRPr="00796A24">
        <w:rPr>
          <w:rFonts w:asciiTheme="majorHAnsi" w:hAnsiTheme="majorHAnsi" w:cstheme="majorHAnsi"/>
        </w:rPr>
        <w:t xml:space="preserve"> and result is evaluated. It is not required to create spinning animations, although you are free to do so if you wish.</w:t>
      </w:r>
    </w:p>
    <w:p w14:paraId="1E1592BB" w14:textId="77777777" w:rsidR="00057F32" w:rsidRPr="00796A24" w:rsidRDefault="00070D07" w:rsidP="00796A24">
      <w:pPr>
        <w:numPr>
          <w:ilvl w:val="0"/>
          <w:numId w:val="6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Each stake and each win should be persisted in the database as individual transactions. (example: player stakes 5$, which results in total winnings of 3.5$. This should result in two separate transactions - Stake 5$ and Win 3.5$)</w:t>
      </w:r>
    </w:p>
    <w:p w14:paraId="3CAAC788" w14:textId="77777777" w:rsidR="00057F32" w:rsidRPr="00796A24" w:rsidRDefault="00070D07" w:rsidP="00796A24">
      <w:pPr>
        <w:pStyle w:val="Heading1"/>
        <w:spacing w:line="240" w:lineRule="auto"/>
        <w:rPr>
          <w:rFonts w:asciiTheme="majorHAnsi" w:hAnsiTheme="majorHAnsi" w:cstheme="majorHAnsi"/>
          <w:color w:val="000000"/>
        </w:rPr>
      </w:pPr>
      <w:bookmarkStart w:id="8" w:name="_vu160ietur12" w:colFirst="0" w:colLast="0"/>
      <w:bookmarkEnd w:id="8"/>
      <w:r w:rsidRPr="00796A24">
        <w:rPr>
          <w:rFonts w:asciiTheme="majorHAnsi" w:hAnsiTheme="majorHAnsi" w:cstheme="majorHAnsi"/>
          <w:color w:val="000000"/>
        </w:rPr>
        <w:t>Admin area</w:t>
      </w:r>
    </w:p>
    <w:p w14:paraId="7EB57DB3" w14:textId="77777777" w:rsidR="00057F32" w:rsidRPr="00796A24" w:rsidRDefault="00070D07" w:rsidP="00796A24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bookmarkStart w:id="9" w:name="_c24fflytyuin" w:colFirst="0" w:colLast="0"/>
      <w:bookmarkEnd w:id="9"/>
      <w:r w:rsidRPr="00796A24">
        <w:rPr>
          <w:rFonts w:asciiTheme="majorHAnsi" w:hAnsiTheme="majorHAnsi" w:cstheme="majorHAnsi"/>
          <w:color w:val="000000"/>
        </w:rPr>
        <w:t>User management</w:t>
      </w:r>
    </w:p>
    <w:p w14:paraId="13A43F4E" w14:textId="77777777" w:rsidR="00057F32" w:rsidRPr="00796A24" w:rsidRDefault="00070D07" w:rsidP="00796A24">
      <w:pPr>
        <w:numPr>
          <w:ilvl w:val="0"/>
          <w:numId w:val="10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Admins should be able to assign admin role to users</w:t>
      </w:r>
    </w:p>
    <w:p w14:paraId="1F1D4FCE" w14:textId="77777777" w:rsidR="00057F32" w:rsidRPr="00796A24" w:rsidRDefault="00070D07" w:rsidP="00796A24">
      <w:pPr>
        <w:numPr>
          <w:ilvl w:val="0"/>
          <w:numId w:val="10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You are free to create any suitable UI for this page.</w:t>
      </w:r>
      <w:bookmarkStart w:id="10" w:name="_GoBack"/>
      <w:bookmarkEnd w:id="10"/>
    </w:p>
    <w:p w14:paraId="428B5BB7" w14:textId="77777777" w:rsidR="00057F32" w:rsidRPr="00796A24" w:rsidRDefault="00070D07" w:rsidP="00796A24">
      <w:pPr>
        <w:pStyle w:val="Heading2"/>
        <w:spacing w:line="240" w:lineRule="auto"/>
        <w:rPr>
          <w:rFonts w:asciiTheme="majorHAnsi" w:hAnsiTheme="majorHAnsi" w:cstheme="majorHAnsi"/>
          <w:color w:val="000000"/>
        </w:rPr>
      </w:pPr>
      <w:bookmarkStart w:id="11" w:name="_msgaxp1unaq5" w:colFirst="0" w:colLast="0"/>
      <w:bookmarkEnd w:id="11"/>
      <w:r w:rsidRPr="00796A24">
        <w:rPr>
          <w:rFonts w:asciiTheme="majorHAnsi" w:hAnsiTheme="majorHAnsi" w:cstheme="majorHAnsi"/>
          <w:color w:val="000000"/>
        </w:rPr>
        <w:lastRenderedPageBreak/>
        <w:t>Transaction history</w:t>
      </w:r>
    </w:p>
    <w:p w14:paraId="774A5910" w14:textId="77777777" w:rsidR="00057F32" w:rsidRPr="00796A24" w:rsidRDefault="00070D07" w:rsidP="00796A24">
      <w:pPr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  <w:noProof/>
        </w:rPr>
        <w:drawing>
          <wp:inline distT="114300" distB="114300" distL="114300" distR="114300" wp14:anchorId="18B20C72" wp14:editId="01943454">
            <wp:extent cx="5259705" cy="32766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7B5FE" w14:textId="77777777" w:rsidR="00796A24" w:rsidRPr="00796A24" w:rsidRDefault="00796A24" w:rsidP="00796A24">
      <w:pPr>
        <w:ind w:left="720"/>
        <w:contextualSpacing/>
        <w:rPr>
          <w:rFonts w:asciiTheme="majorHAnsi" w:hAnsiTheme="majorHAnsi" w:cstheme="majorHAnsi"/>
        </w:rPr>
      </w:pPr>
    </w:p>
    <w:p w14:paraId="2C1DC2CB" w14:textId="77777777" w:rsidR="00057F32" w:rsidRPr="00796A24" w:rsidRDefault="00070D07" w:rsidP="00796A24">
      <w:pPr>
        <w:numPr>
          <w:ilvl w:val="0"/>
          <w:numId w:val="10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Admins should be able to see all deposits, stakes and wins of all users.</w:t>
      </w:r>
    </w:p>
    <w:p w14:paraId="0CC6A06B" w14:textId="77777777" w:rsidR="00057F32" w:rsidRPr="00796A24" w:rsidRDefault="00070D07" w:rsidP="00796A24">
      <w:pPr>
        <w:numPr>
          <w:ilvl w:val="0"/>
          <w:numId w:val="10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transactions should be displayed in USD</w:t>
      </w:r>
    </w:p>
    <w:p w14:paraId="3B04E4F7" w14:textId="77777777" w:rsidR="00057F32" w:rsidRPr="00796A24" w:rsidRDefault="00070D07" w:rsidP="00796A24">
      <w:pPr>
        <w:numPr>
          <w:ilvl w:val="0"/>
          <w:numId w:val="10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Use </w:t>
      </w:r>
      <w:hyperlink r:id="rId15">
        <w:r w:rsidRPr="00796A24">
          <w:rPr>
            <w:rFonts w:asciiTheme="majorHAnsi" w:hAnsiTheme="majorHAnsi" w:cstheme="majorHAnsi"/>
            <w:color w:val="0000FF"/>
            <w:u w:val="single"/>
          </w:rPr>
          <w:t>https://fixer.io/</w:t>
        </w:r>
      </w:hyperlink>
      <w:r w:rsidRPr="00796A24">
        <w:rPr>
          <w:rFonts w:asciiTheme="majorHAnsi" w:hAnsiTheme="majorHAnsi" w:cstheme="majorHAnsi"/>
        </w:rPr>
        <w:t xml:space="preserve"> or </w:t>
      </w:r>
      <w:hyperlink r:id="rId16">
        <w:r w:rsidRPr="00796A24">
          <w:rPr>
            <w:rFonts w:asciiTheme="majorHAnsi" w:hAnsiTheme="majorHAnsi" w:cstheme="majorHAnsi"/>
            <w:color w:val="0000FF"/>
            <w:u w:val="single"/>
          </w:rPr>
          <w:t>https://exchangeratesapi.io/</w:t>
        </w:r>
      </w:hyperlink>
      <w:r w:rsidRPr="00796A24">
        <w:rPr>
          <w:rFonts w:asciiTheme="majorHAnsi" w:hAnsiTheme="majorHAnsi" w:cstheme="majorHAnsi"/>
        </w:rPr>
        <w:t xml:space="preserve"> to convert from player’s currency to USD (if necessary). When converting currencies use current rates, there is no need to use historical data. </w:t>
      </w:r>
    </w:p>
    <w:p w14:paraId="45D0A522" w14:textId="77777777" w:rsidR="00057F32" w:rsidRPr="00796A24" w:rsidRDefault="00070D07" w:rsidP="00796A24">
      <w:pPr>
        <w:numPr>
          <w:ilvl w:val="0"/>
          <w:numId w:val="10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Currency rates should be refreshed from the 3rd party API at least once every 24 hours.</w:t>
      </w:r>
    </w:p>
    <w:p w14:paraId="705BD52D" w14:textId="77777777" w:rsidR="00057F32" w:rsidRPr="00796A24" w:rsidRDefault="00070D07" w:rsidP="00796A24">
      <w:pPr>
        <w:numPr>
          <w:ilvl w:val="0"/>
          <w:numId w:val="10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Use server-side pagination and sorting for the table data.</w:t>
      </w:r>
    </w:p>
    <w:p w14:paraId="0E0E18A9" w14:textId="77777777" w:rsidR="00057F32" w:rsidRPr="00796A24" w:rsidRDefault="00070D07" w:rsidP="00796A24">
      <w:pPr>
        <w:numPr>
          <w:ilvl w:val="0"/>
          <w:numId w:val="10"/>
        </w:numPr>
        <w:contextualSpacing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(Optional) Use server-side filtering for the grid data.</w:t>
      </w:r>
    </w:p>
    <w:p w14:paraId="4DD4C1DE" w14:textId="77777777" w:rsidR="00057F32" w:rsidRPr="00796A24" w:rsidRDefault="00070D07" w:rsidP="00796A24">
      <w:pPr>
        <w:pStyle w:val="Heading1"/>
        <w:spacing w:line="240" w:lineRule="auto"/>
        <w:rPr>
          <w:rFonts w:asciiTheme="majorHAnsi" w:hAnsiTheme="majorHAnsi" w:cstheme="majorHAnsi"/>
          <w:i/>
          <w:color w:val="000000"/>
        </w:rPr>
      </w:pPr>
      <w:bookmarkStart w:id="12" w:name="_giujv6727pdq" w:colFirst="0" w:colLast="0"/>
      <w:bookmarkEnd w:id="12"/>
      <w:r w:rsidRPr="00796A24">
        <w:rPr>
          <w:rFonts w:asciiTheme="majorHAnsi" w:hAnsiTheme="majorHAnsi" w:cstheme="majorHAnsi"/>
          <w:color w:val="000000"/>
        </w:rPr>
        <w:t>Game algorithm</w:t>
      </w:r>
    </w:p>
    <w:p w14:paraId="761E3D82" w14:textId="77777777" w:rsidR="00057F32" w:rsidRPr="00796A24" w:rsidRDefault="00070D07" w:rsidP="00796A24">
      <w:pPr>
        <w:numPr>
          <w:ilvl w:val="0"/>
          <w:numId w:val="4"/>
        </w:numPr>
        <w:spacing w:before="0"/>
        <w:contextualSpacing/>
        <w:jc w:val="both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site should support 3 types of slot games:</w:t>
      </w:r>
    </w:p>
    <w:p w14:paraId="012A9898" w14:textId="77777777" w:rsidR="00057F32" w:rsidRPr="00796A24" w:rsidRDefault="00070D07" w:rsidP="00796A24">
      <w:pPr>
        <w:numPr>
          <w:ilvl w:val="1"/>
          <w:numId w:val="4"/>
        </w:numPr>
        <w:spacing w:before="0"/>
        <w:contextualSpacing/>
        <w:jc w:val="both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Game 1: 4 rows and 3 columns</w:t>
      </w:r>
    </w:p>
    <w:p w14:paraId="5A2CB624" w14:textId="77777777" w:rsidR="00057F32" w:rsidRPr="00796A24" w:rsidRDefault="00070D07" w:rsidP="00796A24">
      <w:pPr>
        <w:numPr>
          <w:ilvl w:val="1"/>
          <w:numId w:val="4"/>
        </w:numPr>
        <w:spacing w:before="0"/>
        <w:contextualSpacing/>
        <w:jc w:val="both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Game 2: 5 rows and 5 columns</w:t>
      </w:r>
    </w:p>
    <w:p w14:paraId="00546264" w14:textId="77777777" w:rsidR="00057F32" w:rsidRPr="00796A24" w:rsidRDefault="00070D07" w:rsidP="00796A24">
      <w:pPr>
        <w:numPr>
          <w:ilvl w:val="1"/>
          <w:numId w:val="4"/>
        </w:numPr>
        <w:spacing w:before="0"/>
        <w:contextualSpacing/>
        <w:jc w:val="both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Game 3: 8 rows and 5 columns</w:t>
      </w:r>
    </w:p>
    <w:p w14:paraId="404F5711" w14:textId="77777777" w:rsidR="00057F32" w:rsidRPr="00796A24" w:rsidRDefault="00070D07" w:rsidP="00796A24">
      <w:pPr>
        <w:numPr>
          <w:ilvl w:val="0"/>
          <w:numId w:val="4"/>
        </w:numPr>
        <w:spacing w:before="0"/>
        <w:contextualSpacing/>
        <w:jc w:val="both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The algorithm is </w:t>
      </w:r>
      <w:proofErr w:type="gramStart"/>
      <w:r w:rsidRPr="00796A24">
        <w:rPr>
          <w:rFonts w:asciiTheme="majorHAnsi" w:hAnsiTheme="majorHAnsi" w:cstheme="majorHAnsi"/>
        </w:rPr>
        <w:t>exactly the same</w:t>
      </w:r>
      <w:proofErr w:type="gramEnd"/>
      <w:r w:rsidRPr="00796A24">
        <w:rPr>
          <w:rFonts w:asciiTheme="majorHAnsi" w:hAnsiTheme="majorHAnsi" w:cstheme="majorHAnsi"/>
        </w:rPr>
        <w:t xml:space="preserve"> for all games.</w:t>
      </w:r>
    </w:p>
    <w:p w14:paraId="3ECBFE9E" w14:textId="77777777" w:rsidR="00057F32" w:rsidRPr="00796A24" w:rsidRDefault="00070D07" w:rsidP="00796A24">
      <w:pPr>
        <w:numPr>
          <w:ilvl w:val="0"/>
          <w:numId w:val="4"/>
        </w:numPr>
        <w:spacing w:before="0"/>
        <w:contextualSpacing/>
        <w:jc w:val="both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The examples below follow Game 1 with 4 rows and 3 columns. </w:t>
      </w:r>
    </w:p>
    <w:p w14:paraId="32F3DAA7" w14:textId="77777777" w:rsidR="00057F32" w:rsidRPr="00796A24" w:rsidRDefault="00070D07" w:rsidP="00796A24">
      <w:pPr>
        <w:numPr>
          <w:ilvl w:val="0"/>
          <w:numId w:val="4"/>
        </w:numPr>
        <w:spacing w:before="0"/>
        <w:contextualSpacing/>
        <w:jc w:val="both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games support the following symbols:</w:t>
      </w:r>
    </w:p>
    <w:p w14:paraId="5017F7AF" w14:textId="77777777" w:rsidR="00057F32" w:rsidRPr="00796A24" w:rsidRDefault="00070D07" w:rsidP="00796A24">
      <w:pPr>
        <w:spacing w:before="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br w:type="page"/>
      </w:r>
    </w:p>
    <w:p w14:paraId="4285C532" w14:textId="77777777" w:rsidR="00057F32" w:rsidRPr="00796A24" w:rsidRDefault="00057F32" w:rsidP="00796A24">
      <w:pPr>
        <w:spacing w:before="0"/>
        <w:rPr>
          <w:rFonts w:asciiTheme="majorHAnsi" w:hAnsiTheme="majorHAnsi" w:cstheme="majorHAnsi"/>
        </w:rPr>
      </w:pPr>
    </w:p>
    <w:p w14:paraId="20EAFA17" w14:textId="77777777" w:rsidR="00057F32" w:rsidRPr="00796A24" w:rsidRDefault="00057F32" w:rsidP="00796A24">
      <w:pPr>
        <w:spacing w:before="0"/>
        <w:rPr>
          <w:rFonts w:asciiTheme="majorHAnsi" w:hAnsiTheme="majorHAnsi" w:cstheme="majorHAnsi"/>
        </w:rPr>
      </w:pPr>
    </w:p>
    <w:tbl>
      <w:tblPr>
        <w:tblStyle w:val="a"/>
        <w:tblW w:w="82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760"/>
        <w:gridCol w:w="2760"/>
      </w:tblGrid>
      <w:tr w:rsidR="00057F32" w:rsidRPr="00796A24" w14:paraId="23BE9F85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FF8C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Symbol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8ABB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Coefficient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FEEE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Probability to appear</w:t>
            </w:r>
          </w:p>
        </w:tc>
      </w:tr>
      <w:tr w:rsidR="00057F32" w:rsidRPr="00796A24" w14:paraId="71DC12DD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677D" w14:textId="77777777" w:rsidR="00057F32" w:rsidRPr="00796A24" w:rsidRDefault="00070D07" w:rsidP="00796A24">
            <w:pPr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Apple (</w:t>
            </w:r>
            <w:r w:rsidRPr="00796A24">
              <w:rPr>
                <w:rFonts w:asciiTheme="majorHAnsi" w:hAnsiTheme="majorHAnsi" w:cstheme="majorHAnsi"/>
                <w:b/>
              </w:rPr>
              <w:t>A</w:t>
            </w:r>
            <w:r w:rsidRPr="00796A2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0CC3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0.4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7354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45%</w:t>
            </w:r>
          </w:p>
        </w:tc>
      </w:tr>
      <w:tr w:rsidR="00057F32" w:rsidRPr="00796A24" w14:paraId="228FD22F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8EB7" w14:textId="77777777" w:rsidR="00057F32" w:rsidRPr="00796A24" w:rsidRDefault="00070D07" w:rsidP="00796A24">
            <w:pPr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Banana (</w:t>
            </w:r>
            <w:r w:rsidRPr="00796A24">
              <w:rPr>
                <w:rFonts w:asciiTheme="majorHAnsi" w:hAnsiTheme="majorHAnsi" w:cstheme="majorHAnsi"/>
                <w:b/>
              </w:rPr>
              <w:t>B</w:t>
            </w:r>
            <w:r w:rsidRPr="00796A2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C1A6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0.6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B580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35%</w:t>
            </w:r>
          </w:p>
        </w:tc>
      </w:tr>
      <w:tr w:rsidR="00057F32" w:rsidRPr="00796A24" w14:paraId="3E3D0C45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1105" w14:textId="77777777" w:rsidR="00057F32" w:rsidRPr="00796A24" w:rsidRDefault="00070D07" w:rsidP="00796A24">
            <w:pPr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Pineapple (</w:t>
            </w:r>
            <w:r w:rsidRPr="00796A24">
              <w:rPr>
                <w:rFonts w:asciiTheme="majorHAnsi" w:hAnsiTheme="majorHAnsi" w:cstheme="majorHAnsi"/>
                <w:b/>
              </w:rPr>
              <w:t>P</w:t>
            </w:r>
            <w:r w:rsidRPr="00796A2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AC47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0.8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1A3A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15%</w:t>
            </w:r>
          </w:p>
        </w:tc>
      </w:tr>
      <w:tr w:rsidR="00057F32" w:rsidRPr="00796A24" w14:paraId="324CFE91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8DCE" w14:textId="77777777" w:rsidR="00057F32" w:rsidRPr="00796A24" w:rsidRDefault="00070D07" w:rsidP="00796A24">
            <w:pPr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Wildcard (</w:t>
            </w:r>
            <w:r w:rsidRPr="00796A24">
              <w:rPr>
                <w:rFonts w:asciiTheme="majorHAnsi" w:hAnsiTheme="majorHAnsi" w:cstheme="majorHAnsi"/>
                <w:b/>
              </w:rPr>
              <w:t>*</w:t>
            </w:r>
            <w:r w:rsidRPr="00796A2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F067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6DB8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5%</w:t>
            </w:r>
          </w:p>
        </w:tc>
      </w:tr>
    </w:tbl>
    <w:p w14:paraId="4ECEC888" w14:textId="77777777" w:rsidR="00057F32" w:rsidRPr="00796A24" w:rsidRDefault="00057F32" w:rsidP="00796A24">
      <w:pPr>
        <w:spacing w:before="0"/>
        <w:rPr>
          <w:rFonts w:asciiTheme="majorHAnsi" w:hAnsiTheme="majorHAnsi" w:cstheme="majorHAnsi"/>
        </w:rPr>
      </w:pPr>
    </w:p>
    <w:p w14:paraId="6DEFEAA9" w14:textId="77777777" w:rsidR="00057F32" w:rsidRPr="00796A24" w:rsidRDefault="00070D07" w:rsidP="00796A24">
      <w:pPr>
        <w:numPr>
          <w:ilvl w:val="0"/>
          <w:numId w:val="4"/>
        </w:numPr>
        <w:spacing w:before="0"/>
        <w:contextualSpacing/>
        <w:jc w:val="both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symbols are placed randomly respecting the probability of each item. For example: there is 5% chance that a Wildcard will be placed in a cell and there is 45% chance for an Apple.</w:t>
      </w:r>
    </w:p>
    <w:p w14:paraId="280A4CC2" w14:textId="77777777" w:rsidR="00057F32" w:rsidRPr="00796A24" w:rsidRDefault="00070D07" w:rsidP="00796A24">
      <w:pPr>
        <w:numPr>
          <w:ilvl w:val="0"/>
          <w:numId w:val="4"/>
        </w:numPr>
        <w:spacing w:before="0"/>
        <w:contextualSpacing/>
        <w:jc w:val="both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The player will win only if one or more horizontal lines contains only matching symbols. </w:t>
      </w:r>
      <w:r w:rsidRPr="00796A24">
        <w:rPr>
          <w:rFonts w:asciiTheme="majorHAnsi" w:hAnsiTheme="majorHAnsi" w:cstheme="majorHAnsi"/>
          <w:i/>
          <w:u w:val="single"/>
        </w:rPr>
        <w:t>Wildcard (*) is a symbol that matches any other symbol (</w:t>
      </w:r>
      <w:r w:rsidRPr="00796A24">
        <w:rPr>
          <w:rFonts w:asciiTheme="majorHAnsi" w:hAnsiTheme="majorHAnsi" w:cstheme="majorHAnsi"/>
          <w:b/>
          <w:i/>
          <w:u w:val="single"/>
        </w:rPr>
        <w:t>A</w:t>
      </w:r>
      <w:r w:rsidRPr="00796A24">
        <w:rPr>
          <w:rFonts w:asciiTheme="majorHAnsi" w:hAnsiTheme="majorHAnsi" w:cstheme="majorHAnsi"/>
          <w:i/>
          <w:u w:val="single"/>
        </w:rPr>
        <w:t xml:space="preserve">, </w:t>
      </w:r>
      <w:r w:rsidRPr="00796A24">
        <w:rPr>
          <w:rFonts w:asciiTheme="majorHAnsi" w:hAnsiTheme="majorHAnsi" w:cstheme="majorHAnsi"/>
          <w:b/>
          <w:i/>
          <w:u w:val="single"/>
        </w:rPr>
        <w:t>B</w:t>
      </w:r>
      <w:r w:rsidRPr="00796A24">
        <w:rPr>
          <w:rFonts w:asciiTheme="majorHAnsi" w:hAnsiTheme="majorHAnsi" w:cstheme="majorHAnsi"/>
          <w:i/>
          <w:u w:val="single"/>
        </w:rPr>
        <w:t xml:space="preserve"> or </w:t>
      </w:r>
      <w:r w:rsidRPr="00796A24">
        <w:rPr>
          <w:rFonts w:asciiTheme="majorHAnsi" w:hAnsiTheme="majorHAnsi" w:cstheme="majorHAnsi"/>
          <w:b/>
          <w:i/>
          <w:u w:val="single"/>
        </w:rPr>
        <w:t>P</w:t>
      </w:r>
      <w:r w:rsidRPr="00796A24">
        <w:rPr>
          <w:rFonts w:asciiTheme="majorHAnsi" w:hAnsiTheme="majorHAnsi" w:cstheme="majorHAnsi"/>
          <w:i/>
          <w:u w:val="single"/>
        </w:rPr>
        <w:t>).</w:t>
      </w:r>
    </w:p>
    <w:p w14:paraId="2E2F6F97" w14:textId="77777777" w:rsidR="00057F32" w:rsidRPr="00796A24" w:rsidRDefault="00070D07" w:rsidP="00796A24">
      <w:pPr>
        <w:numPr>
          <w:ilvl w:val="0"/>
          <w:numId w:val="4"/>
        </w:numPr>
        <w:spacing w:before="0"/>
        <w:contextualSpacing/>
        <w:jc w:val="both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won amount should be the sum of the coefficients of the symbols on the winning line(s), multiplied by the stake amount.</w:t>
      </w:r>
    </w:p>
    <w:p w14:paraId="6CD8C7C6" w14:textId="77777777" w:rsidR="00057F32" w:rsidRPr="00796A24" w:rsidRDefault="00070D07" w:rsidP="00796A24">
      <w:pPr>
        <w:numPr>
          <w:ilvl w:val="0"/>
          <w:numId w:val="4"/>
        </w:numPr>
        <w:spacing w:before="0"/>
        <w:contextualSpacing/>
        <w:jc w:val="both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If two or more lines are ‘winning’ lines, the coefficients of each of the lines are summed.</w:t>
      </w:r>
    </w:p>
    <w:p w14:paraId="5374E18D" w14:textId="77777777" w:rsidR="00057F32" w:rsidRPr="00796A24" w:rsidRDefault="00070D07" w:rsidP="00796A24">
      <w:pPr>
        <w:pStyle w:val="Heading2"/>
        <w:spacing w:line="240" w:lineRule="auto"/>
        <w:rPr>
          <w:rFonts w:asciiTheme="majorHAnsi" w:hAnsiTheme="majorHAnsi" w:cstheme="majorHAnsi"/>
          <w:i/>
        </w:rPr>
      </w:pPr>
      <w:bookmarkStart w:id="13" w:name="_2gy5wowpadh3" w:colFirst="0" w:colLast="0"/>
      <w:bookmarkEnd w:id="13"/>
      <w:r w:rsidRPr="00796A24">
        <w:rPr>
          <w:rFonts w:asciiTheme="majorHAnsi" w:hAnsiTheme="majorHAnsi" w:cstheme="majorHAnsi"/>
          <w:color w:val="000000"/>
        </w:rPr>
        <w:t>Examples:</w:t>
      </w:r>
    </w:p>
    <w:p w14:paraId="45FDCA58" w14:textId="77777777" w:rsidR="00057F32" w:rsidRPr="00796A24" w:rsidRDefault="00070D07" w:rsidP="00796A24">
      <w:pPr>
        <w:spacing w:before="0"/>
        <w:rPr>
          <w:rFonts w:asciiTheme="majorHAnsi" w:hAnsiTheme="majorHAnsi" w:cstheme="majorHAnsi"/>
        </w:rPr>
      </w:pPr>
      <w:proofErr w:type="gramStart"/>
      <w:r w:rsidRPr="00796A24">
        <w:rPr>
          <w:rFonts w:asciiTheme="majorHAnsi" w:hAnsiTheme="majorHAnsi" w:cstheme="majorHAnsi"/>
        </w:rPr>
        <w:t>BAA  /</w:t>
      </w:r>
      <w:proofErr w:type="gramEnd"/>
      <w:r w:rsidRPr="00796A24">
        <w:rPr>
          <w:rFonts w:asciiTheme="majorHAnsi" w:hAnsiTheme="majorHAnsi" w:cstheme="majorHAnsi"/>
        </w:rPr>
        <w:t>/ 0</w:t>
      </w:r>
    </w:p>
    <w:p w14:paraId="34486FEE" w14:textId="77777777" w:rsidR="00057F32" w:rsidRPr="00796A24" w:rsidRDefault="00070D07" w:rsidP="00796A24">
      <w:pPr>
        <w:spacing w:before="0"/>
        <w:rPr>
          <w:rFonts w:asciiTheme="majorHAnsi" w:hAnsiTheme="majorHAnsi" w:cstheme="majorHAnsi"/>
        </w:rPr>
      </w:pPr>
      <w:proofErr w:type="gramStart"/>
      <w:r w:rsidRPr="00796A24">
        <w:rPr>
          <w:rFonts w:asciiTheme="majorHAnsi" w:hAnsiTheme="majorHAnsi" w:cstheme="majorHAnsi"/>
        </w:rPr>
        <w:t>AAA  /</w:t>
      </w:r>
      <w:proofErr w:type="gramEnd"/>
      <w:r w:rsidRPr="00796A24">
        <w:rPr>
          <w:rFonts w:asciiTheme="majorHAnsi" w:hAnsiTheme="majorHAnsi" w:cstheme="majorHAnsi"/>
        </w:rPr>
        <w:t>/ 0.4 + 0.4 + 0.4 = 1.2 coefficient</w:t>
      </w:r>
    </w:p>
    <w:p w14:paraId="59FACEC2" w14:textId="77777777" w:rsidR="00057F32" w:rsidRPr="00796A24" w:rsidRDefault="00070D07" w:rsidP="00796A24">
      <w:pPr>
        <w:spacing w:before="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A*B   // 0</w:t>
      </w:r>
    </w:p>
    <w:p w14:paraId="05DAC564" w14:textId="77777777" w:rsidR="00057F32" w:rsidRPr="00796A24" w:rsidRDefault="00070D07" w:rsidP="00796A24">
      <w:pPr>
        <w:spacing w:before="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*AA   // 0 + 0.4 + 0.4 = 0.8 coefficient</w:t>
      </w:r>
    </w:p>
    <w:p w14:paraId="34D349CC" w14:textId="77777777" w:rsidR="00057F32" w:rsidRPr="00796A24" w:rsidRDefault="00057F32" w:rsidP="00796A24">
      <w:pPr>
        <w:spacing w:before="0"/>
        <w:rPr>
          <w:rFonts w:asciiTheme="majorHAnsi" w:hAnsiTheme="majorHAnsi" w:cstheme="majorHAnsi"/>
        </w:rPr>
      </w:pPr>
    </w:p>
    <w:p w14:paraId="28C2E0FE" w14:textId="77777777" w:rsidR="00057F32" w:rsidRPr="00796A24" w:rsidRDefault="00070D07" w:rsidP="00796A24">
      <w:pPr>
        <w:spacing w:before="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Player has opening balance of 200.</w:t>
      </w:r>
    </w:p>
    <w:p w14:paraId="573E277F" w14:textId="77777777" w:rsidR="00057F32" w:rsidRPr="00796A24" w:rsidRDefault="00070D07" w:rsidP="00796A24">
      <w:pPr>
        <w:spacing w:before="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 xml:space="preserve">Player has staked 10. </w:t>
      </w:r>
    </w:p>
    <w:p w14:paraId="067E07F6" w14:textId="77777777" w:rsidR="00057F32" w:rsidRPr="00796A24" w:rsidRDefault="00070D07" w:rsidP="00796A24">
      <w:pPr>
        <w:spacing w:before="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Player balance becomes 190.</w:t>
      </w:r>
    </w:p>
    <w:p w14:paraId="2C040D29" w14:textId="77777777" w:rsidR="00057F32" w:rsidRPr="00796A24" w:rsidRDefault="00070D07" w:rsidP="00796A24">
      <w:pPr>
        <w:spacing w:before="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Winning coefficient is 1.2 + 0.8 = 2 so win is: 10 * 2 = 20.</w:t>
      </w:r>
    </w:p>
    <w:p w14:paraId="3279987D" w14:textId="77777777" w:rsidR="00057F32" w:rsidRPr="00796A24" w:rsidRDefault="00070D07" w:rsidP="00796A24">
      <w:pPr>
        <w:spacing w:before="0"/>
        <w:rPr>
          <w:rFonts w:asciiTheme="majorHAnsi" w:hAnsiTheme="majorHAnsi" w:cstheme="majorHAnsi"/>
        </w:rPr>
      </w:pPr>
      <w:r w:rsidRPr="00796A24">
        <w:rPr>
          <w:rFonts w:asciiTheme="majorHAnsi" w:hAnsiTheme="majorHAnsi" w:cstheme="majorHAnsi"/>
        </w:rPr>
        <w:t>The won amount is then added to the current balance of the player 190+ 20 = 210.</w:t>
      </w:r>
    </w:p>
    <w:p w14:paraId="7DDBCEE5" w14:textId="77777777" w:rsidR="00057F32" w:rsidRPr="00796A24" w:rsidRDefault="00057F32" w:rsidP="00796A24">
      <w:pPr>
        <w:spacing w:before="0"/>
        <w:rPr>
          <w:rFonts w:asciiTheme="majorHAnsi" w:hAnsiTheme="majorHAnsi" w:cstheme="majorHAnsi"/>
        </w:rPr>
      </w:pPr>
    </w:p>
    <w:p w14:paraId="749D1F13" w14:textId="77777777" w:rsidR="00057F32" w:rsidRPr="00796A24" w:rsidRDefault="00070D07" w:rsidP="00796A24">
      <w:pPr>
        <w:spacing w:before="0"/>
        <w:rPr>
          <w:rFonts w:asciiTheme="majorHAnsi" w:hAnsiTheme="majorHAnsi" w:cstheme="majorHAnsi"/>
          <w:b/>
          <w:i/>
        </w:rPr>
      </w:pPr>
      <w:r w:rsidRPr="00796A24">
        <w:rPr>
          <w:rFonts w:asciiTheme="majorHAnsi" w:hAnsiTheme="majorHAnsi" w:cstheme="majorHAnsi"/>
          <w:b/>
          <w:i/>
        </w:rPr>
        <w:t>Win calculation examples:</w:t>
      </w:r>
    </w:p>
    <w:p w14:paraId="4ABE0DB8" w14:textId="77777777" w:rsidR="00057F32" w:rsidRPr="00796A24" w:rsidRDefault="00057F32" w:rsidP="00796A24">
      <w:pPr>
        <w:spacing w:before="0"/>
        <w:rPr>
          <w:rFonts w:asciiTheme="majorHAnsi" w:hAnsiTheme="majorHAnsi" w:cstheme="majorHAnsi"/>
        </w:rPr>
      </w:pPr>
    </w:p>
    <w:tbl>
      <w:tblPr>
        <w:tblStyle w:val="a0"/>
        <w:tblW w:w="586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765"/>
        <w:gridCol w:w="795"/>
        <w:gridCol w:w="3660"/>
      </w:tblGrid>
      <w:tr w:rsidR="00057F32" w:rsidRPr="00796A24" w14:paraId="3524233D" w14:textId="77777777">
        <w:trPr>
          <w:trHeight w:val="540"/>
        </w:trPr>
        <w:tc>
          <w:tcPr>
            <w:tcW w:w="2205" w:type="dxa"/>
            <w:gridSpan w:val="3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2262" w14:textId="77777777" w:rsidR="00057F32" w:rsidRPr="00796A24" w:rsidRDefault="00070D07" w:rsidP="00796A24">
            <w:pPr>
              <w:widowControl w:val="0"/>
              <w:spacing w:before="0"/>
              <w:ind w:right="-375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Win combinations</w:t>
            </w:r>
          </w:p>
        </w:tc>
        <w:tc>
          <w:tcPr>
            <w:tcW w:w="366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01F0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Calculation of win</w:t>
            </w:r>
          </w:p>
        </w:tc>
      </w:tr>
      <w:tr w:rsidR="00057F32" w:rsidRPr="00796A24" w14:paraId="77E412F4" w14:textId="77777777">
        <w:trPr>
          <w:trHeight w:val="300"/>
        </w:trPr>
        <w:tc>
          <w:tcPr>
            <w:tcW w:w="645" w:type="dxa"/>
            <w:tcBorders>
              <w:top w:val="single" w:sz="8" w:space="0" w:color="FF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A6D6" w14:textId="77777777" w:rsidR="00057F32" w:rsidRPr="00796A24" w:rsidRDefault="00070D07" w:rsidP="00796A24">
            <w:pPr>
              <w:widowControl w:val="0"/>
              <w:spacing w:before="0"/>
              <w:ind w:right="-375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*</w:t>
            </w:r>
          </w:p>
        </w:tc>
        <w:tc>
          <w:tcPr>
            <w:tcW w:w="765" w:type="dxa"/>
            <w:tcBorders>
              <w:top w:val="single" w:sz="8" w:space="0" w:color="FF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4B1E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795" w:type="dxa"/>
            <w:tcBorders>
              <w:top w:val="single" w:sz="8" w:space="0" w:color="FF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7C8B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*</w:t>
            </w:r>
          </w:p>
        </w:tc>
        <w:tc>
          <w:tcPr>
            <w:tcW w:w="3660" w:type="dxa"/>
            <w:tcBorders>
              <w:top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8E47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 xml:space="preserve">(0 + 0.8 + </w:t>
            </w:r>
            <w:proofErr w:type="gramStart"/>
            <w:r w:rsidRPr="00796A24">
              <w:rPr>
                <w:rFonts w:asciiTheme="majorHAnsi" w:hAnsiTheme="majorHAnsi" w:cstheme="majorHAnsi"/>
              </w:rPr>
              <w:t>0)*</w:t>
            </w:r>
            <w:proofErr w:type="gramEnd"/>
            <w:r w:rsidRPr="00796A24">
              <w:rPr>
                <w:rFonts w:asciiTheme="majorHAnsi" w:hAnsiTheme="majorHAnsi" w:cstheme="majorHAnsi"/>
              </w:rPr>
              <w:t>10 = 8</w:t>
            </w:r>
          </w:p>
        </w:tc>
      </w:tr>
      <w:tr w:rsidR="00057F32" w:rsidRPr="00796A24" w14:paraId="4BBD1007" w14:textId="77777777">
        <w:tc>
          <w:tcPr>
            <w:tcW w:w="6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20B1" w14:textId="77777777" w:rsidR="00057F32" w:rsidRPr="00796A24" w:rsidRDefault="00070D07" w:rsidP="00796A24">
            <w:pPr>
              <w:widowControl w:val="0"/>
              <w:spacing w:before="0"/>
              <w:ind w:right="-375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D821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3BD0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5B86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 xml:space="preserve">(0.4 + 0.4 + </w:t>
            </w:r>
            <w:proofErr w:type="gramStart"/>
            <w:r w:rsidRPr="00796A24">
              <w:rPr>
                <w:rFonts w:asciiTheme="majorHAnsi" w:hAnsiTheme="majorHAnsi" w:cstheme="majorHAnsi"/>
              </w:rPr>
              <w:t>0.4)*</w:t>
            </w:r>
            <w:proofErr w:type="gramEnd"/>
            <w:r w:rsidRPr="00796A24">
              <w:rPr>
                <w:rFonts w:asciiTheme="majorHAnsi" w:hAnsiTheme="majorHAnsi" w:cstheme="majorHAnsi"/>
              </w:rPr>
              <w:t>10 = 12</w:t>
            </w:r>
          </w:p>
        </w:tc>
      </w:tr>
      <w:tr w:rsidR="00057F32" w:rsidRPr="00796A24" w14:paraId="42D571A2" w14:textId="77777777">
        <w:tc>
          <w:tcPr>
            <w:tcW w:w="6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A932" w14:textId="77777777" w:rsidR="00057F32" w:rsidRPr="00796A24" w:rsidRDefault="00070D07" w:rsidP="00796A24">
            <w:pPr>
              <w:widowControl w:val="0"/>
              <w:spacing w:before="0"/>
              <w:ind w:right="-375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B608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4D10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37E7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 xml:space="preserve">(0.6 + 0.6 + </w:t>
            </w:r>
            <w:proofErr w:type="gramStart"/>
            <w:r w:rsidRPr="00796A24">
              <w:rPr>
                <w:rFonts w:asciiTheme="majorHAnsi" w:hAnsiTheme="majorHAnsi" w:cstheme="majorHAnsi"/>
              </w:rPr>
              <w:t>0.6)*</w:t>
            </w:r>
            <w:proofErr w:type="gramEnd"/>
            <w:r w:rsidRPr="00796A24">
              <w:rPr>
                <w:rFonts w:asciiTheme="majorHAnsi" w:hAnsiTheme="majorHAnsi" w:cstheme="majorHAnsi"/>
              </w:rPr>
              <w:t>10 = 18</w:t>
            </w:r>
          </w:p>
        </w:tc>
      </w:tr>
      <w:tr w:rsidR="00057F32" w:rsidRPr="00796A24" w14:paraId="011BBF04" w14:textId="77777777">
        <w:tc>
          <w:tcPr>
            <w:tcW w:w="6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3017" w14:textId="77777777" w:rsidR="00057F32" w:rsidRPr="00796A24" w:rsidRDefault="00070D07" w:rsidP="00796A24">
            <w:pPr>
              <w:widowControl w:val="0"/>
              <w:spacing w:before="0"/>
              <w:ind w:right="-375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ACD5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5659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6E8C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 xml:space="preserve">(0.8 + 0.8 + </w:t>
            </w:r>
            <w:proofErr w:type="gramStart"/>
            <w:r w:rsidRPr="00796A24">
              <w:rPr>
                <w:rFonts w:asciiTheme="majorHAnsi" w:hAnsiTheme="majorHAnsi" w:cstheme="majorHAnsi"/>
              </w:rPr>
              <w:t>0.8)*</w:t>
            </w:r>
            <w:proofErr w:type="gramEnd"/>
            <w:r w:rsidRPr="00796A24">
              <w:rPr>
                <w:rFonts w:asciiTheme="majorHAnsi" w:hAnsiTheme="majorHAnsi" w:cstheme="majorHAnsi"/>
              </w:rPr>
              <w:t>10 = 24</w:t>
            </w:r>
          </w:p>
        </w:tc>
      </w:tr>
      <w:tr w:rsidR="00057F32" w:rsidRPr="00796A24" w14:paraId="0682599A" w14:textId="77777777">
        <w:tc>
          <w:tcPr>
            <w:tcW w:w="6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9AE0" w14:textId="77777777" w:rsidR="00057F32" w:rsidRPr="00796A24" w:rsidRDefault="00070D07" w:rsidP="00796A24">
            <w:pPr>
              <w:widowControl w:val="0"/>
              <w:spacing w:before="0"/>
              <w:ind w:right="-375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537A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34F8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CE62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No matching symbols</w:t>
            </w:r>
          </w:p>
        </w:tc>
      </w:tr>
      <w:tr w:rsidR="00057F32" w:rsidRPr="00796A24" w14:paraId="22CAE9EB" w14:textId="77777777">
        <w:tc>
          <w:tcPr>
            <w:tcW w:w="6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0DCF" w14:textId="77777777" w:rsidR="00057F32" w:rsidRPr="00796A24" w:rsidRDefault="00070D07" w:rsidP="00796A24">
            <w:pPr>
              <w:widowControl w:val="0"/>
              <w:spacing w:before="0"/>
              <w:ind w:right="-375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*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A621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F0FE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122C" w14:textId="77777777" w:rsidR="00057F32" w:rsidRPr="00796A24" w:rsidRDefault="00070D07" w:rsidP="00796A24">
            <w:pPr>
              <w:widowControl w:val="0"/>
              <w:spacing w:before="0"/>
              <w:rPr>
                <w:rFonts w:asciiTheme="majorHAnsi" w:hAnsiTheme="majorHAnsi" w:cstheme="majorHAnsi"/>
              </w:rPr>
            </w:pPr>
            <w:r w:rsidRPr="00796A24">
              <w:rPr>
                <w:rFonts w:asciiTheme="majorHAnsi" w:hAnsiTheme="majorHAnsi" w:cstheme="majorHAnsi"/>
              </w:rPr>
              <w:t>No matching symbols</w:t>
            </w:r>
          </w:p>
        </w:tc>
      </w:tr>
    </w:tbl>
    <w:p w14:paraId="5D7C9E3B" w14:textId="77777777" w:rsidR="00057F32" w:rsidRPr="00796A24" w:rsidRDefault="00057F32" w:rsidP="00796A24">
      <w:pPr>
        <w:spacing w:before="0"/>
        <w:rPr>
          <w:rFonts w:asciiTheme="majorHAnsi" w:hAnsiTheme="majorHAnsi" w:cstheme="majorHAnsi"/>
        </w:rPr>
      </w:pPr>
    </w:p>
    <w:p w14:paraId="5E2B359D" w14:textId="7349BB90" w:rsidR="005E7213" w:rsidRDefault="005E7213" w:rsidP="005E7213">
      <w:pPr>
        <w:pStyle w:val="Heading3"/>
      </w:pPr>
      <w:r>
        <w:lastRenderedPageBreak/>
        <w:t>Partner</w:t>
      </w:r>
      <w:r>
        <w:t xml:space="preserve"> Evaluations and Criteria</w:t>
      </w:r>
    </w:p>
    <w:p w14:paraId="3AB4C098" w14:textId="77777777" w:rsidR="005E7213" w:rsidRDefault="005E7213" w:rsidP="005E7213">
      <w:r>
        <w:t>Partner representatives should evaluate the project according to the following criteria:</w:t>
      </w:r>
    </w:p>
    <w:p w14:paraId="434D6B06" w14:textId="77777777" w:rsidR="005E7213" w:rsidRDefault="005E7213" w:rsidP="005E7213">
      <w:pPr>
        <w:pStyle w:val="ListParagraph"/>
        <w:numPr>
          <w:ilvl w:val="0"/>
          <w:numId w:val="15"/>
        </w:numPr>
      </w:pPr>
      <w:r>
        <w:t>Feature Completeness and Quality</w:t>
      </w:r>
    </w:p>
    <w:p w14:paraId="0C0F9CED" w14:textId="77777777" w:rsidR="005E7213" w:rsidRDefault="005E7213" w:rsidP="005E7213">
      <w:pPr>
        <w:pStyle w:val="ListParagraph"/>
        <w:numPr>
          <w:ilvl w:val="1"/>
          <w:numId w:val="15"/>
        </w:numPr>
      </w:pPr>
      <w:r>
        <w:t>Have all requirements been met? Have optional requirements been implemented?</w:t>
      </w:r>
    </w:p>
    <w:p w14:paraId="4E03D81C" w14:textId="77777777" w:rsidR="005E7213" w:rsidRDefault="005E7213" w:rsidP="005E7213">
      <w:pPr>
        <w:pStyle w:val="ListParagraph"/>
        <w:numPr>
          <w:ilvl w:val="1"/>
          <w:numId w:val="15"/>
        </w:numPr>
      </w:pPr>
      <w:r>
        <w:t xml:space="preserve">Are there any issues with performance, bugs, or malfunction? </w:t>
      </w:r>
    </w:p>
    <w:p w14:paraId="048683DD" w14:textId="77777777" w:rsidR="005E7213" w:rsidRDefault="005E7213" w:rsidP="005E7213">
      <w:pPr>
        <w:pStyle w:val="ListParagraph"/>
        <w:numPr>
          <w:ilvl w:val="0"/>
          <w:numId w:val="15"/>
        </w:numPr>
      </w:pPr>
      <w:r>
        <w:t>Code Architecture and Design Quality</w:t>
      </w:r>
    </w:p>
    <w:p w14:paraId="377D7905" w14:textId="77777777" w:rsidR="005E7213" w:rsidRDefault="005E7213" w:rsidP="005E7213">
      <w:pPr>
        <w:pStyle w:val="ListParagraph"/>
        <w:numPr>
          <w:ilvl w:val="1"/>
          <w:numId w:val="15"/>
        </w:numPr>
      </w:pPr>
      <w:r>
        <w:t>Loose coupling</w:t>
      </w:r>
    </w:p>
    <w:p w14:paraId="63989672" w14:textId="77777777" w:rsidR="005E7213" w:rsidRDefault="005E7213" w:rsidP="005E7213">
      <w:pPr>
        <w:pStyle w:val="ListParagraph"/>
        <w:numPr>
          <w:ilvl w:val="1"/>
          <w:numId w:val="15"/>
        </w:numPr>
      </w:pPr>
      <w:r>
        <w:t>Modularity</w:t>
      </w:r>
    </w:p>
    <w:p w14:paraId="6FD08740" w14:textId="77777777" w:rsidR="005E7213" w:rsidRDefault="005E7213" w:rsidP="005E7213">
      <w:pPr>
        <w:pStyle w:val="ListParagraph"/>
        <w:numPr>
          <w:ilvl w:val="1"/>
          <w:numId w:val="15"/>
        </w:numPr>
      </w:pPr>
      <w:r>
        <w:t>Extensibility</w:t>
      </w:r>
    </w:p>
    <w:p w14:paraId="2DE19B69" w14:textId="77777777" w:rsidR="005E7213" w:rsidRPr="00F37D37" w:rsidRDefault="005E7213" w:rsidP="005E7213">
      <w:pPr>
        <w:pStyle w:val="ListParagraph"/>
        <w:numPr>
          <w:ilvl w:val="0"/>
          <w:numId w:val="15"/>
        </w:numPr>
      </w:pPr>
      <w:r>
        <w:t>User Experience and Creativity</w:t>
      </w:r>
    </w:p>
    <w:p w14:paraId="4313DA0B" w14:textId="77777777" w:rsidR="005E7213" w:rsidRDefault="005E7213" w:rsidP="005E7213">
      <w:r>
        <w:t>The final grade of the project is determined by the following rules.</w:t>
      </w:r>
    </w:p>
    <w:p w14:paraId="6BA0BC19" w14:textId="77777777" w:rsidR="005E7213" w:rsidRDefault="005E7213" w:rsidP="005E7213">
      <w:pPr>
        <w:rPr>
          <w:lang w:val="bg-BG"/>
        </w:rPr>
      </w:pPr>
      <w:r>
        <w:t>Each of these 3 criteria are awarded points from 0-5, where 0 is the lowest score and 5 is the highest score</w:t>
      </w:r>
      <w:r>
        <w:rPr>
          <w:lang w:val="bg-BG"/>
        </w:rPr>
        <w:t>:</w:t>
      </w:r>
    </w:p>
    <w:p w14:paraId="105CFEB3" w14:textId="77777777" w:rsidR="005E7213" w:rsidRDefault="005E7213" w:rsidP="005E7213">
      <w:pPr>
        <w:rPr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5E7213" w14:paraId="765BC656" w14:textId="77777777" w:rsidTr="00F82C0A">
        <w:tc>
          <w:tcPr>
            <w:tcW w:w="1378" w:type="dxa"/>
            <w:shd w:val="clear" w:color="auto" w:fill="C00000"/>
          </w:tcPr>
          <w:p w14:paraId="5AA3D6FE" w14:textId="77777777" w:rsidR="005E7213" w:rsidRPr="00BE3F94" w:rsidRDefault="005E7213" w:rsidP="00F82C0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1378" w:type="dxa"/>
            <w:shd w:val="clear" w:color="auto" w:fill="FF0000"/>
          </w:tcPr>
          <w:p w14:paraId="5A7BB06E" w14:textId="77777777" w:rsidR="005E7213" w:rsidRPr="00BE3F94" w:rsidRDefault="005E7213" w:rsidP="00F82C0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378" w:type="dxa"/>
            <w:shd w:val="clear" w:color="auto" w:fill="FFC000"/>
          </w:tcPr>
          <w:p w14:paraId="562C43DA" w14:textId="77777777" w:rsidR="005E7213" w:rsidRPr="00BE3F94" w:rsidRDefault="005E7213" w:rsidP="00F82C0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378" w:type="dxa"/>
            <w:shd w:val="clear" w:color="auto" w:fill="92D050"/>
          </w:tcPr>
          <w:p w14:paraId="7B33DE81" w14:textId="77777777" w:rsidR="005E7213" w:rsidRPr="00BE3F94" w:rsidRDefault="005E7213" w:rsidP="00F82C0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379" w:type="dxa"/>
            <w:shd w:val="clear" w:color="auto" w:fill="33CC33"/>
          </w:tcPr>
          <w:p w14:paraId="0FEBF2AD" w14:textId="77777777" w:rsidR="005E7213" w:rsidRPr="00BE3F94" w:rsidRDefault="005E7213" w:rsidP="00F82C0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1379" w:type="dxa"/>
            <w:shd w:val="clear" w:color="auto" w:fill="66FF33"/>
          </w:tcPr>
          <w:p w14:paraId="69C99B68" w14:textId="77777777" w:rsidR="005E7213" w:rsidRPr="00BE3F94" w:rsidRDefault="005E7213" w:rsidP="00F82C0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5E7213" w14:paraId="217EB770" w14:textId="77777777" w:rsidTr="00F82C0A">
        <w:trPr>
          <w:trHeight w:val="567"/>
        </w:trPr>
        <w:tc>
          <w:tcPr>
            <w:tcW w:w="1378" w:type="dxa"/>
            <w:shd w:val="clear" w:color="auto" w:fill="C00000"/>
          </w:tcPr>
          <w:p w14:paraId="39D4BE1D" w14:textId="77777777" w:rsidR="005E7213" w:rsidRPr="00BE3F94" w:rsidRDefault="005E7213" w:rsidP="00F82C0A">
            <w:pPr>
              <w:jc w:val="center"/>
            </w:pPr>
            <w:r>
              <w:t>Missing</w:t>
            </w:r>
          </w:p>
        </w:tc>
        <w:tc>
          <w:tcPr>
            <w:tcW w:w="1378" w:type="dxa"/>
            <w:shd w:val="clear" w:color="auto" w:fill="FF0000"/>
          </w:tcPr>
          <w:p w14:paraId="318E3587" w14:textId="77777777" w:rsidR="005E7213" w:rsidRPr="00BE3F94" w:rsidRDefault="005E7213" w:rsidP="00F82C0A">
            <w:pPr>
              <w:jc w:val="center"/>
            </w:pPr>
            <w:r>
              <w:t>Poor</w:t>
            </w:r>
          </w:p>
        </w:tc>
        <w:tc>
          <w:tcPr>
            <w:tcW w:w="1378" w:type="dxa"/>
            <w:shd w:val="clear" w:color="auto" w:fill="FFC000"/>
          </w:tcPr>
          <w:p w14:paraId="37A85176" w14:textId="77777777" w:rsidR="005E7213" w:rsidRPr="00BE3F94" w:rsidRDefault="005E7213" w:rsidP="00F82C0A">
            <w:pPr>
              <w:jc w:val="center"/>
            </w:pPr>
            <w:r>
              <w:t>Fair</w:t>
            </w:r>
          </w:p>
        </w:tc>
        <w:tc>
          <w:tcPr>
            <w:tcW w:w="1378" w:type="dxa"/>
            <w:shd w:val="clear" w:color="auto" w:fill="92D050"/>
          </w:tcPr>
          <w:p w14:paraId="4F49F867" w14:textId="77777777" w:rsidR="005E7213" w:rsidRPr="00BE3F94" w:rsidRDefault="005E7213" w:rsidP="00F82C0A">
            <w:pPr>
              <w:jc w:val="center"/>
            </w:pPr>
            <w:r>
              <w:t>Good</w:t>
            </w:r>
          </w:p>
        </w:tc>
        <w:tc>
          <w:tcPr>
            <w:tcW w:w="1379" w:type="dxa"/>
            <w:shd w:val="clear" w:color="auto" w:fill="33CC33"/>
          </w:tcPr>
          <w:p w14:paraId="63CB6DC5" w14:textId="77777777" w:rsidR="005E7213" w:rsidRPr="00BE3F94" w:rsidRDefault="005E7213" w:rsidP="00F82C0A">
            <w:pPr>
              <w:jc w:val="center"/>
            </w:pPr>
            <w:r>
              <w:t>Very Good</w:t>
            </w:r>
          </w:p>
        </w:tc>
        <w:tc>
          <w:tcPr>
            <w:tcW w:w="1379" w:type="dxa"/>
            <w:shd w:val="clear" w:color="auto" w:fill="66FF33"/>
          </w:tcPr>
          <w:p w14:paraId="0E3EFD0E" w14:textId="77777777" w:rsidR="005E7213" w:rsidRPr="00BE3F94" w:rsidRDefault="005E7213" w:rsidP="00F82C0A">
            <w:pPr>
              <w:jc w:val="center"/>
            </w:pPr>
            <w:r>
              <w:t>Excellent</w:t>
            </w:r>
          </w:p>
        </w:tc>
      </w:tr>
    </w:tbl>
    <w:p w14:paraId="155003C1" w14:textId="77777777" w:rsidR="005E7213" w:rsidRDefault="005E7213" w:rsidP="005E7213"/>
    <w:p w14:paraId="39ACC234" w14:textId="77777777" w:rsidR="005E7213" w:rsidRDefault="005E7213" w:rsidP="005E7213">
      <w:r>
        <w:t>Then the final project grade is determined by the following formula:</w:t>
      </w:r>
    </w:p>
    <w:p w14:paraId="33A31C7C" w14:textId="77777777" w:rsidR="005E7213" w:rsidRDefault="005E7213" w:rsidP="005E7213">
      <w:pPr>
        <w:rPr>
          <w:b/>
        </w:rPr>
      </w:pPr>
      <w:r w:rsidRPr="00EF43F6">
        <w:rPr>
          <w:b/>
        </w:rPr>
        <w:t>[Feature Completeness] * 3 + [Code Architecture Quality] * 2 + [User Experience and Creativity] * 1.</w:t>
      </w:r>
    </w:p>
    <w:p w14:paraId="1388817D" w14:textId="77777777" w:rsidR="005E7213" w:rsidRDefault="005E7213" w:rsidP="005E7213">
      <w:r>
        <w:t>Maximum number of points is 5*3 + 5*2 + 5 = 30.</w:t>
      </w:r>
    </w:p>
    <w:p w14:paraId="76DC53FA" w14:textId="77777777" w:rsidR="005E7213" w:rsidRPr="00EF43F6" w:rsidRDefault="005E7213" w:rsidP="005E7213">
      <w:pPr>
        <w:rPr>
          <w:b/>
          <w:bCs/>
        </w:rPr>
      </w:pPr>
      <w:r>
        <w:t xml:space="preserve">This final score should be awarded by partner representative on </w:t>
      </w:r>
      <w:r>
        <w:rPr>
          <w:b/>
          <w:bCs/>
        </w:rPr>
        <w:t>Dec 18</w:t>
      </w:r>
    </w:p>
    <w:p w14:paraId="61DDAD14" w14:textId="77777777" w:rsidR="00057F32" w:rsidRPr="00796A24" w:rsidRDefault="00057F32" w:rsidP="00796A24">
      <w:pPr>
        <w:spacing w:before="0"/>
        <w:rPr>
          <w:rFonts w:asciiTheme="majorHAnsi" w:hAnsiTheme="majorHAnsi" w:cstheme="majorHAnsi"/>
          <w:sz w:val="21"/>
          <w:szCs w:val="21"/>
        </w:rPr>
      </w:pPr>
    </w:p>
    <w:sectPr w:rsidR="00057F32" w:rsidRPr="00796A2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7" w:h="16839"/>
      <w:pgMar w:top="990" w:right="1827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F64C3" w14:textId="77777777" w:rsidR="00691963" w:rsidRDefault="00691963">
      <w:pPr>
        <w:spacing w:before="0"/>
      </w:pPr>
      <w:r>
        <w:separator/>
      </w:r>
    </w:p>
  </w:endnote>
  <w:endnote w:type="continuationSeparator" w:id="0">
    <w:p w14:paraId="559B4BDC" w14:textId="77777777" w:rsidR="00691963" w:rsidRDefault="006919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mbri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02F5F" w14:textId="77777777" w:rsidR="00057F32" w:rsidRDefault="00070D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3762815" w14:textId="77777777" w:rsidR="00057F32" w:rsidRDefault="00057F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14:paraId="66EC5590" w14:textId="77777777" w:rsidR="00057F32" w:rsidRDefault="00057F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139B6E66" w14:textId="77777777" w:rsidR="00057F32" w:rsidRDefault="00070D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CE706E9" w14:textId="77777777" w:rsidR="00057F32" w:rsidRDefault="00057F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5600F9E7" w14:textId="77777777" w:rsidR="00057F32" w:rsidRDefault="00057F3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76F6A" w14:textId="77777777" w:rsidR="00057F32" w:rsidRDefault="00057F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4B4B4B"/>
        <w:sz w:val="18"/>
        <w:szCs w:val="18"/>
      </w:rPr>
    </w:pPr>
  </w:p>
  <w:p w14:paraId="3459DC19" w14:textId="77777777" w:rsidR="00057F32" w:rsidRDefault="00070D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 Narrow" w:eastAsia="Arial Narrow" w:hAnsi="Arial Narrow" w:cs="Arial Narrow"/>
        <w:color w:val="4B4B4B"/>
        <w:sz w:val="16"/>
        <w:szCs w:val="16"/>
      </w:rPr>
      <w:tab/>
    </w:r>
    <w:r>
      <w:rPr>
        <w:rFonts w:ascii="Arial Narrow" w:eastAsia="Arial Narrow" w:hAnsi="Arial Narrow" w:cs="Arial Narrow"/>
        <w:color w:val="4B4B4B"/>
        <w:sz w:val="16"/>
        <w:szCs w:val="16"/>
      </w:rPr>
      <w:tab/>
    </w:r>
    <w:r>
      <w:rPr>
        <w:rFonts w:ascii="Arial Narrow" w:eastAsia="Arial Narrow" w:hAnsi="Arial Narrow" w:cs="Arial Narrow"/>
        <w:color w:val="4B4B4B"/>
        <w:sz w:val="18"/>
        <w:szCs w:val="18"/>
      </w:rPr>
      <w:tab/>
    </w:r>
    <w:r>
      <w:rPr>
        <w:rFonts w:ascii="Arial Narrow" w:eastAsia="Arial Narrow" w:hAnsi="Arial Narrow" w:cs="Arial Narrow"/>
        <w:color w:val="4B4B4B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EC35F" w14:textId="77777777" w:rsidR="00691963" w:rsidRDefault="00691963">
      <w:pPr>
        <w:spacing w:before="0"/>
      </w:pPr>
      <w:r>
        <w:separator/>
      </w:r>
    </w:p>
  </w:footnote>
  <w:footnote w:type="continuationSeparator" w:id="0">
    <w:p w14:paraId="703657CA" w14:textId="77777777" w:rsidR="00691963" w:rsidRDefault="006919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E4F3A" w14:textId="77777777" w:rsidR="00057F32" w:rsidRDefault="00057F32"/>
  <w:p w14:paraId="798218F7" w14:textId="77777777" w:rsidR="00057F32" w:rsidRDefault="00057F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941CB" w14:textId="77777777" w:rsidR="00057F32" w:rsidRDefault="00070D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80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0752861" wp14:editId="599B06F3">
          <wp:simplePos x="0" y="0"/>
          <wp:positionH relativeFrom="margin">
            <wp:posOffset>4267200</wp:posOffset>
          </wp:positionH>
          <wp:positionV relativeFrom="paragraph">
            <wp:posOffset>123825</wp:posOffset>
          </wp:positionV>
          <wp:extent cx="1857375" cy="617779"/>
          <wp:effectExtent l="0" t="0" r="0" b="0"/>
          <wp:wrapSquare wrapText="bothSides" distT="0" distB="0" distL="114300" distR="114300"/>
          <wp:docPr id="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7375" cy="6177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2DE510" w14:textId="77777777" w:rsidR="00057F32" w:rsidRDefault="00057F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800"/>
      <w:rPr>
        <w:color w:val="000000"/>
      </w:rPr>
    </w:pPr>
  </w:p>
  <w:p w14:paraId="6EB941E5" w14:textId="77777777" w:rsidR="00057F32" w:rsidRDefault="00057F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80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36189" w14:textId="77777777" w:rsidR="00057F32" w:rsidRDefault="00070D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6750"/>
      <w:rPr>
        <w:color w:val="000000"/>
      </w:rPr>
    </w:pPr>
    <w:r>
      <w:rPr>
        <w:noProof/>
        <w:color w:val="000000"/>
      </w:rPr>
      <w:drawing>
        <wp:inline distT="0" distB="0" distL="0" distR="0" wp14:anchorId="2B667FE8" wp14:editId="1645A2C7">
          <wp:extent cx="1889090" cy="628328"/>
          <wp:effectExtent l="0" t="0" r="0" b="0"/>
          <wp:docPr id="1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9090" cy="6283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A61C5B9" w14:textId="77777777" w:rsidR="00057F32" w:rsidRDefault="00057F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800" w:firstLine="855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A2E"/>
    <w:multiLevelType w:val="multilevel"/>
    <w:tmpl w:val="F30A7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A9171A"/>
    <w:multiLevelType w:val="multilevel"/>
    <w:tmpl w:val="705E5C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Noto Sans Symbols" w:hAnsi="Aria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566F7"/>
    <w:multiLevelType w:val="multilevel"/>
    <w:tmpl w:val="A9640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0E102D"/>
    <w:multiLevelType w:val="multilevel"/>
    <w:tmpl w:val="7A9AD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DD96151"/>
    <w:multiLevelType w:val="multilevel"/>
    <w:tmpl w:val="6A12B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FA6F63"/>
    <w:multiLevelType w:val="multilevel"/>
    <w:tmpl w:val="08E6E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2E4E4B"/>
    <w:multiLevelType w:val="multilevel"/>
    <w:tmpl w:val="97763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172775"/>
    <w:multiLevelType w:val="multilevel"/>
    <w:tmpl w:val="C8587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1AD0522"/>
    <w:multiLevelType w:val="multilevel"/>
    <w:tmpl w:val="6F6625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Noto Sans Symbols" w:hAnsi="Arial" w:cs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1D45D9A"/>
    <w:multiLevelType w:val="hybridMultilevel"/>
    <w:tmpl w:val="4948B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3B202AC"/>
    <w:multiLevelType w:val="multilevel"/>
    <w:tmpl w:val="5FF81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2D7EE5"/>
    <w:multiLevelType w:val="multilevel"/>
    <w:tmpl w:val="DC30B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E538AA"/>
    <w:multiLevelType w:val="multilevel"/>
    <w:tmpl w:val="97FC16BE"/>
    <w:lvl w:ilvl="0">
      <w:start w:val="1"/>
      <w:numFmt w:val="bullet"/>
      <w:lvlText w:val="●"/>
      <w:lvlJc w:val="left"/>
      <w:pPr>
        <w:ind w:left="720" w:hanging="360"/>
      </w:pPr>
      <w:rPr>
        <w:rFonts w:asciiTheme="majorHAnsi" w:eastAsia="Noto Sans Symbols" w:hAnsiTheme="majorHAnsi" w:cstheme="majorHAnsi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D7C55FC"/>
    <w:multiLevelType w:val="multilevel"/>
    <w:tmpl w:val="E6F02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2"/>
  </w:num>
  <w:num w:numId="5">
    <w:abstractNumId w:val="14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  <w:num w:numId="13">
    <w:abstractNumId w:val="6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7F32"/>
    <w:rsid w:val="00057F32"/>
    <w:rsid w:val="00070D07"/>
    <w:rsid w:val="005E7213"/>
    <w:rsid w:val="00691963"/>
    <w:rsid w:val="007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8B80"/>
  <w15:docId w15:val="{61198281-9AE5-43A8-A724-F5E5EE42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76" w:lineRule="auto"/>
      <w:outlineLvl w:val="0"/>
    </w:pPr>
    <w:rPr>
      <w:b/>
      <w:color w:val="FF66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76" w:lineRule="auto"/>
      <w:outlineLvl w:val="1"/>
    </w:pPr>
    <w:rPr>
      <w:b/>
      <w:color w:val="7F7F7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/>
      <w:contextualSpacing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E7213"/>
    <w:pPr>
      <w:numPr>
        <w:numId w:val="14"/>
      </w:numPr>
      <w:spacing w:after="200" w:line="276" w:lineRule="auto"/>
      <w:contextualSpacing/>
    </w:pPr>
    <w:rPr>
      <w:rFonts w:eastAsiaTheme="minorHAnsi" w:cstheme="minorBidi"/>
    </w:rPr>
  </w:style>
  <w:style w:type="table" w:styleId="TableGrid">
    <w:name w:val="Table Grid"/>
    <w:basedOn w:val="TableNormal"/>
    <w:rsid w:val="005E7213"/>
    <w:pPr>
      <w:spacing w:before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xchangeratesapi.io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fixer.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1448</Words>
  <Characters>8257</Characters>
  <Application>Microsoft Office Word</Application>
  <DocSecurity>0</DocSecurity>
  <Lines>68</Lines>
  <Paragraphs>19</Paragraphs>
  <ScaleCrop>false</ScaleCrop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Tsvetkov</cp:lastModifiedBy>
  <cp:revision>3</cp:revision>
  <dcterms:created xsi:type="dcterms:W3CDTF">2018-11-08T16:20:00Z</dcterms:created>
  <dcterms:modified xsi:type="dcterms:W3CDTF">2018-11-12T17:03:00Z</dcterms:modified>
</cp:coreProperties>
</file>