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0C22" w:rsidRDefault="002B194E" w:rsidP="00440C22">
      <w:pPr>
        <w:jc w:val="center"/>
        <w:rPr>
          <w:b/>
          <w:sz w:val="28"/>
          <w:szCs w:val="28"/>
        </w:rPr>
      </w:pPr>
      <w:r>
        <w:rPr>
          <w:b/>
          <w:sz w:val="28"/>
          <w:szCs w:val="28"/>
        </w:rPr>
        <w:tab/>
        <w:t>Les Exceptions En Java</w:t>
      </w:r>
    </w:p>
    <w:bookmarkStart w:id="0" w:name="_Toc388602407" w:displacedByCustomXml="next"/>
    <w:sdt>
      <w:sdtPr>
        <w:id w:val="2096836392"/>
        <w:docPartObj>
          <w:docPartGallery w:val="Table of Contents"/>
          <w:docPartUnique/>
        </w:docPartObj>
      </w:sdtPr>
      <w:sdtEndPr>
        <w:rPr>
          <w:rFonts w:asciiTheme="majorBidi" w:hAnsiTheme="majorBidi" w:cs="Arial"/>
          <w:color w:val="auto"/>
          <w:sz w:val="24"/>
          <w:szCs w:val="22"/>
        </w:rPr>
      </w:sdtEndPr>
      <w:sdtContent>
        <w:p w:rsidR="00FA028B" w:rsidRDefault="00FA028B">
          <w:pPr>
            <w:pStyle w:val="En-ttedetabledesmatires"/>
          </w:pPr>
          <w:r>
            <w:t>Table des matières</w:t>
          </w:r>
        </w:p>
        <w:p w:rsidR="00FA028B" w:rsidRDefault="00FA028B">
          <w:pPr>
            <w:pStyle w:val="TM2"/>
            <w:tabs>
              <w:tab w:val="left" w:pos="660"/>
              <w:tab w:val="right" w:leader="dot" w:pos="9350"/>
            </w:tabs>
            <w:rPr>
              <w:rFonts w:asciiTheme="minorHAnsi" w:eastAsiaTheme="minorEastAsia" w:hAnsiTheme="minorHAnsi" w:cstheme="minorBidi"/>
              <w:noProof/>
              <w:sz w:val="22"/>
              <w:lang w:val="en-US" w:eastAsia="en-US"/>
            </w:rPr>
          </w:pPr>
          <w:r>
            <w:fldChar w:fldCharType="begin"/>
          </w:r>
          <w:r>
            <w:instrText xml:space="preserve"> TOC \o "1-3" \h \z \u </w:instrText>
          </w:r>
          <w:r>
            <w:fldChar w:fldCharType="separate"/>
          </w:r>
          <w:hyperlink w:anchor="_Toc529397812" w:history="1">
            <w:r w:rsidRPr="00070FCC">
              <w:rPr>
                <w:rStyle w:val="Lienhypertexte"/>
                <w:noProof/>
              </w:rPr>
              <w:t>1-</w:t>
            </w:r>
            <w:r>
              <w:rPr>
                <w:rFonts w:asciiTheme="minorHAnsi" w:eastAsiaTheme="minorEastAsia" w:hAnsiTheme="minorHAnsi" w:cstheme="minorBidi"/>
                <w:noProof/>
                <w:sz w:val="22"/>
                <w:lang w:val="en-US" w:eastAsia="en-US"/>
              </w:rPr>
              <w:tab/>
            </w:r>
            <w:r w:rsidRPr="00070FCC">
              <w:rPr>
                <w:rStyle w:val="Lienhypertexte"/>
                <w:noProof/>
              </w:rPr>
              <w:t>La définition des exceptions :</w:t>
            </w:r>
            <w:r>
              <w:rPr>
                <w:noProof/>
                <w:webHidden/>
              </w:rPr>
              <w:tab/>
            </w:r>
            <w:r>
              <w:rPr>
                <w:noProof/>
                <w:webHidden/>
              </w:rPr>
              <w:fldChar w:fldCharType="begin"/>
            </w:r>
            <w:r>
              <w:rPr>
                <w:noProof/>
                <w:webHidden/>
              </w:rPr>
              <w:instrText xml:space="preserve"> PAGEREF _Toc529397812 \h </w:instrText>
            </w:r>
            <w:r>
              <w:rPr>
                <w:noProof/>
                <w:webHidden/>
              </w:rPr>
            </w:r>
            <w:r>
              <w:rPr>
                <w:noProof/>
                <w:webHidden/>
              </w:rPr>
              <w:fldChar w:fldCharType="separate"/>
            </w:r>
            <w:r>
              <w:rPr>
                <w:noProof/>
                <w:webHidden/>
              </w:rPr>
              <w:t>2</w:t>
            </w:r>
            <w:r>
              <w:rPr>
                <w:noProof/>
                <w:webHidden/>
              </w:rPr>
              <w:fldChar w:fldCharType="end"/>
            </w:r>
          </w:hyperlink>
        </w:p>
        <w:p w:rsidR="00FA028B" w:rsidRDefault="00FA028B">
          <w:pPr>
            <w:pStyle w:val="TM2"/>
            <w:tabs>
              <w:tab w:val="left" w:pos="660"/>
              <w:tab w:val="right" w:leader="dot" w:pos="9350"/>
            </w:tabs>
            <w:rPr>
              <w:rFonts w:asciiTheme="minorHAnsi" w:eastAsiaTheme="minorEastAsia" w:hAnsiTheme="minorHAnsi" w:cstheme="minorBidi"/>
              <w:noProof/>
              <w:sz w:val="22"/>
              <w:lang w:val="en-US" w:eastAsia="en-US"/>
            </w:rPr>
          </w:pPr>
          <w:hyperlink w:anchor="_Toc529397813" w:history="1">
            <w:r w:rsidRPr="00070FCC">
              <w:rPr>
                <w:rStyle w:val="Lienhypertexte"/>
                <w:noProof/>
              </w:rPr>
              <w:t>2-</w:t>
            </w:r>
            <w:r>
              <w:rPr>
                <w:rFonts w:asciiTheme="minorHAnsi" w:eastAsiaTheme="minorEastAsia" w:hAnsiTheme="minorHAnsi" w:cstheme="minorBidi"/>
                <w:noProof/>
                <w:sz w:val="22"/>
                <w:lang w:val="en-US" w:eastAsia="en-US"/>
              </w:rPr>
              <w:tab/>
            </w:r>
            <w:r w:rsidRPr="00070FCC">
              <w:rPr>
                <w:rStyle w:val="Lienhypertexte"/>
                <w:noProof/>
              </w:rPr>
              <w:t>Les differents cas des excpetions :</w:t>
            </w:r>
            <w:r>
              <w:rPr>
                <w:noProof/>
                <w:webHidden/>
              </w:rPr>
              <w:tab/>
            </w:r>
            <w:r>
              <w:rPr>
                <w:noProof/>
                <w:webHidden/>
              </w:rPr>
              <w:fldChar w:fldCharType="begin"/>
            </w:r>
            <w:r>
              <w:rPr>
                <w:noProof/>
                <w:webHidden/>
              </w:rPr>
              <w:instrText xml:space="preserve"> PAGEREF _Toc529397813 \h </w:instrText>
            </w:r>
            <w:r>
              <w:rPr>
                <w:noProof/>
                <w:webHidden/>
              </w:rPr>
            </w:r>
            <w:r>
              <w:rPr>
                <w:noProof/>
                <w:webHidden/>
              </w:rPr>
              <w:fldChar w:fldCharType="separate"/>
            </w:r>
            <w:r>
              <w:rPr>
                <w:noProof/>
                <w:webHidden/>
              </w:rPr>
              <w:t>3</w:t>
            </w:r>
            <w:r>
              <w:rPr>
                <w:noProof/>
                <w:webHidden/>
              </w:rPr>
              <w:fldChar w:fldCharType="end"/>
            </w:r>
          </w:hyperlink>
        </w:p>
        <w:p w:rsidR="00FA028B" w:rsidRDefault="00FA028B">
          <w:pPr>
            <w:pStyle w:val="TM2"/>
            <w:tabs>
              <w:tab w:val="left" w:pos="660"/>
              <w:tab w:val="right" w:leader="dot" w:pos="9350"/>
            </w:tabs>
            <w:rPr>
              <w:rFonts w:asciiTheme="minorHAnsi" w:eastAsiaTheme="minorEastAsia" w:hAnsiTheme="minorHAnsi" w:cstheme="minorBidi"/>
              <w:noProof/>
              <w:sz w:val="22"/>
              <w:lang w:val="en-US" w:eastAsia="en-US"/>
            </w:rPr>
          </w:pPr>
          <w:hyperlink w:anchor="_Toc529397814" w:history="1">
            <w:r w:rsidRPr="00070FCC">
              <w:rPr>
                <w:rStyle w:val="Lienhypertexte"/>
                <w:noProof/>
              </w:rPr>
              <w:t>3-</w:t>
            </w:r>
            <w:r>
              <w:rPr>
                <w:rFonts w:asciiTheme="minorHAnsi" w:eastAsiaTheme="minorEastAsia" w:hAnsiTheme="minorHAnsi" w:cstheme="minorBidi"/>
                <w:noProof/>
                <w:sz w:val="22"/>
                <w:lang w:val="en-US" w:eastAsia="en-US"/>
              </w:rPr>
              <w:tab/>
            </w:r>
            <w:r w:rsidRPr="00070FCC">
              <w:rPr>
                <w:rStyle w:val="Lienhypertexte"/>
                <w:noProof/>
              </w:rPr>
              <w:t>les syntaxes  ou les types de l’exception :</w:t>
            </w:r>
            <w:r>
              <w:rPr>
                <w:noProof/>
                <w:webHidden/>
              </w:rPr>
              <w:tab/>
            </w:r>
            <w:r>
              <w:rPr>
                <w:noProof/>
                <w:webHidden/>
              </w:rPr>
              <w:fldChar w:fldCharType="begin"/>
            </w:r>
            <w:r>
              <w:rPr>
                <w:noProof/>
                <w:webHidden/>
              </w:rPr>
              <w:instrText xml:space="preserve"> PAGEREF _Toc529397814 \h </w:instrText>
            </w:r>
            <w:r>
              <w:rPr>
                <w:noProof/>
                <w:webHidden/>
              </w:rPr>
            </w:r>
            <w:r>
              <w:rPr>
                <w:noProof/>
                <w:webHidden/>
              </w:rPr>
              <w:fldChar w:fldCharType="separate"/>
            </w:r>
            <w:r>
              <w:rPr>
                <w:noProof/>
                <w:webHidden/>
              </w:rPr>
              <w:t>4</w:t>
            </w:r>
            <w:r>
              <w:rPr>
                <w:noProof/>
                <w:webHidden/>
              </w:rPr>
              <w:fldChar w:fldCharType="end"/>
            </w:r>
          </w:hyperlink>
        </w:p>
        <w:p w:rsidR="00FA028B" w:rsidRDefault="00FA028B">
          <w:r>
            <w:fldChar w:fldCharType="end"/>
          </w:r>
        </w:p>
      </w:sdtContent>
    </w:sdt>
    <w:p w:rsidR="00A402AB" w:rsidRDefault="00A402AB">
      <w:pPr>
        <w:spacing w:after="200" w:line="276" w:lineRule="auto"/>
      </w:pPr>
      <w:r>
        <w:br w:type="page"/>
      </w:r>
    </w:p>
    <w:p w:rsidR="00440C22" w:rsidRPr="00B76124" w:rsidRDefault="00A402AB" w:rsidP="00FA028B">
      <w:pPr>
        <w:pStyle w:val="Titre2"/>
        <w:numPr>
          <w:ilvl w:val="0"/>
          <w:numId w:val="3"/>
        </w:numPr>
      </w:pPr>
      <w:bookmarkStart w:id="1" w:name="_Toc529397812"/>
      <w:r w:rsidRPr="00B76124">
        <w:lastRenderedPageBreak/>
        <w:t>La définition des exceptions :</w:t>
      </w:r>
      <w:bookmarkEnd w:id="1"/>
    </w:p>
    <w:p w:rsidR="007B2795" w:rsidRPr="007B2795" w:rsidRDefault="007B2795" w:rsidP="007B2795">
      <w:pPr>
        <w:pStyle w:val="NormalWeb"/>
        <w:shd w:val="clear" w:color="auto" w:fill="FFFFFF"/>
        <w:spacing w:line="215" w:lineRule="atLeast"/>
        <w:ind w:left="300" w:right="225"/>
        <w:jc w:val="both"/>
        <w:rPr>
          <w:rFonts w:asciiTheme="majorBidi" w:hAnsiTheme="majorBidi" w:cstheme="majorBidi"/>
          <w:color w:val="000000"/>
          <w:lang w:val="fr-FR"/>
        </w:rPr>
      </w:pPr>
      <w:r w:rsidRPr="007B2795">
        <w:rPr>
          <w:rFonts w:asciiTheme="majorBidi" w:hAnsiTheme="majorBidi" w:cstheme="majorBidi"/>
          <w:color w:val="000000"/>
          <w:lang w:val="fr-FR"/>
        </w:rPr>
        <w:t>Les exceptions représentent le mécanisme de gestion des erreurs intégré au langage Java. Il se compose d'objets représentant les erreurs et d'un ensemble de trois mots clés qui permettent de détecter et de traiter ces erreurs (try, catch et finally ) mais aussi de les lever ou les propager (throw et throws).</w:t>
      </w:r>
    </w:p>
    <w:p w:rsidR="007B2795" w:rsidRPr="007B2795" w:rsidRDefault="007B2795" w:rsidP="007B2795">
      <w:pPr>
        <w:pStyle w:val="NormalWeb"/>
        <w:shd w:val="clear" w:color="auto" w:fill="FFFFFF"/>
        <w:spacing w:line="215" w:lineRule="atLeast"/>
        <w:ind w:left="300" w:right="225"/>
        <w:jc w:val="both"/>
        <w:rPr>
          <w:rFonts w:asciiTheme="majorBidi" w:hAnsiTheme="majorBidi" w:cstheme="majorBidi"/>
          <w:color w:val="000000"/>
          <w:lang w:val="fr-FR"/>
        </w:rPr>
      </w:pPr>
      <w:r w:rsidRPr="007B2795">
        <w:rPr>
          <w:rFonts w:asciiTheme="majorBidi" w:hAnsiTheme="majorBidi" w:cstheme="majorBidi"/>
          <w:color w:val="000000"/>
          <w:lang w:val="fr-FR"/>
        </w:rPr>
        <w:t>Lors de la détection d'une erreur, un objet qui hérite de la classe Exception est créé (on dit qu'une exception est levée) et propagé à travers la pile d'exécution jusqu'à ce qu'il soit traité.</w:t>
      </w:r>
    </w:p>
    <w:p w:rsidR="007B2795" w:rsidRDefault="007B2795" w:rsidP="007B2795">
      <w:pPr>
        <w:pStyle w:val="NormalWeb"/>
        <w:shd w:val="clear" w:color="auto" w:fill="FFFFFF"/>
        <w:spacing w:line="215" w:lineRule="atLeast"/>
        <w:ind w:left="300" w:right="225"/>
        <w:jc w:val="both"/>
        <w:rPr>
          <w:rFonts w:asciiTheme="majorBidi" w:hAnsiTheme="majorBidi" w:cstheme="majorBidi"/>
          <w:color w:val="000000"/>
          <w:lang w:val="fr-FR"/>
        </w:rPr>
      </w:pPr>
      <w:r w:rsidRPr="007B2795">
        <w:rPr>
          <w:rFonts w:asciiTheme="majorBidi" w:hAnsiTheme="majorBidi" w:cstheme="majorBidi"/>
          <w:color w:val="000000"/>
          <w:lang w:val="fr-FR"/>
        </w:rPr>
        <w:t>Ces mécanismes permettent de renforcer la sécurité du code Java.</w:t>
      </w:r>
    </w:p>
    <w:p w:rsidR="00C93AFE" w:rsidRDefault="00C93AFE" w:rsidP="007B2795">
      <w:pPr>
        <w:pStyle w:val="NormalWeb"/>
        <w:shd w:val="clear" w:color="auto" w:fill="FFFFFF"/>
        <w:spacing w:line="215" w:lineRule="atLeast"/>
        <w:ind w:left="300" w:right="225"/>
        <w:jc w:val="both"/>
        <w:rPr>
          <w:rFonts w:asciiTheme="majorBidi" w:hAnsiTheme="majorBidi" w:cstheme="majorBidi"/>
          <w:color w:val="000000"/>
          <w:lang w:val="fr-FR"/>
        </w:rPr>
      </w:pPr>
      <w:r>
        <w:rPr>
          <w:rFonts w:asciiTheme="majorBidi" w:hAnsiTheme="majorBidi" w:cstheme="majorBidi"/>
          <w:noProof/>
          <w:color w:val="000000"/>
        </w:rPr>
        <w:drawing>
          <wp:inline distT="0" distB="0" distL="0" distR="0">
            <wp:extent cx="5934075" cy="2124075"/>
            <wp:effectExtent l="19050" t="0" r="9525"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srcRect/>
                    <a:stretch>
                      <a:fillRect/>
                    </a:stretch>
                  </pic:blipFill>
                  <pic:spPr bwMode="auto">
                    <a:xfrm>
                      <a:off x="0" y="0"/>
                      <a:ext cx="5934075" cy="2124075"/>
                    </a:xfrm>
                    <a:prstGeom prst="rect">
                      <a:avLst/>
                    </a:prstGeom>
                    <a:noFill/>
                    <a:ln w="9525">
                      <a:noFill/>
                      <a:miter lim="800000"/>
                      <a:headEnd/>
                      <a:tailEnd/>
                    </a:ln>
                  </pic:spPr>
                </pic:pic>
              </a:graphicData>
            </a:graphic>
          </wp:inline>
        </w:drawing>
      </w:r>
    </w:p>
    <w:p w:rsidR="007B2795" w:rsidRDefault="00B76124" w:rsidP="007B2795">
      <w:pPr>
        <w:pStyle w:val="NormalWeb"/>
        <w:shd w:val="clear" w:color="auto" w:fill="FFFFFF"/>
        <w:spacing w:line="215" w:lineRule="atLeast"/>
        <w:ind w:left="300" w:right="225"/>
        <w:jc w:val="both"/>
        <w:rPr>
          <w:rFonts w:asciiTheme="majorBidi" w:hAnsiTheme="majorBidi" w:cstheme="majorBidi"/>
          <w:color w:val="000000"/>
          <w:lang w:val="fr-FR"/>
        </w:rPr>
      </w:pPr>
      <w:r>
        <w:rPr>
          <w:rFonts w:asciiTheme="majorBidi" w:hAnsiTheme="majorBidi" w:cstheme="majorBidi"/>
          <w:noProof/>
          <w:color w:val="000000"/>
        </w:rPr>
        <w:drawing>
          <wp:inline distT="0" distB="0" distL="0" distR="0">
            <wp:extent cx="4905375" cy="695325"/>
            <wp:effectExtent l="19050" t="0" r="9525"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a:srcRect/>
                    <a:stretch>
                      <a:fillRect/>
                    </a:stretch>
                  </pic:blipFill>
                  <pic:spPr bwMode="auto">
                    <a:xfrm>
                      <a:off x="0" y="0"/>
                      <a:ext cx="4905375" cy="695325"/>
                    </a:xfrm>
                    <a:prstGeom prst="rect">
                      <a:avLst/>
                    </a:prstGeom>
                    <a:noFill/>
                    <a:ln w="9525">
                      <a:noFill/>
                      <a:miter lim="800000"/>
                      <a:headEnd/>
                      <a:tailEnd/>
                    </a:ln>
                  </pic:spPr>
                </pic:pic>
              </a:graphicData>
            </a:graphic>
          </wp:inline>
        </w:drawing>
      </w:r>
    </w:p>
    <w:p w:rsidR="007B2795" w:rsidRDefault="007B2795" w:rsidP="007B2795">
      <w:pPr>
        <w:pStyle w:val="NormalWeb"/>
        <w:shd w:val="clear" w:color="auto" w:fill="FFFFFF"/>
        <w:spacing w:line="215" w:lineRule="atLeast"/>
        <w:ind w:left="300" w:right="225"/>
        <w:jc w:val="both"/>
        <w:rPr>
          <w:rFonts w:asciiTheme="majorBidi" w:hAnsiTheme="majorBidi" w:cstheme="majorBidi"/>
          <w:color w:val="000000"/>
          <w:lang w:val="fr-FR"/>
        </w:rPr>
      </w:pPr>
    </w:p>
    <w:p w:rsidR="007B2795" w:rsidRDefault="007B2795" w:rsidP="007B2795">
      <w:pPr>
        <w:pStyle w:val="NormalWeb"/>
        <w:shd w:val="clear" w:color="auto" w:fill="FFFFFF"/>
        <w:spacing w:line="215" w:lineRule="atLeast"/>
        <w:ind w:left="300" w:right="225"/>
        <w:jc w:val="both"/>
        <w:rPr>
          <w:rFonts w:asciiTheme="majorBidi" w:hAnsiTheme="majorBidi" w:cstheme="majorBidi"/>
          <w:color w:val="000000"/>
          <w:lang w:val="fr-FR"/>
        </w:rPr>
      </w:pPr>
    </w:p>
    <w:p w:rsidR="007B2795" w:rsidRDefault="00B76124" w:rsidP="00FA028B">
      <w:pPr>
        <w:pStyle w:val="Titre2"/>
        <w:numPr>
          <w:ilvl w:val="0"/>
          <w:numId w:val="3"/>
        </w:numPr>
      </w:pPr>
      <w:bookmarkStart w:id="2" w:name="_Toc529397813"/>
      <w:r>
        <w:lastRenderedPageBreak/>
        <w:t>Les differents cas des excpetions :</w:t>
      </w:r>
      <w:bookmarkEnd w:id="2"/>
    </w:p>
    <w:p w:rsidR="009218F7" w:rsidRDefault="00B76124" w:rsidP="009218F7">
      <w:pPr>
        <w:pStyle w:val="Paragraphedeliste"/>
        <w:numPr>
          <w:ilvl w:val="0"/>
          <w:numId w:val="2"/>
        </w:numPr>
        <w:shd w:val="clear" w:color="auto" w:fill="FFFFFF"/>
        <w:spacing w:line="215" w:lineRule="atLeast"/>
        <w:ind w:right="225"/>
        <w:jc w:val="both"/>
        <w:rPr>
          <w:rFonts w:cstheme="majorBidi"/>
          <w:color w:val="000000"/>
          <w:szCs w:val="24"/>
        </w:rPr>
      </w:pPr>
      <w:r>
        <w:t>Try –Catch :</w:t>
      </w:r>
      <w:r w:rsidRPr="009218F7">
        <w:rPr>
          <w:rFonts w:cstheme="majorBidi"/>
          <w:color w:val="000000"/>
          <w:szCs w:val="24"/>
          <w:shd w:val="clear" w:color="auto" w:fill="FFFFFF"/>
        </w:rPr>
        <w:t xml:space="preserve"> Si dans un bloc de code on fait appel à une méthode qui peut potentiellement générer une exception, on doit soit essayer de la récupérer avec try/catch, soit ajouter le mot clé throws dans la déclaration du bloc. Si on ne le fait pas, il y a une erreur à la compilation. Les erreurs et exceptions du paquetage java.lang échappent à cette contrainte.</w:t>
      </w:r>
      <w:r w:rsidR="009218F7" w:rsidRPr="009218F7">
        <w:rPr>
          <w:rFonts w:cstheme="majorBidi"/>
          <w:color w:val="000000"/>
          <w:szCs w:val="24"/>
        </w:rPr>
        <w:t xml:space="preserve"> Throws permet de déléguer la responsabilité des erreurs à la méthode appelante</w:t>
      </w:r>
    </w:p>
    <w:p w:rsidR="009218F7" w:rsidRDefault="007F430C" w:rsidP="009218F7">
      <w:pPr>
        <w:shd w:val="clear" w:color="auto" w:fill="FFFFFF"/>
        <w:spacing w:line="215" w:lineRule="atLeast"/>
        <w:ind w:right="225"/>
        <w:jc w:val="both"/>
        <w:rPr>
          <w:rFonts w:cstheme="majorBidi"/>
          <w:color w:val="000000"/>
          <w:szCs w:val="24"/>
        </w:rPr>
      </w:pPr>
      <w:r>
        <w:rPr>
          <w:rFonts w:cstheme="majorBidi"/>
          <w:noProof/>
          <w:color w:val="000000"/>
          <w:szCs w:val="24"/>
          <w:lang w:val="en-US" w:eastAsia="en-US"/>
        </w:rPr>
        <w:drawing>
          <wp:inline distT="0" distB="0" distL="0" distR="0">
            <wp:extent cx="28575" cy="38100"/>
            <wp:effectExtent l="19050" t="0" r="9525" b="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0"/>
                    <a:srcRect/>
                    <a:stretch>
                      <a:fillRect/>
                    </a:stretch>
                  </pic:blipFill>
                  <pic:spPr bwMode="auto">
                    <a:xfrm>
                      <a:off x="0" y="0"/>
                      <a:ext cx="28575" cy="38100"/>
                    </a:xfrm>
                    <a:prstGeom prst="rect">
                      <a:avLst/>
                    </a:prstGeom>
                    <a:noFill/>
                    <a:ln w="9525">
                      <a:noFill/>
                      <a:miter lim="800000"/>
                      <a:headEnd/>
                      <a:tailEnd/>
                    </a:ln>
                  </pic:spPr>
                </pic:pic>
              </a:graphicData>
            </a:graphic>
          </wp:inline>
        </w:drawing>
      </w:r>
      <w:r>
        <w:rPr>
          <w:rFonts w:cstheme="majorBidi"/>
          <w:noProof/>
          <w:color w:val="000000"/>
          <w:szCs w:val="24"/>
          <w:lang w:val="en-US" w:eastAsia="en-US"/>
        </w:rPr>
        <w:drawing>
          <wp:inline distT="0" distB="0" distL="0" distR="0">
            <wp:extent cx="5934075" cy="2686050"/>
            <wp:effectExtent l="19050" t="0" r="9525" b="0"/>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1"/>
                    <a:srcRect/>
                    <a:stretch>
                      <a:fillRect/>
                    </a:stretch>
                  </pic:blipFill>
                  <pic:spPr bwMode="auto">
                    <a:xfrm>
                      <a:off x="0" y="0"/>
                      <a:ext cx="5934075" cy="2686050"/>
                    </a:xfrm>
                    <a:prstGeom prst="rect">
                      <a:avLst/>
                    </a:prstGeom>
                    <a:noFill/>
                    <a:ln w="9525">
                      <a:noFill/>
                      <a:miter lim="800000"/>
                      <a:headEnd/>
                      <a:tailEnd/>
                    </a:ln>
                  </pic:spPr>
                </pic:pic>
              </a:graphicData>
            </a:graphic>
          </wp:inline>
        </w:drawing>
      </w:r>
    </w:p>
    <w:p w:rsidR="009218F7" w:rsidRDefault="007F430C" w:rsidP="009218F7">
      <w:pPr>
        <w:shd w:val="clear" w:color="auto" w:fill="FFFFFF"/>
        <w:spacing w:line="215" w:lineRule="atLeast"/>
        <w:ind w:right="225"/>
        <w:jc w:val="both"/>
        <w:rPr>
          <w:rFonts w:cstheme="majorBidi"/>
          <w:color w:val="000000"/>
          <w:szCs w:val="24"/>
        </w:rPr>
      </w:pPr>
      <w:r>
        <w:rPr>
          <w:rFonts w:cstheme="majorBidi"/>
          <w:noProof/>
          <w:color w:val="000000"/>
          <w:szCs w:val="24"/>
          <w:lang w:val="en-US" w:eastAsia="en-US"/>
        </w:rPr>
        <w:drawing>
          <wp:inline distT="0" distB="0" distL="0" distR="0">
            <wp:extent cx="28575" cy="38100"/>
            <wp:effectExtent l="19050" t="0" r="9525" b="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0"/>
                    <a:srcRect/>
                    <a:stretch>
                      <a:fillRect/>
                    </a:stretch>
                  </pic:blipFill>
                  <pic:spPr bwMode="auto">
                    <a:xfrm>
                      <a:off x="0" y="0"/>
                      <a:ext cx="28575" cy="38100"/>
                    </a:xfrm>
                    <a:prstGeom prst="rect">
                      <a:avLst/>
                    </a:prstGeom>
                    <a:noFill/>
                    <a:ln w="9525">
                      <a:noFill/>
                      <a:miter lim="800000"/>
                      <a:headEnd/>
                      <a:tailEnd/>
                    </a:ln>
                  </pic:spPr>
                </pic:pic>
              </a:graphicData>
            </a:graphic>
          </wp:inline>
        </w:drawing>
      </w:r>
      <w:r>
        <w:rPr>
          <w:rFonts w:cstheme="majorBidi"/>
          <w:color w:val="000000"/>
          <w:szCs w:val="24"/>
        </w:rPr>
        <w:t xml:space="preserve"> </w:t>
      </w:r>
    </w:p>
    <w:p w:rsidR="009218F7" w:rsidRPr="009218F7" w:rsidRDefault="009218F7" w:rsidP="009218F7">
      <w:pPr>
        <w:shd w:val="clear" w:color="auto" w:fill="FFFFFF"/>
        <w:spacing w:line="215" w:lineRule="atLeast"/>
        <w:ind w:right="225"/>
        <w:jc w:val="both"/>
        <w:rPr>
          <w:rFonts w:cstheme="majorBidi"/>
          <w:color w:val="000000"/>
          <w:szCs w:val="24"/>
        </w:rPr>
      </w:pPr>
    </w:p>
    <w:p w:rsidR="009218F7" w:rsidRPr="009218F7" w:rsidRDefault="007F430C" w:rsidP="007F430C">
      <w:pPr>
        <w:shd w:val="clear" w:color="auto" w:fill="FFFFFF"/>
        <w:spacing w:line="215" w:lineRule="atLeast"/>
        <w:ind w:right="225"/>
        <w:jc w:val="both"/>
        <w:rPr>
          <w:rFonts w:cstheme="majorBidi"/>
          <w:color w:val="000000"/>
          <w:szCs w:val="24"/>
        </w:rPr>
      </w:pPr>
      <w:r>
        <w:rPr>
          <w:rFonts w:cstheme="majorBidi"/>
          <w:noProof/>
          <w:color w:val="000000"/>
          <w:szCs w:val="24"/>
          <w:lang w:val="en-US" w:eastAsia="en-US"/>
        </w:rPr>
        <w:drawing>
          <wp:inline distT="0" distB="0" distL="0" distR="0">
            <wp:extent cx="28575" cy="38100"/>
            <wp:effectExtent l="19050" t="0" r="9525" b="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0"/>
                    <a:srcRect/>
                    <a:stretch>
                      <a:fillRect/>
                    </a:stretch>
                  </pic:blipFill>
                  <pic:spPr bwMode="auto">
                    <a:xfrm>
                      <a:off x="0" y="0"/>
                      <a:ext cx="28575" cy="38100"/>
                    </a:xfrm>
                    <a:prstGeom prst="rect">
                      <a:avLst/>
                    </a:prstGeom>
                    <a:noFill/>
                    <a:ln w="9525">
                      <a:noFill/>
                      <a:miter lim="800000"/>
                      <a:headEnd/>
                      <a:tailEnd/>
                    </a:ln>
                  </pic:spPr>
                </pic:pic>
              </a:graphicData>
            </a:graphic>
          </wp:inline>
        </w:drawing>
      </w:r>
    </w:p>
    <w:p w:rsidR="00C77AF1" w:rsidRDefault="00C77AF1" w:rsidP="00C77AF1">
      <w:pPr>
        <w:pStyle w:val="Paragraphedeliste"/>
      </w:pPr>
      <w:r>
        <w:t>Finally :on l’utilise pour déclarer la fin de traitement des exceptions</w:t>
      </w:r>
    </w:p>
    <w:p w:rsidR="00FA028B" w:rsidRDefault="00FA028B" w:rsidP="00FA028B">
      <w:pPr>
        <w:pStyle w:val="Paragraphedeliste"/>
      </w:pPr>
    </w:p>
    <w:p w:rsidR="00FA028B" w:rsidRDefault="00FA028B" w:rsidP="00FA028B">
      <w:pPr>
        <w:pStyle w:val="Paragraphedeliste"/>
        <w:numPr>
          <w:ilvl w:val="0"/>
          <w:numId w:val="2"/>
        </w:numPr>
      </w:pPr>
      <w:r>
        <w:t>Throwables : c’est la classe supérieure de touts les classes des exceptions même les exceptions personnalisé elle hérite directement la classe Objet elle a deux constructeurs Throwable () et Throwable (string) pour les chaîne de caractère </w:t>
      </w:r>
    </w:p>
    <w:p w:rsidR="00FA028B" w:rsidRDefault="00FA028B" w:rsidP="00FA028B"/>
    <w:p w:rsidR="00FA028B" w:rsidRDefault="00FA028B" w:rsidP="00FA028B">
      <w:pPr>
        <w:pStyle w:val="Titre2"/>
        <w:numPr>
          <w:ilvl w:val="0"/>
          <w:numId w:val="2"/>
        </w:numPr>
      </w:pPr>
      <w:bookmarkStart w:id="3" w:name="_Toc529397814"/>
      <w:r>
        <w:t>les syntaxes  ou les types de l’exception :</w:t>
      </w:r>
      <w:bookmarkEnd w:id="3"/>
    </w:p>
    <w:p w:rsidR="00FA028B" w:rsidRDefault="00FA028B" w:rsidP="00FA028B">
      <w:pPr>
        <w:pStyle w:val="Paragraphedeliste"/>
      </w:pPr>
    </w:p>
    <w:p w:rsidR="00FA028B" w:rsidRDefault="00FA028B" w:rsidP="00FA028B">
      <w:pPr>
        <w:pStyle w:val="Paragraphedeliste"/>
      </w:pPr>
      <w:r>
        <w:t>on trois type pour l’utilisation de l’exception :</w:t>
      </w:r>
    </w:p>
    <w:p w:rsidR="00FA028B" w:rsidRPr="00FA028B" w:rsidRDefault="00FA028B" w:rsidP="00FA028B">
      <w:pPr>
        <w:pStyle w:val="Paragraphedeliste"/>
        <w:numPr>
          <w:ilvl w:val="0"/>
          <w:numId w:val="4"/>
        </w:numPr>
        <w:rPr>
          <w:rFonts w:cstheme="majorBidi"/>
          <w:szCs w:val="24"/>
        </w:rPr>
      </w:pPr>
      <w:r>
        <w:t>Error :</w:t>
      </w:r>
      <w:r w:rsidRPr="00FA028B">
        <w:rPr>
          <w:rFonts w:ascii="Verdana" w:hAnsi="Verdana"/>
          <w:color w:val="000000"/>
          <w:sz w:val="17"/>
          <w:szCs w:val="17"/>
          <w:shd w:val="clear" w:color="auto" w:fill="FFFFFF"/>
        </w:rPr>
        <w:t xml:space="preserve"> </w:t>
      </w:r>
      <w:r w:rsidRPr="00FA028B">
        <w:rPr>
          <w:rFonts w:cstheme="majorBidi"/>
          <w:color w:val="000000"/>
          <w:szCs w:val="24"/>
          <w:shd w:val="clear" w:color="auto" w:fill="FFFFFF"/>
        </w:rPr>
        <w:t>es exceptions concernent des problèmes liés à l'environnement. Elles héritent de la classe Error</w:t>
      </w:r>
    </w:p>
    <w:p w:rsidR="00A402AB" w:rsidRPr="00FA028B" w:rsidRDefault="00FA028B" w:rsidP="00FA028B">
      <w:pPr>
        <w:pStyle w:val="Paragraphedeliste"/>
        <w:numPr>
          <w:ilvl w:val="0"/>
          <w:numId w:val="4"/>
        </w:numPr>
      </w:pPr>
      <w:r>
        <w:t>RunTimeException :</w:t>
      </w:r>
      <w:r w:rsidRPr="00FA028B">
        <w:rPr>
          <w:rFonts w:ascii="Verdana" w:hAnsi="Verdana"/>
          <w:color w:val="000000"/>
          <w:sz w:val="17"/>
          <w:szCs w:val="17"/>
          <w:shd w:val="clear" w:color="auto" w:fill="FFFFFF"/>
        </w:rPr>
        <w:t xml:space="preserve"> </w:t>
      </w:r>
      <w:r w:rsidRPr="00FA028B">
        <w:rPr>
          <w:rFonts w:cstheme="majorBidi"/>
          <w:color w:val="000000"/>
          <w:szCs w:val="24"/>
          <w:shd w:val="clear" w:color="auto" w:fill="FFFFFF"/>
        </w:rPr>
        <w:t>ces exceptions concernent des erreurs de programmation qui peuvent survenir à de nombreux endroits dans le code</w:t>
      </w:r>
      <w:r>
        <w:rPr>
          <w:rFonts w:cstheme="majorBidi"/>
          <w:color w:val="000000"/>
          <w:szCs w:val="24"/>
          <w:shd w:val="clear" w:color="auto" w:fill="FFFFFF"/>
        </w:rPr>
        <w:t>.</w:t>
      </w:r>
    </w:p>
    <w:p w:rsidR="00FA028B" w:rsidRDefault="00FA028B" w:rsidP="00FA028B">
      <w:pPr>
        <w:pStyle w:val="Paragraphedeliste"/>
        <w:numPr>
          <w:ilvl w:val="0"/>
          <w:numId w:val="4"/>
        </w:numPr>
      </w:pPr>
      <w:r>
        <w:rPr>
          <w:rFonts w:cstheme="majorBidi"/>
          <w:color w:val="000000"/>
          <w:szCs w:val="24"/>
          <w:shd w:val="clear" w:color="auto" w:fill="FFFFFF"/>
        </w:rPr>
        <w:t>CheckedException :</w:t>
      </w:r>
      <w:r w:rsidRPr="00FA028B">
        <w:rPr>
          <w:rFonts w:ascii="Verdana" w:hAnsi="Verdana"/>
          <w:color w:val="000000"/>
          <w:sz w:val="17"/>
          <w:szCs w:val="17"/>
          <w:shd w:val="clear" w:color="auto" w:fill="FFFFFF"/>
        </w:rPr>
        <w:t xml:space="preserve"> </w:t>
      </w:r>
      <w:r>
        <w:rPr>
          <w:rFonts w:ascii="Verdana" w:hAnsi="Verdana"/>
          <w:color w:val="000000"/>
          <w:sz w:val="17"/>
          <w:szCs w:val="17"/>
          <w:shd w:val="clear" w:color="auto" w:fill="FFFFFF"/>
        </w:rPr>
        <w:t>ces</w:t>
      </w:r>
      <w:r w:rsidRPr="00FA028B">
        <w:rPr>
          <w:rFonts w:cstheme="majorBidi"/>
          <w:color w:val="000000"/>
          <w:szCs w:val="24"/>
          <w:shd w:val="clear" w:color="auto" w:fill="FFFFFF"/>
        </w:rPr>
        <w:t xml:space="preserve"> exceptions doivent être traitées ou propagées. Toutes les exceptions qui n'appartiennent pas aux catégories précédentes sont de ce type</w:t>
      </w:r>
    </w:p>
    <w:p w:rsidR="00C77AF1" w:rsidRDefault="00C77AF1" w:rsidP="00C77AF1">
      <w:pPr>
        <w:pStyle w:val="Paragraphedeliste"/>
      </w:pPr>
    </w:p>
    <w:p w:rsidR="00C77AF1" w:rsidRDefault="00C77AF1" w:rsidP="00C77AF1">
      <w:pPr>
        <w:pStyle w:val="Paragraphedeliste"/>
      </w:pPr>
    </w:p>
    <w:p w:rsidR="00C77AF1" w:rsidRDefault="00C77AF1" w:rsidP="00C77AF1">
      <w:pPr>
        <w:pStyle w:val="Paragraphedeliste"/>
      </w:pPr>
    </w:p>
    <w:p w:rsidR="00C77AF1" w:rsidRDefault="00C77AF1" w:rsidP="00C77AF1">
      <w:pPr>
        <w:pStyle w:val="Paragraphedeliste"/>
      </w:pPr>
    </w:p>
    <w:p w:rsidR="00FA028B" w:rsidRDefault="00FA028B" w:rsidP="00C77AF1">
      <w:pPr>
        <w:pStyle w:val="Paragraphedeliste"/>
      </w:pPr>
    </w:p>
    <w:p w:rsidR="00FA028B" w:rsidRDefault="00FA028B" w:rsidP="00C77AF1">
      <w:pPr>
        <w:pStyle w:val="Paragraphedeliste"/>
      </w:pPr>
    </w:p>
    <w:p w:rsidR="00FA028B" w:rsidRDefault="00FA028B" w:rsidP="00C77AF1">
      <w:pPr>
        <w:pStyle w:val="Paragraphedeliste"/>
      </w:pPr>
    </w:p>
    <w:p w:rsidR="00FA028B" w:rsidRDefault="00FA028B" w:rsidP="00C77AF1">
      <w:pPr>
        <w:pStyle w:val="Paragraphedeliste"/>
      </w:pPr>
    </w:p>
    <w:p w:rsidR="00FA028B" w:rsidRDefault="00FA028B" w:rsidP="00C77AF1">
      <w:pPr>
        <w:pStyle w:val="Paragraphedeliste"/>
      </w:pPr>
    </w:p>
    <w:p w:rsidR="00FA028B" w:rsidRDefault="00FA028B" w:rsidP="00C77AF1">
      <w:pPr>
        <w:pStyle w:val="Paragraphedeliste"/>
      </w:pPr>
    </w:p>
    <w:p w:rsidR="00FA028B" w:rsidRDefault="00FA028B" w:rsidP="00C77AF1">
      <w:pPr>
        <w:pStyle w:val="Paragraphedeliste"/>
      </w:pPr>
    </w:p>
    <w:p w:rsidR="00FA028B" w:rsidRDefault="00FA028B" w:rsidP="00C77AF1">
      <w:pPr>
        <w:pStyle w:val="Paragraphedeliste"/>
      </w:pPr>
    </w:p>
    <w:p w:rsidR="00FA028B" w:rsidRDefault="00FA028B" w:rsidP="00C77AF1">
      <w:pPr>
        <w:pStyle w:val="Paragraphedeliste"/>
      </w:pPr>
    </w:p>
    <w:p w:rsidR="00FA028B" w:rsidRDefault="00FA028B" w:rsidP="00C77AF1">
      <w:pPr>
        <w:pStyle w:val="Paragraphedeliste"/>
      </w:pPr>
    </w:p>
    <w:p w:rsidR="00FA028B" w:rsidRDefault="00FA028B" w:rsidP="00C77AF1">
      <w:pPr>
        <w:pStyle w:val="Paragraphedeliste"/>
      </w:pPr>
    </w:p>
    <w:p w:rsidR="00FA028B" w:rsidRDefault="00FA028B" w:rsidP="00C77AF1">
      <w:pPr>
        <w:pStyle w:val="Paragraphedeliste"/>
      </w:pPr>
    </w:p>
    <w:p w:rsidR="00FA028B" w:rsidRDefault="00FA028B" w:rsidP="00C77AF1">
      <w:pPr>
        <w:pStyle w:val="Paragraphedeliste"/>
      </w:pPr>
    </w:p>
    <w:p w:rsidR="00FA028B" w:rsidRDefault="00FA028B" w:rsidP="00C77AF1">
      <w:pPr>
        <w:pStyle w:val="Paragraphedeliste"/>
      </w:pPr>
    </w:p>
    <w:p w:rsidR="00FA028B" w:rsidRDefault="00FA028B" w:rsidP="00C77AF1">
      <w:pPr>
        <w:pStyle w:val="Paragraphedeliste"/>
      </w:pPr>
    </w:p>
    <w:p w:rsidR="00FA028B" w:rsidRDefault="00FA028B" w:rsidP="00C77AF1">
      <w:pPr>
        <w:pStyle w:val="Paragraphedeliste"/>
      </w:pPr>
    </w:p>
    <w:p w:rsidR="00FA028B" w:rsidRDefault="00FA028B" w:rsidP="00C77AF1">
      <w:pPr>
        <w:pStyle w:val="Paragraphedeliste"/>
      </w:pPr>
    </w:p>
    <w:p w:rsidR="00FA028B" w:rsidRDefault="00FA028B" w:rsidP="00C77AF1">
      <w:pPr>
        <w:pStyle w:val="Paragraphedeliste"/>
      </w:pPr>
    </w:p>
    <w:bookmarkEnd w:id="0"/>
    <w:p w:rsidR="00F800CB" w:rsidRDefault="00C77AF1" w:rsidP="009C1A03">
      <w:pPr>
        <w:pStyle w:val="Titre"/>
        <w:jc w:val="center"/>
      </w:pPr>
      <w:r>
        <w:lastRenderedPageBreak/>
        <w:t>L</w:t>
      </w:r>
      <w:r w:rsidR="009C1A03">
        <w:t xml:space="preserve">es annexes </w:t>
      </w:r>
    </w:p>
    <w:p w:rsidR="00FC75EC" w:rsidRPr="009C1A03" w:rsidRDefault="009C1A03" w:rsidP="00FC75EC">
      <w:r>
        <w:rPr>
          <w:noProof/>
          <w:lang w:val="en-US" w:eastAsia="en-US"/>
        </w:rPr>
        <w:drawing>
          <wp:inline distT="0" distB="0" distL="0" distR="0">
            <wp:extent cx="2809875" cy="3676650"/>
            <wp:effectExtent l="19050" t="0" r="9525"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srcRect/>
                    <a:stretch>
                      <a:fillRect/>
                    </a:stretch>
                  </pic:blipFill>
                  <pic:spPr bwMode="auto">
                    <a:xfrm>
                      <a:off x="0" y="0"/>
                      <a:ext cx="2809875" cy="3676650"/>
                    </a:xfrm>
                    <a:prstGeom prst="rect">
                      <a:avLst/>
                    </a:prstGeom>
                    <a:noFill/>
                    <a:ln w="9525">
                      <a:noFill/>
                      <a:miter lim="800000"/>
                      <a:headEnd/>
                      <a:tailEnd/>
                    </a:ln>
                  </pic:spPr>
                </pic:pic>
              </a:graphicData>
            </a:graphic>
          </wp:inline>
        </w:drawing>
      </w:r>
      <w:r w:rsidR="00FC75EC" w:rsidRPr="00FC75EC">
        <w:drawing>
          <wp:inline distT="0" distB="0" distL="0" distR="0">
            <wp:extent cx="2800350" cy="3609975"/>
            <wp:effectExtent l="19050" t="0" r="0" b="0"/>
            <wp:docPr id="11"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srcRect/>
                    <a:stretch>
                      <a:fillRect/>
                    </a:stretch>
                  </pic:blipFill>
                  <pic:spPr bwMode="auto">
                    <a:xfrm>
                      <a:off x="0" y="0"/>
                      <a:ext cx="2800350" cy="3609975"/>
                    </a:xfrm>
                    <a:prstGeom prst="rect">
                      <a:avLst/>
                    </a:prstGeom>
                    <a:noFill/>
                    <a:ln w="9525">
                      <a:noFill/>
                      <a:miter lim="800000"/>
                      <a:headEnd/>
                      <a:tailEnd/>
                    </a:ln>
                  </pic:spPr>
                </pic:pic>
              </a:graphicData>
            </a:graphic>
          </wp:inline>
        </w:drawing>
      </w:r>
    </w:p>
    <w:sectPr w:rsidR="00FC75EC" w:rsidRPr="009C1A03" w:rsidSect="00F800CB">
      <w:headerReference w:type="default" r:id="rId1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51F6F" w:rsidRDefault="00A51F6F" w:rsidP="00583BC4">
      <w:pPr>
        <w:spacing w:after="0" w:line="240" w:lineRule="auto"/>
      </w:pPr>
      <w:r>
        <w:separator/>
      </w:r>
    </w:p>
  </w:endnote>
  <w:endnote w:type="continuationSeparator" w:id="1">
    <w:p w:rsidR="00A51F6F" w:rsidRDefault="00A51F6F" w:rsidP="00583BC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51F6F" w:rsidRDefault="00A51F6F" w:rsidP="00583BC4">
      <w:pPr>
        <w:spacing w:after="0" w:line="240" w:lineRule="auto"/>
      </w:pPr>
      <w:r>
        <w:separator/>
      </w:r>
    </w:p>
  </w:footnote>
  <w:footnote w:type="continuationSeparator" w:id="1">
    <w:p w:rsidR="00A51F6F" w:rsidRDefault="00A51F6F" w:rsidP="00583BC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3BC4" w:rsidRDefault="00583BC4" w:rsidP="00583BC4">
    <w:pPr>
      <w:pStyle w:val="En-tte"/>
    </w:pPr>
  </w:p>
  <w:tbl>
    <w:tblPr>
      <w:tblW w:w="10136" w:type="dxa"/>
      <w:tblInd w:w="-496" w:type="dxa"/>
      <w:tblBorders>
        <w:top w:val="single" w:sz="6" w:space="0" w:color="auto"/>
        <w:left w:val="single" w:sz="6" w:space="0" w:color="auto"/>
        <w:bottom w:val="single" w:sz="6" w:space="0" w:color="auto"/>
        <w:right w:val="single" w:sz="6" w:space="0" w:color="auto"/>
        <w:insideV w:val="single" w:sz="6" w:space="0" w:color="auto"/>
      </w:tblBorders>
      <w:tblLayout w:type="fixed"/>
      <w:tblCellMar>
        <w:left w:w="71" w:type="dxa"/>
        <w:right w:w="71" w:type="dxa"/>
      </w:tblCellMar>
      <w:tblLook w:val="0000"/>
    </w:tblPr>
    <w:tblGrid>
      <w:gridCol w:w="2127"/>
      <w:gridCol w:w="5864"/>
      <w:gridCol w:w="2145"/>
    </w:tblGrid>
    <w:tr w:rsidR="00583BC4" w:rsidRPr="0043424E" w:rsidTr="00C77AF1">
      <w:trPr>
        <w:cantSplit/>
        <w:trHeight w:val="1970"/>
      </w:trPr>
      <w:tc>
        <w:tcPr>
          <w:tcW w:w="2127" w:type="dxa"/>
        </w:tcPr>
        <w:p w:rsidR="00583BC4" w:rsidRPr="0043424E" w:rsidRDefault="00583BC4" w:rsidP="00C77AF1">
          <w:pPr>
            <w:ind w:left="-709" w:firstLine="709"/>
            <w:rPr>
              <w:rFonts w:asciiTheme="minorHAnsi" w:eastAsiaTheme="minorEastAsia" w:hAnsiTheme="minorHAnsi" w:cstheme="minorBidi"/>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24pt"/>
            </w:pict>
          </w:r>
        </w:p>
        <w:p w:rsidR="00583BC4" w:rsidRPr="0043424E" w:rsidRDefault="00583BC4" w:rsidP="00C77AF1">
          <w:pPr>
            <w:spacing w:before="180"/>
            <w:ind w:left="-57"/>
            <w:jc w:val="center"/>
            <w:rPr>
              <w:rFonts w:asciiTheme="minorHAnsi" w:eastAsiaTheme="minorEastAsia" w:hAnsiTheme="minorHAnsi" w:cstheme="minorBidi"/>
            </w:rPr>
          </w:pPr>
          <w:r w:rsidRPr="00464148">
            <w:drawing>
              <wp:inline distT="0" distB="0" distL="0" distR="0">
                <wp:extent cx="1100455" cy="378657"/>
                <wp:effectExtent l="19050" t="0" r="4445" b="0"/>
                <wp:docPr id="2" name="Image 8" descr="C:\Users\me\Downloads\htc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e\Downloads\htc_logo.png"/>
                        <pic:cNvPicPr>
                          <a:picLocks noChangeAspect="1" noChangeArrowheads="1"/>
                        </pic:cNvPicPr>
                      </pic:nvPicPr>
                      <pic:blipFill>
                        <a:blip r:embed="rId1"/>
                        <a:srcRect/>
                        <a:stretch>
                          <a:fillRect/>
                        </a:stretch>
                      </pic:blipFill>
                      <pic:spPr bwMode="auto">
                        <a:xfrm>
                          <a:off x="0" y="0"/>
                          <a:ext cx="1099601" cy="378363"/>
                        </a:xfrm>
                        <a:prstGeom prst="rect">
                          <a:avLst/>
                        </a:prstGeom>
                        <a:noFill/>
                        <a:ln w="9525">
                          <a:noFill/>
                          <a:miter lim="800000"/>
                          <a:headEnd/>
                          <a:tailEnd/>
                        </a:ln>
                      </pic:spPr>
                    </pic:pic>
                  </a:graphicData>
                </a:graphic>
              </wp:inline>
            </w:drawing>
          </w:r>
          <w:r>
            <w:pict>
              <v:shape id="_x0000_i1026" type="#_x0000_t75" alt="htc_logo.png" style="width:24pt;height:24pt"/>
            </w:pict>
          </w:r>
          <w:r>
            <w:pict>
              <v:shape id="_x0000_i1027" type="#_x0000_t75" alt="" style="width:24pt;height:24pt"/>
            </w:pict>
          </w:r>
          <w:r>
            <w:pict>
              <v:shape id="_x0000_i1028" type="#_x0000_t75" alt="" style="width:24pt;height:24pt"/>
            </w:pict>
          </w:r>
        </w:p>
        <w:p w:rsidR="00583BC4" w:rsidRPr="0043424E" w:rsidRDefault="00583BC4" w:rsidP="00C77AF1">
          <w:pPr>
            <w:spacing w:before="80"/>
            <w:rPr>
              <w:rFonts w:asciiTheme="minorHAnsi" w:eastAsiaTheme="minorEastAsia" w:hAnsiTheme="minorHAnsi" w:cstheme="minorBidi"/>
            </w:rPr>
          </w:pPr>
          <w:r w:rsidRPr="0043424E">
            <w:rPr>
              <w:rFonts w:asciiTheme="minorHAnsi" w:eastAsiaTheme="minorEastAsia" w:hAnsiTheme="minorHAnsi" w:cstheme="minorBidi"/>
              <w:b/>
              <w:color w:val="0000FF"/>
              <w:sz w:val="16"/>
            </w:rPr>
            <w:fldChar w:fldCharType="begin"/>
          </w:r>
          <w:r w:rsidRPr="0043424E">
            <w:rPr>
              <w:rFonts w:asciiTheme="minorHAnsi" w:eastAsiaTheme="minorEastAsia" w:hAnsiTheme="minorHAnsi" w:cstheme="minorBidi"/>
              <w:b/>
              <w:color w:val="0000FF"/>
              <w:sz w:val="16"/>
              <w:lang w:val="de-DE"/>
            </w:rPr>
            <w:instrText xml:space="preserve"> KEYWORDS  \* MERGEFORMAT </w:instrText>
          </w:r>
          <w:r w:rsidRPr="0043424E">
            <w:rPr>
              <w:rFonts w:asciiTheme="minorHAnsi" w:eastAsiaTheme="minorEastAsia" w:hAnsiTheme="minorHAnsi" w:cstheme="minorBidi"/>
              <w:b/>
              <w:color w:val="0000FF"/>
              <w:sz w:val="16"/>
            </w:rPr>
            <w:fldChar w:fldCharType="end"/>
          </w:r>
        </w:p>
      </w:tc>
      <w:tc>
        <w:tcPr>
          <w:tcW w:w="5864" w:type="dxa"/>
          <w:tcBorders>
            <w:top w:val="single" w:sz="6" w:space="0" w:color="auto"/>
            <w:left w:val="nil"/>
            <w:bottom w:val="single" w:sz="6" w:space="0" w:color="auto"/>
            <w:right w:val="nil"/>
          </w:tcBorders>
        </w:tcPr>
        <w:p w:rsidR="00583BC4" w:rsidRPr="0043424E" w:rsidRDefault="00583BC4" w:rsidP="00C77AF1">
          <w:pPr>
            <w:spacing w:before="120" w:line="360" w:lineRule="auto"/>
            <w:ind w:left="567" w:right="567"/>
            <w:jc w:val="center"/>
            <w:rPr>
              <w:rFonts w:asciiTheme="minorHAnsi" w:eastAsiaTheme="minorEastAsia" w:hAnsiTheme="minorHAnsi" w:cstheme="minorBidi"/>
              <w:b/>
              <w:color w:val="0000FF"/>
              <w:sz w:val="28"/>
            </w:rPr>
          </w:pPr>
        </w:p>
        <w:p w:rsidR="00583BC4" w:rsidRPr="0043424E" w:rsidRDefault="00583BC4" w:rsidP="00C77AF1">
          <w:pPr>
            <w:spacing w:before="120" w:line="360" w:lineRule="auto"/>
            <w:ind w:left="567" w:right="567"/>
            <w:jc w:val="center"/>
            <w:rPr>
              <w:rFonts w:asciiTheme="minorHAnsi" w:eastAsiaTheme="minorEastAsia" w:hAnsiTheme="minorHAnsi" w:cstheme="minorBidi"/>
              <w:b/>
              <w:color w:val="0000FF"/>
              <w:sz w:val="28"/>
            </w:rPr>
          </w:pPr>
          <w:r w:rsidRPr="0043424E">
            <w:rPr>
              <w:rFonts w:asciiTheme="minorHAnsi" w:eastAsiaTheme="minorEastAsia" w:hAnsiTheme="minorHAnsi" w:cstheme="minorBidi"/>
              <w:b/>
              <w:color w:val="0000FF"/>
              <w:sz w:val="28"/>
            </w:rPr>
            <w:t>High Tech Compass</w:t>
          </w:r>
          <w:r w:rsidRPr="0043424E">
            <w:rPr>
              <w:rFonts w:asciiTheme="minorHAnsi" w:eastAsiaTheme="minorEastAsia" w:hAnsiTheme="minorHAnsi" w:cstheme="minorBidi"/>
              <w:color w:val="0000FF"/>
            </w:rPr>
            <w:fldChar w:fldCharType="begin"/>
          </w:r>
          <w:r w:rsidRPr="0043424E">
            <w:rPr>
              <w:rFonts w:asciiTheme="minorHAnsi" w:eastAsiaTheme="minorEastAsia" w:hAnsiTheme="minorHAnsi" w:cstheme="minorBidi"/>
              <w:color w:val="0000FF"/>
            </w:rPr>
            <w:instrText xml:space="preserve"> COMMENTS  \* MERGEFORMAT </w:instrText>
          </w:r>
          <w:r w:rsidRPr="0043424E">
            <w:rPr>
              <w:rFonts w:asciiTheme="minorHAnsi" w:eastAsiaTheme="minorEastAsia" w:hAnsiTheme="minorHAnsi" w:cstheme="minorBidi"/>
              <w:color w:val="0000FF"/>
            </w:rPr>
            <w:fldChar w:fldCharType="end"/>
          </w:r>
        </w:p>
      </w:tc>
      <w:tc>
        <w:tcPr>
          <w:tcW w:w="2145" w:type="dxa"/>
        </w:tcPr>
        <w:p w:rsidR="00583BC4" w:rsidRDefault="00583BC4" w:rsidP="00C77AF1">
          <w:pPr>
            <w:jc w:val="center"/>
            <w:rPr>
              <w:rFonts w:asciiTheme="minorHAnsi" w:eastAsiaTheme="minorEastAsia" w:hAnsiTheme="minorHAnsi" w:cstheme="minorBidi"/>
            </w:rPr>
          </w:pPr>
        </w:p>
        <w:p w:rsidR="00583BC4" w:rsidRPr="0043424E" w:rsidRDefault="00583BC4" w:rsidP="00C77AF1">
          <w:pPr>
            <w:spacing w:before="120" w:after="120"/>
            <w:jc w:val="center"/>
            <w:rPr>
              <w:rFonts w:asciiTheme="minorHAnsi" w:eastAsiaTheme="minorEastAsia" w:hAnsiTheme="minorHAnsi" w:cstheme="minorBidi"/>
              <w:b/>
            </w:rPr>
          </w:pPr>
          <w:r w:rsidRPr="00464148">
            <w:rPr>
              <w:rFonts w:asciiTheme="minorHAnsi" w:eastAsiaTheme="minorEastAsia" w:hAnsiTheme="minorHAnsi" w:cstheme="minorBidi"/>
              <w:noProof/>
              <w:lang w:val="en-US" w:eastAsia="en-US"/>
            </w:rPr>
            <w:drawing>
              <wp:inline distT="0" distB="0" distL="0" distR="0">
                <wp:extent cx="1100455" cy="378657"/>
                <wp:effectExtent l="19050" t="0" r="4445" b="0"/>
                <wp:docPr id="3" name="Image 8" descr="C:\Users\me\Downloads\htc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e\Downloads\htc_logo.png"/>
                        <pic:cNvPicPr>
                          <a:picLocks noChangeAspect="1" noChangeArrowheads="1"/>
                        </pic:cNvPicPr>
                      </pic:nvPicPr>
                      <pic:blipFill>
                        <a:blip r:embed="rId1"/>
                        <a:srcRect/>
                        <a:stretch>
                          <a:fillRect/>
                        </a:stretch>
                      </pic:blipFill>
                      <pic:spPr bwMode="auto">
                        <a:xfrm>
                          <a:off x="0" y="0"/>
                          <a:ext cx="1099601" cy="378363"/>
                        </a:xfrm>
                        <a:prstGeom prst="rect">
                          <a:avLst/>
                        </a:prstGeom>
                        <a:noFill/>
                        <a:ln w="9525">
                          <a:noFill/>
                          <a:miter lim="800000"/>
                          <a:headEnd/>
                          <a:tailEnd/>
                        </a:ln>
                      </pic:spPr>
                    </pic:pic>
                  </a:graphicData>
                </a:graphic>
              </wp:inline>
            </w:drawing>
          </w:r>
        </w:p>
      </w:tc>
    </w:tr>
    <w:tr w:rsidR="00583BC4" w:rsidRPr="0043424E" w:rsidTr="00C77AF1">
      <w:trPr>
        <w:cantSplit/>
        <w:trHeight w:val="360"/>
      </w:trPr>
      <w:tc>
        <w:tcPr>
          <w:tcW w:w="2127" w:type="dxa"/>
          <w:tcBorders>
            <w:bottom w:val="single" w:sz="6" w:space="0" w:color="auto"/>
          </w:tcBorders>
        </w:tcPr>
        <w:p w:rsidR="00583BC4" w:rsidRPr="0043424E" w:rsidRDefault="00583BC4" w:rsidP="00C77AF1">
          <w:pPr>
            <w:pStyle w:val="En-tte"/>
            <w:spacing w:before="60"/>
            <w:jc w:val="center"/>
            <w:rPr>
              <w:rFonts w:asciiTheme="minorHAnsi" w:eastAsiaTheme="minorEastAsia" w:hAnsiTheme="minorHAnsi" w:cstheme="minorBidi"/>
              <w:caps/>
              <w:sz w:val="16"/>
            </w:rPr>
          </w:pPr>
        </w:p>
      </w:tc>
      <w:tc>
        <w:tcPr>
          <w:tcW w:w="5864" w:type="dxa"/>
          <w:tcBorders>
            <w:top w:val="single" w:sz="6" w:space="0" w:color="auto"/>
            <w:left w:val="nil"/>
            <w:bottom w:val="single" w:sz="6" w:space="0" w:color="auto"/>
            <w:right w:val="nil"/>
          </w:tcBorders>
        </w:tcPr>
        <w:p w:rsidR="00583BC4" w:rsidRPr="0043424E" w:rsidRDefault="00746B7C" w:rsidP="00C77AF1">
          <w:pPr>
            <w:spacing w:before="60"/>
            <w:ind w:left="567" w:right="567"/>
            <w:jc w:val="center"/>
            <w:rPr>
              <w:rFonts w:asciiTheme="minorHAnsi" w:eastAsiaTheme="minorEastAsia" w:hAnsiTheme="minorHAnsi" w:cstheme="minorBidi"/>
              <w:b/>
              <w:color w:val="0000FF"/>
            </w:rPr>
          </w:pPr>
          <w:r>
            <w:rPr>
              <w:rFonts w:asciiTheme="minorHAnsi" w:eastAsiaTheme="minorEastAsia" w:hAnsiTheme="minorHAnsi" w:cstheme="minorBidi"/>
              <w:b/>
              <w:color w:val="0000FF"/>
            </w:rPr>
            <w:t>Date 25</w:t>
          </w:r>
          <w:r w:rsidR="00583BC4" w:rsidRPr="0043424E">
            <w:rPr>
              <w:rFonts w:asciiTheme="minorHAnsi" w:eastAsiaTheme="minorEastAsia" w:hAnsiTheme="minorHAnsi" w:cstheme="minorBidi"/>
              <w:b/>
              <w:color w:val="0000FF"/>
            </w:rPr>
            <w:t>/</w:t>
          </w:r>
          <w:r w:rsidR="00583BC4">
            <w:rPr>
              <w:rFonts w:asciiTheme="minorHAnsi" w:eastAsiaTheme="minorEastAsia" w:hAnsiTheme="minorHAnsi" w:cstheme="minorBidi"/>
              <w:b/>
              <w:color w:val="0000FF"/>
            </w:rPr>
            <w:t>1</w:t>
          </w:r>
          <w:r w:rsidR="00583BC4" w:rsidRPr="0043424E">
            <w:rPr>
              <w:rFonts w:asciiTheme="minorHAnsi" w:eastAsiaTheme="minorEastAsia" w:hAnsiTheme="minorHAnsi" w:cstheme="minorBidi"/>
              <w:b/>
              <w:color w:val="0000FF"/>
            </w:rPr>
            <w:t>0/2018</w:t>
          </w:r>
        </w:p>
      </w:tc>
      <w:tc>
        <w:tcPr>
          <w:tcW w:w="2145" w:type="dxa"/>
          <w:tcBorders>
            <w:bottom w:val="single" w:sz="6" w:space="0" w:color="auto"/>
          </w:tcBorders>
        </w:tcPr>
        <w:p w:rsidR="00583BC4" w:rsidRPr="0043424E" w:rsidRDefault="00583BC4" w:rsidP="00C77AF1">
          <w:pPr>
            <w:spacing w:before="60"/>
            <w:ind w:firstLine="708"/>
            <w:rPr>
              <w:rFonts w:asciiTheme="minorHAnsi" w:eastAsiaTheme="minorEastAsia" w:hAnsiTheme="minorHAnsi" w:cstheme="minorBidi"/>
              <w:b/>
              <w:bCs/>
            </w:rPr>
          </w:pPr>
        </w:p>
      </w:tc>
    </w:tr>
  </w:tbl>
  <w:p w:rsidR="00583BC4" w:rsidRDefault="00583BC4" w:rsidP="00583BC4">
    <w:pPr>
      <w:pStyle w:val="En-tte"/>
    </w:pPr>
  </w:p>
  <w:p w:rsidR="00583BC4" w:rsidRDefault="00583BC4">
    <w:pPr>
      <w:pStyle w:val="En-tt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5B19D6"/>
    <w:multiLevelType w:val="hybridMultilevel"/>
    <w:tmpl w:val="5336C31C"/>
    <w:lvl w:ilvl="0" w:tplc="803269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4C730F9A"/>
    <w:multiLevelType w:val="hybridMultilevel"/>
    <w:tmpl w:val="9536BFC4"/>
    <w:lvl w:ilvl="0" w:tplc="FBE29A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6F267C6"/>
    <w:multiLevelType w:val="hybridMultilevel"/>
    <w:tmpl w:val="6E80AB36"/>
    <w:lvl w:ilvl="0" w:tplc="0D4C7C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764034D"/>
    <w:multiLevelType w:val="hybridMultilevel"/>
    <w:tmpl w:val="95F415DC"/>
    <w:lvl w:ilvl="0" w:tplc="AF142F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3074"/>
  </w:hdrShapeDefaults>
  <w:footnotePr>
    <w:footnote w:id="0"/>
    <w:footnote w:id="1"/>
  </w:footnotePr>
  <w:endnotePr>
    <w:endnote w:id="0"/>
    <w:endnote w:id="1"/>
  </w:endnotePr>
  <w:compat/>
  <w:rsids>
    <w:rsidRoot w:val="00440C22"/>
    <w:rsid w:val="002B194E"/>
    <w:rsid w:val="00440C22"/>
    <w:rsid w:val="00583BC4"/>
    <w:rsid w:val="006F3394"/>
    <w:rsid w:val="00746B7C"/>
    <w:rsid w:val="007B2795"/>
    <w:rsid w:val="007F430C"/>
    <w:rsid w:val="009218F7"/>
    <w:rsid w:val="009C1A03"/>
    <w:rsid w:val="00A402AB"/>
    <w:rsid w:val="00A51F6F"/>
    <w:rsid w:val="00B76124"/>
    <w:rsid w:val="00C77AF1"/>
    <w:rsid w:val="00C93AFE"/>
    <w:rsid w:val="00CF3786"/>
    <w:rsid w:val="00F800CB"/>
    <w:rsid w:val="00FA028B"/>
    <w:rsid w:val="00FC75EC"/>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0C22"/>
    <w:pPr>
      <w:spacing w:after="160" w:line="259" w:lineRule="auto"/>
    </w:pPr>
    <w:rPr>
      <w:rFonts w:asciiTheme="majorBidi" w:eastAsia="Times New Roman" w:hAnsiTheme="majorBidi" w:cs="Arial"/>
      <w:sz w:val="24"/>
      <w:lang w:val="fr-FR" w:eastAsia="fr-FR"/>
    </w:rPr>
  </w:style>
  <w:style w:type="paragraph" w:styleId="Titre1">
    <w:name w:val="heading 1"/>
    <w:basedOn w:val="Normal"/>
    <w:next w:val="Normal"/>
    <w:link w:val="Titre1Car"/>
    <w:uiPriority w:val="9"/>
    <w:qFormat/>
    <w:rsid w:val="00440C2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B7612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B76124"/>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rsid w:val="00440C22"/>
    <w:rPr>
      <w:color w:val="0000FF"/>
      <w:u w:val="single"/>
    </w:rPr>
  </w:style>
  <w:style w:type="paragraph" w:styleId="TM2">
    <w:name w:val="toc 2"/>
    <w:basedOn w:val="Normal"/>
    <w:next w:val="Normal"/>
    <w:autoRedefine/>
    <w:uiPriority w:val="39"/>
    <w:unhideWhenUsed/>
    <w:qFormat/>
    <w:rsid w:val="00440C22"/>
    <w:pPr>
      <w:spacing w:after="100"/>
      <w:ind w:left="220"/>
    </w:pPr>
  </w:style>
  <w:style w:type="character" w:customStyle="1" w:styleId="Titre1Car">
    <w:name w:val="Titre 1 Car"/>
    <w:basedOn w:val="Policepardfaut"/>
    <w:link w:val="Titre1"/>
    <w:uiPriority w:val="9"/>
    <w:rsid w:val="00440C22"/>
    <w:rPr>
      <w:rFonts w:asciiTheme="majorHAnsi" w:eastAsiaTheme="majorEastAsia" w:hAnsiTheme="majorHAnsi" w:cstheme="majorBidi"/>
      <w:b/>
      <w:bCs/>
      <w:color w:val="365F91" w:themeColor="accent1" w:themeShade="BF"/>
      <w:sz w:val="28"/>
      <w:szCs w:val="28"/>
      <w:lang w:val="fr-FR" w:eastAsia="fr-FR"/>
    </w:rPr>
  </w:style>
  <w:style w:type="paragraph" w:styleId="En-ttedetabledesmatires">
    <w:name w:val="TOC Heading"/>
    <w:basedOn w:val="Titre1"/>
    <w:next w:val="Normal"/>
    <w:uiPriority w:val="39"/>
    <w:unhideWhenUsed/>
    <w:qFormat/>
    <w:rsid w:val="00440C22"/>
    <w:pPr>
      <w:spacing w:before="400" w:after="40" w:line="240" w:lineRule="auto"/>
      <w:outlineLvl w:val="9"/>
    </w:pPr>
    <w:rPr>
      <w:rFonts w:ascii="Calibri Light" w:eastAsia="Times New Roman" w:hAnsi="Calibri Light" w:cs="Times New Roman"/>
      <w:b w:val="0"/>
      <w:bCs w:val="0"/>
      <w:color w:val="1F3864"/>
      <w:sz w:val="36"/>
      <w:szCs w:val="36"/>
    </w:rPr>
  </w:style>
  <w:style w:type="paragraph" w:styleId="En-tte">
    <w:name w:val="header"/>
    <w:basedOn w:val="Normal"/>
    <w:link w:val="En-tteCar"/>
    <w:uiPriority w:val="99"/>
    <w:unhideWhenUsed/>
    <w:rsid w:val="00583BC4"/>
    <w:pPr>
      <w:tabs>
        <w:tab w:val="center" w:pos="4680"/>
        <w:tab w:val="right" w:pos="9360"/>
      </w:tabs>
      <w:spacing w:after="0" w:line="240" w:lineRule="auto"/>
    </w:pPr>
  </w:style>
  <w:style w:type="character" w:customStyle="1" w:styleId="En-tteCar">
    <w:name w:val="En-tête Car"/>
    <w:basedOn w:val="Policepardfaut"/>
    <w:link w:val="En-tte"/>
    <w:uiPriority w:val="99"/>
    <w:rsid w:val="00583BC4"/>
    <w:rPr>
      <w:rFonts w:asciiTheme="majorBidi" w:eastAsia="Times New Roman" w:hAnsiTheme="majorBidi" w:cs="Arial"/>
      <w:sz w:val="24"/>
      <w:lang w:val="fr-FR" w:eastAsia="fr-FR"/>
    </w:rPr>
  </w:style>
  <w:style w:type="paragraph" w:styleId="Pieddepage">
    <w:name w:val="footer"/>
    <w:basedOn w:val="Normal"/>
    <w:link w:val="PieddepageCar"/>
    <w:uiPriority w:val="99"/>
    <w:semiHidden/>
    <w:unhideWhenUsed/>
    <w:rsid w:val="00583BC4"/>
    <w:pPr>
      <w:tabs>
        <w:tab w:val="center" w:pos="4680"/>
        <w:tab w:val="right" w:pos="9360"/>
      </w:tabs>
      <w:spacing w:after="0" w:line="240" w:lineRule="auto"/>
    </w:pPr>
  </w:style>
  <w:style w:type="character" w:customStyle="1" w:styleId="PieddepageCar">
    <w:name w:val="Pied de page Car"/>
    <w:basedOn w:val="Policepardfaut"/>
    <w:link w:val="Pieddepage"/>
    <w:uiPriority w:val="99"/>
    <w:semiHidden/>
    <w:rsid w:val="00583BC4"/>
    <w:rPr>
      <w:rFonts w:asciiTheme="majorBidi" w:eastAsia="Times New Roman" w:hAnsiTheme="majorBidi" w:cs="Arial"/>
      <w:sz w:val="24"/>
      <w:lang w:val="fr-FR" w:eastAsia="fr-FR"/>
    </w:rPr>
  </w:style>
  <w:style w:type="paragraph" w:styleId="Textedebulles">
    <w:name w:val="Balloon Text"/>
    <w:basedOn w:val="Normal"/>
    <w:link w:val="TextedebullesCar"/>
    <w:uiPriority w:val="99"/>
    <w:semiHidden/>
    <w:unhideWhenUsed/>
    <w:rsid w:val="00583BC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83BC4"/>
    <w:rPr>
      <w:rFonts w:ascii="Tahoma" w:eastAsia="Times New Roman" w:hAnsi="Tahoma" w:cs="Tahoma"/>
      <w:sz w:val="16"/>
      <w:szCs w:val="16"/>
      <w:lang w:val="fr-FR" w:eastAsia="fr-FR"/>
    </w:rPr>
  </w:style>
  <w:style w:type="paragraph" w:styleId="Titre">
    <w:name w:val="Title"/>
    <w:basedOn w:val="Normal"/>
    <w:next w:val="Normal"/>
    <w:link w:val="TitreCar"/>
    <w:uiPriority w:val="10"/>
    <w:qFormat/>
    <w:rsid w:val="009C1A0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9C1A03"/>
    <w:rPr>
      <w:rFonts w:asciiTheme="majorHAnsi" w:eastAsiaTheme="majorEastAsia" w:hAnsiTheme="majorHAnsi" w:cstheme="majorBidi"/>
      <w:color w:val="17365D" w:themeColor="text2" w:themeShade="BF"/>
      <w:spacing w:val="5"/>
      <w:kern w:val="28"/>
      <w:sz w:val="52"/>
      <w:szCs w:val="52"/>
      <w:lang w:val="fr-FR" w:eastAsia="fr-FR"/>
    </w:rPr>
  </w:style>
  <w:style w:type="paragraph" w:styleId="NormalWeb">
    <w:name w:val="Normal (Web)"/>
    <w:basedOn w:val="Normal"/>
    <w:uiPriority w:val="99"/>
    <w:semiHidden/>
    <w:unhideWhenUsed/>
    <w:rsid w:val="007B2795"/>
    <w:pPr>
      <w:spacing w:before="100" w:beforeAutospacing="1" w:after="100" w:afterAutospacing="1" w:line="240" w:lineRule="auto"/>
    </w:pPr>
    <w:rPr>
      <w:rFonts w:ascii="Times New Roman" w:hAnsi="Times New Roman" w:cs="Times New Roman"/>
      <w:szCs w:val="24"/>
      <w:lang w:val="en-US" w:eastAsia="en-US"/>
    </w:rPr>
  </w:style>
  <w:style w:type="paragraph" w:styleId="Paragraphedeliste">
    <w:name w:val="List Paragraph"/>
    <w:basedOn w:val="Normal"/>
    <w:uiPriority w:val="34"/>
    <w:qFormat/>
    <w:rsid w:val="00B76124"/>
    <w:pPr>
      <w:ind w:left="720"/>
      <w:contextualSpacing/>
    </w:pPr>
  </w:style>
  <w:style w:type="character" w:customStyle="1" w:styleId="Titre2Car">
    <w:name w:val="Titre 2 Car"/>
    <w:basedOn w:val="Policepardfaut"/>
    <w:link w:val="Titre2"/>
    <w:uiPriority w:val="9"/>
    <w:rsid w:val="00B76124"/>
    <w:rPr>
      <w:rFonts w:asciiTheme="majorHAnsi" w:eastAsiaTheme="majorEastAsia" w:hAnsiTheme="majorHAnsi" w:cstheme="majorBidi"/>
      <w:b/>
      <w:bCs/>
      <w:color w:val="4F81BD" w:themeColor="accent1"/>
      <w:sz w:val="26"/>
      <w:szCs w:val="26"/>
      <w:lang w:val="fr-FR" w:eastAsia="fr-FR"/>
    </w:rPr>
  </w:style>
  <w:style w:type="character" w:customStyle="1" w:styleId="Titre3Car">
    <w:name w:val="Titre 3 Car"/>
    <w:basedOn w:val="Policepardfaut"/>
    <w:link w:val="Titre3"/>
    <w:uiPriority w:val="9"/>
    <w:rsid w:val="00B76124"/>
    <w:rPr>
      <w:rFonts w:asciiTheme="majorHAnsi" w:eastAsiaTheme="majorEastAsia" w:hAnsiTheme="majorHAnsi" w:cstheme="majorBidi"/>
      <w:b/>
      <w:bCs/>
      <w:color w:val="4F81BD" w:themeColor="accent1"/>
      <w:sz w:val="24"/>
      <w:lang w:val="fr-FR" w:eastAsia="fr-FR"/>
    </w:rPr>
  </w:style>
  <w:style w:type="paragraph" w:styleId="TM1">
    <w:name w:val="toc 1"/>
    <w:basedOn w:val="Normal"/>
    <w:next w:val="Normal"/>
    <w:autoRedefine/>
    <w:uiPriority w:val="39"/>
    <w:unhideWhenUsed/>
    <w:qFormat/>
    <w:rsid w:val="00C77AF1"/>
    <w:pPr>
      <w:spacing w:after="100" w:line="276" w:lineRule="auto"/>
    </w:pPr>
    <w:rPr>
      <w:rFonts w:asciiTheme="minorHAnsi" w:eastAsiaTheme="minorEastAsia" w:hAnsiTheme="minorHAnsi" w:cstheme="minorBidi"/>
      <w:sz w:val="22"/>
      <w:lang w:eastAsia="en-US"/>
    </w:rPr>
  </w:style>
  <w:style w:type="paragraph" w:styleId="TM3">
    <w:name w:val="toc 3"/>
    <w:basedOn w:val="Normal"/>
    <w:next w:val="Normal"/>
    <w:autoRedefine/>
    <w:uiPriority w:val="39"/>
    <w:semiHidden/>
    <w:unhideWhenUsed/>
    <w:qFormat/>
    <w:rsid w:val="00C77AF1"/>
    <w:pPr>
      <w:spacing w:after="100" w:line="276" w:lineRule="auto"/>
      <w:ind w:left="440"/>
    </w:pPr>
    <w:rPr>
      <w:rFonts w:asciiTheme="minorHAnsi" w:eastAsiaTheme="minorEastAsia" w:hAnsiTheme="minorHAnsi" w:cstheme="minorBidi"/>
      <w:sz w:val="22"/>
      <w:lang w:eastAsia="en-US"/>
    </w:rPr>
  </w:style>
</w:styles>
</file>

<file path=word/webSettings.xml><?xml version="1.0" encoding="utf-8"?>
<w:webSettings xmlns:r="http://schemas.openxmlformats.org/officeDocument/2006/relationships" xmlns:w="http://schemas.openxmlformats.org/wordprocessingml/2006/main">
  <w:divs>
    <w:div w:id="478807948">
      <w:bodyDiv w:val="1"/>
      <w:marLeft w:val="0"/>
      <w:marRight w:val="0"/>
      <w:marTop w:val="0"/>
      <w:marBottom w:val="0"/>
      <w:divBdr>
        <w:top w:val="none" w:sz="0" w:space="0" w:color="auto"/>
        <w:left w:val="none" w:sz="0" w:space="0" w:color="auto"/>
        <w:bottom w:val="none" w:sz="0" w:space="0" w:color="auto"/>
        <w:right w:val="none" w:sz="0" w:space="0" w:color="auto"/>
      </w:divBdr>
    </w:div>
    <w:div w:id="1957981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866674"/>
    <w:rsid w:val="00866674"/>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1B81561E8908469F94CCC9784B486C11">
    <w:name w:val="1B81561E8908469F94CCC9784B486C11"/>
    <w:rsid w:val="00866674"/>
  </w:style>
  <w:style w:type="paragraph" w:customStyle="1" w:styleId="BD703CA4087A4C3099746CE6E630E0D0">
    <w:name w:val="BD703CA4087A4C3099746CE6E630E0D0"/>
    <w:rsid w:val="00866674"/>
  </w:style>
  <w:style w:type="paragraph" w:customStyle="1" w:styleId="FB5CA9FFE9C84EDDAEE490A0821FE392">
    <w:name w:val="FB5CA9FFE9C84EDDAEE490A0821FE392"/>
    <w:rsid w:val="00866674"/>
  </w:style>
  <w:style w:type="paragraph" w:customStyle="1" w:styleId="261E1DE7207F4C8D884D996D5AED0DF3">
    <w:name w:val="261E1DE7207F4C8D884D996D5AED0DF3"/>
    <w:rsid w:val="00866674"/>
  </w:style>
  <w:style w:type="paragraph" w:customStyle="1" w:styleId="8C9168FD845D461BA9466CC2A53BCC4B">
    <w:name w:val="8C9168FD845D461BA9466CC2A53BCC4B"/>
    <w:rsid w:val="00866674"/>
  </w:style>
  <w:style w:type="paragraph" w:customStyle="1" w:styleId="F1F249CF70D948F18B6D35A468926EF4">
    <w:name w:val="F1F249CF70D948F18B6D35A468926EF4"/>
    <w:rsid w:val="00866674"/>
  </w:style>
  <w:style w:type="paragraph" w:customStyle="1" w:styleId="02C24499026F4CE5B172485B2FC77929">
    <w:name w:val="02C24499026F4CE5B172485B2FC77929"/>
    <w:rsid w:val="00866674"/>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8CA41B-73E5-4687-AFF2-9139ACE553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TotalTime>
  <Pages>5</Pages>
  <Words>347</Words>
  <Characters>1981</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c:creator>
  <cp:keywords/>
  <dc:description/>
  <cp:lastModifiedBy>me</cp:lastModifiedBy>
  <cp:revision>1</cp:revision>
  <dcterms:created xsi:type="dcterms:W3CDTF">2018-11-07T18:14:00Z</dcterms:created>
  <dcterms:modified xsi:type="dcterms:W3CDTF">2018-11-07T22:48:00Z</dcterms:modified>
</cp:coreProperties>
</file>