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72467" w14:textId="6005014B" w:rsidR="00E03F79" w:rsidRDefault="0060660E" w:rsidP="00E03F79">
      <w:pPr>
        <w:jc w:val="center"/>
        <w:rPr>
          <w:b/>
          <w:sz w:val="28"/>
          <w:szCs w:val="28"/>
        </w:rPr>
      </w:pPr>
      <w:r>
        <w:rPr>
          <w:b/>
          <w:sz w:val="28"/>
          <w:szCs w:val="28"/>
        </w:rPr>
        <w:t>GESTION DES LOGS</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09CC255D" w14:textId="77777777" w:rsidR="00ED65AC" w:rsidRDefault="00ED65AC" w:rsidP="00E03F79">
          <w:pPr>
            <w:pStyle w:val="En-ttedetabledesmatires"/>
          </w:pPr>
          <w:r>
            <w:t>Table des matières</w:t>
          </w:r>
        </w:p>
        <w:p w14:paraId="0CDAD851" w14:textId="08DCF1C2" w:rsidR="00906474"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5262062" w:history="1">
            <w:r w:rsidR="00906474" w:rsidRPr="0099658E">
              <w:rPr>
                <w:rStyle w:val="Lienhypertexte"/>
                <w:noProof/>
              </w:rPr>
              <w:t>Chapitre 1 DEFINITION</w:t>
            </w:r>
            <w:r w:rsidR="00906474">
              <w:rPr>
                <w:noProof/>
                <w:webHidden/>
              </w:rPr>
              <w:tab/>
            </w:r>
            <w:r w:rsidR="00906474">
              <w:rPr>
                <w:noProof/>
                <w:webHidden/>
              </w:rPr>
              <w:fldChar w:fldCharType="begin"/>
            </w:r>
            <w:r w:rsidR="00906474">
              <w:rPr>
                <w:noProof/>
                <w:webHidden/>
              </w:rPr>
              <w:instrText xml:space="preserve"> PAGEREF _Toc105262062 \h </w:instrText>
            </w:r>
            <w:r w:rsidR="00906474">
              <w:rPr>
                <w:noProof/>
                <w:webHidden/>
              </w:rPr>
            </w:r>
            <w:r w:rsidR="00906474">
              <w:rPr>
                <w:noProof/>
                <w:webHidden/>
              </w:rPr>
              <w:fldChar w:fldCharType="separate"/>
            </w:r>
            <w:r w:rsidR="00906474">
              <w:rPr>
                <w:noProof/>
                <w:webHidden/>
              </w:rPr>
              <w:t>2</w:t>
            </w:r>
            <w:r w:rsidR="00906474">
              <w:rPr>
                <w:noProof/>
                <w:webHidden/>
              </w:rPr>
              <w:fldChar w:fldCharType="end"/>
            </w:r>
          </w:hyperlink>
        </w:p>
        <w:p w14:paraId="42A9606F" w14:textId="33052470" w:rsidR="00906474" w:rsidRDefault="00906474">
          <w:pPr>
            <w:pStyle w:val="TM1"/>
            <w:tabs>
              <w:tab w:val="right" w:leader="dot" w:pos="9062"/>
            </w:tabs>
            <w:rPr>
              <w:noProof/>
            </w:rPr>
          </w:pPr>
          <w:hyperlink w:anchor="_Toc105262063" w:history="1">
            <w:r w:rsidRPr="0099658E">
              <w:rPr>
                <w:rStyle w:val="Lienhypertexte"/>
                <w:noProof/>
              </w:rPr>
              <w:t>Chapitre 2 Des recommandations lors de la mise en œuvre :</w:t>
            </w:r>
            <w:r>
              <w:rPr>
                <w:noProof/>
                <w:webHidden/>
              </w:rPr>
              <w:tab/>
            </w:r>
            <w:r>
              <w:rPr>
                <w:noProof/>
                <w:webHidden/>
              </w:rPr>
              <w:fldChar w:fldCharType="begin"/>
            </w:r>
            <w:r>
              <w:rPr>
                <w:noProof/>
                <w:webHidden/>
              </w:rPr>
              <w:instrText xml:space="preserve"> PAGEREF _Toc105262063 \h </w:instrText>
            </w:r>
            <w:r>
              <w:rPr>
                <w:noProof/>
                <w:webHidden/>
              </w:rPr>
            </w:r>
            <w:r>
              <w:rPr>
                <w:noProof/>
                <w:webHidden/>
              </w:rPr>
              <w:fldChar w:fldCharType="separate"/>
            </w:r>
            <w:r>
              <w:rPr>
                <w:noProof/>
                <w:webHidden/>
              </w:rPr>
              <w:t>2</w:t>
            </w:r>
            <w:r>
              <w:rPr>
                <w:noProof/>
                <w:webHidden/>
              </w:rPr>
              <w:fldChar w:fldCharType="end"/>
            </w:r>
          </w:hyperlink>
        </w:p>
        <w:p w14:paraId="76E56753" w14:textId="50FAE55E" w:rsidR="00906474" w:rsidRDefault="00906474">
          <w:pPr>
            <w:pStyle w:val="TM1"/>
            <w:tabs>
              <w:tab w:val="right" w:leader="dot" w:pos="9062"/>
            </w:tabs>
            <w:rPr>
              <w:noProof/>
            </w:rPr>
          </w:pPr>
          <w:hyperlink w:anchor="_Toc105262064" w:history="1">
            <w:r w:rsidRPr="0099658E">
              <w:rPr>
                <w:rStyle w:val="Lienhypertexte"/>
                <w:noProof/>
              </w:rPr>
              <w:t>Chapitre 3 Exemple de mise en œuvre &amp; niveaux de gravité :</w:t>
            </w:r>
            <w:r>
              <w:rPr>
                <w:noProof/>
                <w:webHidden/>
              </w:rPr>
              <w:tab/>
            </w:r>
            <w:r>
              <w:rPr>
                <w:noProof/>
                <w:webHidden/>
              </w:rPr>
              <w:fldChar w:fldCharType="begin"/>
            </w:r>
            <w:r>
              <w:rPr>
                <w:noProof/>
                <w:webHidden/>
              </w:rPr>
              <w:instrText xml:space="preserve"> PAGEREF _Toc105262064 \h </w:instrText>
            </w:r>
            <w:r>
              <w:rPr>
                <w:noProof/>
                <w:webHidden/>
              </w:rPr>
            </w:r>
            <w:r>
              <w:rPr>
                <w:noProof/>
                <w:webHidden/>
              </w:rPr>
              <w:fldChar w:fldCharType="separate"/>
            </w:r>
            <w:r>
              <w:rPr>
                <w:noProof/>
                <w:webHidden/>
              </w:rPr>
              <w:t>3</w:t>
            </w:r>
            <w:r>
              <w:rPr>
                <w:noProof/>
                <w:webHidden/>
              </w:rPr>
              <w:fldChar w:fldCharType="end"/>
            </w:r>
          </w:hyperlink>
        </w:p>
        <w:p w14:paraId="59B9D5A9" w14:textId="176214F5" w:rsidR="00906474" w:rsidRDefault="00906474">
          <w:pPr>
            <w:pStyle w:val="TM1"/>
            <w:tabs>
              <w:tab w:val="right" w:leader="dot" w:pos="9062"/>
            </w:tabs>
            <w:rPr>
              <w:noProof/>
            </w:rPr>
          </w:pPr>
          <w:hyperlink w:anchor="_Toc105262065" w:history="1">
            <w:r w:rsidRPr="0099658E">
              <w:rPr>
                <w:rStyle w:val="Lienhypertexte"/>
                <w:noProof/>
              </w:rPr>
              <w:t>Chapitre 4</w:t>
            </w:r>
            <w:r>
              <w:rPr>
                <w:noProof/>
                <w:webHidden/>
              </w:rPr>
              <w:tab/>
            </w:r>
            <w:r>
              <w:rPr>
                <w:noProof/>
                <w:webHidden/>
              </w:rPr>
              <w:fldChar w:fldCharType="begin"/>
            </w:r>
            <w:r>
              <w:rPr>
                <w:noProof/>
                <w:webHidden/>
              </w:rPr>
              <w:instrText xml:space="preserve"> PAGEREF _Toc105262065 \h </w:instrText>
            </w:r>
            <w:r>
              <w:rPr>
                <w:noProof/>
                <w:webHidden/>
              </w:rPr>
            </w:r>
            <w:r>
              <w:rPr>
                <w:noProof/>
                <w:webHidden/>
              </w:rPr>
              <w:fldChar w:fldCharType="separate"/>
            </w:r>
            <w:r>
              <w:rPr>
                <w:noProof/>
                <w:webHidden/>
              </w:rPr>
              <w:t>4</w:t>
            </w:r>
            <w:r>
              <w:rPr>
                <w:noProof/>
                <w:webHidden/>
              </w:rPr>
              <w:fldChar w:fldCharType="end"/>
            </w:r>
          </w:hyperlink>
        </w:p>
        <w:p w14:paraId="49468DA2" w14:textId="659FEE55" w:rsidR="00906474" w:rsidRDefault="00906474">
          <w:pPr>
            <w:pStyle w:val="TM2"/>
            <w:tabs>
              <w:tab w:val="right" w:leader="dot" w:pos="9062"/>
            </w:tabs>
            <w:rPr>
              <w:noProof/>
            </w:rPr>
          </w:pPr>
          <w:hyperlink w:anchor="_Toc105262066" w:history="1">
            <w:r w:rsidRPr="0099658E">
              <w:rPr>
                <w:rStyle w:val="Lienhypertexte"/>
                <w:noProof/>
              </w:rPr>
              <w:t>Titre 1</w:t>
            </w:r>
            <w:r>
              <w:rPr>
                <w:noProof/>
                <w:webHidden/>
              </w:rPr>
              <w:tab/>
            </w:r>
            <w:r>
              <w:rPr>
                <w:noProof/>
                <w:webHidden/>
              </w:rPr>
              <w:fldChar w:fldCharType="begin"/>
            </w:r>
            <w:r>
              <w:rPr>
                <w:noProof/>
                <w:webHidden/>
              </w:rPr>
              <w:instrText xml:space="preserve"> PAGEREF _Toc105262066 \h </w:instrText>
            </w:r>
            <w:r>
              <w:rPr>
                <w:noProof/>
                <w:webHidden/>
              </w:rPr>
            </w:r>
            <w:r>
              <w:rPr>
                <w:noProof/>
                <w:webHidden/>
              </w:rPr>
              <w:fldChar w:fldCharType="separate"/>
            </w:r>
            <w:r>
              <w:rPr>
                <w:noProof/>
                <w:webHidden/>
              </w:rPr>
              <w:t>4</w:t>
            </w:r>
            <w:r>
              <w:rPr>
                <w:noProof/>
                <w:webHidden/>
              </w:rPr>
              <w:fldChar w:fldCharType="end"/>
            </w:r>
          </w:hyperlink>
        </w:p>
        <w:p w14:paraId="32B46681" w14:textId="701BEAC2" w:rsidR="00906474" w:rsidRDefault="00906474">
          <w:pPr>
            <w:pStyle w:val="TM1"/>
            <w:tabs>
              <w:tab w:val="right" w:leader="dot" w:pos="9062"/>
            </w:tabs>
            <w:rPr>
              <w:noProof/>
            </w:rPr>
          </w:pPr>
          <w:hyperlink w:anchor="_Toc105262067" w:history="1">
            <w:r w:rsidRPr="0099658E">
              <w:rPr>
                <w:rStyle w:val="Lienhypertexte"/>
                <w:noProof/>
              </w:rPr>
              <w:t>Chapitre 5</w:t>
            </w:r>
            <w:r>
              <w:rPr>
                <w:noProof/>
                <w:webHidden/>
              </w:rPr>
              <w:tab/>
            </w:r>
            <w:r>
              <w:rPr>
                <w:noProof/>
                <w:webHidden/>
              </w:rPr>
              <w:fldChar w:fldCharType="begin"/>
            </w:r>
            <w:r>
              <w:rPr>
                <w:noProof/>
                <w:webHidden/>
              </w:rPr>
              <w:instrText xml:space="preserve"> PAGEREF _Toc105262067 \h </w:instrText>
            </w:r>
            <w:r>
              <w:rPr>
                <w:noProof/>
                <w:webHidden/>
              </w:rPr>
            </w:r>
            <w:r>
              <w:rPr>
                <w:noProof/>
                <w:webHidden/>
              </w:rPr>
              <w:fldChar w:fldCharType="separate"/>
            </w:r>
            <w:r>
              <w:rPr>
                <w:noProof/>
                <w:webHidden/>
              </w:rPr>
              <w:t>4</w:t>
            </w:r>
            <w:r>
              <w:rPr>
                <w:noProof/>
                <w:webHidden/>
              </w:rPr>
              <w:fldChar w:fldCharType="end"/>
            </w:r>
          </w:hyperlink>
        </w:p>
        <w:p w14:paraId="4DCD36DB" w14:textId="025F27E7" w:rsidR="00906474" w:rsidRDefault="00906474">
          <w:pPr>
            <w:pStyle w:val="TM2"/>
            <w:tabs>
              <w:tab w:val="right" w:leader="dot" w:pos="9062"/>
            </w:tabs>
            <w:rPr>
              <w:noProof/>
            </w:rPr>
          </w:pPr>
          <w:hyperlink w:anchor="_Toc105262068" w:history="1">
            <w:r w:rsidRPr="0099658E">
              <w:rPr>
                <w:rStyle w:val="Lienhypertexte"/>
                <w:noProof/>
              </w:rPr>
              <w:t>Titre 1</w:t>
            </w:r>
            <w:r>
              <w:rPr>
                <w:noProof/>
                <w:webHidden/>
              </w:rPr>
              <w:tab/>
            </w:r>
            <w:r>
              <w:rPr>
                <w:noProof/>
                <w:webHidden/>
              </w:rPr>
              <w:fldChar w:fldCharType="begin"/>
            </w:r>
            <w:r>
              <w:rPr>
                <w:noProof/>
                <w:webHidden/>
              </w:rPr>
              <w:instrText xml:space="preserve"> PAGEREF _Toc105262068 \h </w:instrText>
            </w:r>
            <w:r>
              <w:rPr>
                <w:noProof/>
                <w:webHidden/>
              </w:rPr>
            </w:r>
            <w:r>
              <w:rPr>
                <w:noProof/>
                <w:webHidden/>
              </w:rPr>
              <w:fldChar w:fldCharType="separate"/>
            </w:r>
            <w:r>
              <w:rPr>
                <w:noProof/>
                <w:webHidden/>
              </w:rPr>
              <w:t>4</w:t>
            </w:r>
            <w:r>
              <w:rPr>
                <w:noProof/>
                <w:webHidden/>
              </w:rPr>
              <w:fldChar w:fldCharType="end"/>
            </w:r>
          </w:hyperlink>
        </w:p>
        <w:p w14:paraId="54BE6126" w14:textId="524D23D7" w:rsidR="00906474" w:rsidRDefault="00906474">
          <w:pPr>
            <w:pStyle w:val="TM1"/>
            <w:tabs>
              <w:tab w:val="right" w:leader="dot" w:pos="9062"/>
            </w:tabs>
            <w:rPr>
              <w:noProof/>
            </w:rPr>
          </w:pPr>
          <w:hyperlink w:anchor="_Toc105262069" w:history="1">
            <w:r w:rsidRPr="0099658E">
              <w:rPr>
                <w:rStyle w:val="Lienhypertexte"/>
                <w:noProof/>
              </w:rPr>
              <w:t>Chapitre 6</w:t>
            </w:r>
            <w:r>
              <w:rPr>
                <w:noProof/>
                <w:webHidden/>
              </w:rPr>
              <w:tab/>
            </w:r>
            <w:r>
              <w:rPr>
                <w:noProof/>
                <w:webHidden/>
              </w:rPr>
              <w:fldChar w:fldCharType="begin"/>
            </w:r>
            <w:r>
              <w:rPr>
                <w:noProof/>
                <w:webHidden/>
              </w:rPr>
              <w:instrText xml:space="preserve"> PAGEREF _Toc105262069 \h </w:instrText>
            </w:r>
            <w:r>
              <w:rPr>
                <w:noProof/>
                <w:webHidden/>
              </w:rPr>
            </w:r>
            <w:r>
              <w:rPr>
                <w:noProof/>
                <w:webHidden/>
              </w:rPr>
              <w:fldChar w:fldCharType="separate"/>
            </w:r>
            <w:r>
              <w:rPr>
                <w:noProof/>
                <w:webHidden/>
              </w:rPr>
              <w:t>4</w:t>
            </w:r>
            <w:r>
              <w:rPr>
                <w:noProof/>
                <w:webHidden/>
              </w:rPr>
              <w:fldChar w:fldCharType="end"/>
            </w:r>
          </w:hyperlink>
        </w:p>
        <w:p w14:paraId="26A1D6BB" w14:textId="288FD416" w:rsidR="00906474" w:rsidRDefault="00906474">
          <w:pPr>
            <w:pStyle w:val="TM2"/>
            <w:tabs>
              <w:tab w:val="right" w:leader="dot" w:pos="9062"/>
            </w:tabs>
            <w:rPr>
              <w:noProof/>
            </w:rPr>
          </w:pPr>
          <w:hyperlink w:anchor="_Toc105262070" w:history="1">
            <w:r w:rsidRPr="0099658E">
              <w:rPr>
                <w:rStyle w:val="Lienhypertexte"/>
                <w:noProof/>
              </w:rPr>
              <w:t>Titre 1</w:t>
            </w:r>
            <w:r>
              <w:rPr>
                <w:noProof/>
                <w:webHidden/>
              </w:rPr>
              <w:tab/>
            </w:r>
            <w:r>
              <w:rPr>
                <w:noProof/>
                <w:webHidden/>
              </w:rPr>
              <w:fldChar w:fldCharType="begin"/>
            </w:r>
            <w:r>
              <w:rPr>
                <w:noProof/>
                <w:webHidden/>
              </w:rPr>
              <w:instrText xml:space="preserve"> PAGEREF _Toc105262070 \h </w:instrText>
            </w:r>
            <w:r>
              <w:rPr>
                <w:noProof/>
                <w:webHidden/>
              </w:rPr>
            </w:r>
            <w:r>
              <w:rPr>
                <w:noProof/>
                <w:webHidden/>
              </w:rPr>
              <w:fldChar w:fldCharType="separate"/>
            </w:r>
            <w:r>
              <w:rPr>
                <w:noProof/>
                <w:webHidden/>
              </w:rPr>
              <w:t>4</w:t>
            </w:r>
            <w:r>
              <w:rPr>
                <w:noProof/>
                <w:webHidden/>
              </w:rPr>
              <w:fldChar w:fldCharType="end"/>
            </w:r>
          </w:hyperlink>
        </w:p>
        <w:p w14:paraId="22BF7294" w14:textId="29B79B4D" w:rsidR="00ED65AC" w:rsidRDefault="005A0A68">
          <w:r>
            <w:rPr>
              <w:b/>
              <w:bCs/>
            </w:rPr>
            <w:fldChar w:fldCharType="end"/>
          </w:r>
        </w:p>
      </w:sdtContent>
    </w:sdt>
    <w:p w14:paraId="259B4FE4" w14:textId="77777777" w:rsidR="002D4B26" w:rsidRDefault="00FE2F96" w:rsidP="00AF2633">
      <w:pPr>
        <w:pStyle w:val="Titre1"/>
        <w:numPr>
          <w:ilvl w:val="0"/>
          <w:numId w:val="3"/>
        </w:numPr>
      </w:pPr>
      <w:bookmarkStart w:id="0" w:name="_Toc388602407"/>
      <w:r>
        <w:br w:type="page"/>
      </w:r>
    </w:p>
    <w:p w14:paraId="5254932D" w14:textId="35A39632" w:rsidR="002D4B26" w:rsidRDefault="001C7D60" w:rsidP="00AF2633">
      <w:pPr>
        <w:pStyle w:val="Titre1"/>
        <w:numPr>
          <w:ilvl w:val="0"/>
          <w:numId w:val="4"/>
        </w:numPr>
      </w:pPr>
      <w:bookmarkStart w:id="1" w:name="_Toc105262062"/>
      <w:r>
        <w:lastRenderedPageBreak/>
        <w:t>DEFINITION</w:t>
      </w:r>
      <w:bookmarkEnd w:id="1"/>
    </w:p>
    <w:p w14:paraId="5FC5DD0C" w14:textId="1CC8284E" w:rsidR="001C7D60" w:rsidRDefault="001C7D60" w:rsidP="001C7D60">
      <w:pPr>
        <w:jc w:val="both"/>
      </w:pPr>
      <w:r>
        <w:t>La gestion des logs dans une application (un programme) c’est de pouvoir afficher des traces d’exécution de ses méthodes lors de la mise en fonction de ce programme)</w:t>
      </w:r>
    </w:p>
    <w:p w14:paraId="1162E948" w14:textId="673FD208" w:rsidR="008B0B60" w:rsidRDefault="008B0B60" w:rsidP="008B0B60">
      <w:pPr>
        <w:jc w:val="both"/>
      </w:pPr>
      <w:r>
        <w:t xml:space="preserve">Le </w:t>
      </w:r>
      <w:proofErr w:type="spellStart"/>
      <w:r>
        <w:t>logging</w:t>
      </w:r>
      <w:proofErr w:type="spellEnd"/>
      <w:r>
        <w:t xml:space="preserve"> est une activité technique utile et nécessaire dans une application pour :</w:t>
      </w:r>
    </w:p>
    <w:p w14:paraId="1A9C330B" w14:textId="7D1407AD" w:rsidR="008B0B60" w:rsidRDefault="008B0B60" w:rsidP="008B0B60">
      <w:pPr>
        <w:pStyle w:val="Paragraphedeliste"/>
        <w:numPr>
          <w:ilvl w:val="0"/>
          <w:numId w:val="5"/>
        </w:numPr>
        <w:jc w:val="both"/>
      </w:pPr>
      <w:r>
        <w:t xml:space="preserve">Déboguer : pratique lorsque la mise en </w:t>
      </w:r>
      <w:proofErr w:type="spellStart"/>
      <w:r>
        <w:t>oeuvre</w:t>
      </w:r>
      <w:proofErr w:type="spellEnd"/>
      <w:r>
        <w:t xml:space="preserve"> d'un débogueur n'est pas facile.</w:t>
      </w:r>
    </w:p>
    <w:p w14:paraId="755EF633" w14:textId="76ACDB4E" w:rsidR="008B0B60" w:rsidRDefault="008B0B60" w:rsidP="008B0B60">
      <w:pPr>
        <w:pStyle w:val="Paragraphedeliste"/>
        <w:numPr>
          <w:ilvl w:val="0"/>
          <w:numId w:val="5"/>
        </w:numPr>
        <w:jc w:val="both"/>
      </w:pPr>
      <w:r>
        <w:t>Obtenir des traces d'exécution (démarrage/arrêt, informations, avertissements, erreurs d'exécution, ...</w:t>
      </w:r>
    </w:p>
    <w:p w14:paraId="5717EE20" w14:textId="3FB4C6A4" w:rsidR="008B0B60" w:rsidRDefault="008B0B60" w:rsidP="008B0B60">
      <w:pPr>
        <w:pStyle w:val="Paragraphedeliste"/>
        <w:numPr>
          <w:ilvl w:val="0"/>
          <w:numId w:val="5"/>
        </w:numPr>
        <w:jc w:val="both"/>
      </w:pPr>
      <w:r>
        <w:t>Faciliter la recherche d'une source d'anomalie (</w:t>
      </w:r>
      <w:proofErr w:type="spellStart"/>
      <w:r>
        <w:t>stacktrace</w:t>
      </w:r>
      <w:proofErr w:type="spellEnd"/>
      <w:r>
        <w:t>, ...)</w:t>
      </w:r>
    </w:p>
    <w:p w14:paraId="4C17152B" w14:textId="0A2FEAB5" w:rsidR="008B0B60" w:rsidRDefault="008B0B60" w:rsidP="008B0B60">
      <w:pPr>
        <w:pStyle w:val="Paragraphedeliste"/>
        <w:numPr>
          <w:ilvl w:val="0"/>
          <w:numId w:val="5"/>
        </w:numPr>
        <w:jc w:val="both"/>
      </w:pPr>
      <w:r>
        <w:t>Comprendre ou vérifier le flux des traitements exécutés : traces des entrées/sorties dans les méthodes, affichage de la pile d'appels, ...</w:t>
      </w:r>
    </w:p>
    <w:p w14:paraId="594180F7" w14:textId="78F9CD29" w:rsidR="00762549" w:rsidRDefault="00762549" w:rsidP="00762549">
      <w:pPr>
        <w:jc w:val="both"/>
      </w:pPr>
      <w:r>
        <w:t xml:space="preserve">Une API de </w:t>
      </w:r>
      <w:proofErr w:type="spellStart"/>
      <w:r>
        <w:t>logging</w:t>
      </w:r>
      <w:proofErr w:type="spellEnd"/>
      <w:r>
        <w:t xml:space="preserve"> fait généralement intervenir trois composants principaux :</w:t>
      </w:r>
    </w:p>
    <w:p w14:paraId="40FD5DA5" w14:textId="4319E4EF" w:rsidR="00762549" w:rsidRDefault="00762549" w:rsidP="0085363B">
      <w:pPr>
        <w:pStyle w:val="Paragraphedeliste"/>
        <w:numPr>
          <w:ilvl w:val="0"/>
          <w:numId w:val="5"/>
        </w:numPr>
        <w:jc w:val="both"/>
      </w:pPr>
      <w:r>
        <w:t>Logger : invoqué pour émettre grâce au framework un message généralement avec un niveau de gravité associé</w:t>
      </w:r>
    </w:p>
    <w:p w14:paraId="52FE5B95" w14:textId="5D34EF8E" w:rsidR="00762549" w:rsidRDefault="00762549" w:rsidP="00762549">
      <w:pPr>
        <w:pStyle w:val="Paragraphedeliste"/>
        <w:numPr>
          <w:ilvl w:val="0"/>
          <w:numId w:val="5"/>
        </w:numPr>
        <w:jc w:val="both"/>
      </w:pPr>
      <w:r>
        <w:t>Formatter : utilisé pour formater le contenu du message</w:t>
      </w:r>
    </w:p>
    <w:p w14:paraId="6B4BD215" w14:textId="2240A19F" w:rsidR="00762549" w:rsidRDefault="00762549" w:rsidP="0085363B">
      <w:pPr>
        <w:pStyle w:val="Paragraphedeliste"/>
        <w:numPr>
          <w:ilvl w:val="0"/>
          <w:numId w:val="5"/>
        </w:numPr>
        <w:jc w:val="both"/>
      </w:pPr>
      <w:proofErr w:type="spellStart"/>
      <w:r>
        <w:t>Appender</w:t>
      </w:r>
      <w:proofErr w:type="spellEnd"/>
      <w:r>
        <w:t xml:space="preserve"> : utilisé pour envoyer le message à une cible de stockage (console, fichier, base de données, email, ...)</w:t>
      </w:r>
    </w:p>
    <w:p w14:paraId="248510D4" w14:textId="42B28950" w:rsidR="0085363B" w:rsidRDefault="0085363B" w:rsidP="0085363B">
      <w:pPr>
        <w:jc w:val="both"/>
      </w:pPr>
      <w:r w:rsidRPr="0085363B">
        <w:rPr>
          <w:b/>
          <w:bCs/>
          <w:i/>
          <w:iCs/>
          <w:u w:val="single"/>
        </w:rPr>
        <w:t>NB</w:t>
      </w:r>
      <w:r>
        <w:rPr>
          <w:b/>
          <w:bCs/>
          <w:i/>
          <w:iCs/>
          <w:u w:val="single"/>
        </w:rPr>
        <w:t> :</w:t>
      </w:r>
      <w:r>
        <w:t xml:space="preserve"> </w:t>
      </w:r>
      <w:r w:rsidRPr="0085363B">
        <w:t xml:space="preserve">Le </w:t>
      </w:r>
      <w:proofErr w:type="spellStart"/>
      <w:r w:rsidRPr="0085363B">
        <w:t>logging</w:t>
      </w:r>
      <w:proofErr w:type="spellEnd"/>
      <w:r w:rsidRPr="0085363B">
        <w:t xml:space="preserve"> est particulièrement important dans une application notamment côté serveur mais une utilisation à outrance ou une mauvaise utilisation de cette fonctionnalité peut dégrader les performances générales de l'application.</w:t>
      </w:r>
    </w:p>
    <w:p w14:paraId="564A9023" w14:textId="3B97EFA8" w:rsidR="00115687" w:rsidRPr="0085363B" w:rsidRDefault="00115687" w:rsidP="0085363B">
      <w:pPr>
        <w:jc w:val="both"/>
      </w:pPr>
      <w:r w:rsidRPr="00115687">
        <w:t xml:space="preserve">L'utilisation d'une API de </w:t>
      </w:r>
      <w:proofErr w:type="spellStart"/>
      <w:r w:rsidRPr="00115687">
        <w:t>Logging</w:t>
      </w:r>
      <w:proofErr w:type="spellEnd"/>
      <w:r w:rsidRPr="00115687">
        <w:t xml:space="preserve"> implique donc une surcharge de consommation de ressources (CPU, mémoire, ...) mais elle se justifie par l'apport des informations fournies en cas de problème sous réserve que ces informations aient été judicieusement choisies.</w:t>
      </w:r>
    </w:p>
    <w:p w14:paraId="16B15CBA" w14:textId="0524896E" w:rsidR="00E03F79" w:rsidRPr="00120C0F" w:rsidRDefault="00115687" w:rsidP="00120C0F">
      <w:pPr>
        <w:pStyle w:val="Titre1"/>
      </w:pPr>
      <w:bookmarkStart w:id="2" w:name="_Toc105262063"/>
      <w:bookmarkEnd w:id="0"/>
      <w:r w:rsidRPr="00115687">
        <w:t xml:space="preserve">Des recommandations lors de la mise en </w:t>
      </w:r>
      <w:r>
        <w:t>œuvre :</w:t>
      </w:r>
      <w:bookmarkEnd w:id="2"/>
    </w:p>
    <w:p w14:paraId="578D506B" w14:textId="69A27635" w:rsidR="008469BF" w:rsidRDefault="008469BF" w:rsidP="00AF1BD1">
      <w:pPr>
        <w:pStyle w:val="Paragraphedeliste"/>
        <w:numPr>
          <w:ilvl w:val="0"/>
          <w:numId w:val="6"/>
        </w:numPr>
        <w:jc w:val="both"/>
      </w:pPr>
      <w:r>
        <w:t>Chaque message doit contenir la date/heure d'émission et la classe émettrice</w:t>
      </w:r>
    </w:p>
    <w:p w14:paraId="6352FA93" w14:textId="18B13BB5" w:rsidR="008469BF" w:rsidRDefault="008469BF" w:rsidP="00AF1BD1">
      <w:pPr>
        <w:pStyle w:val="Paragraphedeliste"/>
        <w:numPr>
          <w:ilvl w:val="0"/>
          <w:numId w:val="6"/>
        </w:numPr>
        <w:jc w:val="both"/>
      </w:pPr>
      <w:r>
        <w:t xml:space="preserve">Ne jamais utiliser de </w:t>
      </w:r>
      <w:proofErr w:type="spellStart"/>
      <w:r>
        <w:t>System.out</w:t>
      </w:r>
      <w:proofErr w:type="spellEnd"/>
      <w:r>
        <w:t xml:space="preserve"> pour afficher des messages mais utiliser une API de </w:t>
      </w:r>
      <w:proofErr w:type="spellStart"/>
      <w:r>
        <w:t>Logging</w:t>
      </w:r>
      <w:proofErr w:type="spellEnd"/>
    </w:p>
    <w:p w14:paraId="0163D437" w14:textId="2431FC68" w:rsidR="008469BF" w:rsidRDefault="008469BF" w:rsidP="00AF1BD1">
      <w:pPr>
        <w:pStyle w:val="Paragraphedeliste"/>
        <w:numPr>
          <w:ilvl w:val="0"/>
          <w:numId w:val="6"/>
        </w:numPr>
        <w:jc w:val="both"/>
      </w:pPr>
      <w:r>
        <w:t xml:space="preserve">Ne jamais utiliser la méthode </w:t>
      </w:r>
      <w:proofErr w:type="spellStart"/>
      <w:proofErr w:type="gramStart"/>
      <w:r>
        <w:t>printStackTrace</w:t>
      </w:r>
      <w:proofErr w:type="spellEnd"/>
      <w:r>
        <w:t>(</w:t>
      </w:r>
      <w:proofErr w:type="gramEnd"/>
      <w:r>
        <w:t xml:space="preserve">) de la classe Exception pour afficher des messages mais utiliser une API de </w:t>
      </w:r>
      <w:proofErr w:type="spellStart"/>
      <w:r>
        <w:t>Logging</w:t>
      </w:r>
      <w:proofErr w:type="spellEnd"/>
    </w:p>
    <w:p w14:paraId="6DD0EA4A" w14:textId="15067C47" w:rsidR="008469BF" w:rsidRDefault="008469BF" w:rsidP="00AF1BD1">
      <w:pPr>
        <w:pStyle w:val="Paragraphedeliste"/>
        <w:numPr>
          <w:ilvl w:val="0"/>
          <w:numId w:val="6"/>
        </w:numPr>
        <w:jc w:val="both"/>
      </w:pPr>
      <w:r>
        <w:t>Eviter les messages émis trop fréquemment (par exemple dans une boucle avec un nombre important d'itérations ou dans une méthode fréquemment invoquée, ...)</w:t>
      </w:r>
    </w:p>
    <w:p w14:paraId="6704676C" w14:textId="11714885" w:rsidR="002D4B26" w:rsidRDefault="008469BF" w:rsidP="00AF1BD1">
      <w:pPr>
        <w:pStyle w:val="Paragraphedeliste"/>
        <w:numPr>
          <w:ilvl w:val="0"/>
          <w:numId w:val="6"/>
        </w:numPr>
        <w:jc w:val="both"/>
      </w:pPr>
      <w:r>
        <w:t>Utiliser le niveau de gravité en adéquation avec le message</w:t>
      </w:r>
    </w:p>
    <w:p w14:paraId="41F7D029" w14:textId="0AAC3562" w:rsidR="00E1047E" w:rsidRPr="002D4B26" w:rsidRDefault="00E1047E" w:rsidP="00AF1BD1">
      <w:pPr>
        <w:jc w:val="both"/>
      </w:pPr>
      <w:r w:rsidRPr="00E1047E">
        <w:t>Pour des traces d'exécution, il est pratique d'émettre un message en début d'une méthode qui affiche les paramètres en entrée et un message à la fin de la méthode avec la valeur de retour</w:t>
      </w:r>
    </w:p>
    <w:p w14:paraId="2F008FA6" w14:textId="7B95D2AC" w:rsidR="00305192" w:rsidRDefault="00150A72" w:rsidP="00120C0F">
      <w:pPr>
        <w:pStyle w:val="Titre1"/>
      </w:pPr>
      <w:bookmarkStart w:id="3" w:name="_Toc105262064"/>
      <w:r>
        <w:lastRenderedPageBreak/>
        <w:t>Exemple de mise en œuvre</w:t>
      </w:r>
      <w:r w:rsidR="00115352">
        <w:t xml:space="preserve"> &amp; niveaux de gravité</w:t>
      </w:r>
      <w:r>
        <w:t> :</w:t>
      </w:r>
      <w:bookmarkEnd w:id="3"/>
    </w:p>
    <w:p w14:paraId="1FC6EFCB" w14:textId="77777777" w:rsidR="00F57007" w:rsidRDefault="00F57007" w:rsidP="00F57007">
      <w:pPr>
        <w:pStyle w:val="Titre2"/>
      </w:pPr>
      <w:r>
        <w:t xml:space="preserve">1- Ecriture sur la console : </w:t>
      </w:r>
    </w:p>
    <w:p w14:paraId="3DC01914" w14:textId="05B30737" w:rsidR="00F57007" w:rsidRPr="00F57007" w:rsidRDefault="00F57007" w:rsidP="00F57007">
      <w:pPr>
        <w:pStyle w:val="Titre2"/>
      </w:pPr>
      <w:r>
        <w:t xml:space="preserve"> </w:t>
      </w:r>
    </w:p>
    <w:p w14:paraId="54315784" w14:textId="4E112E41" w:rsidR="00150A72" w:rsidRDefault="00150A72" w:rsidP="00260364">
      <w:pPr>
        <w:pStyle w:val="Paragraphedeliste"/>
        <w:numPr>
          <w:ilvl w:val="0"/>
          <w:numId w:val="7"/>
        </w:numPr>
        <w:jc w:val="both"/>
      </w:pPr>
      <w:r>
        <w:t xml:space="preserve">On crée un projet </w:t>
      </w:r>
      <w:proofErr w:type="spellStart"/>
      <w:r>
        <w:t>maven</w:t>
      </w:r>
      <w:proofErr w:type="spellEnd"/>
      <w:r>
        <w:t>,</w:t>
      </w:r>
    </w:p>
    <w:p w14:paraId="46732070" w14:textId="0DC9BF57" w:rsidR="00150A72" w:rsidRDefault="00260364" w:rsidP="00260364">
      <w:pPr>
        <w:pStyle w:val="Paragraphedeliste"/>
        <w:numPr>
          <w:ilvl w:val="0"/>
          <w:numId w:val="7"/>
        </w:numPr>
        <w:jc w:val="both"/>
      </w:pPr>
      <w:r>
        <w:t xml:space="preserve">On crée </w:t>
      </w:r>
      <w:r w:rsidR="00150A72" w:rsidRPr="00150A72">
        <w:t>un fichier log4j.properties stocké dans le classpath de l'application : ce fichier contient la configuration de Log4j pour l'application.</w:t>
      </w:r>
    </w:p>
    <w:p w14:paraId="1D6295F2" w14:textId="532BEB1C" w:rsidR="00150A72" w:rsidRDefault="00542716" w:rsidP="00150A72">
      <w:r>
        <w:rPr>
          <w:noProof/>
        </w:rPr>
        <mc:AlternateContent>
          <mc:Choice Requires="wps">
            <w:drawing>
              <wp:anchor distT="0" distB="0" distL="114300" distR="114300" simplePos="0" relativeHeight="251659264" behindDoc="0" locked="0" layoutInCell="1" allowOverlap="1" wp14:anchorId="56E77E31" wp14:editId="5F740FEB">
                <wp:simplePos x="0" y="0"/>
                <wp:positionH relativeFrom="column">
                  <wp:posOffset>249555</wp:posOffset>
                </wp:positionH>
                <wp:positionV relativeFrom="paragraph">
                  <wp:posOffset>109220</wp:posOffset>
                </wp:positionV>
                <wp:extent cx="5721350" cy="1219200"/>
                <wp:effectExtent l="0" t="0" r="12700" b="19050"/>
                <wp:wrapNone/>
                <wp:docPr id="3" name="Zone de texte 3"/>
                <wp:cNvGraphicFramePr/>
                <a:graphic xmlns:a="http://schemas.openxmlformats.org/drawingml/2006/main">
                  <a:graphicData uri="http://schemas.microsoft.com/office/word/2010/wordprocessingShape">
                    <wps:wsp>
                      <wps:cNvSpPr txBox="1"/>
                      <wps:spPr>
                        <a:xfrm>
                          <a:off x="0" y="0"/>
                          <a:ext cx="5721350" cy="1219200"/>
                        </a:xfrm>
                        <a:prstGeom prst="rect">
                          <a:avLst/>
                        </a:prstGeom>
                        <a:solidFill>
                          <a:schemeClr val="bg2">
                            <a:lumMod val="90000"/>
                          </a:schemeClr>
                        </a:solidFill>
                        <a:ln w="6350">
                          <a:solidFill>
                            <a:prstClr val="black"/>
                          </a:solidFill>
                        </a:ln>
                      </wps:spPr>
                      <wps:txbx>
                        <w:txbxContent>
                          <w:p w14:paraId="780C308F" w14:textId="0F7448BD" w:rsidR="00542716" w:rsidRDefault="00542716" w:rsidP="00542716">
                            <w:r>
                              <w:t>log4j.rootLogger=</w:t>
                            </w:r>
                            <w:r w:rsidRPr="00115352">
                              <w:rPr>
                                <w:b/>
                                <w:bCs/>
                              </w:rPr>
                              <w:t>DEBUG</w:t>
                            </w:r>
                            <w:r>
                              <w:t xml:space="preserve">, </w:t>
                            </w:r>
                            <w:r w:rsidR="00115352" w:rsidRPr="00115352">
                              <w:rPr>
                                <w:b/>
                                <w:bCs/>
                              </w:rPr>
                              <w:t>console</w:t>
                            </w:r>
                          </w:p>
                          <w:p w14:paraId="06AFE353" w14:textId="7C828869" w:rsidR="00542716" w:rsidRDefault="00542716" w:rsidP="00542716">
                            <w:proofErr w:type="gramStart"/>
                            <w:r>
                              <w:t>log4j.</w:t>
                            </w:r>
                            <w:r w:rsidRPr="00FD2F04">
                              <w:rPr>
                                <w:b/>
                                <w:bCs/>
                              </w:rPr>
                              <w:t>appender</w:t>
                            </w:r>
                            <w:r>
                              <w:t>.</w:t>
                            </w:r>
                            <w:r w:rsidR="00115352">
                              <w:t>console</w:t>
                            </w:r>
                            <w:proofErr w:type="gramEnd"/>
                            <w:r>
                              <w:t>=org.apache.log4j.ConsoleAppender</w:t>
                            </w:r>
                          </w:p>
                          <w:p w14:paraId="24B0A6EB" w14:textId="528F6E7B" w:rsidR="00542716" w:rsidRDefault="00542716" w:rsidP="00542716">
                            <w:proofErr w:type="gramStart"/>
                            <w:r>
                              <w:t>log4j.appender.</w:t>
                            </w:r>
                            <w:r w:rsidR="00115352">
                              <w:t>console</w:t>
                            </w:r>
                            <w:proofErr w:type="gramEnd"/>
                            <w:r>
                              <w:t>.layout=org.apache.log4j.PatternLayout</w:t>
                            </w:r>
                          </w:p>
                          <w:p w14:paraId="7A083F9B" w14:textId="65E9EADB" w:rsidR="00542716" w:rsidRPr="00542716" w:rsidRDefault="00542716" w:rsidP="00542716">
                            <w:pPr>
                              <w:rPr>
                                <w:lang w:val="en-US"/>
                              </w:rPr>
                            </w:pPr>
                            <w:proofErr w:type="gramStart"/>
                            <w:r w:rsidRPr="00542716">
                              <w:rPr>
                                <w:lang w:val="en-US"/>
                              </w:rPr>
                              <w:t>log4j.appender.</w:t>
                            </w:r>
                            <w:r w:rsidR="00115352">
                              <w:rPr>
                                <w:lang w:val="en-US"/>
                              </w:rPr>
                              <w:t>console</w:t>
                            </w:r>
                            <w:proofErr w:type="gramEnd"/>
                            <w:r w:rsidRPr="00542716">
                              <w:rPr>
                                <w:lang w:val="en-US"/>
                              </w:rPr>
                              <w:t>.layout.ConversionPattern=%d [%-5p] (%F:%M:%L) %</w:t>
                            </w:r>
                            <w:proofErr w:type="spellStart"/>
                            <w:r w:rsidRPr="00542716">
                              <w:rPr>
                                <w:lang w:val="en-US"/>
                              </w:rPr>
                              <w:t>m%n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77E31" id="_x0000_t202" coordsize="21600,21600" o:spt="202" path="m,l,21600r21600,l21600,xe">
                <v:stroke joinstyle="miter"/>
                <v:path gradientshapeok="t" o:connecttype="rect"/>
              </v:shapetype>
              <v:shape id="Zone de texte 3" o:spid="_x0000_s1026" type="#_x0000_t202" style="position:absolute;margin-left:19.65pt;margin-top:8.6pt;width:450.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" fillcolor="#ddd8c2 [2894]" strokeweight=".5pt">
                <v:textbox>
                  <w:txbxContent>
                    <w:p w14:paraId="780C308F" w14:textId="0F7448BD" w:rsidR="00542716" w:rsidRDefault="00542716" w:rsidP="00542716">
                      <w:r>
                        <w:t>log4j.rootLogger=</w:t>
                      </w:r>
                      <w:r w:rsidRPr="00115352">
                        <w:rPr>
                          <w:b/>
                          <w:bCs/>
                        </w:rPr>
                        <w:t>DEBUG</w:t>
                      </w:r>
                      <w:r>
                        <w:t xml:space="preserve">, </w:t>
                      </w:r>
                      <w:r w:rsidR="00115352" w:rsidRPr="00115352">
                        <w:rPr>
                          <w:b/>
                          <w:bCs/>
                        </w:rPr>
                        <w:t>console</w:t>
                      </w:r>
                    </w:p>
                    <w:p w14:paraId="06AFE353" w14:textId="7C828869" w:rsidR="00542716" w:rsidRDefault="00542716" w:rsidP="00542716">
                      <w:proofErr w:type="gramStart"/>
                      <w:r>
                        <w:t>log4j.</w:t>
                      </w:r>
                      <w:r w:rsidRPr="00FD2F04">
                        <w:rPr>
                          <w:b/>
                          <w:bCs/>
                        </w:rPr>
                        <w:t>appender</w:t>
                      </w:r>
                      <w:r>
                        <w:t>.</w:t>
                      </w:r>
                      <w:r w:rsidR="00115352">
                        <w:t>console</w:t>
                      </w:r>
                      <w:proofErr w:type="gramEnd"/>
                      <w:r>
                        <w:t>=org.apache.log4j.ConsoleAppender</w:t>
                      </w:r>
                    </w:p>
                    <w:p w14:paraId="24B0A6EB" w14:textId="528F6E7B" w:rsidR="00542716" w:rsidRDefault="00542716" w:rsidP="00542716">
                      <w:proofErr w:type="gramStart"/>
                      <w:r>
                        <w:t>log4j.appender.</w:t>
                      </w:r>
                      <w:r w:rsidR="00115352">
                        <w:t>console</w:t>
                      </w:r>
                      <w:proofErr w:type="gramEnd"/>
                      <w:r>
                        <w:t>.layout=org.apache.log4j.PatternLayout</w:t>
                      </w:r>
                    </w:p>
                    <w:p w14:paraId="7A083F9B" w14:textId="65E9EADB" w:rsidR="00542716" w:rsidRPr="00542716" w:rsidRDefault="00542716" w:rsidP="00542716">
                      <w:pPr>
                        <w:rPr>
                          <w:lang w:val="en-US"/>
                        </w:rPr>
                      </w:pPr>
                      <w:proofErr w:type="gramStart"/>
                      <w:r w:rsidRPr="00542716">
                        <w:rPr>
                          <w:lang w:val="en-US"/>
                        </w:rPr>
                        <w:t>log4j.appender.</w:t>
                      </w:r>
                      <w:r w:rsidR="00115352">
                        <w:rPr>
                          <w:lang w:val="en-US"/>
                        </w:rPr>
                        <w:t>console</w:t>
                      </w:r>
                      <w:proofErr w:type="gramEnd"/>
                      <w:r w:rsidRPr="00542716">
                        <w:rPr>
                          <w:lang w:val="en-US"/>
                        </w:rPr>
                        <w:t>.layout.ConversionPattern=%d [%-5p] (%F:%M:%L) %</w:t>
                      </w:r>
                      <w:proofErr w:type="spellStart"/>
                      <w:r w:rsidRPr="00542716">
                        <w:rPr>
                          <w:lang w:val="en-US"/>
                        </w:rPr>
                        <w:t>m%n</w:t>
                      </w:r>
                      <w:proofErr w:type="spellEnd"/>
                    </w:p>
                  </w:txbxContent>
                </v:textbox>
              </v:shape>
            </w:pict>
          </mc:Fallback>
        </mc:AlternateContent>
      </w:r>
    </w:p>
    <w:p w14:paraId="41A169DD" w14:textId="68671495" w:rsidR="00150A72" w:rsidRDefault="00150A72" w:rsidP="00150A72"/>
    <w:p w14:paraId="558D750A" w14:textId="2ECFE377" w:rsidR="00150A72" w:rsidRDefault="00150A72" w:rsidP="00150A72"/>
    <w:p w14:paraId="7856161B" w14:textId="199B0DC3" w:rsidR="00150A72" w:rsidRDefault="00150A72" w:rsidP="00150A72"/>
    <w:p w14:paraId="6C6BA05E" w14:textId="77F42EA1" w:rsidR="00150A72" w:rsidRDefault="00150A72" w:rsidP="00150A72"/>
    <w:p w14:paraId="366E9017" w14:textId="427FEFD4" w:rsidR="00115352" w:rsidRDefault="00115352" w:rsidP="00351D52">
      <w:pPr>
        <w:pStyle w:val="Paragraphedeliste"/>
        <w:numPr>
          <w:ilvl w:val="0"/>
          <w:numId w:val="6"/>
        </w:numPr>
        <w:jc w:val="both"/>
      </w:pPr>
      <w:r>
        <w:t xml:space="preserve">Cette configuration définit le niveau de gravité </w:t>
      </w:r>
      <w:r w:rsidRPr="00115352">
        <w:rPr>
          <w:b/>
          <w:bCs/>
        </w:rPr>
        <w:t>DEBUG</w:t>
      </w:r>
      <w:r>
        <w:t xml:space="preserve"> pour le logger racine et lui associe un logger </w:t>
      </w:r>
      <w:proofErr w:type="gramStart"/>
      <w:r>
        <w:t>nommé</w:t>
      </w:r>
      <w:proofErr w:type="gramEnd"/>
      <w:r>
        <w:t xml:space="preserve"> arbitrairement </w:t>
      </w:r>
      <w:r w:rsidRPr="00115352">
        <w:rPr>
          <w:b/>
          <w:bCs/>
        </w:rPr>
        <w:t>console</w:t>
      </w:r>
      <w:r>
        <w:t xml:space="preserve">. Par héritage, tous les </w:t>
      </w:r>
      <w:proofErr w:type="spellStart"/>
      <w:r>
        <w:t>loggers</w:t>
      </w:r>
      <w:proofErr w:type="spellEnd"/>
      <w:r>
        <w:t xml:space="preserve"> de l'application vont hériter de cette configuration.</w:t>
      </w:r>
    </w:p>
    <w:p w14:paraId="26D1AE13" w14:textId="13C57B5B" w:rsidR="00115352" w:rsidRDefault="00115352" w:rsidP="00351D52">
      <w:pPr>
        <w:pStyle w:val="Paragraphedeliste"/>
        <w:numPr>
          <w:ilvl w:val="0"/>
          <w:numId w:val="6"/>
        </w:numPr>
        <w:jc w:val="both"/>
      </w:pPr>
      <w:r w:rsidRPr="00FD2F04">
        <w:rPr>
          <w:b/>
          <w:bCs/>
        </w:rPr>
        <w:t>L'</w:t>
      </w:r>
      <w:proofErr w:type="spellStart"/>
      <w:r w:rsidRPr="00FD2F04">
        <w:rPr>
          <w:b/>
          <w:bCs/>
        </w:rPr>
        <w:t>appender</w:t>
      </w:r>
      <w:proofErr w:type="spellEnd"/>
      <w:r>
        <w:t xml:space="preserve"> nommé </w:t>
      </w:r>
      <w:r>
        <w:t>console</w:t>
      </w:r>
      <w:r>
        <w:t xml:space="preserve"> est de type </w:t>
      </w:r>
      <w:proofErr w:type="spellStart"/>
      <w:r>
        <w:t>ConsoleAppender</w:t>
      </w:r>
      <w:proofErr w:type="spellEnd"/>
      <w:r>
        <w:t xml:space="preserve"> : il envoie les messages sur la console standard.</w:t>
      </w:r>
    </w:p>
    <w:p w14:paraId="59672BFC" w14:textId="74A09B70" w:rsidR="00115352" w:rsidRDefault="00115352" w:rsidP="00351D52">
      <w:pPr>
        <w:pStyle w:val="Paragraphedeliste"/>
        <w:numPr>
          <w:ilvl w:val="0"/>
          <w:numId w:val="6"/>
        </w:numPr>
        <w:jc w:val="both"/>
      </w:pPr>
      <w:r>
        <w:t xml:space="preserve">Un </w:t>
      </w:r>
      <w:proofErr w:type="spellStart"/>
      <w:r>
        <w:t>layout</w:t>
      </w:r>
      <w:proofErr w:type="spellEnd"/>
      <w:r>
        <w:t xml:space="preserve"> personnalisé est associé à l'</w:t>
      </w:r>
      <w:proofErr w:type="spellStart"/>
      <w:r>
        <w:t>appender</w:t>
      </w:r>
      <w:proofErr w:type="spellEnd"/>
      <w:r>
        <w:t xml:space="preserve"> nommé </w:t>
      </w:r>
      <w:r>
        <w:t>console</w:t>
      </w:r>
      <w:r>
        <w:t xml:space="preserve"> pour formater les messages. Chaque séquence commençant par le caractère % sera remplacée dynamiquement par sa valeur correspondante. Par exemple : %d correspond à la date/heure, %p au niveau de gravité, %m le message, %n une nouvelle ligne, ...</w:t>
      </w:r>
    </w:p>
    <w:p w14:paraId="74DC6D7C" w14:textId="1D122A7D" w:rsidR="00115352" w:rsidRDefault="00115352" w:rsidP="00906474">
      <w:pPr>
        <w:pStyle w:val="Paragraphedeliste"/>
        <w:numPr>
          <w:ilvl w:val="0"/>
          <w:numId w:val="6"/>
        </w:numPr>
        <w:jc w:val="both"/>
      </w:pPr>
      <w:r>
        <w:t xml:space="preserve">Pour mettre en </w:t>
      </w:r>
      <w:proofErr w:type="spellStart"/>
      <w:r>
        <w:t>oeuvre</w:t>
      </w:r>
      <w:proofErr w:type="spellEnd"/>
      <w:r>
        <w:t xml:space="preserve"> l'API dans le code source, il faut tout d'abord obtenir une instance du </w:t>
      </w:r>
      <w:r w:rsidRPr="007A2D4D">
        <w:rPr>
          <w:b/>
          <w:bCs/>
        </w:rPr>
        <w:t>logger</w:t>
      </w:r>
      <w:r>
        <w:t xml:space="preserve"> à utiliser en utilisant la méthode </w:t>
      </w:r>
      <w:proofErr w:type="spellStart"/>
      <w:proofErr w:type="gramStart"/>
      <w:r>
        <w:t>getLogger</w:t>
      </w:r>
      <w:proofErr w:type="spellEnd"/>
      <w:r>
        <w:t>(</w:t>
      </w:r>
      <w:proofErr w:type="gramEnd"/>
      <w:r>
        <w:t>) de la classe Logger.</w:t>
      </w:r>
    </w:p>
    <w:p w14:paraId="6DADD9AF" w14:textId="29EAEE5D" w:rsidR="00150A72" w:rsidRDefault="00115352" w:rsidP="00906474">
      <w:pPr>
        <w:pStyle w:val="Paragraphedeliste"/>
        <w:numPr>
          <w:ilvl w:val="0"/>
          <w:numId w:val="6"/>
        </w:numPr>
        <w:jc w:val="both"/>
      </w:pPr>
      <w:r>
        <w:t>Chaque message est émis en utilisant la méthode correspondant au niveau de gravité choisi de la classe Logger.</w:t>
      </w:r>
    </w:p>
    <w:p w14:paraId="34C738F5" w14:textId="2C1B6827" w:rsidR="007A2D4D" w:rsidRPr="00150A72" w:rsidRDefault="007A2D4D" w:rsidP="00906474">
      <w:pPr>
        <w:pStyle w:val="Paragraphedeliste"/>
        <w:numPr>
          <w:ilvl w:val="0"/>
          <w:numId w:val="6"/>
        </w:numPr>
        <w:jc w:val="both"/>
      </w:pPr>
      <w:r>
        <w:t xml:space="preserve">Les niveaux de gravité, on peut les voir dans le tableau </w:t>
      </w:r>
      <w:proofErr w:type="gramStart"/>
      <w:r>
        <w:t>suivant </w:t>
      </w:r>
      <w:r w:rsidR="00261573">
        <w:t xml:space="preserve"> du</w:t>
      </w:r>
      <w:proofErr w:type="gramEnd"/>
      <w:r w:rsidR="00261573">
        <w:t xml:space="preserve"> moins grave au plus grave</w:t>
      </w:r>
      <w:r>
        <w:t>:</w:t>
      </w:r>
    </w:p>
    <w:tbl>
      <w:tblPr>
        <w:tblStyle w:val="TableauGrille2-Accentuation2"/>
        <w:tblW w:w="9281" w:type="dxa"/>
        <w:tblLook w:val="04A0" w:firstRow="1" w:lastRow="0" w:firstColumn="1" w:lastColumn="0" w:noHBand="0" w:noVBand="1"/>
      </w:tblPr>
      <w:tblGrid>
        <w:gridCol w:w="1159"/>
        <w:gridCol w:w="1159"/>
        <w:gridCol w:w="1160"/>
        <w:gridCol w:w="1160"/>
        <w:gridCol w:w="1160"/>
        <w:gridCol w:w="1160"/>
        <w:gridCol w:w="1160"/>
        <w:gridCol w:w="1163"/>
      </w:tblGrid>
      <w:tr w:rsidR="00FD30E4" w14:paraId="4F7D1AF7" w14:textId="77777777" w:rsidTr="0032710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159" w:type="dxa"/>
          </w:tcPr>
          <w:p w14:paraId="45A58106" w14:textId="77777777" w:rsidR="00FD30E4" w:rsidRDefault="00FD30E4" w:rsidP="00906474">
            <w:pPr>
              <w:jc w:val="both"/>
            </w:pPr>
          </w:p>
        </w:tc>
        <w:tc>
          <w:tcPr>
            <w:tcW w:w="8122" w:type="dxa"/>
            <w:gridSpan w:val="7"/>
          </w:tcPr>
          <w:p w14:paraId="5D5CE2FE" w14:textId="6D9C01DF" w:rsidR="00FD30E4" w:rsidRDefault="00FD30E4" w:rsidP="00FD30E4">
            <w:pPr>
              <w:jc w:val="center"/>
              <w:cnfStyle w:val="100000000000" w:firstRow="1" w:lastRow="0" w:firstColumn="0" w:lastColumn="0" w:oddVBand="0" w:evenVBand="0" w:oddHBand="0" w:evenHBand="0" w:firstRowFirstColumn="0" w:firstRowLastColumn="0" w:lastRowFirstColumn="0" w:lastRowLastColumn="0"/>
            </w:pPr>
            <w:r>
              <w:t>Affichage sur la console</w:t>
            </w:r>
          </w:p>
        </w:tc>
      </w:tr>
      <w:tr w:rsidR="00FD30E4" w14:paraId="67E92845" w14:textId="77777777" w:rsidTr="003271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159" w:type="dxa"/>
            <w:vMerge w:val="restart"/>
            <w:textDirection w:val="btLr"/>
          </w:tcPr>
          <w:p w14:paraId="0D8056C4" w14:textId="208AC545" w:rsidR="00FD30E4" w:rsidRDefault="00FD30E4" w:rsidP="00FD30E4">
            <w:pPr>
              <w:ind w:left="113" w:right="113"/>
              <w:jc w:val="center"/>
            </w:pPr>
            <w:r>
              <w:t>Commandes lancées</w:t>
            </w:r>
          </w:p>
        </w:tc>
        <w:tc>
          <w:tcPr>
            <w:tcW w:w="1159" w:type="dxa"/>
          </w:tcPr>
          <w:p w14:paraId="0F8D594D" w14:textId="29DA0C8C"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tcPr>
          <w:p w14:paraId="3CA78603" w14:textId="4963D34B"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debug</w:t>
            </w:r>
            <w:proofErr w:type="spellEnd"/>
            <w:proofErr w:type="gramEnd"/>
          </w:p>
        </w:tc>
        <w:tc>
          <w:tcPr>
            <w:tcW w:w="1160" w:type="dxa"/>
          </w:tcPr>
          <w:p w14:paraId="01CCECEC" w14:textId="742E48F4"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r>
              <w:t>Info</w:t>
            </w:r>
          </w:p>
        </w:tc>
        <w:tc>
          <w:tcPr>
            <w:tcW w:w="1160" w:type="dxa"/>
          </w:tcPr>
          <w:p w14:paraId="2DA9C651" w14:textId="00591D68"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roofErr w:type="spellStart"/>
            <w:r>
              <w:t>Wa</w:t>
            </w:r>
            <w:r w:rsidR="0081463D">
              <w:t>r</w:t>
            </w:r>
            <w:r>
              <w:t>n</w:t>
            </w:r>
            <w:proofErr w:type="spellEnd"/>
          </w:p>
        </w:tc>
        <w:tc>
          <w:tcPr>
            <w:tcW w:w="1160" w:type="dxa"/>
          </w:tcPr>
          <w:p w14:paraId="6529EE30" w14:textId="6F3E2D9E"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roofErr w:type="spellStart"/>
            <w:r>
              <w:t>Error</w:t>
            </w:r>
            <w:proofErr w:type="spellEnd"/>
          </w:p>
        </w:tc>
        <w:tc>
          <w:tcPr>
            <w:tcW w:w="1160" w:type="dxa"/>
          </w:tcPr>
          <w:p w14:paraId="14A39356" w14:textId="031F891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r>
              <w:t>Trace</w:t>
            </w:r>
          </w:p>
        </w:tc>
        <w:tc>
          <w:tcPr>
            <w:tcW w:w="1160" w:type="dxa"/>
          </w:tcPr>
          <w:p w14:paraId="6258134C" w14:textId="7BEB385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roofErr w:type="gramStart"/>
            <w:r>
              <w:t>fatal</w:t>
            </w:r>
            <w:proofErr w:type="gramEnd"/>
          </w:p>
        </w:tc>
      </w:tr>
      <w:tr w:rsidR="00FD30E4" w14:paraId="47FA680E" w14:textId="77777777" w:rsidTr="00327109">
        <w:trPr>
          <w:trHeight w:val="365"/>
        </w:trPr>
        <w:tc>
          <w:tcPr>
            <w:cnfStyle w:val="001000000000" w:firstRow="0" w:lastRow="0" w:firstColumn="1" w:lastColumn="0" w:oddVBand="0" w:evenVBand="0" w:oddHBand="0" w:evenHBand="0" w:firstRowFirstColumn="0" w:firstRowLastColumn="0" w:lastRowFirstColumn="0" w:lastRowLastColumn="0"/>
            <w:tcW w:w="1159" w:type="dxa"/>
            <w:vMerge/>
          </w:tcPr>
          <w:p w14:paraId="76BABADA" w14:textId="77777777" w:rsidR="00FD30E4" w:rsidRDefault="00FD30E4" w:rsidP="00906474">
            <w:pPr>
              <w:jc w:val="both"/>
            </w:pPr>
          </w:p>
        </w:tc>
        <w:tc>
          <w:tcPr>
            <w:tcW w:w="1159" w:type="dxa"/>
          </w:tcPr>
          <w:p w14:paraId="749F2A96" w14:textId="2DC1EEC2"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r>
              <w:t>Info</w:t>
            </w:r>
          </w:p>
        </w:tc>
        <w:tc>
          <w:tcPr>
            <w:tcW w:w="1160" w:type="dxa"/>
            <w:shd w:val="clear" w:color="auto" w:fill="FFFFFF" w:themeFill="background1"/>
          </w:tcPr>
          <w:p w14:paraId="1931C431"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shd w:val="clear" w:color="auto" w:fill="3399FF"/>
          </w:tcPr>
          <w:p w14:paraId="25403D7B"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shd w:val="clear" w:color="auto" w:fill="3399FF"/>
          </w:tcPr>
          <w:p w14:paraId="2C835B92"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shd w:val="clear" w:color="auto" w:fill="3399FF"/>
          </w:tcPr>
          <w:p w14:paraId="465CB93E"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6E3B6B1E"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shd w:val="clear" w:color="auto" w:fill="3399FF"/>
          </w:tcPr>
          <w:p w14:paraId="788957CE"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r>
      <w:tr w:rsidR="00FD30E4" w14:paraId="7C469B07" w14:textId="77777777" w:rsidTr="003271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159" w:type="dxa"/>
            <w:vMerge/>
          </w:tcPr>
          <w:p w14:paraId="6C76C26A" w14:textId="77777777" w:rsidR="00FD30E4" w:rsidRDefault="00FD30E4" w:rsidP="00906474">
            <w:pPr>
              <w:jc w:val="both"/>
            </w:pPr>
          </w:p>
        </w:tc>
        <w:tc>
          <w:tcPr>
            <w:tcW w:w="1159" w:type="dxa"/>
          </w:tcPr>
          <w:p w14:paraId="230D5AD7" w14:textId="64235359"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roofErr w:type="spellStart"/>
            <w:r>
              <w:t>Warn</w:t>
            </w:r>
            <w:proofErr w:type="spellEnd"/>
          </w:p>
        </w:tc>
        <w:tc>
          <w:tcPr>
            <w:tcW w:w="1160" w:type="dxa"/>
          </w:tcPr>
          <w:p w14:paraId="5262A72C"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tcPr>
          <w:p w14:paraId="2DB41E40"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71F939DD"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012DD178"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tcPr>
          <w:p w14:paraId="55C99793"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31C8B7F9"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r>
      <w:tr w:rsidR="00FD30E4" w14:paraId="6F1641F2" w14:textId="77777777" w:rsidTr="00327109">
        <w:trPr>
          <w:trHeight w:val="379"/>
        </w:trPr>
        <w:tc>
          <w:tcPr>
            <w:cnfStyle w:val="001000000000" w:firstRow="0" w:lastRow="0" w:firstColumn="1" w:lastColumn="0" w:oddVBand="0" w:evenVBand="0" w:oddHBand="0" w:evenHBand="0" w:firstRowFirstColumn="0" w:firstRowLastColumn="0" w:lastRowFirstColumn="0" w:lastRowLastColumn="0"/>
            <w:tcW w:w="1159" w:type="dxa"/>
            <w:vMerge/>
          </w:tcPr>
          <w:p w14:paraId="3BB65800" w14:textId="77777777" w:rsidR="00FD30E4" w:rsidRDefault="00FD30E4" w:rsidP="00906474">
            <w:pPr>
              <w:jc w:val="both"/>
            </w:pPr>
          </w:p>
        </w:tc>
        <w:tc>
          <w:tcPr>
            <w:tcW w:w="1159" w:type="dxa"/>
          </w:tcPr>
          <w:p w14:paraId="5D5AC699" w14:textId="5AAC3388"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roofErr w:type="spellStart"/>
            <w:r>
              <w:t>Error</w:t>
            </w:r>
            <w:proofErr w:type="spellEnd"/>
          </w:p>
        </w:tc>
        <w:tc>
          <w:tcPr>
            <w:tcW w:w="1160" w:type="dxa"/>
          </w:tcPr>
          <w:p w14:paraId="7E81CA2C"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5435FE15"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36614E76"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shd w:val="clear" w:color="auto" w:fill="3399FF"/>
          </w:tcPr>
          <w:p w14:paraId="4E0BCEBF"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360752F9"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shd w:val="clear" w:color="auto" w:fill="3399FF"/>
          </w:tcPr>
          <w:p w14:paraId="5206EF46"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r>
      <w:tr w:rsidR="00FD30E4" w14:paraId="679E0D9F" w14:textId="77777777" w:rsidTr="003271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159" w:type="dxa"/>
            <w:vMerge/>
          </w:tcPr>
          <w:p w14:paraId="43ECC1DF" w14:textId="77777777" w:rsidR="00FD30E4" w:rsidRDefault="00FD30E4" w:rsidP="00906474">
            <w:pPr>
              <w:jc w:val="both"/>
            </w:pPr>
          </w:p>
        </w:tc>
        <w:tc>
          <w:tcPr>
            <w:tcW w:w="1159" w:type="dxa"/>
          </w:tcPr>
          <w:p w14:paraId="6CD663A6" w14:textId="095E3733"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r>
              <w:t>Trace</w:t>
            </w:r>
          </w:p>
        </w:tc>
        <w:tc>
          <w:tcPr>
            <w:tcW w:w="1160" w:type="dxa"/>
            <w:shd w:val="clear" w:color="auto" w:fill="3399FF"/>
          </w:tcPr>
          <w:p w14:paraId="77B9B6C3"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2AA54091"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20AAB98B"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509CCC2E"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2A51F3E1"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2505B92F"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r>
      <w:tr w:rsidR="00FD30E4" w14:paraId="5372EE0A" w14:textId="77777777" w:rsidTr="00327109">
        <w:trPr>
          <w:trHeight w:val="365"/>
        </w:trPr>
        <w:tc>
          <w:tcPr>
            <w:cnfStyle w:val="001000000000" w:firstRow="0" w:lastRow="0" w:firstColumn="1" w:lastColumn="0" w:oddVBand="0" w:evenVBand="0" w:oddHBand="0" w:evenHBand="0" w:firstRowFirstColumn="0" w:firstRowLastColumn="0" w:lastRowFirstColumn="0" w:lastRowLastColumn="0"/>
            <w:tcW w:w="1159" w:type="dxa"/>
            <w:vMerge/>
          </w:tcPr>
          <w:p w14:paraId="357D8CE4" w14:textId="77777777" w:rsidR="00FD30E4" w:rsidRDefault="00FD30E4" w:rsidP="00906474">
            <w:pPr>
              <w:jc w:val="both"/>
            </w:pPr>
          </w:p>
        </w:tc>
        <w:tc>
          <w:tcPr>
            <w:tcW w:w="1159" w:type="dxa"/>
          </w:tcPr>
          <w:p w14:paraId="2C92D188" w14:textId="436C074F"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roofErr w:type="gramStart"/>
            <w:r>
              <w:t>fatal</w:t>
            </w:r>
            <w:proofErr w:type="gramEnd"/>
          </w:p>
        </w:tc>
        <w:tc>
          <w:tcPr>
            <w:tcW w:w="1160" w:type="dxa"/>
          </w:tcPr>
          <w:p w14:paraId="177D2BEB"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380AA439"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0B4AEDFC"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549896C4"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tcPr>
          <w:p w14:paraId="7CDCBC35"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c>
          <w:tcPr>
            <w:tcW w:w="1160" w:type="dxa"/>
            <w:shd w:val="clear" w:color="auto" w:fill="3399FF"/>
          </w:tcPr>
          <w:p w14:paraId="3B2D49BF" w14:textId="77777777" w:rsidR="00FD30E4" w:rsidRDefault="00FD30E4" w:rsidP="00FD30E4">
            <w:pPr>
              <w:jc w:val="center"/>
              <w:cnfStyle w:val="000000000000" w:firstRow="0" w:lastRow="0" w:firstColumn="0" w:lastColumn="0" w:oddVBand="0" w:evenVBand="0" w:oddHBand="0" w:evenHBand="0" w:firstRowFirstColumn="0" w:firstRowLastColumn="0" w:lastRowFirstColumn="0" w:lastRowLastColumn="0"/>
            </w:pPr>
          </w:p>
        </w:tc>
      </w:tr>
      <w:tr w:rsidR="00FD30E4" w14:paraId="4ED47478" w14:textId="77777777" w:rsidTr="003271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159" w:type="dxa"/>
            <w:vMerge/>
          </w:tcPr>
          <w:p w14:paraId="09050721" w14:textId="77777777" w:rsidR="00FD30E4" w:rsidRDefault="00FD30E4" w:rsidP="00906474">
            <w:pPr>
              <w:jc w:val="both"/>
            </w:pPr>
          </w:p>
        </w:tc>
        <w:tc>
          <w:tcPr>
            <w:tcW w:w="1159" w:type="dxa"/>
          </w:tcPr>
          <w:p w14:paraId="20EF218E" w14:textId="046E1A73"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debug</w:t>
            </w:r>
            <w:proofErr w:type="spellEnd"/>
            <w:proofErr w:type="gramEnd"/>
          </w:p>
        </w:tc>
        <w:tc>
          <w:tcPr>
            <w:tcW w:w="1160" w:type="dxa"/>
            <w:shd w:val="clear" w:color="auto" w:fill="3399FF"/>
          </w:tcPr>
          <w:p w14:paraId="10E710A4"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0B762512"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4E78CD93"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0B73566C"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tcPr>
          <w:p w14:paraId="62C734CA"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c>
          <w:tcPr>
            <w:tcW w:w="1160" w:type="dxa"/>
            <w:shd w:val="clear" w:color="auto" w:fill="3399FF"/>
          </w:tcPr>
          <w:p w14:paraId="0F411522" w14:textId="77777777" w:rsidR="00FD30E4" w:rsidRDefault="00FD30E4" w:rsidP="00FD30E4">
            <w:pPr>
              <w:jc w:val="center"/>
              <w:cnfStyle w:val="000000100000" w:firstRow="0" w:lastRow="0" w:firstColumn="0" w:lastColumn="0" w:oddVBand="0" w:evenVBand="0" w:oddHBand="1" w:evenHBand="0" w:firstRowFirstColumn="0" w:firstRowLastColumn="0" w:lastRowFirstColumn="0" w:lastRowLastColumn="0"/>
            </w:pPr>
          </w:p>
        </w:tc>
      </w:tr>
    </w:tbl>
    <w:p w14:paraId="587C72CC" w14:textId="0A661F80" w:rsidR="00150A72" w:rsidRDefault="00BC6809" w:rsidP="00906474">
      <w:pPr>
        <w:jc w:val="both"/>
      </w:pPr>
      <w:r>
        <w:rPr>
          <w:noProof/>
        </w:rPr>
        <mc:AlternateContent>
          <mc:Choice Requires="wps">
            <w:drawing>
              <wp:anchor distT="0" distB="0" distL="114300" distR="114300" simplePos="0" relativeHeight="251661312" behindDoc="0" locked="0" layoutInCell="1" allowOverlap="1" wp14:anchorId="1280787A" wp14:editId="4CCB3E1C">
                <wp:simplePos x="0" y="0"/>
                <wp:positionH relativeFrom="rightMargin">
                  <wp:posOffset>-69850</wp:posOffset>
                </wp:positionH>
                <wp:positionV relativeFrom="paragraph">
                  <wp:posOffset>231775</wp:posOffset>
                </wp:positionV>
                <wp:extent cx="723900" cy="330200"/>
                <wp:effectExtent l="0" t="0" r="19050" b="12700"/>
                <wp:wrapNone/>
                <wp:docPr id="8" name="Zone de texte 8"/>
                <wp:cNvGraphicFramePr/>
                <a:graphic xmlns:a="http://schemas.openxmlformats.org/drawingml/2006/main">
                  <a:graphicData uri="http://schemas.microsoft.com/office/word/2010/wordprocessingShape">
                    <wps:wsp>
                      <wps:cNvSpPr txBox="1"/>
                      <wps:spPr>
                        <a:xfrm>
                          <a:off x="0" y="0"/>
                          <a:ext cx="723900" cy="330200"/>
                        </a:xfrm>
                        <a:prstGeom prst="rect">
                          <a:avLst/>
                        </a:prstGeom>
                        <a:solidFill>
                          <a:schemeClr val="lt1"/>
                        </a:solidFill>
                        <a:ln w="6350">
                          <a:solidFill>
                            <a:srgbClr val="FF0000"/>
                          </a:solidFill>
                        </a:ln>
                      </wps:spPr>
                      <wps:txbx>
                        <w:txbxContent>
                          <w:p w14:paraId="09D4707F" w14:textId="3AFE1E7E" w:rsidR="00327109" w:rsidRDefault="00327109">
                            <w:r>
                              <w:t>+ grave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80787A" id="Zone de texte 8" o:spid="_x0000_s1027" type="#_x0000_t202" style="position:absolute;left:0;text-align:left;margin-left:-5.5pt;margin-top:18.25pt;width:57pt;height:26pt;z-index:251661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" fillcolor="white [3201]" strokecolor="red" strokeweight=".5pt">
                <v:textbox>
                  <w:txbxContent>
                    <w:p w14:paraId="09D4707F" w14:textId="3AFE1E7E" w:rsidR="00327109" w:rsidRDefault="00327109">
                      <w:r>
                        <w:t>+ grave</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BBE6DE1" wp14:editId="2F2DC5C5">
                <wp:simplePos x="0" y="0"/>
                <wp:positionH relativeFrom="leftMargin">
                  <wp:align>right</wp:align>
                </wp:positionH>
                <wp:positionV relativeFrom="paragraph">
                  <wp:posOffset>15875</wp:posOffset>
                </wp:positionV>
                <wp:extent cx="723900" cy="330200"/>
                <wp:effectExtent l="0" t="0" r="19050" b="12700"/>
                <wp:wrapNone/>
                <wp:docPr id="9" name="Zone de texte 9"/>
                <wp:cNvGraphicFramePr/>
                <a:graphic xmlns:a="http://schemas.openxmlformats.org/drawingml/2006/main">
                  <a:graphicData uri="http://schemas.microsoft.com/office/word/2010/wordprocessingShape">
                    <wps:wsp>
                      <wps:cNvSpPr txBox="1"/>
                      <wps:spPr>
                        <a:xfrm>
                          <a:off x="0" y="0"/>
                          <a:ext cx="723900" cy="330200"/>
                        </a:xfrm>
                        <a:prstGeom prst="rect">
                          <a:avLst/>
                        </a:prstGeom>
                        <a:solidFill>
                          <a:schemeClr val="lt1"/>
                        </a:solidFill>
                        <a:ln w="6350">
                          <a:solidFill>
                            <a:srgbClr val="FF0000"/>
                          </a:solidFill>
                        </a:ln>
                      </wps:spPr>
                      <wps:txbx>
                        <w:txbxContent>
                          <w:p w14:paraId="599CBC6C" w14:textId="3682D9FF" w:rsidR="00327109" w:rsidRDefault="00327109" w:rsidP="00327109">
                            <w:r>
                              <w:t>-</w:t>
                            </w:r>
                            <w:r>
                              <w:t xml:space="preserve"> grave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BE6DE1" id="Zone de texte 9" o:spid="_x0000_s1028" type="#_x0000_t202" style="position:absolute;left:0;text-align:left;margin-left:5.8pt;margin-top:1.25pt;width:57pt;height:26pt;z-index:251663360;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" fillcolor="white [3201]" strokecolor="red" strokeweight=".5pt">
                <v:textbox>
                  <w:txbxContent>
                    <w:p w14:paraId="599CBC6C" w14:textId="3682D9FF" w:rsidR="00327109" w:rsidRDefault="00327109" w:rsidP="00327109">
                      <w:r>
                        <w:t>-</w:t>
                      </w:r>
                      <w:r>
                        <w:t xml:space="preserve"> grave</w:t>
                      </w:r>
                    </w:p>
                  </w:txbxContent>
                </v:textbox>
                <w10:wrap anchorx="margin"/>
              </v:shape>
            </w:pict>
          </mc:Fallback>
        </mc:AlternateContent>
      </w:r>
      <w:r w:rsidR="00327109">
        <w:rPr>
          <w:noProof/>
        </w:rPr>
        <mc:AlternateContent>
          <mc:Choice Requires="wps">
            <w:drawing>
              <wp:anchor distT="0" distB="0" distL="114300" distR="114300" simplePos="0" relativeHeight="251660288" behindDoc="0" locked="0" layoutInCell="1" allowOverlap="1" wp14:anchorId="2D3AF102" wp14:editId="5E894739">
                <wp:simplePos x="0" y="0"/>
                <wp:positionH relativeFrom="column">
                  <wp:posOffset>33655</wp:posOffset>
                </wp:positionH>
                <wp:positionV relativeFrom="paragraph">
                  <wp:posOffset>136525</wp:posOffset>
                </wp:positionV>
                <wp:extent cx="6038850" cy="44450"/>
                <wp:effectExtent l="19050" t="95250" r="0" b="69850"/>
                <wp:wrapNone/>
                <wp:docPr id="7" name="Connecteur droit avec flèche 7"/>
                <wp:cNvGraphicFramePr/>
                <a:graphic xmlns:a="http://schemas.openxmlformats.org/drawingml/2006/main">
                  <a:graphicData uri="http://schemas.microsoft.com/office/word/2010/wordprocessingShape">
                    <wps:wsp>
                      <wps:cNvCnPr/>
                      <wps:spPr>
                        <a:xfrm flipV="1">
                          <a:off x="0" y="0"/>
                          <a:ext cx="6038850" cy="444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1198D3" id="_x0000_t32" coordsize="21600,21600" o:spt="32" o:oned="t" path="m,l21600,21600e" filled="f">
                <v:path arrowok="t" fillok="f" o:connecttype="none"/>
                <o:lock v:ext="edit" shapetype="t"/>
              </v:shapetype>
              <v:shape id="Connecteur droit avec flèche 7" o:spid="_x0000_s1026" type="#_x0000_t32" style="position:absolute;margin-left:2.65pt;margin-top:10.75pt;width:475.5pt;height: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" strokecolor="red" strokeweight="3pt">
                <v:stroke endarrow="block"/>
              </v:shape>
            </w:pict>
          </mc:Fallback>
        </mc:AlternateContent>
      </w:r>
    </w:p>
    <w:p w14:paraId="67E7EEB4" w14:textId="5D03CC7A" w:rsidR="00400DF0" w:rsidRPr="00525F64" w:rsidRDefault="00BC6809" w:rsidP="00150A72">
      <w:pPr>
        <w:rPr>
          <w:b/>
          <w:bCs/>
          <w:sz w:val="24"/>
          <w:szCs w:val="24"/>
          <w:lang w:val="en-US"/>
        </w:rPr>
      </w:pPr>
      <w:r w:rsidRPr="00113DB1">
        <w:rPr>
          <w:b/>
          <w:bCs/>
          <w:sz w:val="24"/>
          <w:szCs w:val="24"/>
          <w:lang w:val="en-US"/>
        </w:rPr>
        <w:lastRenderedPageBreak/>
        <w:t xml:space="preserve">Trace, </w:t>
      </w:r>
      <w:r w:rsidR="00113DB1" w:rsidRPr="00113DB1">
        <w:rPr>
          <w:b/>
          <w:bCs/>
          <w:sz w:val="24"/>
          <w:szCs w:val="24"/>
          <w:lang w:val="en-US"/>
        </w:rPr>
        <w:tab/>
      </w:r>
      <w:r w:rsidR="00113DB1" w:rsidRPr="00113DB1">
        <w:rPr>
          <w:b/>
          <w:bCs/>
          <w:sz w:val="24"/>
          <w:szCs w:val="24"/>
          <w:lang w:val="en-US"/>
        </w:rPr>
        <w:tab/>
        <w:t xml:space="preserve">debug, </w:t>
      </w:r>
      <w:r w:rsidR="00113DB1" w:rsidRPr="00113DB1">
        <w:rPr>
          <w:b/>
          <w:bCs/>
          <w:sz w:val="24"/>
          <w:szCs w:val="24"/>
          <w:lang w:val="en-US"/>
        </w:rPr>
        <w:tab/>
      </w:r>
      <w:r w:rsidR="00113DB1" w:rsidRPr="00113DB1">
        <w:rPr>
          <w:b/>
          <w:bCs/>
          <w:sz w:val="24"/>
          <w:szCs w:val="24"/>
          <w:lang w:val="en-US"/>
        </w:rPr>
        <w:tab/>
        <w:t xml:space="preserve">info, </w:t>
      </w:r>
      <w:r w:rsidR="00113DB1" w:rsidRPr="00113DB1">
        <w:rPr>
          <w:b/>
          <w:bCs/>
          <w:sz w:val="24"/>
          <w:szCs w:val="24"/>
          <w:lang w:val="en-US"/>
        </w:rPr>
        <w:tab/>
      </w:r>
      <w:r w:rsidR="00113DB1" w:rsidRPr="00113DB1">
        <w:rPr>
          <w:b/>
          <w:bCs/>
          <w:sz w:val="24"/>
          <w:szCs w:val="24"/>
          <w:lang w:val="en-US"/>
        </w:rPr>
        <w:tab/>
        <w:t xml:space="preserve">warn, </w:t>
      </w:r>
      <w:r w:rsidR="00113DB1" w:rsidRPr="00113DB1">
        <w:rPr>
          <w:b/>
          <w:bCs/>
          <w:sz w:val="24"/>
          <w:szCs w:val="24"/>
          <w:lang w:val="en-US"/>
        </w:rPr>
        <w:tab/>
      </w:r>
      <w:r w:rsidR="00113DB1" w:rsidRPr="00113DB1">
        <w:rPr>
          <w:b/>
          <w:bCs/>
          <w:sz w:val="24"/>
          <w:szCs w:val="24"/>
          <w:lang w:val="en-US"/>
        </w:rPr>
        <w:tab/>
        <w:t>error,</w:t>
      </w:r>
      <w:r w:rsidR="00113DB1" w:rsidRPr="00113DB1">
        <w:rPr>
          <w:b/>
          <w:bCs/>
          <w:sz w:val="24"/>
          <w:szCs w:val="24"/>
          <w:lang w:val="en-US"/>
        </w:rPr>
        <w:tab/>
      </w:r>
      <w:r w:rsidR="00113DB1" w:rsidRPr="00113DB1">
        <w:rPr>
          <w:b/>
          <w:bCs/>
          <w:sz w:val="24"/>
          <w:szCs w:val="24"/>
          <w:lang w:val="en-US"/>
        </w:rPr>
        <w:tab/>
        <w:t xml:space="preserve"> fatal</w:t>
      </w:r>
    </w:p>
    <w:p w14:paraId="47D3DE62" w14:textId="3CB41FDE" w:rsidR="00400DF0" w:rsidRDefault="00400DF0" w:rsidP="00400DF0">
      <w:pPr>
        <w:jc w:val="center"/>
      </w:pPr>
      <w:r w:rsidRPr="00400DF0">
        <w:drawing>
          <wp:inline distT="0" distB="0" distL="0" distR="0" wp14:anchorId="65376994" wp14:editId="028B49EE">
            <wp:extent cx="5753443" cy="1892300"/>
            <wp:effectExtent l="19050" t="19050" r="1905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7184"/>
                    <a:stretch/>
                  </pic:blipFill>
                  <pic:spPr bwMode="auto">
                    <a:xfrm>
                      <a:off x="0" y="0"/>
                      <a:ext cx="5765002" cy="189610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E0851A" w14:textId="591672EC" w:rsidR="00400DF0" w:rsidRDefault="00351D52" w:rsidP="00150A72">
      <w:r w:rsidRPr="00351D52">
        <w:drawing>
          <wp:inline distT="0" distB="0" distL="0" distR="0" wp14:anchorId="3C5AC4F3" wp14:editId="3D44E6F8">
            <wp:extent cx="5760720" cy="1568450"/>
            <wp:effectExtent l="19050" t="19050" r="1143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3340"/>
                    <a:stretch/>
                  </pic:blipFill>
                  <pic:spPr bwMode="auto">
                    <a:xfrm>
                      <a:off x="0" y="0"/>
                      <a:ext cx="5760720" cy="15684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28A4DE" w14:textId="2C7167D1" w:rsidR="00400DF0" w:rsidRDefault="00E86CD2" w:rsidP="00351D52">
      <w:pPr>
        <w:tabs>
          <w:tab w:val="left" w:pos="3340"/>
        </w:tabs>
      </w:pPr>
      <w:r w:rsidRPr="00E86CD2">
        <w:drawing>
          <wp:inline distT="0" distB="0" distL="0" distR="0" wp14:anchorId="4E580838" wp14:editId="05767756">
            <wp:extent cx="5760720" cy="2552700"/>
            <wp:effectExtent l="19050" t="19050" r="11430" b="190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825"/>
                    <a:stretch/>
                  </pic:blipFill>
                  <pic:spPr bwMode="auto">
                    <a:xfrm>
                      <a:off x="0" y="0"/>
                      <a:ext cx="5760720" cy="2552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351D52">
        <w:tab/>
      </w:r>
    </w:p>
    <w:p w14:paraId="15A89485" w14:textId="7F5672C0" w:rsidR="00F57007" w:rsidRDefault="00F57007" w:rsidP="00351D52">
      <w:pPr>
        <w:tabs>
          <w:tab w:val="left" w:pos="3340"/>
        </w:tabs>
      </w:pPr>
    </w:p>
    <w:p w14:paraId="327D380C" w14:textId="08DBE76D" w:rsidR="00F57007" w:rsidRDefault="00F57007" w:rsidP="00351D52">
      <w:pPr>
        <w:tabs>
          <w:tab w:val="left" w:pos="3340"/>
        </w:tabs>
      </w:pPr>
    </w:p>
    <w:p w14:paraId="7749E383" w14:textId="77777777" w:rsidR="00F57007" w:rsidRPr="00150A72" w:rsidRDefault="00F57007" w:rsidP="00351D52">
      <w:pPr>
        <w:tabs>
          <w:tab w:val="left" w:pos="3340"/>
        </w:tabs>
      </w:pPr>
    </w:p>
    <w:p w14:paraId="6CCDFF94" w14:textId="060FBAA5" w:rsidR="00F57007" w:rsidRDefault="00F57007" w:rsidP="00F57007">
      <w:pPr>
        <w:pStyle w:val="Titre2"/>
      </w:pPr>
      <w:bookmarkStart w:id="4" w:name="_Toc105262065"/>
      <w:bookmarkEnd w:id="4"/>
      <w:r>
        <w:lastRenderedPageBreak/>
        <w:t xml:space="preserve">1- Ecriture sur </w:t>
      </w:r>
      <w:r>
        <w:t>un fichier .log</w:t>
      </w:r>
      <w:r>
        <w:t xml:space="preserve"> : </w:t>
      </w:r>
    </w:p>
    <w:p w14:paraId="24780C02" w14:textId="6C348BE9" w:rsidR="00F57007" w:rsidRPr="00F57007" w:rsidRDefault="000D4D57" w:rsidP="00F57007">
      <w:r>
        <w:rPr>
          <w:noProof/>
          <w:sz w:val="24"/>
          <w:szCs w:val="24"/>
        </w:rPr>
        <mc:AlternateContent>
          <mc:Choice Requires="wps">
            <w:drawing>
              <wp:anchor distT="0" distB="0" distL="114300" distR="114300" simplePos="0" relativeHeight="251667456" behindDoc="0" locked="0" layoutInCell="1" allowOverlap="1" wp14:anchorId="36E8552B" wp14:editId="118DDF04">
                <wp:simplePos x="0" y="0"/>
                <wp:positionH relativeFrom="margin">
                  <wp:align>left</wp:align>
                </wp:positionH>
                <wp:positionV relativeFrom="paragraph">
                  <wp:posOffset>1732915</wp:posOffset>
                </wp:positionV>
                <wp:extent cx="717550" cy="190500"/>
                <wp:effectExtent l="0" t="0" r="25400" b="19050"/>
                <wp:wrapNone/>
                <wp:docPr id="14" name="Rectangle 14"/>
                <wp:cNvGraphicFramePr/>
                <a:graphic xmlns:a="http://schemas.openxmlformats.org/drawingml/2006/main">
                  <a:graphicData uri="http://schemas.microsoft.com/office/word/2010/wordprocessingShape">
                    <wps:wsp>
                      <wps:cNvSpPr/>
                      <wps:spPr>
                        <a:xfrm flipV="1">
                          <a:off x="0" y="0"/>
                          <a:ext cx="7175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813CD" id="Rectangle 14" o:spid="_x0000_s1026" style="position:absolute;margin-left:0;margin-top:136.45pt;width:56.5pt;height:15pt;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" filled="f" strokecolor="red" strokeweight="2pt">
                <w10:wrap anchorx="margin"/>
              </v:rect>
            </w:pict>
          </mc:Fallback>
        </mc:AlternateContent>
      </w:r>
      <w:r>
        <w:rPr>
          <w:noProof/>
          <w:sz w:val="24"/>
          <w:szCs w:val="24"/>
        </w:rPr>
        <mc:AlternateContent>
          <mc:Choice Requires="wps">
            <w:drawing>
              <wp:anchor distT="0" distB="0" distL="114300" distR="114300" simplePos="0" relativeHeight="251665408" behindDoc="0" locked="0" layoutInCell="1" allowOverlap="1" wp14:anchorId="674B1E53" wp14:editId="116B561A">
                <wp:simplePos x="0" y="0"/>
                <wp:positionH relativeFrom="column">
                  <wp:posOffset>3602355</wp:posOffset>
                </wp:positionH>
                <wp:positionV relativeFrom="paragraph">
                  <wp:posOffset>1713865</wp:posOffset>
                </wp:positionV>
                <wp:extent cx="717550" cy="190500"/>
                <wp:effectExtent l="0" t="0" r="25400" b="19050"/>
                <wp:wrapNone/>
                <wp:docPr id="12" name="Rectangle 12"/>
                <wp:cNvGraphicFramePr/>
                <a:graphic xmlns:a="http://schemas.openxmlformats.org/drawingml/2006/main">
                  <a:graphicData uri="http://schemas.microsoft.com/office/word/2010/wordprocessingShape">
                    <wps:wsp>
                      <wps:cNvSpPr/>
                      <wps:spPr>
                        <a:xfrm flipV="1">
                          <a:off x="0" y="0"/>
                          <a:ext cx="7175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0FA35" id="Rectangle 12" o:spid="_x0000_s1026" style="position:absolute;margin-left:283.65pt;margin-top:134.95pt;width:56.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" filled="f" strokecolor="red" strokeweight="2pt"/>
            </w:pict>
          </mc:Fallback>
        </mc:AlternateContent>
      </w:r>
      <w:r>
        <w:rPr>
          <w:noProof/>
          <w:sz w:val="24"/>
          <w:szCs w:val="24"/>
        </w:rPr>
        <mc:AlternateContent>
          <mc:Choice Requires="wps">
            <w:drawing>
              <wp:anchor distT="0" distB="0" distL="114300" distR="114300" simplePos="0" relativeHeight="251658239" behindDoc="0" locked="0" layoutInCell="1" allowOverlap="1" wp14:anchorId="371D1FAC" wp14:editId="1D91DCCD">
                <wp:simplePos x="0" y="0"/>
                <wp:positionH relativeFrom="column">
                  <wp:posOffset>4027805</wp:posOffset>
                </wp:positionH>
                <wp:positionV relativeFrom="paragraph">
                  <wp:posOffset>437515</wp:posOffset>
                </wp:positionV>
                <wp:extent cx="368300" cy="21590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368300" cy="21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EB2A5" id="Rectangle 11" o:spid="_x0000_s1026" style="position:absolute;margin-left:317.15pt;margin-top:34.45pt;width:29pt;height:1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" filled="f" strokecolor="red" strokeweight="2pt"/>
            </w:pict>
          </mc:Fallback>
        </mc:AlternateContent>
      </w:r>
      <w:r w:rsidRPr="000D4D57">
        <w:drawing>
          <wp:inline distT="0" distB="0" distL="0" distR="0" wp14:anchorId="76B8E54D" wp14:editId="67572A84">
            <wp:extent cx="5760720" cy="3048635"/>
            <wp:effectExtent l="19050" t="19050" r="11430" b="184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48635"/>
                    </a:xfrm>
                    <a:prstGeom prst="rect">
                      <a:avLst/>
                    </a:prstGeom>
                    <a:ln>
                      <a:solidFill>
                        <a:schemeClr val="tx1"/>
                      </a:solidFill>
                    </a:ln>
                  </pic:spPr>
                </pic:pic>
              </a:graphicData>
            </a:graphic>
          </wp:inline>
        </w:drawing>
      </w:r>
    </w:p>
    <w:p w14:paraId="0C692D7A" w14:textId="297F9051" w:rsidR="002D4B26" w:rsidRPr="002D4B26" w:rsidRDefault="002D4B26" w:rsidP="002D4B26">
      <w:pPr>
        <w:rPr>
          <w:sz w:val="24"/>
          <w:szCs w:val="24"/>
        </w:rPr>
      </w:pPr>
    </w:p>
    <w:sectPr w:rsidR="002D4B26" w:rsidRPr="002D4B26" w:rsidSect="002D4B26">
      <w:headerReference w:type="default" r:id="rId12"/>
      <w:footerReference w:type="default" r:id="rId13"/>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4219" w14:textId="77777777" w:rsidR="006C57E8" w:rsidRDefault="006C57E8" w:rsidP="0030321F">
      <w:pPr>
        <w:spacing w:after="0" w:line="240" w:lineRule="auto"/>
      </w:pPr>
      <w:r>
        <w:separator/>
      </w:r>
    </w:p>
  </w:endnote>
  <w:endnote w:type="continuationSeparator" w:id="0">
    <w:p w14:paraId="36553842" w14:textId="77777777" w:rsidR="006C57E8" w:rsidRDefault="006C57E8"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B5DC1"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1A189446" w14:textId="77777777" w:rsidR="007D15AC" w:rsidRDefault="007D15AC">
    <w:pPr>
      <w:pStyle w:val="Pieddepage"/>
    </w:pPr>
  </w:p>
  <w:p w14:paraId="3BFD0F22"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3694B" w14:textId="77777777" w:rsidR="006C57E8" w:rsidRDefault="006C57E8" w:rsidP="0030321F">
      <w:pPr>
        <w:spacing w:after="0" w:line="240" w:lineRule="auto"/>
      </w:pPr>
      <w:r>
        <w:separator/>
      </w:r>
    </w:p>
  </w:footnote>
  <w:footnote w:type="continuationSeparator" w:id="0">
    <w:p w14:paraId="16D04C11" w14:textId="77777777" w:rsidR="006C57E8" w:rsidRDefault="006C57E8"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09836975" w14:textId="77777777" w:rsidTr="002D4B26">
      <w:trPr>
        <w:cantSplit/>
        <w:trHeight w:val="1267"/>
      </w:trPr>
      <w:tc>
        <w:tcPr>
          <w:tcW w:w="2127" w:type="dxa"/>
        </w:tcPr>
        <w:p w14:paraId="5CF987A7" w14:textId="77777777" w:rsidR="007D15AC" w:rsidRDefault="00A53AFF" w:rsidP="002D4B26">
          <w:pPr>
            <w:spacing w:before="180"/>
            <w:ind w:left="-57"/>
            <w:jc w:val="center"/>
          </w:pPr>
          <w:r>
            <w:rPr>
              <w:noProof/>
            </w:rPr>
            <w:drawing>
              <wp:inline distT="0" distB="0" distL="0" distR="0" wp14:anchorId="5F00EB2C" wp14:editId="414AEB20">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6BD5E73C" w14:textId="77777777" w:rsidR="007D15AC" w:rsidRDefault="007D15AC" w:rsidP="00D2683C">
          <w:pPr>
            <w:spacing w:before="120" w:line="360" w:lineRule="auto"/>
            <w:ind w:left="567" w:right="567"/>
            <w:jc w:val="center"/>
            <w:rPr>
              <w:b/>
              <w:color w:val="0000FF"/>
              <w:sz w:val="28"/>
            </w:rPr>
          </w:pPr>
        </w:p>
        <w:p w14:paraId="0814D346"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21F9DC41" w14:textId="77777777" w:rsidR="007D15AC" w:rsidRDefault="00A53AFF" w:rsidP="00A2391B">
          <w:pPr>
            <w:spacing w:before="120" w:after="120"/>
            <w:jc w:val="center"/>
            <w:rPr>
              <w:b/>
            </w:rPr>
          </w:pPr>
          <w:r>
            <w:rPr>
              <w:noProof/>
            </w:rPr>
            <w:drawing>
              <wp:inline distT="0" distB="0" distL="0" distR="0" wp14:anchorId="722AF2EE" wp14:editId="74B67929">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B125F5C" w14:textId="77777777" w:rsidTr="002D4B26">
      <w:trPr>
        <w:cantSplit/>
        <w:trHeight w:val="352"/>
      </w:trPr>
      <w:tc>
        <w:tcPr>
          <w:tcW w:w="2127" w:type="dxa"/>
          <w:tcBorders>
            <w:bottom w:val="single" w:sz="6" w:space="0" w:color="auto"/>
          </w:tcBorders>
        </w:tcPr>
        <w:p w14:paraId="117157B1" w14:textId="77777777" w:rsidR="007D15AC" w:rsidRDefault="007D15AC" w:rsidP="002D4B26">
          <w:pPr>
            <w:pStyle w:val="En-tte"/>
            <w:tabs>
              <w:tab w:val="clear" w:pos="4536"/>
              <w:tab w:val="clear" w:pos="9072"/>
            </w:tabs>
            <w:spacing w:before="60"/>
            <w:rPr>
              <w:caps/>
              <w:sz w:val="16"/>
            </w:rPr>
          </w:pPr>
          <w:bookmarkStart w:id="5" w:name="autonew_header_référence"/>
          <w:bookmarkEnd w:id="5"/>
        </w:p>
      </w:tc>
      <w:tc>
        <w:tcPr>
          <w:tcW w:w="5864" w:type="dxa"/>
          <w:tcBorders>
            <w:top w:val="single" w:sz="6" w:space="0" w:color="auto"/>
            <w:left w:val="nil"/>
            <w:bottom w:val="single" w:sz="6" w:space="0" w:color="auto"/>
            <w:right w:val="nil"/>
          </w:tcBorders>
        </w:tcPr>
        <w:p w14:paraId="443DDEE4" w14:textId="6D500E36" w:rsidR="007D15AC" w:rsidRDefault="007009CA" w:rsidP="007009CA">
          <w:pPr>
            <w:spacing w:before="60"/>
            <w:ind w:left="567" w:right="567"/>
            <w:jc w:val="center"/>
            <w:rPr>
              <w:b/>
              <w:color w:val="0000FF"/>
            </w:rPr>
          </w:pPr>
          <w:r>
            <w:rPr>
              <w:b/>
              <w:color w:val="0000FF"/>
            </w:rPr>
            <w:t>[</w:t>
          </w:r>
          <w:r w:rsidR="0060660E">
            <w:rPr>
              <w:b/>
              <w:color w:val="0000FF"/>
            </w:rPr>
            <w:t xml:space="preserve">SEBIH </w:t>
          </w:r>
          <w:proofErr w:type="gramStart"/>
          <w:r w:rsidR="0060660E">
            <w:rPr>
              <w:b/>
              <w:color w:val="0000FF"/>
            </w:rPr>
            <w:t>Salim</w:t>
          </w:r>
          <w:r w:rsidR="002D4B26">
            <w:rPr>
              <w:b/>
              <w:color w:val="0000FF"/>
            </w:rPr>
            <w:t xml:space="preserve">]  </w:t>
          </w:r>
          <w:r>
            <w:rPr>
              <w:b/>
              <w:color w:val="0000FF"/>
            </w:rPr>
            <w:t xml:space="preserve"> </w:t>
          </w:r>
          <w:proofErr w:type="gramEnd"/>
          <w:r>
            <w:rPr>
              <w:b/>
              <w:color w:val="0000FF"/>
            </w:rPr>
            <w:t xml:space="preserve">                        </w:t>
          </w:r>
          <w:r w:rsidR="0060660E">
            <w:rPr>
              <w:b/>
              <w:color w:val="0000FF"/>
            </w:rPr>
            <w:t>03/06/2022</w:t>
          </w:r>
          <w:r>
            <w:rPr>
              <w:b/>
              <w:color w:val="0000FF"/>
            </w:rPr>
            <w:t>]</w:t>
          </w:r>
        </w:p>
      </w:tc>
      <w:tc>
        <w:tcPr>
          <w:tcW w:w="2145" w:type="dxa"/>
          <w:tcBorders>
            <w:bottom w:val="single" w:sz="6" w:space="0" w:color="auto"/>
          </w:tcBorders>
        </w:tcPr>
        <w:p w14:paraId="149CB682" w14:textId="77777777" w:rsidR="007D15AC" w:rsidRDefault="007D15AC" w:rsidP="002D4B26">
          <w:pPr>
            <w:spacing w:before="60"/>
            <w:rPr>
              <w:b/>
              <w:bCs/>
            </w:rPr>
          </w:pPr>
        </w:p>
      </w:tc>
    </w:tr>
  </w:tbl>
  <w:p w14:paraId="6AE126DC"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203"/>
    <w:multiLevelType w:val="hybridMultilevel"/>
    <w:tmpl w:val="57CC9C64"/>
    <w:lvl w:ilvl="0" w:tplc="8CC83B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 w15:restartNumberingAfterBreak="0">
    <w:nsid w:val="50F86F61"/>
    <w:multiLevelType w:val="hybridMultilevel"/>
    <w:tmpl w:val="CF2E97EC"/>
    <w:lvl w:ilvl="0" w:tplc="18F2748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6D11B3"/>
    <w:multiLevelType w:val="hybridMultilevel"/>
    <w:tmpl w:val="8AAA2486"/>
    <w:lvl w:ilvl="0" w:tplc="20E4550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168736">
    <w:abstractNumId w:val="1"/>
  </w:num>
  <w:num w:numId="2" w16cid:durableId="782925391">
    <w:abstractNumId w:val="2"/>
  </w:num>
  <w:num w:numId="3" w16cid:durableId="115672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4613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4025309">
    <w:abstractNumId w:val="3"/>
  </w:num>
  <w:num w:numId="6" w16cid:durableId="1400859778">
    <w:abstractNumId w:val="4"/>
  </w:num>
  <w:num w:numId="7" w16cid:durableId="160349052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4D57"/>
    <w:rsid w:val="000D5996"/>
    <w:rsid w:val="000D7CA4"/>
    <w:rsid w:val="000E0EC6"/>
    <w:rsid w:val="000E3DF4"/>
    <w:rsid w:val="000E61F4"/>
    <w:rsid w:val="000F2982"/>
    <w:rsid w:val="000F3E52"/>
    <w:rsid w:val="000F74B0"/>
    <w:rsid w:val="000F79D8"/>
    <w:rsid w:val="00101DEC"/>
    <w:rsid w:val="001029A4"/>
    <w:rsid w:val="00113DB1"/>
    <w:rsid w:val="00115352"/>
    <w:rsid w:val="00115687"/>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50A72"/>
    <w:rsid w:val="00160D7A"/>
    <w:rsid w:val="00162DBE"/>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C7D60"/>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0364"/>
    <w:rsid w:val="00261573"/>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27109"/>
    <w:rsid w:val="00333C63"/>
    <w:rsid w:val="0033589A"/>
    <w:rsid w:val="003367B6"/>
    <w:rsid w:val="00337F0B"/>
    <w:rsid w:val="0034595E"/>
    <w:rsid w:val="00350F2F"/>
    <w:rsid w:val="00351D52"/>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DF0"/>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77BFE"/>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5F64"/>
    <w:rsid w:val="0052756F"/>
    <w:rsid w:val="00535AF9"/>
    <w:rsid w:val="005377B3"/>
    <w:rsid w:val="005403E7"/>
    <w:rsid w:val="00542716"/>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660E"/>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7E8"/>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2549"/>
    <w:rsid w:val="00764D13"/>
    <w:rsid w:val="0077461B"/>
    <w:rsid w:val="00775F29"/>
    <w:rsid w:val="00783051"/>
    <w:rsid w:val="00787847"/>
    <w:rsid w:val="00790905"/>
    <w:rsid w:val="00790C72"/>
    <w:rsid w:val="0079424B"/>
    <w:rsid w:val="0079781B"/>
    <w:rsid w:val="007A2ADB"/>
    <w:rsid w:val="007A2D4D"/>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4491"/>
    <w:rsid w:val="00806956"/>
    <w:rsid w:val="00806D04"/>
    <w:rsid w:val="00807072"/>
    <w:rsid w:val="00810554"/>
    <w:rsid w:val="0081091B"/>
    <w:rsid w:val="008130AC"/>
    <w:rsid w:val="008137B6"/>
    <w:rsid w:val="0081463D"/>
    <w:rsid w:val="0081600A"/>
    <w:rsid w:val="00820462"/>
    <w:rsid w:val="008267CA"/>
    <w:rsid w:val="008307DD"/>
    <w:rsid w:val="00831884"/>
    <w:rsid w:val="00832E6E"/>
    <w:rsid w:val="0083398A"/>
    <w:rsid w:val="00835FC3"/>
    <w:rsid w:val="00844F26"/>
    <w:rsid w:val="00844FCF"/>
    <w:rsid w:val="008463DA"/>
    <w:rsid w:val="008469BF"/>
    <w:rsid w:val="008505C8"/>
    <w:rsid w:val="00850E4F"/>
    <w:rsid w:val="0085363B"/>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B60"/>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06474"/>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1BD1"/>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C6809"/>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1047E"/>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CD2"/>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007"/>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F7C"/>
    <w:rsid w:val="00FD0128"/>
    <w:rsid w:val="00FD2F04"/>
    <w:rsid w:val="00FD30E4"/>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4FA8D"/>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table" w:styleId="Grilledetableauclaire">
    <w:name w:val="Grid Table Light"/>
    <w:basedOn w:val="TableauNormal"/>
    <w:uiPriority w:val="40"/>
    <w:rsid w:val="00FD30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2-Accentuation2">
    <w:name w:val="Grid Table 2 Accent 2"/>
    <w:basedOn w:val="TableauNormal"/>
    <w:uiPriority w:val="47"/>
    <w:rsid w:val="00FD30E4"/>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Style8">
    <w:name w:val="Style8"/>
    <w:basedOn w:val="TableauNormal"/>
    <w:uiPriority w:val="99"/>
    <w:rsid w:val="00FD30E4"/>
    <w:pPr>
      <w:spacing w:after="0" w:line="240" w:lineRule="auto"/>
    </w:pPr>
    <w:rPr>
      <w:color w:val="000000" w:themeColor="text1"/>
    </w:rPr>
    <w:tblPr/>
    <w:tcPr>
      <w:shd w:val="clear" w:color="auto" w:fill="000000" w:themeFill="text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5</Pages>
  <Words>713</Words>
  <Characters>3925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25</cp:revision>
  <dcterms:created xsi:type="dcterms:W3CDTF">2021-12-28T18:22:00Z</dcterms:created>
  <dcterms:modified xsi:type="dcterms:W3CDTF">2022-06-04T21:11:00Z</dcterms:modified>
</cp:coreProperties>
</file>