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DF323" w14:textId="61F80BE2" w:rsidR="00B36160" w:rsidRPr="00C27E0B" w:rsidRDefault="00BE1748" w:rsidP="00C27E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Чинні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дисертаційних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праць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здобувачів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третього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освітньо-наукового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C27E0B">
        <w:rPr>
          <w:rFonts w:ascii="Times New Roman" w:hAnsi="Times New Roman" w:cs="Times New Roman"/>
          <w:b/>
          <w:bCs/>
          <w:sz w:val="28"/>
          <w:szCs w:val="28"/>
        </w:rPr>
        <w:t>рівня</w:t>
      </w:r>
      <w:proofErr w:type="spellEnd"/>
      <w:r w:rsidRPr="00C27E0B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C27E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ECBE23" w14:textId="2C4700CF" w:rsidR="00BE1748" w:rsidRPr="00C27E0B" w:rsidRDefault="00BE1748" w:rsidP="00C27E0B">
      <w:pPr>
        <w:spacing w:after="0" w:line="360" w:lineRule="auto"/>
        <w:ind w:left="-1134" w:righ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6D29A" w14:textId="2A8A54C7" w:rsidR="00BE1748" w:rsidRPr="00C27E0B" w:rsidRDefault="00BE1748" w:rsidP="00C27E0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Дисертація на здобуття наукового ступеня доктора наук.</w:t>
      </w:r>
    </w:p>
    <w:p w14:paraId="17E3129D" w14:textId="3D3B7952" w:rsidR="00BE1748" w:rsidRPr="00C27E0B" w:rsidRDefault="00B86099" w:rsidP="00C27E0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="00BE1748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Термін «доктор» виник у середньовіччі і являв собою </w:t>
      </w:r>
      <w:r w:rsidR="00F7625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почесний титул теологів і філософів. Цей титул мав не стільки кваліфікаційний, скільки оцінний характер. Вперше науковий ступінь доктора наук був присуджений у 1136 р. Болонським університетом, а потім у 1231 р. і Паризьким університетом. У Росії науковий ступінь доктора наук присуджувався тільки в університетах 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>з 1819 р. тим, хто вже мав науковий ступінь магістра і захистив докторську дисертацію. Дисертації тоді виконувалися в рукописному вигляді, захищалися привселюдно</w:t>
      </w:r>
      <w:r w:rsidR="00BE1748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>у формі усної дискусії.</w:t>
      </w:r>
    </w:p>
    <w:p w14:paraId="2DAA24D8" w14:textId="7858C64E" w:rsidR="00B86099" w:rsidRPr="00C27E0B" w:rsidRDefault="00B86099" w:rsidP="00C27E0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Нині дисертація доктора наук являє собою кваліфікаційну наукову працю, що підготовлена індивідуально і захищається привселюдно. Наслідком підготовки і захисту дисертації є присудження дисертантові наукового ступеня доктора наук. Обсяг докторської дисертації становить 11-13 авторських аркушів, а для суспільних і гуманітарних наук – 15-17 авторських аркушів, оформлених відповідно до державного стандарту. До докторської дисертації ставляться наступні вимоги: вона повинна вирішувати значну наукову проблему, яка має важливе народногосподарське і соціальне культурне значення. Формулювання проблеми сприяє визначенню напряму наукового дослідження дисертаційної роботи. Вона вказує на невідоме і спонукає до його пізнання.</w:t>
      </w:r>
    </w:p>
    <w:p w14:paraId="0C6FD1B4" w14:textId="77777777" w:rsidR="00B852D4" w:rsidRPr="00C27E0B" w:rsidRDefault="00B86099" w:rsidP="00C27E0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 Вирішення цієї про</w:t>
      </w:r>
      <w:r w:rsidR="00B852D4" w:rsidRPr="00C27E0B">
        <w:rPr>
          <w:rFonts w:ascii="Times New Roman" w:hAnsi="Times New Roman" w:cs="Times New Roman"/>
          <w:sz w:val="28"/>
          <w:szCs w:val="28"/>
          <w:lang w:val="uk-UA"/>
        </w:rPr>
        <w:t>блеми дозволяє впливати на найважливіші складові суспільства: техніку, виробництво, економіку, політику, державне управління, соціальну і культурну сфери. Можливі три варіанти проблеми:</w:t>
      </w:r>
    </w:p>
    <w:p w14:paraId="00BC8F68" w14:textId="2528D4C6" w:rsidR="00B86099" w:rsidRPr="00C27E0B" w:rsidRDefault="00B852D4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>У дисертаційній роботі отримане вирішення значної наукової проблеми, що має важливе соціально-культурне або господарське значення.</w:t>
      </w:r>
    </w:p>
    <w:p w14:paraId="2A776DE6" w14:textId="0851780A" w:rsidR="00B852D4" w:rsidRPr="00C27E0B" w:rsidRDefault="00B852D4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У дисертації розроблені теоретичні положення, сукупність яких можна кваліфікувати як нове значне наукове дослідження.</w:t>
      </w:r>
    </w:p>
    <w:p w14:paraId="3876DFA4" w14:textId="5EE410C5" w:rsidR="00B852D4" w:rsidRPr="00C27E0B" w:rsidRDefault="00B852D4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У дисертації викладені науково </w:t>
      </w:r>
      <w:r w:rsidR="000D2E52" w:rsidRPr="00C27E0B">
        <w:rPr>
          <w:rFonts w:ascii="Times New Roman" w:hAnsi="Times New Roman" w:cs="Times New Roman"/>
          <w:sz w:val="28"/>
          <w:szCs w:val="28"/>
          <w:lang w:val="uk-UA"/>
        </w:rPr>
        <w:t>обґрунтовані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технічні, економічні, або технологічні рішення, упровадження яких робить значний внесок у розвиток економіки країни або її обороноздатності.</w:t>
      </w:r>
    </w:p>
    <w:p w14:paraId="1223729A" w14:textId="77777777" w:rsidR="005C53AF" w:rsidRPr="00C27E0B" w:rsidRDefault="00B852D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Розробка теоретичних положень, сукупність яких можна</w:t>
      </w:r>
      <w:r w:rsidR="00DD65A1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кваліфікувати</w:t>
      </w:r>
      <w:r w:rsidR="000D5CB5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як нове, вагоме дослідження в розвитку перспективного напряму в окремій галузі науки.</w:t>
      </w:r>
      <w:r w:rsidR="00B8609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C53AF" w:rsidRPr="00C27E0B">
        <w:rPr>
          <w:rFonts w:ascii="Times New Roman" w:hAnsi="Times New Roman" w:cs="Times New Roman"/>
          <w:sz w:val="28"/>
          <w:szCs w:val="28"/>
          <w:lang w:val="uk-UA"/>
        </w:rPr>
        <w:t>По суті, докторська дисертація відкриває або визначає цілий напрям наукових досліджень. Вона закріплює цей напрям у науці. Докторська дисертація може не тільки формувати новий науковий напрям, а й істотно розвивати вживаний напрям, що передбачає формування принципово нового бачення тієї сфери, що стала традиційною.</w:t>
      </w:r>
    </w:p>
    <w:p w14:paraId="183599FD" w14:textId="77777777" w:rsidR="00EE0054" w:rsidRPr="00C27E0B" w:rsidRDefault="005C53AF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Усі наукові результати дисертації мають бути новими і незахищеними раніше</w:t>
      </w:r>
      <w:r w:rsidR="00EE0054" w:rsidRPr="00C27E0B">
        <w:rPr>
          <w:rFonts w:ascii="Times New Roman" w:hAnsi="Times New Roman" w:cs="Times New Roman"/>
          <w:sz w:val="28"/>
          <w:szCs w:val="28"/>
          <w:lang w:val="uk-UA"/>
        </w:rPr>
        <w:t>. Мова йде навіть про ті положення дисертації, що представлені в його кандидатській дисертації.</w:t>
      </w:r>
    </w:p>
    <w:p w14:paraId="5FDCD038" w14:textId="77777777" w:rsidR="00EE0054" w:rsidRPr="00C27E0B" w:rsidRDefault="00EE005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Тема докторської дисертації повинна входить до державної або галузевої програми наукових досліджень. Такий підхід забезпечує гарантії значущості й корисності дисертаційного дослідження.</w:t>
      </w:r>
    </w:p>
    <w:p w14:paraId="19F352B4" w14:textId="77777777" w:rsidR="00EE0054" w:rsidRPr="00C27E0B" w:rsidRDefault="00EE005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Цінність результатів дисертації має бути дуже високою.</w:t>
      </w:r>
    </w:p>
    <w:p w14:paraId="1773EEEC" w14:textId="77777777" w:rsidR="00EE0054" w:rsidRPr="00C27E0B" w:rsidRDefault="00EE005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Результати дослідження можуть бути використані на міжнародному, міжгалузевому або галузевому рівнях.</w:t>
      </w:r>
    </w:p>
    <w:p w14:paraId="2D2E538E" w14:textId="77777777" w:rsidR="00EE0054" w:rsidRPr="00C27E0B" w:rsidRDefault="00EE005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Результати і висновки докторської дисертації повинні бути такими, що можуть стати в майбутньому темами окремих кандидатських дисертацій.</w:t>
      </w:r>
    </w:p>
    <w:p w14:paraId="7E432F93" w14:textId="77777777" w:rsidR="00EE0054" w:rsidRPr="00C27E0B" w:rsidRDefault="00EE0054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Захист докторської дисертації передбачає попередню публікацію її результатів в наукових спеціальних журналах України та інших країн.</w:t>
      </w:r>
    </w:p>
    <w:p w14:paraId="41032476" w14:textId="77777777" w:rsidR="00EE0054" w:rsidRPr="00C27E0B" w:rsidRDefault="00EE0054" w:rsidP="00C27E0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b/>
          <w:bCs/>
          <w:sz w:val="28"/>
          <w:szCs w:val="28"/>
          <w:lang w:val="uk-UA"/>
        </w:rPr>
        <w:t>Чинні вимоги до оформлення списку використаних джерел.</w:t>
      </w:r>
    </w:p>
    <w:p w14:paraId="1A0B1430" w14:textId="2276FAC5" w:rsidR="006B3ECA" w:rsidRPr="00C27E0B" w:rsidRDefault="00EE0054" w:rsidP="00C27E0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     Список використаних джерел найважливіший елемент бібліографічного апарату наукового дослідження. Він міститься наприкінці роботи, але готується на самому початку її написання. При цьому потрібно постаратися скласти найбільш повний список тих джерел,</w:t>
      </w:r>
      <w:r w:rsidR="006B3EC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що використовується в роботі. У списку не повинно бути</w:t>
      </w:r>
      <w:r w:rsidR="000D2E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3ECA" w:rsidRPr="00C27E0B">
        <w:rPr>
          <w:rFonts w:ascii="Times New Roman" w:hAnsi="Times New Roman" w:cs="Times New Roman"/>
          <w:sz w:val="28"/>
          <w:szCs w:val="28"/>
          <w:lang w:val="uk-UA"/>
        </w:rPr>
        <w:t>зайвих робіт, а включаються наступні їх види:</w:t>
      </w:r>
    </w:p>
    <w:p w14:paraId="6F0A295F" w14:textId="77777777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Основні державні документи, Конституція України, укази Президента України, постанови Верховної Ради України, постанови Верховної Ради України, постанови і розпорядження Кабінету Міністрів України, доповіді і виступи державних діячів України;</w:t>
      </w:r>
    </w:p>
    <w:p w14:paraId="1AD0DD03" w14:textId="66CA85F8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Наукові монографії</w:t>
      </w:r>
      <w:r w:rsidR="000D2E5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присвячені об’єкту дослідження і деяким аспектам предмета, що вивча</w:t>
      </w:r>
      <w:r w:rsidR="000D2E52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>ться;</w:t>
      </w:r>
    </w:p>
    <w:p w14:paraId="79153F1B" w14:textId="77777777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Наукові монографії, що розглядають ті чи інші аспекти предмета дослідження;</w:t>
      </w:r>
    </w:p>
    <w:p w14:paraId="6224E534" w14:textId="77777777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Наукові статті в журналах, що висвітлюють ті або інші аспекти предмета дослідження;</w:t>
      </w:r>
    </w:p>
    <w:p w14:paraId="56EB7B7B" w14:textId="77777777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Літературні джерела, що дають характеристику тим методам дослідження, що застосовується при проведенні дослідження;</w:t>
      </w:r>
    </w:p>
    <w:p w14:paraId="4F1BB1F2" w14:textId="77777777" w:rsidR="006B3ECA" w:rsidRPr="00C27E0B" w:rsidRDefault="006B3ECA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Документи державної статистики, архівів, звіти соціологічних та інших досліджень, документи і звіти місцевих органів державної влади і місцевого самоврядування, що містять аналізовану інформацію;</w:t>
      </w:r>
    </w:p>
    <w:p w14:paraId="522F5F55" w14:textId="77777777" w:rsidR="00571A7E" w:rsidRPr="00C27E0B" w:rsidRDefault="00571A7E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Публікації в засобах масової інформації (газетах, журналах, інтернеті), що акцентують проблему або вказують на способи її вирішення;</w:t>
      </w:r>
    </w:p>
    <w:p w14:paraId="14D71369" w14:textId="77777777" w:rsidR="00571A7E" w:rsidRPr="00C27E0B" w:rsidRDefault="00571A7E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>Зарубіжні публікації на іноземних мовах з тих або інших аспектів наукової праці;</w:t>
      </w:r>
    </w:p>
    <w:p w14:paraId="0D460D79" w14:textId="77777777" w:rsidR="00571A7E" w:rsidRPr="00C27E0B" w:rsidRDefault="00571A7E" w:rsidP="00C27E0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Власні публікації автора роботи;</w:t>
      </w:r>
    </w:p>
    <w:p w14:paraId="55EEDD92" w14:textId="2F15DA46" w:rsidR="00AC776B" w:rsidRPr="00C27E0B" w:rsidRDefault="00571A7E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Бібліографічний опис дисертації оформлюється згідно з ДСТУ ГОСТ 7.1:2006 «Система стандартів з інформації, бібліотечної та видавничої справи. Бібліографічний запис. Бібліографічний опис. Загальні вимоги та правила складання». Він складається з елементів, які поділяються на обов’язкові та факультативні.  У ньому можуть бути тільки обов’язкові чи об</w:t>
      </w:r>
      <w:r w:rsidR="00AC776B" w:rsidRPr="00C27E0B">
        <w:rPr>
          <w:rFonts w:ascii="Times New Roman" w:hAnsi="Times New Roman" w:cs="Times New Roman"/>
          <w:sz w:val="28"/>
          <w:szCs w:val="28"/>
          <w:lang w:val="uk-UA"/>
        </w:rPr>
        <w:t>ов’язкові і факультативні елементи. Обов’язкові елементи містять бібліографічні відомості, я</w:t>
      </w:r>
      <w:r w:rsidR="000D2E52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AC776B" w:rsidRPr="00C27E0B">
        <w:rPr>
          <w:rFonts w:ascii="Times New Roman" w:hAnsi="Times New Roman" w:cs="Times New Roman"/>
          <w:sz w:val="28"/>
          <w:szCs w:val="28"/>
          <w:lang w:val="uk-UA"/>
        </w:rPr>
        <w:t>і забезпечують ідентифікацію документа. Їх наводять у будь-якому описі. Проміжки між знаками та елементами опису є обов’язковими і використовується для розрізнення знаків граматичної і приписної пунктуації. У списку опублікованих праць здобувача необхідно вказати прізвища та ініціали всіх його співавторів незалежно від виду публікації.</w:t>
      </w:r>
    </w:p>
    <w:p w14:paraId="334383D9" w14:textId="1CF0E7B3" w:rsidR="00AC776B" w:rsidRPr="00C27E0B" w:rsidRDefault="00AC776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Список літератури має самостійну нумерацію в порядку цитування або за алфавітом прізвищ авторів чи перших слів назв.</w:t>
      </w:r>
    </w:p>
    <w:p w14:paraId="60F58967" w14:textId="306CB91D" w:rsidR="00AC776B" w:rsidRPr="00C27E0B" w:rsidRDefault="00AC776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Авторів – однофамільців розміщують за алфавітом їх ініціалів, а роботи одного </w:t>
      </w:r>
      <w:r w:rsidR="00087848" w:rsidRPr="00C27E0B">
        <w:rPr>
          <w:rFonts w:ascii="Times New Roman" w:hAnsi="Times New Roman" w:cs="Times New Roman"/>
          <w:sz w:val="28"/>
          <w:szCs w:val="28"/>
          <w:lang w:val="uk-UA"/>
        </w:rPr>
        <w:t>автора – за алфавітом заголовків його робіт.</w:t>
      </w:r>
    </w:p>
    <w:p w14:paraId="56064967" w14:textId="2DD3E2F0" w:rsidR="00087848" w:rsidRPr="00C27E0B" w:rsidRDefault="00087848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При визначенні літературного джерела – книги, брошури, журналу – необхідно подавати інформацію у такому порядку:</w:t>
      </w:r>
    </w:p>
    <w:p w14:paraId="34B5CEEE" w14:textId="244DEB8B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Прізвище і ініціали автора;</w:t>
      </w:r>
    </w:p>
    <w:p w14:paraId="5C520444" w14:textId="7F1CC487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Назва друкованого видання;</w:t>
      </w:r>
    </w:p>
    <w:p w14:paraId="0DAC74F1" w14:textId="5126020D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Місце видання;</w:t>
      </w:r>
    </w:p>
    <w:p w14:paraId="3A2985F7" w14:textId="181A4458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Назва видавництва;</w:t>
      </w:r>
    </w:p>
    <w:p w14:paraId="42BCB258" w14:textId="566D4925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Рік видання;</w:t>
      </w:r>
    </w:p>
    <w:p w14:paraId="399BFD50" w14:textId="204F12C6" w:rsidR="00087848" w:rsidRPr="00C27E0B" w:rsidRDefault="0008784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Кількість сторінок.</w:t>
      </w:r>
    </w:p>
    <w:p w14:paraId="14255557" w14:textId="77777777" w:rsidR="000D2E52" w:rsidRDefault="000D2E52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65DEDB" w14:textId="77777777" w:rsidR="000D2E52" w:rsidRDefault="000D2E52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E6687C" w14:textId="77479D2E" w:rsidR="008926CA" w:rsidRPr="00C27E0B" w:rsidRDefault="00B87D9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>Наприклад:</w:t>
      </w:r>
    </w:p>
    <w:p w14:paraId="7E4A3F95" w14:textId="7CC432AA" w:rsidR="00B86099" w:rsidRPr="00C27E0B" w:rsidRDefault="002A6C63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="008926CA" w:rsidRPr="00C27E0B">
        <w:rPr>
          <w:rFonts w:ascii="Times New Roman" w:hAnsi="Times New Roman" w:cs="Times New Roman"/>
          <w:sz w:val="28"/>
          <w:szCs w:val="28"/>
          <w:lang w:val="uk-UA"/>
        </w:rPr>
        <w:t>Колоїз</w:t>
      </w:r>
      <w:proofErr w:type="spellEnd"/>
      <w:r w:rsidR="008926C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Ж.В. Академічне </w:t>
      </w:r>
      <w:r w:rsidR="006B40C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письмо та риторика: практикум / Жанна Василівна </w:t>
      </w:r>
      <w:proofErr w:type="spellStart"/>
      <w:r w:rsidR="006B40CA" w:rsidRPr="00C27E0B">
        <w:rPr>
          <w:rFonts w:ascii="Times New Roman" w:hAnsi="Times New Roman" w:cs="Times New Roman"/>
          <w:sz w:val="28"/>
          <w:szCs w:val="28"/>
          <w:lang w:val="uk-UA"/>
        </w:rPr>
        <w:t>Колоїз</w:t>
      </w:r>
      <w:proofErr w:type="spellEnd"/>
      <w:r w:rsidR="006B40CA" w:rsidRPr="00C27E0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56D40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40CA" w:rsidRPr="00C27E0B">
        <w:rPr>
          <w:rFonts w:ascii="Times New Roman" w:hAnsi="Times New Roman" w:cs="Times New Roman"/>
          <w:sz w:val="28"/>
          <w:szCs w:val="28"/>
          <w:lang w:val="uk-UA"/>
        </w:rPr>
        <w:t>- Кривий Ріг:</w:t>
      </w:r>
      <w:r w:rsidR="00B8609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E1C16" w:rsidRPr="00C27E0B">
        <w:rPr>
          <w:rFonts w:ascii="Times New Roman" w:hAnsi="Times New Roman" w:cs="Times New Roman"/>
          <w:sz w:val="28"/>
          <w:szCs w:val="28"/>
          <w:lang w:val="uk-UA"/>
        </w:rPr>
        <w:t>КДПУ, 2018,</w:t>
      </w:r>
      <w:r w:rsidR="00F56D40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E1C16" w:rsidRPr="00C27E0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F56D40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196 с.</w:t>
      </w:r>
    </w:p>
    <w:p w14:paraId="6B53675A" w14:textId="468549A8" w:rsidR="00F56D40" w:rsidRPr="00C27E0B" w:rsidRDefault="002A6C63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При внесенні у список</w:t>
      </w:r>
      <w:r w:rsidR="0054714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статті, </w:t>
      </w:r>
      <w:r w:rsidR="00267B97" w:rsidRPr="00C27E0B">
        <w:rPr>
          <w:rFonts w:ascii="Times New Roman" w:hAnsi="Times New Roman" w:cs="Times New Roman"/>
          <w:sz w:val="28"/>
          <w:szCs w:val="28"/>
          <w:lang w:val="uk-UA"/>
        </w:rPr>
        <w:t>опублікованої в книзі,</w:t>
      </w:r>
      <w:r w:rsidR="00247495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газеті або журналі, дані наводять в такому порядку</w:t>
      </w:r>
      <w:r w:rsidR="00382808" w:rsidRPr="00C27E0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2678C40" w14:textId="6EA1C125" w:rsidR="00382808" w:rsidRPr="00C27E0B" w:rsidRDefault="0038280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Автор статті;</w:t>
      </w:r>
    </w:p>
    <w:p w14:paraId="4E7BABB7" w14:textId="7F7BA75B" w:rsidR="00382808" w:rsidRPr="00C27E0B" w:rsidRDefault="0038280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Назва статті;</w:t>
      </w:r>
    </w:p>
    <w:p w14:paraId="45D05741" w14:textId="7D86B14B" w:rsidR="00382808" w:rsidRPr="00C27E0B" w:rsidRDefault="00382808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Назва книги (журналу, газети);</w:t>
      </w:r>
    </w:p>
    <w:p w14:paraId="334C86EE" w14:textId="5748DD00" w:rsidR="00382808" w:rsidRPr="00C27E0B" w:rsidRDefault="00EE4062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Рік видання;</w:t>
      </w:r>
    </w:p>
    <w:p w14:paraId="21533473" w14:textId="2F903B95" w:rsidR="00EE4062" w:rsidRPr="00C27E0B" w:rsidRDefault="00EE4062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Номер газети (журналу);</w:t>
      </w:r>
    </w:p>
    <w:p w14:paraId="4B4A95ED" w14:textId="668940BC" w:rsidR="00EE4062" w:rsidRPr="00C27E0B" w:rsidRDefault="00EE4062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Сторінки, </w:t>
      </w:r>
      <w:r w:rsidR="0087199B" w:rsidRPr="00C27E0B">
        <w:rPr>
          <w:rFonts w:ascii="Times New Roman" w:hAnsi="Times New Roman" w:cs="Times New Roman"/>
          <w:sz w:val="28"/>
          <w:szCs w:val="28"/>
          <w:lang w:val="uk-UA"/>
        </w:rPr>
        <w:t>що займає стаття.</w:t>
      </w:r>
    </w:p>
    <w:p w14:paraId="3A8558B8" w14:textId="7D9B071E" w:rsidR="0087199B" w:rsidRPr="00C27E0B" w:rsidRDefault="0087199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Наприклад:</w:t>
      </w:r>
    </w:p>
    <w:p w14:paraId="3F6D0575" w14:textId="131E2F5F" w:rsidR="0087199B" w:rsidRPr="00C27E0B" w:rsidRDefault="0087199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>Шрам</w:t>
      </w:r>
      <w:r w:rsidR="000D2E52">
        <w:rPr>
          <w:rFonts w:ascii="Times New Roman" w:hAnsi="Times New Roman" w:cs="Times New Roman"/>
          <w:sz w:val="28"/>
          <w:szCs w:val="28"/>
          <w:lang w:val="uk-UA"/>
        </w:rPr>
        <w:t>ко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Я.В. Природа </w:t>
      </w:r>
      <w:r w:rsidR="005454BD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філософії та її предмет / Ярослав Владиславович Шрамко </w:t>
      </w:r>
      <w:r w:rsidR="006C1E64" w:rsidRPr="00C27E0B">
        <w:rPr>
          <w:rFonts w:ascii="Times New Roman" w:hAnsi="Times New Roman" w:cs="Times New Roman"/>
          <w:sz w:val="28"/>
          <w:szCs w:val="28"/>
          <w:lang w:val="uk-UA"/>
        </w:rPr>
        <w:t>// Актуальні проблеми духовності.</w:t>
      </w:r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C1E64" w:rsidRPr="00C27E0B">
        <w:rPr>
          <w:rFonts w:ascii="Times New Roman" w:hAnsi="Times New Roman" w:cs="Times New Roman"/>
          <w:sz w:val="28"/>
          <w:szCs w:val="28"/>
          <w:lang w:val="uk-UA"/>
        </w:rPr>
        <w:t>- Кривий Ріг</w:t>
      </w:r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, 2010. – </w:t>
      </w:r>
      <w:proofErr w:type="spellStart"/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>Вип</w:t>
      </w:r>
      <w:proofErr w:type="spellEnd"/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>. 11.</w:t>
      </w:r>
      <w:r w:rsidR="00CB71F3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CB71F3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8618A" w:rsidRPr="00C27E0B"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="00CB71F3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98-111.</w:t>
      </w:r>
    </w:p>
    <w:p w14:paraId="2725EAF1" w14:textId="550CB61D" w:rsidR="00CB71F3" w:rsidRPr="00C27E0B" w:rsidRDefault="00CB71F3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При підготовці </w:t>
      </w:r>
      <w:r w:rsidR="006B2A74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дисертації досить часто її список будується не за алфавітом, </w:t>
      </w:r>
      <w:r w:rsidR="004024E1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а в порядку цитування робіт, що </w:t>
      </w:r>
      <w:r w:rsidR="0087571F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дозволяє авторові уникнути посилання на ті роботи, що </w:t>
      </w:r>
      <w:r w:rsidR="00B078E1" w:rsidRPr="00C27E0B">
        <w:rPr>
          <w:rFonts w:ascii="Times New Roman" w:hAnsi="Times New Roman" w:cs="Times New Roman"/>
          <w:sz w:val="28"/>
          <w:szCs w:val="28"/>
          <w:lang w:val="uk-UA"/>
        </w:rPr>
        <w:t>не стосується теми його дослідженн</w:t>
      </w:r>
      <w:r w:rsidR="00C27E0B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B078E1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, а опонентів це дає </w:t>
      </w:r>
      <w:r w:rsidR="002E3DE1" w:rsidRPr="00C27E0B">
        <w:rPr>
          <w:rFonts w:ascii="Times New Roman" w:hAnsi="Times New Roman" w:cs="Times New Roman"/>
          <w:sz w:val="28"/>
          <w:szCs w:val="28"/>
          <w:lang w:val="uk-UA"/>
        </w:rPr>
        <w:t>можливість краще проконтролювати простір цитування.</w:t>
      </w:r>
    </w:p>
    <w:p w14:paraId="70EBA009" w14:textId="39A07631" w:rsidR="00BC092B" w:rsidRPr="00C27E0B" w:rsidRDefault="00BC092B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 Національний стандарт </w:t>
      </w:r>
      <w:r w:rsidR="00273FC2" w:rsidRPr="00C27E0B">
        <w:rPr>
          <w:rFonts w:ascii="Times New Roman" w:hAnsi="Times New Roman" w:cs="Times New Roman"/>
          <w:sz w:val="28"/>
          <w:szCs w:val="28"/>
          <w:lang w:val="uk-UA"/>
        </w:rPr>
        <w:t>України «Інформація та документація. Бібліографічне посилання</w:t>
      </w:r>
      <w:r w:rsidR="00CC4D07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. Загальні положення та правила складання. ДСТУ </w:t>
      </w:r>
      <w:r w:rsidR="001A302E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8302: 2015» установлює основні види </w:t>
      </w:r>
      <w:r w:rsidR="00691C0D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бібліографічних посилань, загальні положення щодо іншого складу й структури, а також правила складання та розміщування </w:t>
      </w:r>
      <w:r w:rsidR="00F700E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в документах. Стандарт поширюється </w:t>
      </w:r>
      <w:r w:rsidR="00E643C6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на бібліографічні посилання в опублікованих і неопублікованих документах незалежно від носія інформації. Стандарт </w:t>
      </w:r>
      <w:r w:rsidR="00252475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призначено авторам </w:t>
      </w:r>
      <w:r w:rsidR="00266CF6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творів, видавцям, фахівцям редакцій засобів масової інформації, інформаційних центрів. </w:t>
      </w:r>
      <w:r w:rsidR="00F60E1C" w:rsidRPr="00C27E0B">
        <w:rPr>
          <w:rFonts w:ascii="Times New Roman" w:hAnsi="Times New Roman" w:cs="Times New Roman"/>
          <w:sz w:val="28"/>
          <w:szCs w:val="28"/>
          <w:lang w:val="uk-UA"/>
        </w:rPr>
        <w:t>Бібліографічне посилання</w:t>
      </w:r>
      <w:r w:rsidR="004F0254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призначено для </w:t>
      </w:r>
      <w:proofErr w:type="spellStart"/>
      <w:r w:rsidR="004F0254" w:rsidRPr="00C27E0B">
        <w:rPr>
          <w:rFonts w:ascii="Times New Roman" w:hAnsi="Times New Roman" w:cs="Times New Roman"/>
          <w:sz w:val="28"/>
          <w:szCs w:val="28"/>
          <w:lang w:val="uk-UA"/>
        </w:rPr>
        <w:t>інд</w:t>
      </w:r>
      <w:r w:rsidR="00C27E0B" w:rsidRPr="00C27E0B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="004F0254" w:rsidRPr="00C27E0B">
        <w:rPr>
          <w:rFonts w:ascii="Times New Roman" w:hAnsi="Times New Roman" w:cs="Times New Roman"/>
          <w:sz w:val="28"/>
          <w:szCs w:val="28"/>
          <w:lang w:val="uk-UA"/>
        </w:rPr>
        <w:t>тифікування</w:t>
      </w:r>
      <w:proofErr w:type="spellEnd"/>
      <w:r w:rsidR="004F0254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, загальної </w:t>
      </w:r>
      <w:r w:rsidR="004F0254"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характеристики та пошуку документа, що є об’єктом </w:t>
      </w:r>
      <w:r w:rsidR="000827CE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бібліографічного посилання. Об’єктами посилання можуть бути </w:t>
      </w:r>
      <w:r w:rsidR="00E43398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всі види опублікованих або неопублікованих </w:t>
      </w:r>
      <w:r w:rsidR="00AF190E" w:rsidRPr="00C27E0B">
        <w:rPr>
          <w:rFonts w:ascii="Times New Roman" w:hAnsi="Times New Roman" w:cs="Times New Roman"/>
          <w:sz w:val="28"/>
          <w:szCs w:val="28"/>
          <w:lang w:val="uk-UA"/>
        </w:rPr>
        <w:t>документів.</w:t>
      </w:r>
    </w:p>
    <w:p w14:paraId="1F527090" w14:textId="43CB5FBA" w:rsidR="00AF190E" w:rsidRPr="00C27E0B" w:rsidRDefault="00AF190E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Бібліографічні посилання </w:t>
      </w:r>
      <w:r w:rsidR="00A858A2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розрізняють залежно від складу елементів бібліографічного </w:t>
      </w:r>
      <w:r w:rsidR="00A9714D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запису, місця розташування в документі, повторність наведення та вмісту </w:t>
      </w:r>
      <w:r w:rsidR="005D1F52" w:rsidRPr="00C27E0B">
        <w:rPr>
          <w:rFonts w:ascii="Times New Roman" w:hAnsi="Times New Roman" w:cs="Times New Roman"/>
          <w:sz w:val="28"/>
          <w:szCs w:val="28"/>
          <w:lang w:val="uk-UA"/>
        </w:rPr>
        <w:t>бібліографічних записів.</w:t>
      </w:r>
    </w:p>
    <w:p w14:paraId="6C2445D9" w14:textId="4001B8E7" w:rsidR="005D1F52" w:rsidRPr="00C27E0B" w:rsidRDefault="005D1F52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За складом елементів </w:t>
      </w:r>
      <w:r w:rsidR="002C3B97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бібліографічного запису розрізняють повне та коротке бібліографічне посилання. </w:t>
      </w:r>
      <w:r w:rsidR="004A184C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Повне бібліографічне посилання містить усі обов’язкові елементи, що використовують </w:t>
      </w:r>
      <w:r w:rsidR="002A329C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для загальної характеристики, </w:t>
      </w:r>
      <w:proofErr w:type="spellStart"/>
      <w:r w:rsidR="002A329C" w:rsidRPr="00C27E0B">
        <w:rPr>
          <w:rFonts w:ascii="Times New Roman" w:hAnsi="Times New Roman" w:cs="Times New Roman"/>
          <w:sz w:val="28"/>
          <w:szCs w:val="28"/>
          <w:lang w:val="uk-UA"/>
        </w:rPr>
        <w:t>індентифікування</w:t>
      </w:r>
      <w:proofErr w:type="spellEnd"/>
      <w:r w:rsidR="002A329C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та пошуку </w:t>
      </w:r>
      <w:r w:rsidR="007E656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об’єкта посилання. Коротке бібліографічне посилання містить частину обов’язкових </w:t>
      </w:r>
      <w:r w:rsidR="00E603BD" w:rsidRPr="00C27E0B">
        <w:rPr>
          <w:rFonts w:ascii="Times New Roman" w:hAnsi="Times New Roman" w:cs="Times New Roman"/>
          <w:sz w:val="28"/>
          <w:szCs w:val="28"/>
          <w:lang w:val="uk-UA"/>
        </w:rPr>
        <w:t>елементів, які використовуючи тільки для пошуку об’єкта посилання.</w:t>
      </w:r>
    </w:p>
    <w:p w14:paraId="1D1F3F6D" w14:textId="02037E58" w:rsidR="00E603BD" w:rsidRPr="00C27E0B" w:rsidRDefault="00E603BD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 За місцем розташування в документі розрізняють такі бібліографічні </w:t>
      </w:r>
      <w:r w:rsidR="00376BA6" w:rsidRPr="00C27E0B">
        <w:rPr>
          <w:rFonts w:ascii="Times New Roman" w:hAnsi="Times New Roman" w:cs="Times New Roman"/>
          <w:sz w:val="28"/>
          <w:szCs w:val="28"/>
          <w:lang w:val="uk-UA"/>
        </w:rPr>
        <w:t>посилання:</w:t>
      </w:r>
    </w:p>
    <w:p w14:paraId="5B12B56F" w14:textId="1659C5FD" w:rsidR="00376BA6" w:rsidRPr="00C27E0B" w:rsidRDefault="00376BA6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27E0B">
        <w:rPr>
          <w:rFonts w:ascii="Times New Roman" w:hAnsi="Times New Roman" w:cs="Times New Roman"/>
          <w:sz w:val="28"/>
          <w:szCs w:val="28"/>
          <w:lang w:val="uk-UA"/>
        </w:rPr>
        <w:t>Внутрішньотекстове</w:t>
      </w:r>
      <w:proofErr w:type="spellEnd"/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(застосовуючи, якщо значну частину відомостей про об’єкт</w:t>
      </w:r>
      <w:r w:rsidR="00EB4FE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посилання </w:t>
      </w:r>
      <w:proofErr w:type="spellStart"/>
      <w:r w:rsidR="00EB4FEB" w:rsidRPr="00C27E0B">
        <w:rPr>
          <w:rFonts w:ascii="Times New Roman" w:hAnsi="Times New Roman" w:cs="Times New Roman"/>
          <w:sz w:val="28"/>
          <w:szCs w:val="28"/>
          <w:lang w:val="uk-UA"/>
        </w:rPr>
        <w:t>внесено</w:t>
      </w:r>
      <w:proofErr w:type="spellEnd"/>
      <w:r w:rsidR="00EB4FE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до тексту документа);</w:t>
      </w:r>
    </w:p>
    <w:p w14:paraId="0D0D40D2" w14:textId="50932BB7" w:rsidR="00EB4FEB" w:rsidRPr="00C27E0B" w:rsidRDefault="00736BDE" w:rsidP="00C27E0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Підрядкове (використовують </w:t>
      </w:r>
      <w:r w:rsidR="00327B24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переважно в наукових виданнях у разі багаторазових </w:t>
      </w:r>
      <w:r w:rsidR="0057601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посилань на одні і ті самі документи </w:t>
      </w:r>
      <w:r w:rsidR="00270F1F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задля уникнення повторного подання однакових </w:t>
      </w:r>
      <w:r w:rsidR="00AA12E3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бібліографічних записів або через їхню велику кількість, або </w:t>
      </w:r>
      <w:r w:rsidR="00BE565D" w:rsidRPr="00C27E0B">
        <w:rPr>
          <w:rFonts w:ascii="Times New Roman" w:hAnsi="Times New Roman" w:cs="Times New Roman"/>
          <w:sz w:val="28"/>
          <w:szCs w:val="28"/>
          <w:lang w:val="uk-UA"/>
        </w:rPr>
        <w:t>за браком місця для підпорядкованих посилань).</w:t>
      </w:r>
    </w:p>
    <w:p w14:paraId="3900F92D" w14:textId="63B35013" w:rsidR="00B12360" w:rsidRPr="00C27E0B" w:rsidRDefault="00B12360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="00C27E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Якщо виникає необхідність у повторному бібліографічному </w:t>
      </w:r>
      <w:r w:rsidR="007936C7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посиланні на один і той самий документ або його частину, </w:t>
      </w:r>
      <w:r w:rsidR="002D4D8F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то повторне бібліографічне описання наводять у скороченій формі за умови, що </w:t>
      </w:r>
      <w:r w:rsidR="00BE5C8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всі потрібні для </w:t>
      </w:r>
      <w:proofErr w:type="spellStart"/>
      <w:r w:rsidR="007A1EE7" w:rsidRPr="00C27E0B">
        <w:rPr>
          <w:rFonts w:ascii="Times New Roman" w:hAnsi="Times New Roman" w:cs="Times New Roman"/>
          <w:sz w:val="28"/>
          <w:szCs w:val="28"/>
          <w:lang w:val="uk-UA"/>
        </w:rPr>
        <w:t>індетифікування</w:t>
      </w:r>
      <w:proofErr w:type="spellEnd"/>
      <w:r w:rsidR="007A1EE7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 та пошуку цього документа </w:t>
      </w:r>
      <w:r w:rsidR="00AE205C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бібліографічні відомості зазначені у первинному посиланні на нього. Повторне бібліографічне </w:t>
      </w:r>
      <w:r w:rsidR="0087402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може бути </w:t>
      </w:r>
      <w:proofErr w:type="spellStart"/>
      <w:r w:rsidR="00874029" w:rsidRPr="00C27E0B">
        <w:rPr>
          <w:rFonts w:ascii="Times New Roman" w:hAnsi="Times New Roman" w:cs="Times New Roman"/>
          <w:sz w:val="28"/>
          <w:szCs w:val="28"/>
          <w:lang w:val="uk-UA"/>
        </w:rPr>
        <w:t>внутрішньотекстовим</w:t>
      </w:r>
      <w:proofErr w:type="spellEnd"/>
      <w:r w:rsidR="0087402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, підрядним і </w:t>
      </w:r>
      <w:proofErr w:type="spellStart"/>
      <w:r w:rsidR="00874029" w:rsidRPr="00C27E0B">
        <w:rPr>
          <w:rFonts w:ascii="Times New Roman" w:hAnsi="Times New Roman" w:cs="Times New Roman"/>
          <w:sz w:val="28"/>
          <w:szCs w:val="28"/>
          <w:lang w:val="uk-UA"/>
        </w:rPr>
        <w:t>розтекстовим</w:t>
      </w:r>
      <w:proofErr w:type="spellEnd"/>
      <w:r w:rsidR="00874029" w:rsidRPr="00C27E0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F251BE" w14:textId="442FAE05" w:rsidR="00751BEE" w:rsidRPr="00C27E0B" w:rsidRDefault="00751BEE" w:rsidP="00C27E0B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7E0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Якщо в бібліографічному посиланні використано кілька </w:t>
      </w:r>
      <w:r w:rsidR="00647DFB" w:rsidRPr="00C27E0B">
        <w:rPr>
          <w:rFonts w:ascii="Times New Roman" w:hAnsi="Times New Roman" w:cs="Times New Roman"/>
          <w:sz w:val="28"/>
          <w:szCs w:val="28"/>
          <w:lang w:val="uk-UA"/>
        </w:rPr>
        <w:t>об’єктів  посилання, то їх об</w:t>
      </w:r>
      <w:r w:rsidR="00C27E0B" w:rsidRPr="00C27E0B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647DFB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єднують в одне – комплексне бібліографічне посилання. У комплексному </w:t>
      </w:r>
      <w:r w:rsidR="0053263A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посиланні кілька об’єктів посилання подаються </w:t>
      </w:r>
      <w:r w:rsidR="009813D8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в абетковому або хронологічному порядку або </w:t>
      </w:r>
      <w:r w:rsidR="00497C59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за абеткою назв мов, тобто за принципом єдиної </w:t>
      </w:r>
      <w:r w:rsidR="00B3774C" w:rsidRPr="00C27E0B">
        <w:rPr>
          <w:rFonts w:ascii="Times New Roman" w:hAnsi="Times New Roman" w:cs="Times New Roman"/>
          <w:sz w:val="28"/>
          <w:szCs w:val="28"/>
          <w:lang w:val="uk-UA"/>
        </w:rPr>
        <w:t xml:space="preserve">графічної основи – кириличної, латинської тощо, або </w:t>
      </w:r>
      <w:r w:rsidR="002D209D" w:rsidRPr="00C27E0B">
        <w:rPr>
          <w:rFonts w:ascii="Times New Roman" w:hAnsi="Times New Roman" w:cs="Times New Roman"/>
          <w:sz w:val="28"/>
          <w:szCs w:val="28"/>
          <w:lang w:val="uk-UA"/>
        </w:rPr>
        <w:t>кожною мовою окремо.</w:t>
      </w:r>
    </w:p>
    <w:sectPr w:rsidR="00751BEE" w:rsidRPr="00C27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887970"/>
    <w:multiLevelType w:val="hybridMultilevel"/>
    <w:tmpl w:val="82D25C52"/>
    <w:lvl w:ilvl="0" w:tplc="51E63C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7250FE"/>
    <w:multiLevelType w:val="hybridMultilevel"/>
    <w:tmpl w:val="BF9A0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F793C"/>
    <w:multiLevelType w:val="hybridMultilevel"/>
    <w:tmpl w:val="74AC55CE"/>
    <w:lvl w:ilvl="0" w:tplc="8BCA587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5F"/>
    <w:rsid w:val="000827CE"/>
    <w:rsid w:val="00087848"/>
    <w:rsid w:val="000D2E52"/>
    <w:rsid w:val="000D5CB5"/>
    <w:rsid w:val="001A302E"/>
    <w:rsid w:val="00247495"/>
    <w:rsid w:val="00252475"/>
    <w:rsid w:val="00266CF6"/>
    <w:rsid w:val="00267B97"/>
    <w:rsid w:val="00270F1F"/>
    <w:rsid w:val="00273FC2"/>
    <w:rsid w:val="002A329C"/>
    <w:rsid w:val="002A6C63"/>
    <w:rsid w:val="002C3B97"/>
    <w:rsid w:val="002D209D"/>
    <w:rsid w:val="002D4D8F"/>
    <w:rsid w:val="002E3DE1"/>
    <w:rsid w:val="00327B24"/>
    <w:rsid w:val="00376BA6"/>
    <w:rsid w:val="00382808"/>
    <w:rsid w:val="004024E1"/>
    <w:rsid w:val="00497C59"/>
    <w:rsid w:val="004A184C"/>
    <w:rsid w:val="004F0254"/>
    <w:rsid w:val="0053263A"/>
    <w:rsid w:val="005454BD"/>
    <w:rsid w:val="0054714B"/>
    <w:rsid w:val="00571A7E"/>
    <w:rsid w:val="0057601B"/>
    <w:rsid w:val="005C53AF"/>
    <w:rsid w:val="005D1F52"/>
    <w:rsid w:val="00647DFB"/>
    <w:rsid w:val="00691C0D"/>
    <w:rsid w:val="006B2A74"/>
    <w:rsid w:val="006B3ECA"/>
    <w:rsid w:val="006B40CA"/>
    <w:rsid w:val="006C1E64"/>
    <w:rsid w:val="00736BDE"/>
    <w:rsid w:val="00751BEE"/>
    <w:rsid w:val="007936C7"/>
    <w:rsid w:val="007A1EE7"/>
    <w:rsid w:val="007E656A"/>
    <w:rsid w:val="0087199B"/>
    <w:rsid w:val="00874029"/>
    <w:rsid w:val="0087571F"/>
    <w:rsid w:val="008926CA"/>
    <w:rsid w:val="009813D8"/>
    <w:rsid w:val="00983800"/>
    <w:rsid w:val="00A5285F"/>
    <w:rsid w:val="00A858A2"/>
    <w:rsid w:val="00A9714D"/>
    <w:rsid w:val="00AA12E3"/>
    <w:rsid w:val="00AC776B"/>
    <w:rsid w:val="00AE205C"/>
    <w:rsid w:val="00AF190E"/>
    <w:rsid w:val="00B078E1"/>
    <w:rsid w:val="00B12360"/>
    <w:rsid w:val="00B36160"/>
    <w:rsid w:val="00B3774C"/>
    <w:rsid w:val="00B852D4"/>
    <w:rsid w:val="00B86099"/>
    <w:rsid w:val="00B87D9B"/>
    <w:rsid w:val="00BC092B"/>
    <w:rsid w:val="00BE1748"/>
    <w:rsid w:val="00BE565D"/>
    <w:rsid w:val="00BE5C89"/>
    <w:rsid w:val="00C27E0B"/>
    <w:rsid w:val="00CB71F3"/>
    <w:rsid w:val="00CC4D07"/>
    <w:rsid w:val="00DD65A1"/>
    <w:rsid w:val="00E43398"/>
    <w:rsid w:val="00E603BD"/>
    <w:rsid w:val="00E643C6"/>
    <w:rsid w:val="00E8618A"/>
    <w:rsid w:val="00EB4FEB"/>
    <w:rsid w:val="00EE0054"/>
    <w:rsid w:val="00EE4062"/>
    <w:rsid w:val="00F56D40"/>
    <w:rsid w:val="00F60E1C"/>
    <w:rsid w:val="00F700E9"/>
    <w:rsid w:val="00F7625B"/>
    <w:rsid w:val="00FE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9F9F"/>
  <w15:chartTrackingRefBased/>
  <w15:docId w15:val="{06CBD698-5AC7-4AF0-BE46-AFFC5A4D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2023-03-28T17:37:00Z</dcterms:created>
  <dcterms:modified xsi:type="dcterms:W3CDTF">2023-03-28T17:37:00Z</dcterms:modified>
</cp:coreProperties>
</file>