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19" w:rsidRPr="005E444E" w:rsidRDefault="009B7193">
      <w:pPr>
        <w:rPr>
          <w:b/>
          <w:sz w:val="28"/>
        </w:rPr>
      </w:pPr>
      <w:r w:rsidRPr="005E444E">
        <w:rPr>
          <w:b/>
          <w:sz w:val="28"/>
        </w:rPr>
        <w:t xml:space="preserve">Handover </w:t>
      </w:r>
      <w:r w:rsidR="00E21E20">
        <w:rPr>
          <w:b/>
          <w:sz w:val="28"/>
        </w:rPr>
        <w:t>Process</w:t>
      </w:r>
    </w:p>
    <w:p w:rsidR="009B7193" w:rsidRDefault="009B719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509"/>
        <w:gridCol w:w="4874"/>
        <w:gridCol w:w="1512"/>
      </w:tblGrid>
      <w:tr w:rsidR="002B60EB" w:rsidTr="00184794">
        <w:tc>
          <w:tcPr>
            <w:tcW w:w="3509" w:type="dxa"/>
            <w:shd w:val="clear" w:color="auto" w:fill="D9D9D9" w:themeFill="background1" w:themeFillShade="D9"/>
          </w:tcPr>
          <w:p w:rsidR="002B60EB" w:rsidRPr="00071907" w:rsidRDefault="002B60EB">
            <w:pPr>
              <w:rPr>
                <w:b/>
              </w:rPr>
            </w:pPr>
            <w:r w:rsidRPr="00071907">
              <w:rPr>
                <w:b/>
              </w:rPr>
              <w:t>Item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2B60EB" w:rsidRPr="00071907" w:rsidRDefault="002B60EB">
            <w:pPr>
              <w:rPr>
                <w:b/>
              </w:rPr>
            </w:pPr>
            <w:r w:rsidRPr="00071907">
              <w:rPr>
                <w:b/>
              </w:rPr>
              <w:t>Description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2B60EB" w:rsidRPr="00071907" w:rsidRDefault="002B60EB">
            <w:pPr>
              <w:rPr>
                <w:b/>
              </w:rPr>
            </w:pPr>
            <w:r w:rsidRPr="00071907">
              <w:rPr>
                <w:b/>
              </w:rPr>
              <w:t>Status</w:t>
            </w:r>
            <w:r w:rsidR="00644B08">
              <w:rPr>
                <w:b/>
              </w:rPr>
              <w:t xml:space="preserve"> – 04/23</w:t>
            </w:r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Release notes</w:t>
            </w:r>
          </w:p>
        </w:tc>
        <w:tc>
          <w:tcPr>
            <w:tcW w:w="4874" w:type="dxa"/>
          </w:tcPr>
          <w:p w:rsidR="002B60EB" w:rsidRPr="00D27A74" w:rsidRDefault="002B60EB" w:rsidP="00BA2AE9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This document to contain the following:</w:t>
            </w:r>
          </w:p>
          <w:p w:rsidR="002B60EB" w:rsidRPr="00D27A74" w:rsidRDefault="002B60EB" w:rsidP="00BA2A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Features (new, modified, removed) implemented</w:t>
            </w:r>
          </w:p>
          <w:p w:rsidR="002B60EB" w:rsidRPr="00585D92" w:rsidRDefault="002B60EB" w:rsidP="00BA2A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585D92">
              <w:rPr>
                <w:sz w:val="20"/>
                <w:szCs w:val="20"/>
                <w:highlight w:val="yellow"/>
              </w:rPr>
              <w:t>Open defects and workarounds</w:t>
            </w:r>
          </w:p>
          <w:p w:rsidR="002B60EB" w:rsidRPr="00D27A74" w:rsidRDefault="002B60EB" w:rsidP="0097067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Bug/defect list fixed in given release</w:t>
            </w:r>
          </w:p>
          <w:p w:rsidR="002B60EB" w:rsidRPr="00D27A74" w:rsidRDefault="002B60EB" w:rsidP="0097067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Upcoming features</w:t>
            </w:r>
          </w:p>
        </w:tc>
        <w:tc>
          <w:tcPr>
            <w:tcW w:w="1512" w:type="dxa"/>
          </w:tcPr>
          <w:p w:rsidR="002B60EB" w:rsidRDefault="00585D92">
            <w:r>
              <w:t xml:space="preserve">Highlighted - </w:t>
            </w:r>
            <w:r w:rsidR="002B60EB">
              <w:t>Provided in Excel</w:t>
            </w:r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 w:rsidP="004C1B86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Design</w:t>
            </w:r>
          </w:p>
        </w:tc>
        <w:tc>
          <w:tcPr>
            <w:tcW w:w="4874" w:type="dxa"/>
          </w:tcPr>
          <w:p w:rsidR="002B60EB" w:rsidRPr="00D27A74" w:rsidRDefault="002B60EB" w:rsidP="004C1B86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Design document (including API specification)</w:t>
            </w:r>
          </w:p>
        </w:tc>
        <w:tc>
          <w:tcPr>
            <w:tcW w:w="1512" w:type="dxa"/>
          </w:tcPr>
          <w:p w:rsidR="002B60EB" w:rsidRDefault="002B60EB" w:rsidP="004C1B86">
            <w:r>
              <w:t>Updated</w:t>
            </w:r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 w:rsidP="0058499E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Code Drop</w:t>
            </w:r>
          </w:p>
        </w:tc>
        <w:tc>
          <w:tcPr>
            <w:tcW w:w="4874" w:type="dxa"/>
          </w:tcPr>
          <w:p w:rsidR="002B60EB" w:rsidRPr="00D27A74" w:rsidRDefault="002B60EB" w:rsidP="0058499E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Code version tagged for release</w:t>
            </w:r>
          </w:p>
        </w:tc>
        <w:tc>
          <w:tcPr>
            <w:tcW w:w="1512" w:type="dxa"/>
          </w:tcPr>
          <w:p w:rsidR="002B60EB" w:rsidRDefault="002B60EB" w:rsidP="0058499E">
            <w:r>
              <w:t>Provided</w:t>
            </w:r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 w:rsidP="0058499E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Seed data related scripts</w:t>
            </w:r>
          </w:p>
        </w:tc>
        <w:tc>
          <w:tcPr>
            <w:tcW w:w="4874" w:type="dxa"/>
          </w:tcPr>
          <w:p w:rsidR="002B60EB" w:rsidRPr="00D27A74" w:rsidRDefault="002B60EB" w:rsidP="0058499E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Seed data that need to be entered for the first time</w:t>
            </w:r>
          </w:p>
        </w:tc>
        <w:tc>
          <w:tcPr>
            <w:tcW w:w="1512" w:type="dxa"/>
          </w:tcPr>
          <w:p w:rsidR="002B60EB" w:rsidRDefault="002B60EB" w:rsidP="0058499E">
            <w:r>
              <w:t>Provided</w:t>
            </w:r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 w:rsidP="0058499E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Test Execution Report</w:t>
            </w:r>
          </w:p>
        </w:tc>
        <w:tc>
          <w:tcPr>
            <w:tcW w:w="4874" w:type="dxa"/>
          </w:tcPr>
          <w:p w:rsidR="002B60EB" w:rsidRPr="00D27A74" w:rsidRDefault="002B60EB" w:rsidP="0058499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Functional</w:t>
            </w:r>
          </w:p>
          <w:p w:rsidR="002B60EB" w:rsidRPr="00D27A74" w:rsidRDefault="002B60EB" w:rsidP="0058499E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95% of the planned test cases for the feature set to be executed, 70% pass rate and there is/are no critical or blocker issues open that prevents the test activity for IV&amp;V.</w:t>
            </w:r>
          </w:p>
          <w:p w:rsidR="002B60EB" w:rsidRPr="00D27A74" w:rsidRDefault="002B60EB" w:rsidP="0058499E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2B60EB" w:rsidRDefault="002961BC" w:rsidP="005A5431">
            <w:r>
              <w:t xml:space="preserve">Zapphire </w:t>
            </w:r>
            <w:r w:rsidR="005A5431">
              <w:t>report</w:t>
            </w:r>
            <w:bookmarkStart w:id="0" w:name="_GoBack"/>
            <w:bookmarkEnd w:id="0"/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 w:rsidP="001008F4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NFR (</w:t>
            </w:r>
            <w:r w:rsidR="00BB6BAA">
              <w:rPr>
                <w:sz w:val="20"/>
                <w:szCs w:val="20"/>
              </w:rPr>
              <w:t>Performance,</w:t>
            </w:r>
            <w:r w:rsidR="00117854">
              <w:rPr>
                <w:sz w:val="20"/>
                <w:szCs w:val="20"/>
              </w:rPr>
              <w:t xml:space="preserve"> </w:t>
            </w:r>
            <w:r w:rsidRPr="00D27A74">
              <w:rPr>
                <w:sz w:val="20"/>
                <w:szCs w:val="20"/>
              </w:rPr>
              <w:t>Security)</w:t>
            </w:r>
          </w:p>
        </w:tc>
        <w:tc>
          <w:tcPr>
            <w:tcW w:w="4874" w:type="dxa"/>
          </w:tcPr>
          <w:p w:rsidR="002B60EB" w:rsidRDefault="00117854" w:rsidP="00A16B63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E2CBE">
              <w:rPr>
                <w:sz w:val="20"/>
                <w:szCs w:val="20"/>
              </w:rPr>
              <w:t xml:space="preserve">Security </w:t>
            </w:r>
          </w:p>
          <w:p w:rsidR="006E2CBE" w:rsidRPr="00117854" w:rsidRDefault="00117854" w:rsidP="00A16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6E2CBE" w:rsidRPr="00117854">
              <w:rPr>
                <w:sz w:val="20"/>
                <w:szCs w:val="20"/>
              </w:rPr>
              <w:t xml:space="preserve">Performance </w:t>
            </w:r>
          </w:p>
          <w:p w:rsidR="004364E1" w:rsidRPr="00D27A74" w:rsidRDefault="004364E1" w:rsidP="00A16B63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2B60EB" w:rsidRDefault="00184794" w:rsidP="00A16B63">
            <w:r>
              <w:t>1.</w:t>
            </w:r>
            <w:r w:rsidR="006E2CBE">
              <w:t>Not tested</w:t>
            </w:r>
          </w:p>
          <w:p w:rsidR="006E2CBE" w:rsidRDefault="00184794" w:rsidP="00A16B63">
            <w:r>
              <w:t>2.</w:t>
            </w:r>
            <w:r w:rsidR="006E2CBE">
              <w:t>NA</w:t>
            </w:r>
          </w:p>
        </w:tc>
      </w:tr>
      <w:tr w:rsidR="002B60EB" w:rsidTr="00184794">
        <w:tc>
          <w:tcPr>
            <w:tcW w:w="3509" w:type="dxa"/>
          </w:tcPr>
          <w:p w:rsidR="002B60EB" w:rsidRPr="00D27A74" w:rsidRDefault="002B60EB" w:rsidP="00A16B63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Resolution Frequency</w:t>
            </w:r>
          </w:p>
        </w:tc>
        <w:tc>
          <w:tcPr>
            <w:tcW w:w="4874" w:type="dxa"/>
          </w:tcPr>
          <w:p w:rsidR="002B60EB" w:rsidRPr="00D27A74" w:rsidRDefault="002B60EB" w:rsidP="00A16B63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Blocker issues resolution/workaround (1 day(s))</w:t>
            </w:r>
          </w:p>
          <w:p w:rsidR="002B60EB" w:rsidRPr="00D27A74" w:rsidRDefault="002B60EB" w:rsidP="00E21E20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 xml:space="preserve">Non blocker issues resolution (scheduled builds, max 4 weeks) </w:t>
            </w:r>
          </w:p>
        </w:tc>
        <w:tc>
          <w:tcPr>
            <w:tcW w:w="1512" w:type="dxa"/>
          </w:tcPr>
          <w:p w:rsidR="002B60EB" w:rsidRDefault="002B60EB" w:rsidP="00A16B63"/>
        </w:tc>
      </w:tr>
      <w:tr w:rsidR="002B60EB" w:rsidTr="00184794">
        <w:tc>
          <w:tcPr>
            <w:tcW w:w="3509" w:type="dxa"/>
          </w:tcPr>
          <w:p w:rsidR="002B60EB" w:rsidRPr="00D27A74" w:rsidRDefault="002B60EB" w:rsidP="00A16B63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Recommendation Tests</w:t>
            </w:r>
          </w:p>
        </w:tc>
        <w:tc>
          <w:tcPr>
            <w:tcW w:w="4874" w:type="dxa"/>
          </w:tcPr>
          <w:p w:rsidR="002B60EB" w:rsidRPr="00D27A74" w:rsidRDefault="002B60EB" w:rsidP="00A16B63">
            <w:pPr>
              <w:rPr>
                <w:color w:val="FF0000"/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e.g. Mindtree need something specific to be tested</w:t>
            </w:r>
          </w:p>
        </w:tc>
        <w:tc>
          <w:tcPr>
            <w:tcW w:w="1512" w:type="dxa"/>
          </w:tcPr>
          <w:p w:rsidR="002B60EB" w:rsidRDefault="002B60EB" w:rsidP="00A16B63"/>
        </w:tc>
      </w:tr>
      <w:tr w:rsidR="002B60EB" w:rsidTr="00184794">
        <w:tc>
          <w:tcPr>
            <w:tcW w:w="3509" w:type="dxa"/>
          </w:tcPr>
          <w:p w:rsidR="002B60EB" w:rsidRPr="00D27A74" w:rsidRDefault="002B60EB" w:rsidP="00A16B63">
            <w:p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Feedback progress</w:t>
            </w:r>
          </w:p>
        </w:tc>
        <w:tc>
          <w:tcPr>
            <w:tcW w:w="4874" w:type="dxa"/>
          </w:tcPr>
          <w:p w:rsidR="002B60EB" w:rsidRPr="00D27A74" w:rsidRDefault="002B60EB" w:rsidP="00A16B6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Technoforte to respond on smoke result within 1 day</w:t>
            </w:r>
          </w:p>
          <w:p w:rsidR="002B60EB" w:rsidRPr="00D27A74" w:rsidRDefault="002B60EB" w:rsidP="00A16B6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Weekly report from Technoforte</w:t>
            </w:r>
          </w:p>
          <w:p w:rsidR="002B60EB" w:rsidRPr="00D27A74" w:rsidRDefault="002B60EB" w:rsidP="00A16B6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Twice a week catch up on Technoforte testing progress; involves bug triage too</w:t>
            </w:r>
          </w:p>
          <w:p w:rsidR="002B60EB" w:rsidRPr="00D27A74" w:rsidRDefault="002B60EB" w:rsidP="00A16B6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D27A74">
              <w:rPr>
                <w:sz w:val="20"/>
                <w:szCs w:val="20"/>
              </w:rPr>
              <w:t>Quick issue resolution is through point of contacts shared already</w:t>
            </w:r>
          </w:p>
        </w:tc>
        <w:tc>
          <w:tcPr>
            <w:tcW w:w="1512" w:type="dxa"/>
          </w:tcPr>
          <w:p w:rsidR="002B60EB" w:rsidRDefault="002B60EB" w:rsidP="00A16B63"/>
        </w:tc>
      </w:tr>
    </w:tbl>
    <w:p w:rsidR="007167F6" w:rsidRDefault="007167F6"/>
    <w:p w:rsidR="00AD79A6" w:rsidRDefault="00AD79A6"/>
    <w:sectPr w:rsidR="00AD79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2A" w:rsidRDefault="00CB642A" w:rsidP="00DB64AF">
      <w:pPr>
        <w:spacing w:after="0" w:line="240" w:lineRule="auto"/>
      </w:pPr>
      <w:r>
        <w:separator/>
      </w:r>
    </w:p>
  </w:endnote>
  <w:endnote w:type="continuationSeparator" w:id="0">
    <w:p w:rsidR="00CB642A" w:rsidRDefault="00CB642A" w:rsidP="00DB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D7" w:rsidRDefault="00750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D7" w:rsidRDefault="00750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D7" w:rsidRDefault="00750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2A" w:rsidRDefault="00CB642A" w:rsidP="00DB64AF">
      <w:pPr>
        <w:spacing w:after="0" w:line="240" w:lineRule="auto"/>
      </w:pPr>
      <w:r>
        <w:separator/>
      </w:r>
    </w:p>
  </w:footnote>
  <w:footnote w:type="continuationSeparator" w:id="0">
    <w:p w:rsidR="00CB642A" w:rsidRDefault="00CB642A" w:rsidP="00DB6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D7" w:rsidRDefault="00750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D7" w:rsidRDefault="00750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D7" w:rsidRDefault="00750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7089"/>
    <w:multiLevelType w:val="hybridMultilevel"/>
    <w:tmpl w:val="18142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C16BF"/>
    <w:multiLevelType w:val="hybridMultilevel"/>
    <w:tmpl w:val="8F3C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FEE"/>
    <w:multiLevelType w:val="hybridMultilevel"/>
    <w:tmpl w:val="A7805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1689"/>
    <w:multiLevelType w:val="hybridMultilevel"/>
    <w:tmpl w:val="56CA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93"/>
    <w:rsid w:val="0006685E"/>
    <w:rsid w:val="00071907"/>
    <w:rsid w:val="000C767A"/>
    <w:rsid w:val="000E451C"/>
    <w:rsid w:val="001008F4"/>
    <w:rsid w:val="00117854"/>
    <w:rsid w:val="0018196F"/>
    <w:rsid w:val="00184794"/>
    <w:rsid w:val="001F3276"/>
    <w:rsid w:val="00206508"/>
    <w:rsid w:val="00270A59"/>
    <w:rsid w:val="002961BC"/>
    <w:rsid w:val="002B60EB"/>
    <w:rsid w:val="002C7AF6"/>
    <w:rsid w:val="002E0749"/>
    <w:rsid w:val="002E4E19"/>
    <w:rsid w:val="002E5764"/>
    <w:rsid w:val="002F3221"/>
    <w:rsid w:val="00397BD6"/>
    <w:rsid w:val="003A0CF6"/>
    <w:rsid w:val="00406095"/>
    <w:rsid w:val="004364E1"/>
    <w:rsid w:val="004C0768"/>
    <w:rsid w:val="004C1B86"/>
    <w:rsid w:val="004D73F5"/>
    <w:rsid w:val="005029B1"/>
    <w:rsid w:val="00511881"/>
    <w:rsid w:val="00540B25"/>
    <w:rsid w:val="0055291B"/>
    <w:rsid w:val="0058499E"/>
    <w:rsid w:val="00585D92"/>
    <w:rsid w:val="005A50DA"/>
    <w:rsid w:val="005A5431"/>
    <w:rsid w:val="005D2FB7"/>
    <w:rsid w:val="005E444E"/>
    <w:rsid w:val="00644B08"/>
    <w:rsid w:val="006C0B1D"/>
    <w:rsid w:val="006E2CBE"/>
    <w:rsid w:val="006F7D70"/>
    <w:rsid w:val="00702F4C"/>
    <w:rsid w:val="007167F6"/>
    <w:rsid w:val="00750CD7"/>
    <w:rsid w:val="00781DD5"/>
    <w:rsid w:val="00785D89"/>
    <w:rsid w:val="0078708C"/>
    <w:rsid w:val="007A442A"/>
    <w:rsid w:val="007B5BB7"/>
    <w:rsid w:val="007E2156"/>
    <w:rsid w:val="008D0608"/>
    <w:rsid w:val="008E5240"/>
    <w:rsid w:val="008E5C04"/>
    <w:rsid w:val="009043D5"/>
    <w:rsid w:val="00970672"/>
    <w:rsid w:val="009842D3"/>
    <w:rsid w:val="009869A3"/>
    <w:rsid w:val="009B7193"/>
    <w:rsid w:val="009D5F6A"/>
    <w:rsid w:val="009D6773"/>
    <w:rsid w:val="00A04062"/>
    <w:rsid w:val="00A07F0B"/>
    <w:rsid w:val="00A16B63"/>
    <w:rsid w:val="00A26989"/>
    <w:rsid w:val="00A76705"/>
    <w:rsid w:val="00A87C71"/>
    <w:rsid w:val="00AB0A0F"/>
    <w:rsid w:val="00AD79A6"/>
    <w:rsid w:val="00BA2AE9"/>
    <w:rsid w:val="00BB6BAA"/>
    <w:rsid w:val="00BC6F07"/>
    <w:rsid w:val="00BC76C1"/>
    <w:rsid w:val="00BD59E1"/>
    <w:rsid w:val="00BF48EA"/>
    <w:rsid w:val="00CB642A"/>
    <w:rsid w:val="00CD6D0F"/>
    <w:rsid w:val="00CD6F8A"/>
    <w:rsid w:val="00CE1342"/>
    <w:rsid w:val="00D27A74"/>
    <w:rsid w:val="00DA0534"/>
    <w:rsid w:val="00DB2249"/>
    <w:rsid w:val="00DB64AF"/>
    <w:rsid w:val="00E10565"/>
    <w:rsid w:val="00E21E20"/>
    <w:rsid w:val="00E27A81"/>
    <w:rsid w:val="00ED0C49"/>
    <w:rsid w:val="00F931A7"/>
    <w:rsid w:val="00F97D5A"/>
    <w:rsid w:val="00F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6BE5"/>
  <w15:chartTrackingRefBased/>
  <w15:docId w15:val="{34A8D886-E763-4549-B4F9-E2FF5C8E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AF"/>
  </w:style>
  <w:style w:type="paragraph" w:styleId="Footer">
    <w:name w:val="footer"/>
    <w:basedOn w:val="Normal"/>
    <w:link w:val="FooterChar"/>
    <w:uiPriority w:val="99"/>
    <w:unhideWhenUsed/>
    <w:rsid w:val="00DB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Vadher</dc:creator>
  <cp:keywords/>
  <dc:description/>
  <cp:lastModifiedBy>Shwetha Mruthyunjaya</cp:lastModifiedBy>
  <cp:revision>18</cp:revision>
  <dcterms:created xsi:type="dcterms:W3CDTF">2019-04-23T12:30:00Z</dcterms:created>
  <dcterms:modified xsi:type="dcterms:W3CDTF">2019-04-24T06:29:00Z</dcterms:modified>
</cp:coreProperties>
</file>