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D95" w:rsidRDefault="00241C82">
      <w:pPr>
        <w:rPr>
          <w:u w:val="single"/>
        </w:rPr>
      </w:pPr>
      <w:r w:rsidRPr="00026CF2">
        <w:rPr>
          <w:u w:val="single"/>
        </w:rPr>
        <w:t xml:space="preserve">Data </w:t>
      </w:r>
      <w:proofErr w:type="spellStart"/>
      <w:r w:rsidRPr="00026CF2">
        <w:rPr>
          <w:u w:val="single"/>
        </w:rPr>
        <w:t>Fied</w:t>
      </w:r>
      <w:proofErr w:type="spellEnd"/>
      <w:r w:rsidRPr="00026CF2">
        <w:rPr>
          <w:u w:val="single"/>
        </w:rPr>
        <w:t xml:space="preserve"> </w:t>
      </w:r>
      <w:proofErr w:type="spellStart"/>
      <w:r w:rsidRPr="00026CF2">
        <w:rPr>
          <w:u w:val="single"/>
        </w:rPr>
        <w:t>Def_Req</w:t>
      </w:r>
      <w:proofErr w:type="spellEnd"/>
    </w:p>
    <w:p w:rsidR="00200E07" w:rsidRPr="00241C82" w:rsidRDefault="00200E07">
      <w:pPr>
        <w:rPr>
          <w:u w:val="single"/>
        </w:rPr>
      </w:pPr>
    </w:p>
    <w:tbl>
      <w:tblPr>
        <w:tblpPr w:leftFromText="180" w:rightFromText="180" w:tblpY="1125"/>
        <w:tblW w:w="9076" w:type="dxa"/>
        <w:tblLook w:val="04A0" w:firstRow="1" w:lastRow="0" w:firstColumn="1" w:lastColumn="0" w:noHBand="0" w:noVBand="1"/>
      </w:tblPr>
      <w:tblGrid>
        <w:gridCol w:w="717"/>
        <w:gridCol w:w="2740"/>
        <w:gridCol w:w="2942"/>
        <w:gridCol w:w="2677"/>
      </w:tblGrid>
      <w:tr w:rsidR="00026CF2" w:rsidRPr="00026CF2" w:rsidTr="008C4A69">
        <w:trPr>
          <w:trHeight w:val="513"/>
          <w:tblHeader/>
        </w:trPr>
        <w:tc>
          <w:tcPr>
            <w:tcW w:w="71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26CF2" w:rsidRPr="00026CF2" w:rsidRDefault="00026CF2" w:rsidP="008C4A69">
            <w:pPr>
              <w:spacing w:before="0" w:after="0" w:line="240" w:lineRule="auto"/>
              <w:rPr>
                <w:rFonts w:eastAsia="Times New Roman" w:cs="Arial"/>
                <w:color w:val="000000"/>
                <w:szCs w:val="20"/>
              </w:rPr>
            </w:pPr>
            <w:proofErr w:type="spellStart"/>
            <w:r w:rsidRPr="00026CF2">
              <w:rPr>
                <w:rFonts w:eastAsia="Times New Roman" w:cs="Arial"/>
                <w:color w:val="000000"/>
                <w:szCs w:val="20"/>
                <w:lang w:val="en-IN"/>
              </w:rPr>
              <w:t>S.No</w:t>
            </w:r>
            <w:proofErr w:type="spellEnd"/>
            <w:r w:rsidRPr="00026CF2">
              <w:rPr>
                <w:rFonts w:eastAsia="Times New Roman" w:cs="Arial"/>
                <w:color w:val="000000"/>
                <w:szCs w:val="20"/>
                <w:lang w:val="en-IN"/>
              </w:rPr>
              <w:t>.</w:t>
            </w:r>
          </w:p>
        </w:tc>
        <w:tc>
          <w:tcPr>
            <w:tcW w:w="2740" w:type="dxa"/>
            <w:tcBorders>
              <w:top w:val="single" w:sz="8" w:space="0" w:color="auto"/>
              <w:left w:val="nil"/>
              <w:bottom w:val="single" w:sz="8" w:space="0" w:color="auto"/>
              <w:right w:val="single" w:sz="8" w:space="0" w:color="auto"/>
            </w:tcBorders>
            <w:shd w:val="clear" w:color="auto" w:fill="auto"/>
            <w:vAlign w:val="center"/>
            <w:hideMark/>
          </w:tcPr>
          <w:p w:rsidR="00026CF2" w:rsidRPr="00241C82" w:rsidRDefault="00026CF2" w:rsidP="008C4A69">
            <w:pPr>
              <w:spacing w:before="0" w:after="0" w:line="240" w:lineRule="auto"/>
              <w:rPr>
                <w:rFonts w:eastAsia="Times New Roman" w:cs="Arial"/>
                <w:color w:val="000000"/>
                <w:szCs w:val="20"/>
                <w:lang w:val="en-IN"/>
              </w:rPr>
            </w:pPr>
            <w:r w:rsidRPr="00241C82">
              <w:rPr>
                <w:rFonts w:eastAsia="Times New Roman" w:cs="Arial"/>
                <w:color w:val="000000"/>
                <w:szCs w:val="20"/>
                <w:lang w:val="en-IN"/>
              </w:rPr>
              <w:t>Name</w:t>
            </w:r>
          </w:p>
        </w:tc>
        <w:tc>
          <w:tcPr>
            <w:tcW w:w="2942" w:type="dxa"/>
            <w:tcBorders>
              <w:top w:val="single" w:sz="8" w:space="0" w:color="auto"/>
              <w:left w:val="nil"/>
              <w:bottom w:val="single" w:sz="8" w:space="0" w:color="auto"/>
              <w:right w:val="single" w:sz="8" w:space="0" w:color="auto"/>
            </w:tcBorders>
            <w:shd w:val="clear" w:color="auto" w:fill="auto"/>
            <w:vAlign w:val="center"/>
            <w:hideMark/>
          </w:tcPr>
          <w:p w:rsidR="00026CF2" w:rsidRPr="00026CF2" w:rsidRDefault="00026CF2" w:rsidP="008C4A69">
            <w:pPr>
              <w:spacing w:before="0" w:after="0" w:line="240" w:lineRule="auto"/>
              <w:rPr>
                <w:rFonts w:eastAsia="Times New Roman" w:cs="Arial"/>
                <w:color w:val="000000"/>
                <w:szCs w:val="20"/>
              </w:rPr>
            </w:pPr>
            <w:r w:rsidRPr="00026CF2">
              <w:rPr>
                <w:rFonts w:eastAsia="Times New Roman" w:cs="Arial"/>
                <w:color w:val="000000"/>
                <w:szCs w:val="20"/>
                <w:lang w:val="en-IN"/>
              </w:rPr>
              <w:t>Type</w:t>
            </w:r>
          </w:p>
        </w:tc>
        <w:tc>
          <w:tcPr>
            <w:tcW w:w="2677" w:type="dxa"/>
            <w:tcBorders>
              <w:top w:val="single" w:sz="8" w:space="0" w:color="auto"/>
              <w:left w:val="nil"/>
              <w:bottom w:val="single" w:sz="8" w:space="0" w:color="auto"/>
              <w:right w:val="single" w:sz="8" w:space="0" w:color="auto"/>
            </w:tcBorders>
            <w:shd w:val="clear" w:color="auto" w:fill="auto"/>
            <w:vAlign w:val="center"/>
            <w:hideMark/>
          </w:tcPr>
          <w:p w:rsidR="00026CF2" w:rsidRPr="00026CF2" w:rsidRDefault="00026CF2" w:rsidP="008C4A69">
            <w:pPr>
              <w:spacing w:before="0" w:after="0" w:line="240" w:lineRule="auto"/>
              <w:rPr>
                <w:rFonts w:eastAsia="Times New Roman" w:cs="Arial"/>
                <w:color w:val="000000"/>
                <w:szCs w:val="20"/>
              </w:rPr>
            </w:pPr>
            <w:r w:rsidRPr="00026CF2">
              <w:rPr>
                <w:rFonts w:eastAsia="Times New Roman" w:cs="Arial"/>
                <w:color w:val="000000"/>
                <w:szCs w:val="20"/>
                <w:lang w:val="en-IN"/>
              </w:rPr>
              <w:t>Description</w:t>
            </w:r>
          </w:p>
        </w:tc>
      </w:tr>
      <w:tr w:rsidR="00C45D95" w:rsidRPr="00026CF2" w:rsidTr="00241C82">
        <w:trPr>
          <w:trHeight w:val="264"/>
        </w:trPr>
        <w:tc>
          <w:tcPr>
            <w:tcW w:w="717" w:type="dxa"/>
            <w:tcBorders>
              <w:top w:val="single" w:sz="8" w:space="0" w:color="auto"/>
              <w:left w:val="single" w:sz="8" w:space="0" w:color="auto"/>
              <w:bottom w:val="single" w:sz="8" w:space="0" w:color="auto"/>
              <w:right w:val="single" w:sz="8" w:space="0" w:color="auto"/>
            </w:tcBorders>
            <w:shd w:val="clear" w:color="auto" w:fill="auto"/>
            <w:vAlign w:val="center"/>
          </w:tcPr>
          <w:p w:rsidR="00C45D95" w:rsidRPr="00026CF2" w:rsidRDefault="00845E97" w:rsidP="00EB78D2">
            <w:pPr>
              <w:spacing w:before="0" w:after="0" w:line="240" w:lineRule="auto"/>
              <w:jc w:val="center"/>
              <w:rPr>
                <w:rFonts w:eastAsia="Times New Roman" w:cs="Arial"/>
                <w:color w:val="000000"/>
                <w:szCs w:val="20"/>
              </w:rPr>
            </w:pPr>
            <w:r>
              <w:rPr>
                <w:rFonts w:eastAsia="Times New Roman" w:cs="Arial"/>
                <w:color w:val="000000"/>
                <w:szCs w:val="20"/>
              </w:rPr>
              <w:t>1</w:t>
            </w:r>
          </w:p>
        </w:tc>
        <w:tc>
          <w:tcPr>
            <w:tcW w:w="2740" w:type="dxa"/>
            <w:tcBorders>
              <w:top w:val="single" w:sz="8" w:space="0" w:color="auto"/>
              <w:left w:val="nil"/>
              <w:bottom w:val="single" w:sz="8" w:space="0" w:color="auto"/>
              <w:right w:val="single" w:sz="8" w:space="0" w:color="auto"/>
            </w:tcBorders>
            <w:shd w:val="clear" w:color="auto" w:fill="auto"/>
            <w:vAlign w:val="center"/>
          </w:tcPr>
          <w:p w:rsidR="00C45D95" w:rsidRPr="00026CF2" w:rsidRDefault="000617A9" w:rsidP="00947C4D">
            <w:pPr>
              <w:spacing w:before="0" w:after="0" w:line="240" w:lineRule="auto"/>
              <w:rPr>
                <w:rFonts w:eastAsia="Times New Roman" w:cs="Arial"/>
                <w:color w:val="000000"/>
                <w:szCs w:val="20"/>
              </w:rPr>
            </w:pPr>
            <w:proofErr w:type="spellStart"/>
            <w:r>
              <w:rPr>
                <w:rFonts w:eastAsia="Times New Roman" w:cs="Arial"/>
                <w:color w:val="000000"/>
                <w:szCs w:val="20"/>
              </w:rPr>
              <w:t>ver</w:t>
            </w:r>
            <w:proofErr w:type="spellEnd"/>
            <w:r w:rsidR="00C45D95" w:rsidRPr="00026CF2">
              <w:rPr>
                <w:rFonts w:eastAsia="Times New Roman" w:cs="Arial"/>
                <w:color w:val="000000"/>
                <w:szCs w:val="20"/>
              </w:rPr>
              <w:t>*</w:t>
            </w:r>
          </w:p>
        </w:tc>
        <w:tc>
          <w:tcPr>
            <w:tcW w:w="2942" w:type="dxa"/>
            <w:tcBorders>
              <w:top w:val="single" w:sz="8" w:space="0" w:color="auto"/>
              <w:left w:val="nil"/>
              <w:bottom w:val="single" w:sz="8" w:space="0" w:color="auto"/>
              <w:right w:val="single" w:sz="8" w:space="0" w:color="auto"/>
            </w:tcBorders>
            <w:shd w:val="clear" w:color="auto" w:fill="auto"/>
            <w:vAlign w:val="center"/>
          </w:tcPr>
          <w:p w:rsidR="00C45D95" w:rsidRPr="00026CF2" w:rsidRDefault="00C45D95" w:rsidP="00C45D95">
            <w:pPr>
              <w:spacing w:before="0" w:after="0" w:line="240" w:lineRule="auto"/>
              <w:rPr>
                <w:rFonts w:eastAsia="Times New Roman" w:cs="Arial"/>
                <w:color w:val="000000"/>
                <w:szCs w:val="20"/>
              </w:rPr>
            </w:pPr>
            <w:r w:rsidRPr="00026CF2">
              <w:rPr>
                <w:rFonts w:eastAsia="Times New Roman" w:cs="Arial"/>
                <w:color w:val="000000"/>
                <w:szCs w:val="20"/>
              </w:rPr>
              <w:t> </w:t>
            </w:r>
            <w:r w:rsidR="002D1B28">
              <w:rPr>
                <w:rFonts w:eastAsia="Times New Roman" w:cs="Arial"/>
                <w:color w:val="000000"/>
                <w:szCs w:val="20"/>
              </w:rPr>
              <w:t>NA</w:t>
            </w:r>
          </w:p>
        </w:tc>
        <w:tc>
          <w:tcPr>
            <w:tcW w:w="2677" w:type="dxa"/>
            <w:tcBorders>
              <w:top w:val="single" w:sz="8" w:space="0" w:color="auto"/>
              <w:left w:val="nil"/>
              <w:bottom w:val="single" w:sz="8" w:space="0" w:color="auto"/>
              <w:right w:val="single" w:sz="8" w:space="0" w:color="auto"/>
            </w:tcBorders>
            <w:shd w:val="clear" w:color="auto" w:fill="auto"/>
            <w:vAlign w:val="center"/>
          </w:tcPr>
          <w:p w:rsidR="00C45D95" w:rsidRPr="00026CF2" w:rsidRDefault="00C45D95" w:rsidP="00C45D95">
            <w:pPr>
              <w:spacing w:before="0" w:after="0" w:line="240" w:lineRule="auto"/>
              <w:rPr>
                <w:rFonts w:eastAsia="Times New Roman" w:cs="Arial"/>
                <w:color w:val="000000"/>
                <w:szCs w:val="20"/>
              </w:rPr>
            </w:pPr>
            <w:r w:rsidRPr="00026CF2">
              <w:rPr>
                <w:rFonts w:eastAsia="Times New Roman" w:cs="Arial"/>
                <w:color w:val="000000"/>
                <w:szCs w:val="20"/>
              </w:rPr>
              <w:t>Version of the Authentication API</w:t>
            </w:r>
          </w:p>
        </w:tc>
      </w:tr>
      <w:tr w:rsidR="00C45D95" w:rsidRPr="00026CF2" w:rsidTr="00241C82">
        <w:trPr>
          <w:trHeight w:val="264"/>
        </w:trPr>
        <w:tc>
          <w:tcPr>
            <w:tcW w:w="717" w:type="dxa"/>
            <w:tcBorders>
              <w:top w:val="nil"/>
              <w:left w:val="single" w:sz="8" w:space="0" w:color="auto"/>
              <w:bottom w:val="single" w:sz="8" w:space="0" w:color="auto"/>
              <w:right w:val="single" w:sz="8" w:space="0" w:color="auto"/>
            </w:tcBorders>
            <w:shd w:val="clear" w:color="auto" w:fill="auto"/>
            <w:vAlign w:val="center"/>
            <w:hideMark/>
          </w:tcPr>
          <w:p w:rsidR="00C45D95" w:rsidRPr="00026CF2" w:rsidRDefault="00845E97" w:rsidP="00EB78D2">
            <w:pPr>
              <w:spacing w:before="0" w:after="0" w:line="240" w:lineRule="auto"/>
              <w:jc w:val="center"/>
              <w:rPr>
                <w:rFonts w:eastAsia="Times New Roman" w:cs="Arial"/>
                <w:color w:val="000000"/>
                <w:szCs w:val="20"/>
              </w:rPr>
            </w:pPr>
            <w:r>
              <w:rPr>
                <w:rFonts w:eastAsia="Times New Roman" w:cs="Arial"/>
                <w:color w:val="000000"/>
                <w:szCs w:val="20"/>
              </w:rPr>
              <w:t>2</w:t>
            </w:r>
          </w:p>
        </w:tc>
        <w:tc>
          <w:tcPr>
            <w:tcW w:w="2740" w:type="dxa"/>
            <w:tcBorders>
              <w:top w:val="nil"/>
              <w:left w:val="nil"/>
              <w:bottom w:val="single" w:sz="8" w:space="0" w:color="auto"/>
              <w:right w:val="single" w:sz="8" w:space="0" w:color="auto"/>
            </w:tcBorders>
            <w:shd w:val="clear" w:color="auto" w:fill="auto"/>
            <w:vAlign w:val="center"/>
            <w:hideMark/>
          </w:tcPr>
          <w:p w:rsidR="00C45D95" w:rsidRPr="00026CF2" w:rsidRDefault="00FF19A2" w:rsidP="00FF19A2">
            <w:pPr>
              <w:spacing w:before="0" w:after="0"/>
              <w:rPr>
                <w:rFonts w:eastAsia="Symbol" w:cs="Arial"/>
                <w:color w:val="000000"/>
                <w:szCs w:val="20"/>
              </w:rPr>
            </w:pPr>
            <w:r>
              <w:rPr>
                <w:rFonts w:eastAsia="Symbol" w:cs="Arial"/>
                <w:color w:val="000000"/>
                <w:szCs w:val="20"/>
              </w:rPr>
              <w:t>reqTime</w:t>
            </w:r>
            <w:r w:rsidR="00C45D95" w:rsidRPr="00026CF2">
              <w:rPr>
                <w:rFonts w:eastAsia="Symbol" w:cs="Arial"/>
                <w:color w:val="000000"/>
                <w:szCs w:val="20"/>
              </w:rPr>
              <w:t>*</w:t>
            </w:r>
          </w:p>
        </w:tc>
        <w:tc>
          <w:tcPr>
            <w:tcW w:w="2942" w:type="dxa"/>
            <w:tcBorders>
              <w:top w:val="nil"/>
              <w:left w:val="nil"/>
              <w:bottom w:val="single" w:sz="8" w:space="0" w:color="auto"/>
              <w:right w:val="single" w:sz="8" w:space="0" w:color="auto"/>
            </w:tcBorders>
            <w:shd w:val="clear" w:color="auto" w:fill="auto"/>
            <w:vAlign w:val="center"/>
            <w:hideMark/>
          </w:tcPr>
          <w:p w:rsidR="00C45D95" w:rsidRPr="00026CF2" w:rsidRDefault="00C45D95" w:rsidP="00C45D95">
            <w:pPr>
              <w:spacing w:before="0" w:after="0"/>
              <w:rPr>
                <w:rFonts w:eastAsia="Symbol" w:cs="Arial"/>
                <w:color w:val="000000"/>
                <w:szCs w:val="20"/>
              </w:rPr>
            </w:pPr>
            <w:r w:rsidRPr="00026CF2">
              <w:rPr>
                <w:rFonts w:eastAsia="Symbol" w:cs="Arial"/>
                <w:color w:val="000000"/>
                <w:szCs w:val="20"/>
              </w:rPr>
              <w:t xml:space="preserve"> </w:t>
            </w:r>
            <w:proofErr w:type="spellStart"/>
            <w:r w:rsidRPr="00026CF2">
              <w:rPr>
                <w:rFonts w:eastAsia="Symbol" w:cs="Arial"/>
                <w:color w:val="000000"/>
                <w:szCs w:val="20"/>
              </w:rPr>
              <w:t>DateTime</w:t>
            </w:r>
            <w:proofErr w:type="spellEnd"/>
            <w:r w:rsidRPr="00026CF2">
              <w:rPr>
                <w:rFonts w:eastAsia="Symbol" w:cs="Arial"/>
                <w:color w:val="000000"/>
                <w:szCs w:val="20"/>
              </w:rPr>
              <w:t xml:space="preserve"> - ISO 8601</w:t>
            </w:r>
          </w:p>
        </w:tc>
        <w:tc>
          <w:tcPr>
            <w:tcW w:w="2677" w:type="dxa"/>
            <w:tcBorders>
              <w:top w:val="nil"/>
              <w:left w:val="nil"/>
              <w:bottom w:val="single" w:sz="8" w:space="0" w:color="auto"/>
              <w:right w:val="single" w:sz="8" w:space="0" w:color="auto"/>
            </w:tcBorders>
            <w:shd w:val="clear" w:color="auto" w:fill="auto"/>
            <w:vAlign w:val="center"/>
            <w:hideMark/>
          </w:tcPr>
          <w:p w:rsidR="00C45D95" w:rsidRPr="00026CF2" w:rsidRDefault="00C45D95" w:rsidP="00C45D95">
            <w:pPr>
              <w:spacing w:before="0" w:after="0"/>
              <w:rPr>
                <w:rFonts w:eastAsia="Symbol" w:cs="Arial"/>
                <w:color w:val="000000"/>
                <w:szCs w:val="20"/>
              </w:rPr>
            </w:pPr>
            <w:r w:rsidRPr="00026CF2">
              <w:rPr>
                <w:rFonts w:eastAsia="Symbol" w:cs="Arial"/>
                <w:color w:val="000000"/>
                <w:szCs w:val="20"/>
              </w:rPr>
              <w:t xml:space="preserve">Timestamp at the time of request. This is in format “YYYY-MM- </w:t>
            </w:r>
            <w:proofErr w:type="spellStart"/>
            <w:r w:rsidRPr="00026CF2">
              <w:rPr>
                <w:rFonts w:eastAsia="Symbol" w:cs="Arial"/>
                <w:color w:val="000000"/>
                <w:szCs w:val="20"/>
              </w:rPr>
              <w:t>DDThh:</w:t>
            </w:r>
            <w:proofErr w:type="gramStart"/>
            <w:r w:rsidRPr="00026CF2">
              <w:rPr>
                <w:rFonts w:eastAsia="Symbol" w:cs="Arial"/>
                <w:color w:val="000000"/>
                <w:szCs w:val="20"/>
              </w:rPr>
              <w:t>mm:ss</w:t>
            </w:r>
            <w:proofErr w:type="spellEnd"/>
            <w:proofErr w:type="gramEnd"/>
            <w:r w:rsidRPr="00026CF2">
              <w:rPr>
                <w:rFonts w:eastAsia="Symbol" w:cs="Arial"/>
                <w:color w:val="000000"/>
                <w:szCs w:val="20"/>
              </w:rPr>
              <w:t xml:space="preserve">” (derived from ISO 8601). </w:t>
            </w:r>
            <w:r w:rsidRPr="00026CF2">
              <w:rPr>
                <w:rFonts w:eastAsia="Symbol" w:cs="Arial"/>
                <w:color w:val="000000"/>
                <w:szCs w:val="20"/>
              </w:rPr>
              <w:br/>
              <w:t>Time standard - UTC</w:t>
            </w:r>
          </w:p>
        </w:tc>
      </w:tr>
      <w:tr w:rsidR="00200E07" w:rsidRPr="00026CF2" w:rsidTr="00241C82">
        <w:trPr>
          <w:trHeight w:val="264"/>
        </w:trPr>
        <w:tc>
          <w:tcPr>
            <w:tcW w:w="717" w:type="dxa"/>
            <w:tcBorders>
              <w:top w:val="nil"/>
              <w:left w:val="single" w:sz="8" w:space="0" w:color="auto"/>
              <w:bottom w:val="single" w:sz="8" w:space="0" w:color="auto"/>
              <w:right w:val="single" w:sz="8" w:space="0" w:color="auto"/>
            </w:tcBorders>
            <w:shd w:val="clear" w:color="auto" w:fill="auto"/>
            <w:vAlign w:val="center"/>
          </w:tcPr>
          <w:p w:rsidR="00200E07" w:rsidRDefault="00845E97" w:rsidP="00EB78D2">
            <w:pPr>
              <w:spacing w:before="0" w:after="0"/>
              <w:jc w:val="center"/>
              <w:rPr>
                <w:rFonts w:eastAsia="Symbol" w:cs="Arial"/>
                <w:color w:val="000000"/>
                <w:szCs w:val="20"/>
              </w:rPr>
            </w:pPr>
            <w:r>
              <w:rPr>
                <w:rFonts w:eastAsia="Symbol" w:cs="Arial"/>
                <w:color w:val="000000"/>
                <w:szCs w:val="20"/>
              </w:rPr>
              <w:t>3</w:t>
            </w:r>
          </w:p>
        </w:tc>
        <w:tc>
          <w:tcPr>
            <w:tcW w:w="2740" w:type="dxa"/>
            <w:tcBorders>
              <w:top w:val="nil"/>
              <w:left w:val="nil"/>
              <w:bottom w:val="single" w:sz="8" w:space="0" w:color="auto"/>
              <w:right w:val="single" w:sz="8" w:space="0" w:color="auto"/>
            </w:tcBorders>
            <w:shd w:val="clear" w:color="auto" w:fill="auto"/>
            <w:vAlign w:val="center"/>
          </w:tcPr>
          <w:p w:rsidR="00200E07" w:rsidRPr="00200E07" w:rsidRDefault="002B631A" w:rsidP="00200E07">
            <w:pPr>
              <w:pStyle w:val="NormalWeb"/>
              <w:rPr>
                <w:rFonts w:ascii="Arial" w:eastAsia="Symbol" w:hAnsi="Arial" w:cs="Arial"/>
                <w:color w:val="000000"/>
                <w:sz w:val="20"/>
                <w:szCs w:val="20"/>
              </w:rPr>
            </w:pPr>
            <w:proofErr w:type="spellStart"/>
            <w:r>
              <w:rPr>
                <w:rFonts w:ascii="Arial" w:eastAsia="Symbol" w:hAnsi="Arial" w:cs="Arial"/>
                <w:bCs/>
                <w:color w:val="000000"/>
                <w:sz w:val="20"/>
                <w:szCs w:val="20"/>
              </w:rPr>
              <w:t>r</w:t>
            </w:r>
            <w:r w:rsidR="00CE7922">
              <w:rPr>
                <w:rFonts w:ascii="Arial" w:eastAsia="Symbol" w:hAnsi="Arial" w:cs="Arial"/>
                <w:bCs/>
                <w:color w:val="000000"/>
                <w:sz w:val="20"/>
                <w:szCs w:val="20"/>
              </w:rPr>
              <w:t>q</w:t>
            </w:r>
            <w:r w:rsidR="00200E07" w:rsidRPr="00200E07">
              <w:rPr>
                <w:rFonts w:ascii="Arial" w:eastAsia="Symbol" w:hAnsi="Arial" w:cs="Arial"/>
                <w:bCs/>
                <w:color w:val="000000"/>
                <w:sz w:val="20"/>
                <w:szCs w:val="20"/>
              </w:rPr>
              <w:t>Sec</w:t>
            </w:r>
            <w:proofErr w:type="spellEnd"/>
          </w:p>
          <w:p w:rsidR="00200E07" w:rsidRDefault="00200E07" w:rsidP="00200E07">
            <w:pPr>
              <w:spacing w:before="0" w:after="0"/>
              <w:rPr>
                <w:rFonts w:eastAsia="Symbol" w:cs="Arial"/>
                <w:color w:val="000000"/>
                <w:szCs w:val="20"/>
              </w:rPr>
            </w:pPr>
          </w:p>
        </w:tc>
        <w:tc>
          <w:tcPr>
            <w:tcW w:w="2942" w:type="dxa"/>
            <w:tcBorders>
              <w:top w:val="nil"/>
              <w:left w:val="nil"/>
              <w:bottom w:val="single" w:sz="8" w:space="0" w:color="auto"/>
              <w:right w:val="single" w:sz="8" w:space="0" w:color="auto"/>
            </w:tcBorders>
            <w:shd w:val="clear" w:color="auto" w:fill="auto"/>
            <w:vAlign w:val="center"/>
          </w:tcPr>
          <w:p w:rsidR="00200E07" w:rsidRDefault="004831B2" w:rsidP="00C45D95">
            <w:pPr>
              <w:spacing w:before="0" w:after="0"/>
              <w:rPr>
                <w:rFonts w:eastAsia="Symbol" w:cs="Arial"/>
                <w:color w:val="000000"/>
                <w:szCs w:val="20"/>
              </w:rPr>
            </w:pPr>
            <w:proofErr w:type="gramStart"/>
            <w:r>
              <w:rPr>
                <w:rFonts w:eastAsia="Symbol" w:cs="Arial"/>
                <w:color w:val="000000"/>
                <w:szCs w:val="20"/>
              </w:rPr>
              <w:t>Character(</w:t>
            </w:r>
            <w:proofErr w:type="gramEnd"/>
            <w:r>
              <w:rPr>
                <w:rFonts w:eastAsia="Symbol" w:cs="Arial"/>
                <w:color w:val="000000"/>
                <w:szCs w:val="20"/>
              </w:rPr>
              <w:t>1)</w:t>
            </w:r>
          </w:p>
        </w:tc>
        <w:tc>
          <w:tcPr>
            <w:tcW w:w="2677" w:type="dxa"/>
            <w:tcBorders>
              <w:top w:val="nil"/>
              <w:left w:val="nil"/>
              <w:bottom w:val="single" w:sz="8" w:space="0" w:color="auto"/>
              <w:right w:val="single" w:sz="8" w:space="0" w:color="auto"/>
            </w:tcBorders>
            <w:shd w:val="clear" w:color="auto" w:fill="auto"/>
            <w:vAlign w:val="center"/>
          </w:tcPr>
          <w:p w:rsidR="00200E07" w:rsidRDefault="004831B2" w:rsidP="00C45D95">
            <w:pPr>
              <w:spacing w:before="0" w:after="0" w:line="240" w:lineRule="auto"/>
              <w:rPr>
                <w:rFonts w:eastAsia="Symbol" w:cs="Arial"/>
                <w:color w:val="000000"/>
                <w:szCs w:val="20"/>
              </w:rPr>
            </w:pPr>
            <w:r>
              <w:rPr>
                <w:rFonts w:eastAsia="Symbol" w:cs="Arial"/>
                <w:color w:val="000000"/>
                <w:szCs w:val="20"/>
              </w:rPr>
              <w:t>Flag indicating if M</w:t>
            </w:r>
            <w:r w:rsidRPr="004831B2">
              <w:rPr>
                <w:rFonts w:eastAsia="Symbol" w:cs="Arial"/>
                <w:color w:val="000000"/>
                <w:szCs w:val="20"/>
              </w:rPr>
              <w:t xml:space="preserve">UA application require </w:t>
            </w:r>
            <w:r w:rsidR="007137A3">
              <w:rPr>
                <w:rFonts w:eastAsia="Symbol" w:cs="Arial"/>
                <w:color w:val="000000"/>
                <w:szCs w:val="20"/>
              </w:rPr>
              <w:t>secondary</w:t>
            </w:r>
            <w:r w:rsidRPr="004831B2">
              <w:rPr>
                <w:rFonts w:eastAsia="Symbol" w:cs="Arial"/>
                <w:color w:val="000000"/>
                <w:szCs w:val="20"/>
              </w:rPr>
              <w:t xml:space="preserve"> language data in addition to </w:t>
            </w:r>
            <w:r w:rsidR="007137A3">
              <w:rPr>
                <w:rFonts w:eastAsia="Symbol" w:cs="Arial"/>
                <w:color w:val="000000"/>
                <w:szCs w:val="20"/>
              </w:rPr>
              <w:t>primary language</w:t>
            </w:r>
            <w:r w:rsidRPr="004831B2">
              <w:rPr>
                <w:rFonts w:eastAsia="Symbol" w:cs="Arial"/>
                <w:color w:val="000000"/>
                <w:szCs w:val="20"/>
              </w:rPr>
              <w:t xml:space="preserve">. Valid values are “Y” and “N”. Default value is “N” (by default, this API does not return </w:t>
            </w:r>
            <w:r w:rsidR="007137A3">
              <w:rPr>
                <w:rFonts w:eastAsia="Symbol" w:cs="Arial"/>
                <w:color w:val="000000"/>
                <w:szCs w:val="20"/>
              </w:rPr>
              <w:t>secondary</w:t>
            </w:r>
            <w:r w:rsidRPr="004831B2">
              <w:rPr>
                <w:rFonts w:eastAsia="Symbol" w:cs="Arial"/>
                <w:color w:val="000000"/>
                <w:szCs w:val="20"/>
              </w:rPr>
              <w:t xml:space="preserve"> language data).</w:t>
            </w:r>
          </w:p>
        </w:tc>
      </w:tr>
      <w:tr w:rsidR="00200E07" w:rsidRPr="00026CF2" w:rsidTr="00241C82">
        <w:trPr>
          <w:trHeight w:val="264"/>
        </w:trPr>
        <w:tc>
          <w:tcPr>
            <w:tcW w:w="717" w:type="dxa"/>
            <w:tcBorders>
              <w:top w:val="nil"/>
              <w:left w:val="single" w:sz="8" w:space="0" w:color="auto"/>
              <w:bottom w:val="single" w:sz="8" w:space="0" w:color="auto"/>
              <w:right w:val="single" w:sz="8" w:space="0" w:color="auto"/>
            </w:tcBorders>
            <w:shd w:val="clear" w:color="auto" w:fill="auto"/>
            <w:vAlign w:val="center"/>
          </w:tcPr>
          <w:p w:rsidR="00200E07" w:rsidRDefault="00845E97" w:rsidP="00EB78D2">
            <w:pPr>
              <w:spacing w:before="0" w:after="0"/>
              <w:jc w:val="center"/>
              <w:rPr>
                <w:rFonts w:eastAsia="Symbol" w:cs="Arial"/>
                <w:color w:val="000000"/>
                <w:szCs w:val="20"/>
              </w:rPr>
            </w:pPr>
            <w:r>
              <w:rPr>
                <w:rFonts w:eastAsia="Symbol" w:cs="Arial"/>
                <w:color w:val="000000"/>
                <w:szCs w:val="20"/>
              </w:rPr>
              <w:t>4</w:t>
            </w:r>
          </w:p>
        </w:tc>
        <w:tc>
          <w:tcPr>
            <w:tcW w:w="2740" w:type="dxa"/>
            <w:tcBorders>
              <w:top w:val="nil"/>
              <w:left w:val="nil"/>
              <w:bottom w:val="single" w:sz="8" w:space="0" w:color="auto"/>
              <w:right w:val="single" w:sz="8" w:space="0" w:color="auto"/>
            </w:tcBorders>
            <w:shd w:val="clear" w:color="auto" w:fill="auto"/>
            <w:vAlign w:val="center"/>
          </w:tcPr>
          <w:p w:rsidR="00200E07" w:rsidRPr="00200E07" w:rsidRDefault="002B631A" w:rsidP="00200E07">
            <w:pPr>
              <w:pStyle w:val="NormalWeb"/>
              <w:rPr>
                <w:rFonts w:ascii="Arial" w:eastAsia="Symbol" w:hAnsi="Arial" w:cs="Arial"/>
                <w:bCs/>
                <w:color w:val="000000"/>
                <w:sz w:val="20"/>
                <w:szCs w:val="20"/>
              </w:rPr>
            </w:pPr>
            <w:proofErr w:type="spellStart"/>
            <w:r>
              <w:rPr>
                <w:rFonts w:ascii="Arial" w:eastAsia="Symbol" w:hAnsi="Arial" w:cs="Arial"/>
                <w:bCs/>
                <w:color w:val="000000"/>
                <w:sz w:val="20"/>
                <w:szCs w:val="20"/>
              </w:rPr>
              <w:t>r</w:t>
            </w:r>
            <w:r w:rsidR="00CE7922">
              <w:rPr>
                <w:rFonts w:ascii="Arial" w:eastAsia="Symbol" w:hAnsi="Arial" w:cs="Arial"/>
                <w:bCs/>
                <w:color w:val="000000"/>
                <w:sz w:val="20"/>
                <w:szCs w:val="20"/>
              </w:rPr>
              <w:t>qPfr</w:t>
            </w:r>
            <w:proofErr w:type="spellEnd"/>
          </w:p>
        </w:tc>
        <w:tc>
          <w:tcPr>
            <w:tcW w:w="2942" w:type="dxa"/>
            <w:tcBorders>
              <w:top w:val="nil"/>
              <w:left w:val="nil"/>
              <w:bottom w:val="single" w:sz="8" w:space="0" w:color="auto"/>
              <w:right w:val="single" w:sz="8" w:space="0" w:color="auto"/>
            </w:tcBorders>
            <w:shd w:val="clear" w:color="auto" w:fill="auto"/>
            <w:vAlign w:val="center"/>
          </w:tcPr>
          <w:p w:rsidR="00200E07" w:rsidRDefault="007137A3" w:rsidP="00C45D95">
            <w:pPr>
              <w:spacing w:before="0" w:after="0"/>
              <w:rPr>
                <w:rFonts w:eastAsia="Symbol" w:cs="Arial"/>
                <w:color w:val="000000"/>
                <w:szCs w:val="20"/>
              </w:rPr>
            </w:pPr>
            <w:proofErr w:type="gramStart"/>
            <w:r>
              <w:rPr>
                <w:rFonts w:eastAsia="Symbol" w:cs="Arial"/>
                <w:color w:val="000000"/>
                <w:szCs w:val="20"/>
              </w:rPr>
              <w:t>Character(</w:t>
            </w:r>
            <w:proofErr w:type="gramEnd"/>
            <w:r>
              <w:rPr>
                <w:rFonts w:eastAsia="Symbol" w:cs="Arial"/>
                <w:color w:val="000000"/>
                <w:szCs w:val="20"/>
              </w:rPr>
              <w:t>1)</w:t>
            </w:r>
          </w:p>
        </w:tc>
        <w:tc>
          <w:tcPr>
            <w:tcW w:w="2677" w:type="dxa"/>
            <w:tcBorders>
              <w:top w:val="nil"/>
              <w:left w:val="nil"/>
              <w:bottom w:val="single" w:sz="8" w:space="0" w:color="auto"/>
              <w:right w:val="single" w:sz="8" w:space="0" w:color="auto"/>
            </w:tcBorders>
            <w:shd w:val="clear" w:color="auto" w:fill="auto"/>
            <w:vAlign w:val="center"/>
          </w:tcPr>
          <w:p w:rsidR="00200E07" w:rsidRDefault="007137A3" w:rsidP="00C45D95">
            <w:pPr>
              <w:spacing w:before="0" w:after="0" w:line="240" w:lineRule="auto"/>
              <w:rPr>
                <w:rFonts w:eastAsia="Symbol" w:cs="Arial"/>
                <w:color w:val="000000"/>
                <w:szCs w:val="20"/>
              </w:rPr>
            </w:pPr>
            <w:r w:rsidRPr="007137A3">
              <w:rPr>
                <w:rFonts w:eastAsia="Symbol" w:cs="Arial"/>
                <w:color w:val="000000"/>
                <w:szCs w:val="20"/>
              </w:rPr>
              <w:t>Print format request flag for retrieving E-</w:t>
            </w:r>
            <w:r>
              <w:rPr>
                <w:rFonts w:eastAsia="Symbol" w:cs="Arial"/>
                <w:color w:val="000000"/>
                <w:szCs w:val="20"/>
              </w:rPr>
              <w:t>UIN</w:t>
            </w:r>
            <w:r w:rsidRPr="007137A3">
              <w:rPr>
                <w:rFonts w:eastAsia="Symbol" w:cs="Arial"/>
                <w:color w:val="000000"/>
                <w:szCs w:val="20"/>
              </w:rPr>
              <w:t xml:space="preserve"> document in PDF format as part of </w:t>
            </w:r>
            <w:proofErr w:type="gramStart"/>
            <w:r w:rsidRPr="007137A3">
              <w:rPr>
                <w:rFonts w:eastAsia="Symbol" w:cs="Arial"/>
                <w:color w:val="000000"/>
                <w:szCs w:val="20"/>
              </w:rPr>
              <w:t>response .</w:t>
            </w:r>
            <w:proofErr w:type="gramEnd"/>
            <w:r w:rsidRPr="007137A3">
              <w:rPr>
                <w:rFonts w:eastAsia="Symbol" w:cs="Arial"/>
                <w:color w:val="000000"/>
                <w:szCs w:val="20"/>
              </w:rPr>
              <w:t xml:space="preserve"> Only valid values are "Y" and "N". If "Y" is passed the print format is returned in the response in addition to XML.</w:t>
            </w:r>
          </w:p>
        </w:tc>
      </w:tr>
      <w:tr w:rsidR="00CE7922" w:rsidRPr="00026CF2" w:rsidTr="00241C82">
        <w:trPr>
          <w:trHeight w:val="264"/>
        </w:trPr>
        <w:tc>
          <w:tcPr>
            <w:tcW w:w="717" w:type="dxa"/>
            <w:tcBorders>
              <w:top w:val="nil"/>
              <w:left w:val="single" w:sz="8" w:space="0" w:color="auto"/>
              <w:bottom w:val="single" w:sz="8" w:space="0" w:color="auto"/>
              <w:right w:val="single" w:sz="8" w:space="0" w:color="auto"/>
            </w:tcBorders>
            <w:shd w:val="clear" w:color="auto" w:fill="auto"/>
            <w:vAlign w:val="center"/>
          </w:tcPr>
          <w:p w:rsidR="00CE7922" w:rsidRDefault="00845E97" w:rsidP="00EB78D2">
            <w:pPr>
              <w:spacing w:before="0" w:after="0"/>
              <w:jc w:val="center"/>
              <w:rPr>
                <w:rFonts w:eastAsia="Symbol" w:cs="Arial"/>
                <w:color w:val="000000"/>
                <w:szCs w:val="20"/>
              </w:rPr>
            </w:pPr>
            <w:r>
              <w:rPr>
                <w:rFonts w:eastAsia="Symbol" w:cs="Arial"/>
                <w:color w:val="000000"/>
                <w:szCs w:val="20"/>
              </w:rPr>
              <w:t>5</w:t>
            </w:r>
          </w:p>
        </w:tc>
        <w:tc>
          <w:tcPr>
            <w:tcW w:w="2740" w:type="dxa"/>
            <w:tcBorders>
              <w:top w:val="nil"/>
              <w:left w:val="nil"/>
              <w:bottom w:val="single" w:sz="8" w:space="0" w:color="auto"/>
              <w:right w:val="single" w:sz="8" w:space="0" w:color="auto"/>
            </w:tcBorders>
            <w:shd w:val="clear" w:color="auto" w:fill="auto"/>
            <w:vAlign w:val="center"/>
          </w:tcPr>
          <w:p w:rsidR="00CE7922" w:rsidRDefault="00CE7922" w:rsidP="00200E07">
            <w:pPr>
              <w:pStyle w:val="NormalWeb"/>
              <w:rPr>
                <w:rFonts w:ascii="Arial" w:eastAsia="Symbol" w:hAnsi="Arial" w:cs="Arial"/>
                <w:bCs/>
                <w:color w:val="000000"/>
                <w:sz w:val="20"/>
                <w:szCs w:val="20"/>
              </w:rPr>
            </w:pPr>
            <w:proofErr w:type="spellStart"/>
            <w:r>
              <w:rPr>
                <w:rFonts w:ascii="Arial" w:eastAsia="Symbol" w:hAnsi="Arial" w:cs="Arial"/>
                <w:bCs/>
                <w:color w:val="000000"/>
                <w:sz w:val="20"/>
                <w:szCs w:val="20"/>
              </w:rPr>
              <w:t>eCon</w:t>
            </w:r>
            <w:proofErr w:type="spellEnd"/>
          </w:p>
        </w:tc>
        <w:tc>
          <w:tcPr>
            <w:tcW w:w="2942" w:type="dxa"/>
            <w:tcBorders>
              <w:top w:val="nil"/>
              <w:left w:val="nil"/>
              <w:bottom w:val="single" w:sz="8" w:space="0" w:color="auto"/>
              <w:right w:val="single" w:sz="8" w:space="0" w:color="auto"/>
            </w:tcBorders>
            <w:shd w:val="clear" w:color="auto" w:fill="auto"/>
            <w:vAlign w:val="center"/>
          </w:tcPr>
          <w:p w:rsidR="00CE7922" w:rsidRDefault="00093F0D" w:rsidP="00C45D95">
            <w:pPr>
              <w:spacing w:before="0" w:after="0"/>
              <w:rPr>
                <w:rFonts w:eastAsia="Symbol" w:cs="Arial"/>
                <w:color w:val="000000"/>
                <w:szCs w:val="20"/>
              </w:rPr>
            </w:pPr>
            <w:proofErr w:type="gramStart"/>
            <w:r>
              <w:rPr>
                <w:rFonts w:eastAsia="Symbol" w:cs="Arial"/>
                <w:color w:val="000000"/>
                <w:szCs w:val="20"/>
              </w:rPr>
              <w:t>Character(</w:t>
            </w:r>
            <w:proofErr w:type="gramEnd"/>
            <w:r>
              <w:rPr>
                <w:rFonts w:eastAsia="Symbol" w:cs="Arial"/>
                <w:color w:val="000000"/>
                <w:szCs w:val="20"/>
              </w:rPr>
              <w:t>1)</w:t>
            </w:r>
          </w:p>
        </w:tc>
        <w:tc>
          <w:tcPr>
            <w:tcW w:w="2677" w:type="dxa"/>
            <w:tcBorders>
              <w:top w:val="nil"/>
              <w:left w:val="nil"/>
              <w:bottom w:val="single" w:sz="8" w:space="0" w:color="auto"/>
              <w:right w:val="single" w:sz="8" w:space="0" w:color="auto"/>
            </w:tcBorders>
            <w:shd w:val="clear" w:color="auto" w:fill="auto"/>
            <w:vAlign w:val="center"/>
          </w:tcPr>
          <w:p w:rsidR="00CE7922" w:rsidRDefault="007137A3" w:rsidP="00C45D95">
            <w:pPr>
              <w:spacing w:before="0" w:after="0" w:line="240" w:lineRule="auto"/>
              <w:rPr>
                <w:rFonts w:eastAsia="Symbol" w:cs="Arial"/>
                <w:color w:val="000000"/>
                <w:szCs w:val="20"/>
              </w:rPr>
            </w:pPr>
            <w:r w:rsidRPr="007137A3">
              <w:rPr>
                <w:rFonts w:eastAsia="Symbol" w:cs="Arial"/>
                <w:color w:val="000000"/>
                <w:szCs w:val="20"/>
              </w:rPr>
              <w:t xml:space="preserve">Represents resident’s explicit consent for </w:t>
            </w:r>
            <w:proofErr w:type="spellStart"/>
            <w:r>
              <w:rPr>
                <w:rFonts w:eastAsia="Symbol" w:cs="Arial"/>
                <w:color w:val="000000"/>
                <w:szCs w:val="20"/>
              </w:rPr>
              <w:t>eKYC</w:t>
            </w:r>
            <w:proofErr w:type="spellEnd"/>
            <w:r w:rsidRPr="007137A3">
              <w:rPr>
                <w:rFonts w:eastAsia="Symbol" w:cs="Arial"/>
                <w:color w:val="000000"/>
                <w:szCs w:val="20"/>
              </w:rPr>
              <w:t>. Only valid value is “Y”. Without explicit consent of the Aadhaar number holder application should not call this API.</w:t>
            </w:r>
          </w:p>
        </w:tc>
      </w:tr>
      <w:tr w:rsidR="00C45D95" w:rsidRPr="00026CF2" w:rsidTr="00241C82">
        <w:trPr>
          <w:trHeight w:val="513"/>
        </w:trPr>
        <w:tc>
          <w:tcPr>
            <w:tcW w:w="717" w:type="dxa"/>
            <w:tcBorders>
              <w:left w:val="single" w:sz="8" w:space="0" w:color="auto"/>
              <w:bottom w:val="single" w:sz="8" w:space="0" w:color="000000"/>
              <w:right w:val="single" w:sz="8" w:space="0" w:color="auto"/>
            </w:tcBorders>
            <w:shd w:val="clear" w:color="auto" w:fill="auto"/>
            <w:vAlign w:val="center"/>
          </w:tcPr>
          <w:p w:rsidR="00C45D95" w:rsidRPr="00026CF2" w:rsidRDefault="005E0F73" w:rsidP="00C45D95">
            <w:pPr>
              <w:spacing w:before="0" w:after="0"/>
              <w:rPr>
                <w:rFonts w:eastAsia="Symbol" w:cs="Arial"/>
                <w:color w:val="000000"/>
                <w:szCs w:val="20"/>
              </w:rPr>
            </w:pPr>
            <w:r>
              <w:rPr>
                <w:rFonts w:eastAsia="Symbol" w:cs="Arial"/>
                <w:color w:val="000000"/>
                <w:szCs w:val="20"/>
              </w:rPr>
              <w:t>6</w:t>
            </w:r>
          </w:p>
        </w:tc>
        <w:tc>
          <w:tcPr>
            <w:tcW w:w="2740" w:type="dxa"/>
            <w:tcBorders>
              <w:left w:val="single" w:sz="8" w:space="0" w:color="auto"/>
              <w:bottom w:val="single" w:sz="8" w:space="0" w:color="000000"/>
              <w:right w:val="single" w:sz="8" w:space="0" w:color="auto"/>
            </w:tcBorders>
            <w:shd w:val="clear" w:color="auto" w:fill="auto"/>
            <w:vAlign w:val="center"/>
          </w:tcPr>
          <w:p w:rsidR="00C45D95" w:rsidRPr="005E0F73" w:rsidRDefault="008D0AD9" w:rsidP="005E0F73">
            <w:pPr>
              <w:spacing w:before="100" w:beforeAutospacing="1" w:after="100" w:afterAutospacing="1" w:line="240" w:lineRule="auto"/>
              <w:rPr>
                <w:rFonts w:ascii="Times New Roman" w:eastAsia="Times New Roman" w:hAnsi="Times New Roman"/>
                <w:sz w:val="24"/>
                <w:szCs w:val="24"/>
              </w:rPr>
            </w:pPr>
            <w:proofErr w:type="spellStart"/>
            <w:r>
              <w:rPr>
                <w:rFonts w:ascii="Times New Roman" w:eastAsia="Times New Roman" w:hAnsi="Times New Roman"/>
                <w:bCs/>
                <w:sz w:val="24"/>
                <w:szCs w:val="24"/>
              </w:rPr>
              <w:t>e</w:t>
            </w:r>
            <w:r w:rsidR="005E0F73" w:rsidRPr="005E0F73">
              <w:rPr>
                <w:rFonts w:ascii="Times New Roman" w:eastAsia="Times New Roman" w:hAnsi="Times New Roman"/>
                <w:bCs/>
                <w:sz w:val="24"/>
                <w:szCs w:val="24"/>
              </w:rPr>
              <w:t>AuthType</w:t>
            </w:r>
            <w:proofErr w:type="spellEnd"/>
            <w:r w:rsidR="005E0F73" w:rsidRPr="005E0F73">
              <w:rPr>
                <w:rFonts w:ascii="Times New Roman" w:eastAsia="Times New Roman" w:hAnsi="Times New Roman"/>
                <w:sz w:val="24"/>
                <w:szCs w:val="24"/>
              </w:rPr>
              <w:t xml:space="preserve"> </w:t>
            </w:r>
          </w:p>
        </w:tc>
        <w:tc>
          <w:tcPr>
            <w:tcW w:w="2942" w:type="dxa"/>
            <w:tcBorders>
              <w:left w:val="single" w:sz="8" w:space="0" w:color="auto"/>
              <w:bottom w:val="single" w:sz="8" w:space="0" w:color="000000"/>
              <w:right w:val="single" w:sz="8" w:space="0" w:color="auto"/>
            </w:tcBorders>
            <w:shd w:val="clear" w:color="auto" w:fill="auto"/>
            <w:vAlign w:val="center"/>
          </w:tcPr>
          <w:p w:rsidR="00C45D95" w:rsidRPr="00026CF2" w:rsidRDefault="008364C3" w:rsidP="00C45D95">
            <w:pPr>
              <w:spacing w:before="0" w:after="0"/>
              <w:rPr>
                <w:rFonts w:eastAsia="Symbol" w:cs="Arial"/>
                <w:color w:val="000000"/>
                <w:szCs w:val="20"/>
              </w:rPr>
            </w:pPr>
            <w:proofErr w:type="gramStart"/>
            <w:r>
              <w:rPr>
                <w:rFonts w:eastAsia="Symbol" w:cs="Arial"/>
                <w:color w:val="000000"/>
                <w:szCs w:val="20"/>
              </w:rPr>
              <w:t>Character(</w:t>
            </w:r>
            <w:proofErr w:type="gramEnd"/>
            <w:r w:rsidR="00CC3476">
              <w:rPr>
                <w:rFonts w:eastAsia="Symbol" w:cs="Arial"/>
                <w:color w:val="000000"/>
                <w:szCs w:val="20"/>
              </w:rPr>
              <w:t>5</w:t>
            </w:r>
            <w:r w:rsidR="0006383E">
              <w:rPr>
                <w:rFonts w:eastAsia="Symbol" w:cs="Arial"/>
                <w:color w:val="000000"/>
                <w:szCs w:val="20"/>
              </w:rPr>
              <w:t>)</w:t>
            </w:r>
            <w:bookmarkStart w:id="0" w:name="_GoBack"/>
            <w:bookmarkEnd w:id="0"/>
          </w:p>
        </w:tc>
        <w:tc>
          <w:tcPr>
            <w:tcW w:w="2677" w:type="dxa"/>
            <w:tcBorders>
              <w:top w:val="nil"/>
              <w:left w:val="nil"/>
              <w:bottom w:val="single" w:sz="8" w:space="0" w:color="auto"/>
              <w:right w:val="single" w:sz="8" w:space="0" w:color="auto"/>
            </w:tcBorders>
            <w:shd w:val="clear" w:color="auto" w:fill="auto"/>
            <w:vAlign w:val="center"/>
          </w:tcPr>
          <w:p w:rsidR="00C45D95" w:rsidRPr="00026CF2" w:rsidRDefault="00186F2F" w:rsidP="00186F2F">
            <w:pPr>
              <w:spacing w:before="0" w:after="0" w:line="240" w:lineRule="auto"/>
              <w:rPr>
                <w:rFonts w:eastAsia="Symbol" w:cs="Arial"/>
                <w:color w:val="000000"/>
                <w:szCs w:val="20"/>
              </w:rPr>
            </w:pPr>
            <w:r w:rsidRPr="00186F2F">
              <w:rPr>
                <w:rFonts w:eastAsia="Symbol" w:cs="Arial"/>
                <w:color w:val="000000"/>
                <w:szCs w:val="20"/>
              </w:rPr>
              <w:t xml:space="preserve">Valid values are </w:t>
            </w:r>
            <w:r w:rsidR="008364C3">
              <w:rPr>
                <w:rFonts w:eastAsia="Symbol" w:cs="Arial"/>
                <w:color w:val="000000"/>
                <w:szCs w:val="20"/>
              </w:rPr>
              <w:t>“</w:t>
            </w:r>
            <w:proofErr w:type="gramStart"/>
            <w:r w:rsidR="008364C3">
              <w:rPr>
                <w:rFonts w:eastAsia="Symbol" w:cs="Arial"/>
                <w:color w:val="000000"/>
                <w:szCs w:val="20"/>
              </w:rPr>
              <w:t>F</w:t>
            </w:r>
            <w:r w:rsidR="0006383E">
              <w:rPr>
                <w:rFonts w:eastAsia="Symbol" w:cs="Arial"/>
                <w:color w:val="000000"/>
                <w:szCs w:val="20"/>
              </w:rPr>
              <w:t>”</w:t>
            </w:r>
            <w:r w:rsidR="008364C3">
              <w:rPr>
                <w:rFonts w:eastAsia="Symbol" w:cs="Arial"/>
                <w:color w:val="000000"/>
                <w:szCs w:val="20"/>
              </w:rPr>
              <w:t>(</w:t>
            </w:r>
            <w:proofErr w:type="gramEnd"/>
            <w:r w:rsidR="008364C3">
              <w:rPr>
                <w:rFonts w:eastAsia="Symbol" w:cs="Arial"/>
                <w:color w:val="000000"/>
                <w:szCs w:val="20"/>
              </w:rPr>
              <w:t>Fingerprints), “I</w:t>
            </w:r>
            <w:r w:rsidR="0006383E">
              <w:rPr>
                <w:rFonts w:eastAsia="Symbol" w:cs="Arial"/>
                <w:color w:val="000000"/>
                <w:szCs w:val="20"/>
              </w:rPr>
              <w:t>”</w:t>
            </w:r>
            <w:r w:rsidR="008364C3">
              <w:rPr>
                <w:rFonts w:eastAsia="Symbol" w:cs="Arial"/>
                <w:color w:val="000000"/>
                <w:szCs w:val="20"/>
              </w:rPr>
              <w:t>(IRIS), “A</w:t>
            </w:r>
            <w:r w:rsidR="0006383E">
              <w:rPr>
                <w:rFonts w:eastAsia="Symbol" w:cs="Arial"/>
                <w:color w:val="000000"/>
                <w:szCs w:val="20"/>
              </w:rPr>
              <w:t>”</w:t>
            </w:r>
            <w:r w:rsidR="008364C3">
              <w:rPr>
                <w:rFonts w:eastAsia="Symbol" w:cs="Arial"/>
                <w:color w:val="000000"/>
                <w:szCs w:val="20"/>
              </w:rPr>
              <w:t>(Face), “O</w:t>
            </w:r>
            <w:r w:rsidR="0006383E">
              <w:rPr>
                <w:rFonts w:eastAsia="Symbol" w:cs="Arial"/>
                <w:color w:val="000000"/>
                <w:szCs w:val="20"/>
              </w:rPr>
              <w:t>”</w:t>
            </w:r>
            <w:r w:rsidR="008364C3">
              <w:rPr>
                <w:rFonts w:eastAsia="Symbol" w:cs="Arial"/>
                <w:color w:val="000000"/>
                <w:szCs w:val="20"/>
              </w:rPr>
              <w:t xml:space="preserve"> (OTP)</w:t>
            </w:r>
            <w:r w:rsidR="0006383E">
              <w:rPr>
                <w:rFonts w:eastAsia="Symbol" w:cs="Arial"/>
                <w:color w:val="000000"/>
                <w:szCs w:val="20"/>
              </w:rPr>
              <w:t xml:space="preserve">, </w:t>
            </w:r>
            <w:r w:rsidR="008364C3">
              <w:rPr>
                <w:rFonts w:eastAsia="Symbol" w:cs="Arial"/>
                <w:color w:val="000000"/>
                <w:szCs w:val="20"/>
              </w:rPr>
              <w:t>“P” (</w:t>
            </w:r>
            <w:r w:rsidR="0006383E">
              <w:rPr>
                <w:rFonts w:eastAsia="Symbol" w:cs="Arial"/>
                <w:color w:val="000000"/>
                <w:szCs w:val="20"/>
              </w:rPr>
              <w:t>“PIN”</w:t>
            </w:r>
            <w:r w:rsidR="008364C3">
              <w:rPr>
                <w:rFonts w:eastAsia="Symbol" w:cs="Arial"/>
                <w:color w:val="000000"/>
                <w:szCs w:val="20"/>
              </w:rPr>
              <w:t xml:space="preserve">) </w:t>
            </w:r>
            <w:r w:rsidRPr="00186F2F">
              <w:rPr>
                <w:rFonts w:eastAsia="Symbol" w:cs="Arial"/>
                <w:color w:val="000000"/>
                <w:szCs w:val="20"/>
              </w:rPr>
              <w:t xml:space="preserve">or any combination of these. Front end e-KYC application that capture the resident authentication PID block, should determine value of this attribute based on what is captured. For example, if resident authentication uses fingerprints, then this should be “F”, if both </w:t>
            </w:r>
            <w:r w:rsidRPr="00186F2F">
              <w:rPr>
                <w:rFonts w:eastAsia="Symbol" w:cs="Arial"/>
                <w:color w:val="000000"/>
                <w:szCs w:val="20"/>
              </w:rPr>
              <w:lastRenderedPageBreak/>
              <w:t>fingerprint and OTP are used this should be “F</w:t>
            </w:r>
            <w:r w:rsidR="008364C3">
              <w:rPr>
                <w:rFonts w:eastAsia="Symbol" w:cs="Arial"/>
                <w:color w:val="000000"/>
                <w:szCs w:val="20"/>
              </w:rPr>
              <w:t>O</w:t>
            </w:r>
            <w:r w:rsidRPr="00186F2F">
              <w:rPr>
                <w:rFonts w:eastAsia="Symbol" w:cs="Arial"/>
                <w:color w:val="000000"/>
                <w:szCs w:val="20"/>
              </w:rPr>
              <w:t>”, and so on This and actual authentication factors within PID block do not match, an error is returned.</w:t>
            </w:r>
          </w:p>
        </w:tc>
      </w:tr>
    </w:tbl>
    <w:p w:rsidR="00FE73E7" w:rsidRDefault="00FE73E7" w:rsidP="00EE2F54"/>
    <w:p w:rsidR="00200E07" w:rsidRDefault="00200E07" w:rsidP="00EE2F54"/>
    <w:tbl>
      <w:tblPr>
        <w:tblW w:w="9076" w:type="dxa"/>
        <w:tblInd w:w="-10" w:type="dxa"/>
        <w:tblLook w:val="04A0" w:firstRow="1" w:lastRow="0" w:firstColumn="1" w:lastColumn="0" w:noHBand="0" w:noVBand="1"/>
      </w:tblPr>
      <w:tblGrid>
        <w:gridCol w:w="9076"/>
      </w:tblGrid>
      <w:tr w:rsidR="00026CF2" w:rsidRPr="00026CF2" w:rsidTr="00241C82">
        <w:trPr>
          <w:trHeight w:val="255"/>
        </w:trPr>
        <w:tc>
          <w:tcPr>
            <w:tcW w:w="9076" w:type="dxa"/>
            <w:tcBorders>
              <w:top w:val="nil"/>
              <w:left w:val="nil"/>
              <w:bottom w:val="nil"/>
              <w:right w:val="nil"/>
            </w:tcBorders>
            <w:shd w:val="clear" w:color="auto" w:fill="auto"/>
            <w:noWrap/>
            <w:vAlign w:val="bottom"/>
            <w:hideMark/>
          </w:tcPr>
          <w:p w:rsidR="00026CF2" w:rsidRPr="00026CF2" w:rsidRDefault="00026CF2" w:rsidP="003444D8">
            <w:pPr>
              <w:spacing w:before="0" w:after="0" w:line="240" w:lineRule="auto"/>
              <w:rPr>
                <w:rFonts w:eastAsia="Times New Roman" w:cs="Arial"/>
                <w:color w:val="000000"/>
                <w:szCs w:val="20"/>
                <w:u w:val="single"/>
              </w:rPr>
            </w:pPr>
            <w:r w:rsidRPr="00026CF2">
              <w:rPr>
                <w:rFonts w:eastAsia="Times New Roman" w:cs="Arial"/>
                <w:color w:val="000000"/>
                <w:szCs w:val="20"/>
                <w:u w:val="single"/>
              </w:rPr>
              <w:t>Note</w:t>
            </w:r>
            <w:r>
              <w:rPr>
                <w:rFonts w:eastAsia="Times New Roman" w:cs="Arial"/>
                <w:color w:val="000000"/>
                <w:szCs w:val="20"/>
                <w:u w:val="single"/>
              </w:rPr>
              <w:t>s</w:t>
            </w:r>
            <w:r w:rsidRPr="00026CF2">
              <w:rPr>
                <w:rFonts w:eastAsia="Times New Roman" w:cs="Arial"/>
                <w:color w:val="000000"/>
                <w:szCs w:val="20"/>
                <w:u w:val="single"/>
              </w:rPr>
              <w:t>:</w:t>
            </w:r>
          </w:p>
        </w:tc>
      </w:tr>
      <w:tr w:rsidR="00026CF2" w:rsidRPr="00026CF2" w:rsidTr="00241C82">
        <w:trPr>
          <w:trHeight w:val="255"/>
        </w:trPr>
        <w:tc>
          <w:tcPr>
            <w:tcW w:w="9076" w:type="dxa"/>
            <w:tcBorders>
              <w:top w:val="nil"/>
              <w:left w:val="nil"/>
              <w:bottom w:val="nil"/>
              <w:right w:val="nil"/>
            </w:tcBorders>
            <w:shd w:val="clear" w:color="auto" w:fill="auto"/>
            <w:noWrap/>
            <w:vAlign w:val="bottom"/>
            <w:hideMark/>
          </w:tcPr>
          <w:p w:rsidR="00026CF2" w:rsidRPr="00026CF2" w:rsidRDefault="00026CF2" w:rsidP="00026CF2">
            <w:pPr>
              <w:pStyle w:val="ListParagraph"/>
              <w:numPr>
                <w:ilvl w:val="0"/>
                <w:numId w:val="4"/>
              </w:numPr>
              <w:spacing w:before="0" w:after="0" w:line="240" w:lineRule="auto"/>
              <w:rPr>
                <w:rFonts w:eastAsia="Times New Roman" w:cs="Arial"/>
                <w:color w:val="000000"/>
                <w:szCs w:val="20"/>
              </w:rPr>
            </w:pPr>
            <w:r w:rsidRPr="00026CF2">
              <w:rPr>
                <w:rFonts w:eastAsia="Times New Roman" w:cs="Arial"/>
                <w:color w:val="000000"/>
                <w:szCs w:val="20"/>
              </w:rPr>
              <w:t>* denotes mandatory</w:t>
            </w:r>
          </w:p>
        </w:tc>
      </w:tr>
      <w:tr w:rsidR="00026CF2" w:rsidRPr="00026CF2" w:rsidTr="00241C82">
        <w:trPr>
          <w:trHeight w:val="255"/>
        </w:trPr>
        <w:tc>
          <w:tcPr>
            <w:tcW w:w="9076" w:type="dxa"/>
            <w:tcBorders>
              <w:top w:val="nil"/>
              <w:left w:val="nil"/>
              <w:bottom w:val="nil"/>
              <w:right w:val="nil"/>
            </w:tcBorders>
            <w:shd w:val="clear" w:color="auto" w:fill="auto"/>
            <w:noWrap/>
            <w:vAlign w:val="bottom"/>
            <w:hideMark/>
          </w:tcPr>
          <w:p w:rsidR="00026CF2" w:rsidRPr="00026CF2" w:rsidRDefault="00026CF2" w:rsidP="00026CF2">
            <w:pPr>
              <w:pStyle w:val="ListParagraph"/>
              <w:numPr>
                <w:ilvl w:val="0"/>
                <w:numId w:val="4"/>
              </w:numPr>
              <w:spacing w:before="0" w:after="0" w:line="240" w:lineRule="auto"/>
              <w:rPr>
                <w:rFonts w:eastAsia="Times New Roman" w:cs="Arial"/>
                <w:color w:val="000000"/>
                <w:szCs w:val="20"/>
              </w:rPr>
            </w:pPr>
            <w:r w:rsidRPr="00026CF2">
              <w:rPr>
                <w:rFonts w:eastAsia="Times New Roman" w:cs="Arial"/>
                <w:color w:val="000000"/>
                <w:szCs w:val="20"/>
              </w:rPr>
              <w:t>Highlighted parameters are to be considered for this user story</w:t>
            </w:r>
          </w:p>
        </w:tc>
      </w:tr>
    </w:tbl>
    <w:p w:rsidR="00026CF2" w:rsidRDefault="00026CF2" w:rsidP="00026CF2"/>
    <w:p w:rsidR="00026CF2" w:rsidRDefault="00026CF2" w:rsidP="00026CF2">
      <w:pPr>
        <w:rPr>
          <w:u w:val="single"/>
        </w:rPr>
      </w:pPr>
    </w:p>
    <w:p w:rsidR="00845E97" w:rsidRDefault="00845E97" w:rsidP="00026CF2">
      <w:pPr>
        <w:rPr>
          <w:u w:val="single"/>
        </w:rPr>
      </w:pPr>
    </w:p>
    <w:p w:rsidR="00845E97" w:rsidRPr="00026CF2" w:rsidRDefault="00845E97" w:rsidP="00026CF2">
      <w:pPr>
        <w:rPr>
          <w:u w:val="single"/>
        </w:rPr>
      </w:pPr>
    </w:p>
    <w:p w:rsidR="00026CF2" w:rsidRPr="00026CF2" w:rsidRDefault="00026CF2" w:rsidP="00026CF2">
      <w:pPr>
        <w:rPr>
          <w:u w:val="single"/>
        </w:rPr>
      </w:pPr>
      <w:r w:rsidRPr="00026CF2">
        <w:rPr>
          <w:u w:val="single"/>
        </w:rPr>
        <w:t xml:space="preserve">Data </w:t>
      </w:r>
      <w:proofErr w:type="spellStart"/>
      <w:r w:rsidRPr="00026CF2">
        <w:rPr>
          <w:u w:val="single"/>
        </w:rPr>
        <w:t>Fied</w:t>
      </w:r>
      <w:proofErr w:type="spellEnd"/>
      <w:r w:rsidRPr="00026CF2">
        <w:rPr>
          <w:u w:val="single"/>
        </w:rPr>
        <w:t xml:space="preserve"> </w:t>
      </w:r>
      <w:proofErr w:type="spellStart"/>
      <w:r w:rsidRPr="00026CF2">
        <w:rPr>
          <w:u w:val="single"/>
        </w:rPr>
        <w:t>Def_Res</w:t>
      </w:r>
      <w:proofErr w:type="spellEnd"/>
    </w:p>
    <w:tbl>
      <w:tblPr>
        <w:tblStyle w:val="TableGrid"/>
        <w:tblW w:w="0" w:type="auto"/>
        <w:tblLook w:val="04A0" w:firstRow="1" w:lastRow="0" w:firstColumn="1" w:lastColumn="0" w:noHBand="0" w:noVBand="1"/>
      </w:tblPr>
      <w:tblGrid>
        <w:gridCol w:w="718"/>
        <w:gridCol w:w="2789"/>
        <w:gridCol w:w="2951"/>
        <w:gridCol w:w="2892"/>
      </w:tblGrid>
      <w:tr w:rsidR="00026CF2" w:rsidRPr="00026CF2" w:rsidTr="00241C82">
        <w:trPr>
          <w:trHeight w:val="420"/>
        </w:trPr>
        <w:tc>
          <w:tcPr>
            <w:tcW w:w="718" w:type="dxa"/>
            <w:hideMark/>
          </w:tcPr>
          <w:p w:rsidR="00026CF2" w:rsidRPr="00026CF2" w:rsidRDefault="00026CF2" w:rsidP="00026CF2">
            <w:proofErr w:type="spellStart"/>
            <w:r w:rsidRPr="00026CF2">
              <w:rPr>
                <w:lang w:val="en-IN"/>
              </w:rPr>
              <w:t>S.No</w:t>
            </w:r>
            <w:proofErr w:type="spellEnd"/>
            <w:r w:rsidRPr="00026CF2">
              <w:rPr>
                <w:lang w:val="en-IN"/>
              </w:rPr>
              <w:t>.</w:t>
            </w:r>
          </w:p>
        </w:tc>
        <w:tc>
          <w:tcPr>
            <w:tcW w:w="2789" w:type="dxa"/>
            <w:hideMark/>
          </w:tcPr>
          <w:p w:rsidR="00026CF2" w:rsidRPr="00026CF2" w:rsidRDefault="00026CF2">
            <w:r w:rsidRPr="00026CF2">
              <w:rPr>
                <w:lang w:val="en-IN"/>
              </w:rPr>
              <w:t>Name</w:t>
            </w:r>
          </w:p>
        </w:tc>
        <w:tc>
          <w:tcPr>
            <w:tcW w:w="2951" w:type="dxa"/>
            <w:hideMark/>
          </w:tcPr>
          <w:p w:rsidR="00026CF2" w:rsidRPr="00026CF2" w:rsidRDefault="00026CF2">
            <w:r w:rsidRPr="00026CF2">
              <w:rPr>
                <w:lang w:val="en-IN"/>
              </w:rPr>
              <w:t>Type</w:t>
            </w:r>
          </w:p>
        </w:tc>
        <w:tc>
          <w:tcPr>
            <w:tcW w:w="2892" w:type="dxa"/>
            <w:hideMark/>
          </w:tcPr>
          <w:p w:rsidR="00026CF2" w:rsidRPr="00026CF2" w:rsidRDefault="00026CF2">
            <w:r w:rsidRPr="00026CF2">
              <w:rPr>
                <w:lang w:val="en-IN"/>
              </w:rPr>
              <w:t>Description</w:t>
            </w:r>
          </w:p>
        </w:tc>
      </w:tr>
      <w:tr w:rsidR="00026CF2" w:rsidRPr="00026CF2" w:rsidTr="00241C82">
        <w:trPr>
          <w:trHeight w:val="315"/>
        </w:trPr>
        <w:tc>
          <w:tcPr>
            <w:tcW w:w="718" w:type="dxa"/>
            <w:hideMark/>
          </w:tcPr>
          <w:p w:rsidR="00026CF2" w:rsidRPr="00026CF2" w:rsidRDefault="00026CF2">
            <w:r w:rsidRPr="00026CF2">
              <w:t> </w:t>
            </w:r>
          </w:p>
        </w:tc>
        <w:tc>
          <w:tcPr>
            <w:tcW w:w="8632" w:type="dxa"/>
            <w:gridSpan w:val="3"/>
            <w:hideMark/>
          </w:tcPr>
          <w:p w:rsidR="00026CF2" w:rsidRPr="00026CF2" w:rsidRDefault="00026CF2" w:rsidP="00026CF2">
            <w:r w:rsidRPr="00026CF2">
              <w:t>Response Section</w:t>
            </w:r>
          </w:p>
        </w:tc>
      </w:tr>
      <w:tr w:rsidR="00865EF5" w:rsidRPr="00026CF2" w:rsidTr="00241C82">
        <w:trPr>
          <w:trHeight w:val="1448"/>
        </w:trPr>
        <w:tc>
          <w:tcPr>
            <w:tcW w:w="718" w:type="dxa"/>
          </w:tcPr>
          <w:p w:rsidR="00865EF5" w:rsidRPr="00026CF2" w:rsidRDefault="001B2CF4" w:rsidP="00026CF2">
            <w:r>
              <w:t>2</w:t>
            </w:r>
          </w:p>
        </w:tc>
        <w:tc>
          <w:tcPr>
            <w:tcW w:w="2789" w:type="dxa"/>
          </w:tcPr>
          <w:p w:rsidR="00EA52C7" w:rsidRPr="00EA52C7" w:rsidRDefault="00EA52C7" w:rsidP="00EA52C7">
            <w:proofErr w:type="spellStart"/>
            <w:r w:rsidRPr="00EA52C7">
              <w:t>eResp</w:t>
            </w:r>
            <w:proofErr w:type="spellEnd"/>
          </w:p>
          <w:p w:rsidR="00865EF5" w:rsidRDefault="00865EF5"/>
        </w:tc>
        <w:tc>
          <w:tcPr>
            <w:tcW w:w="2951" w:type="dxa"/>
          </w:tcPr>
          <w:p w:rsidR="00865EF5" w:rsidRPr="00026CF2" w:rsidRDefault="00EA52C7">
            <w:proofErr w:type="gramStart"/>
            <w:r w:rsidRPr="00026CF2">
              <w:t>Character(</w:t>
            </w:r>
            <w:proofErr w:type="gramEnd"/>
            <w:r w:rsidRPr="00026CF2">
              <w:t>1)</w:t>
            </w:r>
          </w:p>
        </w:tc>
        <w:tc>
          <w:tcPr>
            <w:tcW w:w="2892" w:type="dxa"/>
          </w:tcPr>
          <w:p w:rsidR="00865EF5" w:rsidRPr="00026CF2" w:rsidRDefault="00EA52C7">
            <w:r w:rsidRPr="00EA52C7">
              <w:t>this is the main KYC API response. It is either “y” or “n”.</w:t>
            </w:r>
          </w:p>
        </w:tc>
      </w:tr>
      <w:tr w:rsidR="00EA52C7" w:rsidRPr="00026CF2" w:rsidTr="00241C82">
        <w:trPr>
          <w:trHeight w:val="1448"/>
        </w:trPr>
        <w:tc>
          <w:tcPr>
            <w:tcW w:w="718" w:type="dxa"/>
          </w:tcPr>
          <w:p w:rsidR="00EA52C7" w:rsidRPr="00026CF2" w:rsidRDefault="001B2CF4" w:rsidP="00026CF2">
            <w:r>
              <w:t>3</w:t>
            </w:r>
          </w:p>
        </w:tc>
        <w:tc>
          <w:tcPr>
            <w:tcW w:w="2789" w:type="dxa"/>
          </w:tcPr>
          <w:p w:rsidR="00EA52C7" w:rsidRPr="00EA52C7" w:rsidRDefault="00EA52C7" w:rsidP="00EA52C7">
            <w:pPr>
              <w:pStyle w:val="NormalWeb"/>
              <w:rPr>
                <w:b/>
              </w:rPr>
            </w:pPr>
            <w:proofErr w:type="spellStart"/>
            <w:r w:rsidRPr="00EA52C7">
              <w:rPr>
                <w:rStyle w:val="Strong"/>
                <w:b w:val="0"/>
              </w:rPr>
              <w:t>actn</w:t>
            </w:r>
            <w:proofErr w:type="spellEnd"/>
          </w:p>
          <w:p w:rsidR="00EA52C7" w:rsidRPr="00EA52C7" w:rsidRDefault="00EA52C7" w:rsidP="00EA52C7"/>
        </w:tc>
        <w:tc>
          <w:tcPr>
            <w:tcW w:w="2951" w:type="dxa"/>
          </w:tcPr>
          <w:p w:rsidR="00EA52C7" w:rsidRPr="00026CF2" w:rsidRDefault="006A433A">
            <w:proofErr w:type="gramStart"/>
            <w:r>
              <w:t>A</w:t>
            </w:r>
            <w:r w:rsidR="00EA52C7">
              <w:t>lp</w:t>
            </w:r>
            <w:r>
              <w:t>hanumeric(</w:t>
            </w:r>
            <w:proofErr w:type="gramEnd"/>
            <w:r>
              <w:t>5)</w:t>
            </w:r>
          </w:p>
        </w:tc>
        <w:tc>
          <w:tcPr>
            <w:tcW w:w="2892" w:type="dxa"/>
          </w:tcPr>
          <w:p w:rsidR="00EA52C7" w:rsidRDefault="00EA52C7">
            <w:r w:rsidRPr="00EA52C7">
              <w:t>This attribute may or may not exist in response. This attribute, alpha-numeric of max length 5, provides specific action codes</w:t>
            </w:r>
            <w:r>
              <w:t xml:space="preserve"> to be displayed in the front-end application to the user</w:t>
            </w:r>
          </w:p>
          <w:p w:rsidR="00EA52C7" w:rsidRPr="00EA52C7" w:rsidRDefault="00EA52C7"/>
        </w:tc>
      </w:tr>
      <w:tr w:rsidR="00026CF2" w:rsidRPr="00026CF2" w:rsidTr="00241C82">
        <w:trPr>
          <w:trHeight w:val="420"/>
        </w:trPr>
        <w:tc>
          <w:tcPr>
            <w:tcW w:w="718" w:type="dxa"/>
            <w:hideMark/>
          </w:tcPr>
          <w:p w:rsidR="00026CF2" w:rsidRPr="00026CF2" w:rsidRDefault="001B2CF4" w:rsidP="00026CF2">
            <w:r>
              <w:t>4</w:t>
            </w:r>
          </w:p>
        </w:tc>
        <w:tc>
          <w:tcPr>
            <w:tcW w:w="2789" w:type="dxa"/>
            <w:hideMark/>
          </w:tcPr>
          <w:p w:rsidR="00026CF2" w:rsidRPr="00026CF2" w:rsidRDefault="00503C98">
            <w:proofErr w:type="spellStart"/>
            <w:r>
              <w:t>txnId</w:t>
            </w:r>
            <w:proofErr w:type="spellEnd"/>
          </w:p>
        </w:tc>
        <w:tc>
          <w:tcPr>
            <w:tcW w:w="2951" w:type="dxa"/>
            <w:hideMark/>
          </w:tcPr>
          <w:p w:rsidR="00026CF2" w:rsidRPr="00026CF2" w:rsidRDefault="00026CF2">
            <w:r w:rsidRPr="00026CF2">
              <w:t>NA</w:t>
            </w:r>
          </w:p>
        </w:tc>
        <w:tc>
          <w:tcPr>
            <w:tcW w:w="2892" w:type="dxa"/>
            <w:hideMark/>
          </w:tcPr>
          <w:p w:rsidR="00026CF2" w:rsidRPr="00026CF2" w:rsidRDefault="00026CF2">
            <w:r w:rsidRPr="00026CF2">
              <w:t>same as Request</w:t>
            </w:r>
          </w:p>
        </w:tc>
      </w:tr>
      <w:tr w:rsidR="00026CF2" w:rsidRPr="00026CF2" w:rsidTr="00241C82">
        <w:trPr>
          <w:trHeight w:val="1290"/>
        </w:trPr>
        <w:tc>
          <w:tcPr>
            <w:tcW w:w="718" w:type="dxa"/>
            <w:hideMark/>
          </w:tcPr>
          <w:p w:rsidR="00026CF2" w:rsidRPr="00026CF2" w:rsidRDefault="001B2CF4" w:rsidP="00026CF2">
            <w:r>
              <w:t>5</w:t>
            </w:r>
          </w:p>
        </w:tc>
        <w:tc>
          <w:tcPr>
            <w:tcW w:w="2789" w:type="dxa"/>
            <w:hideMark/>
          </w:tcPr>
          <w:p w:rsidR="00026CF2" w:rsidRPr="00026CF2" w:rsidRDefault="00503C98">
            <w:proofErr w:type="spellStart"/>
            <w:r>
              <w:t>resTime</w:t>
            </w:r>
            <w:proofErr w:type="spellEnd"/>
          </w:p>
        </w:tc>
        <w:tc>
          <w:tcPr>
            <w:tcW w:w="2951" w:type="dxa"/>
            <w:hideMark/>
          </w:tcPr>
          <w:p w:rsidR="00026CF2" w:rsidRPr="00026CF2" w:rsidRDefault="00026CF2">
            <w:proofErr w:type="spellStart"/>
            <w:r w:rsidRPr="00026CF2">
              <w:t>DateTime</w:t>
            </w:r>
            <w:proofErr w:type="spellEnd"/>
            <w:r w:rsidRPr="00026CF2">
              <w:t xml:space="preserve"> - ISO 8601</w:t>
            </w:r>
          </w:p>
        </w:tc>
        <w:tc>
          <w:tcPr>
            <w:tcW w:w="2892" w:type="dxa"/>
            <w:hideMark/>
          </w:tcPr>
          <w:p w:rsidR="00026CF2" w:rsidRPr="00026CF2" w:rsidRDefault="00026CF2">
            <w:r w:rsidRPr="00026CF2">
              <w:t xml:space="preserve">Time stamp of response. This is in format “YYYY-MM- </w:t>
            </w:r>
            <w:proofErr w:type="spellStart"/>
            <w:r w:rsidRPr="00026CF2">
              <w:t>DDThh:</w:t>
            </w:r>
            <w:proofErr w:type="gramStart"/>
            <w:r w:rsidRPr="00026CF2">
              <w:t>mm:ss</w:t>
            </w:r>
            <w:proofErr w:type="spellEnd"/>
            <w:proofErr w:type="gramEnd"/>
            <w:r w:rsidRPr="00026CF2">
              <w:t xml:space="preserve">” (derived from ISO 8601). </w:t>
            </w:r>
            <w:r w:rsidRPr="00026CF2">
              <w:br/>
              <w:t>Time standard - UTC</w:t>
            </w:r>
          </w:p>
        </w:tc>
      </w:tr>
      <w:tr w:rsidR="00026CF2" w:rsidRPr="00026CF2" w:rsidTr="00241C82">
        <w:trPr>
          <w:trHeight w:val="525"/>
        </w:trPr>
        <w:tc>
          <w:tcPr>
            <w:tcW w:w="718" w:type="dxa"/>
            <w:hideMark/>
          </w:tcPr>
          <w:p w:rsidR="00026CF2" w:rsidRPr="00026CF2" w:rsidRDefault="001B2CF4" w:rsidP="00026CF2">
            <w:r>
              <w:t>6</w:t>
            </w:r>
          </w:p>
        </w:tc>
        <w:tc>
          <w:tcPr>
            <w:tcW w:w="2789" w:type="dxa"/>
            <w:hideMark/>
          </w:tcPr>
          <w:p w:rsidR="00026CF2" w:rsidRPr="00026CF2" w:rsidRDefault="00503C98">
            <w:r>
              <w:t>err</w:t>
            </w:r>
          </w:p>
        </w:tc>
        <w:tc>
          <w:tcPr>
            <w:tcW w:w="2951" w:type="dxa"/>
            <w:hideMark/>
          </w:tcPr>
          <w:p w:rsidR="00026CF2" w:rsidRPr="00026CF2" w:rsidRDefault="00026CF2">
            <w:r w:rsidRPr="00026CF2">
              <w:t>NA</w:t>
            </w:r>
          </w:p>
        </w:tc>
        <w:tc>
          <w:tcPr>
            <w:tcW w:w="2892" w:type="dxa"/>
            <w:hideMark/>
          </w:tcPr>
          <w:p w:rsidR="00026CF2" w:rsidRPr="00026CF2" w:rsidRDefault="00026CF2">
            <w:r w:rsidRPr="00026CF2">
              <w:t>As Defined in Error Messages Document</w:t>
            </w:r>
          </w:p>
        </w:tc>
      </w:tr>
      <w:tr w:rsidR="00676C91" w:rsidRPr="00026CF2" w:rsidTr="00241C82">
        <w:trPr>
          <w:trHeight w:val="525"/>
        </w:trPr>
        <w:tc>
          <w:tcPr>
            <w:tcW w:w="718" w:type="dxa"/>
          </w:tcPr>
          <w:p w:rsidR="00676C91" w:rsidRPr="00026CF2" w:rsidRDefault="001B2CF4" w:rsidP="00026CF2">
            <w:r>
              <w:t>7</w:t>
            </w:r>
          </w:p>
        </w:tc>
        <w:tc>
          <w:tcPr>
            <w:tcW w:w="2789" w:type="dxa"/>
          </w:tcPr>
          <w:p w:rsidR="00676C91" w:rsidRDefault="005C26C8">
            <w:r>
              <w:t>id</w:t>
            </w:r>
          </w:p>
        </w:tc>
        <w:tc>
          <w:tcPr>
            <w:tcW w:w="2951" w:type="dxa"/>
          </w:tcPr>
          <w:p w:rsidR="00676C91" w:rsidRPr="00026CF2" w:rsidRDefault="00315325">
            <w:r>
              <w:t>NA</w:t>
            </w:r>
          </w:p>
        </w:tc>
        <w:tc>
          <w:tcPr>
            <w:tcW w:w="2892" w:type="dxa"/>
          </w:tcPr>
          <w:p w:rsidR="00676C91" w:rsidRPr="00026CF2" w:rsidRDefault="001703F8">
            <w:r>
              <w:t>UIN number</w:t>
            </w:r>
          </w:p>
        </w:tc>
      </w:tr>
      <w:tr w:rsidR="005C26C8" w:rsidRPr="00026CF2" w:rsidTr="00241C82">
        <w:trPr>
          <w:trHeight w:val="525"/>
        </w:trPr>
        <w:tc>
          <w:tcPr>
            <w:tcW w:w="718" w:type="dxa"/>
          </w:tcPr>
          <w:p w:rsidR="005C26C8" w:rsidRPr="00026CF2" w:rsidRDefault="001B2CF4" w:rsidP="00026CF2">
            <w:r>
              <w:lastRenderedPageBreak/>
              <w:t>8</w:t>
            </w:r>
          </w:p>
        </w:tc>
        <w:tc>
          <w:tcPr>
            <w:tcW w:w="2789" w:type="dxa"/>
          </w:tcPr>
          <w:p w:rsidR="005C26C8" w:rsidRDefault="005C26C8">
            <w:proofErr w:type="spellStart"/>
            <w:r>
              <w:t>tokenId</w:t>
            </w:r>
            <w:proofErr w:type="spellEnd"/>
          </w:p>
        </w:tc>
        <w:tc>
          <w:tcPr>
            <w:tcW w:w="2951" w:type="dxa"/>
          </w:tcPr>
          <w:p w:rsidR="005C26C8" w:rsidRPr="00026CF2" w:rsidRDefault="00315325">
            <w:r>
              <w:t>NA</w:t>
            </w:r>
          </w:p>
        </w:tc>
        <w:tc>
          <w:tcPr>
            <w:tcW w:w="2892" w:type="dxa"/>
          </w:tcPr>
          <w:p w:rsidR="005C26C8" w:rsidRPr="00026CF2" w:rsidRDefault="00315325">
            <w:r>
              <w:t>UIN Token</w:t>
            </w:r>
          </w:p>
        </w:tc>
      </w:tr>
      <w:tr w:rsidR="002D1809" w:rsidRPr="00026CF2" w:rsidTr="00241C82">
        <w:trPr>
          <w:trHeight w:val="525"/>
        </w:trPr>
        <w:tc>
          <w:tcPr>
            <w:tcW w:w="718" w:type="dxa"/>
          </w:tcPr>
          <w:p w:rsidR="002D1809" w:rsidRPr="00026CF2" w:rsidRDefault="002D1809" w:rsidP="002D1809">
            <w:r>
              <w:t>9</w:t>
            </w:r>
          </w:p>
        </w:tc>
        <w:tc>
          <w:tcPr>
            <w:tcW w:w="2789" w:type="dxa"/>
          </w:tcPr>
          <w:p w:rsidR="002D1809" w:rsidRDefault="002D1809" w:rsidP="002D1809">
            <w:proofErr w:type="spellStart"/>
            <w:r>
              <w:t>langPri</w:t>
            </w:r>
            <w:proofErr w:type="spellEnd"/>
          </w:p>
        </w:tc>
        <w:tc>
          <w:tcPr>
            <w:tcW w:w="2951" w:type="dxa"/>
          </w:tcPr>
          <w:p w:rsidR="002D1809" w:rsidRDefault="002D1809" w:rsidP="002D1809">
            <w:r>
              <w:t>NA</w:t>
            </w:r>
          </w:p>
        </w:tc>
        <w:tc>
          <w:tcPr>
            <w:tcW w:w="2892" w:type="dxa"/>
          </w:tcPr>
          <w:p w:rsidR="002D1809" w:rsidRDefault="002D1809" w:rsidP="002D1809">
            <w:r>
              <w:t xml:space="preserve">Language code of the </w:t>
            </w:r>
            <w:r w:rsidR="00DC6052">
              <w:t>primary</w:t>
            </w:r>
            <w:r>
              <w:t xml:space="preserve"> language in 639-1 standard</w:t>
            </w:r>
          </w:p>
        </w:tc>
      </w:tr>
      <w:tr w:rsidR="002D1809" w:rsidRPr="00026CF2" w:rsidTr="00241C82">
        <w:trPr>
          <w:trHeight w:val="525"/>
        </w:trPr>
        <w:tc>
          <w:tcPr>
            <w:tcW w:w="718" w:type="dxa"/>
          </w:tcPr>
          <w:p w:rsidR="002D1809" w:rsidRPr="00026CF2" w:rsidRDefault="002D1809" w:rsidP="002D1809">
            <w:r>
              <w:t>10</w:t>
            </w:r>
          </w:p>
        </w:tc>
        <w:tc>
          <w:tcPr>
            <w:tcW w:w="2789" w:type="dxa"/>
          </w:tcPr>
          <w:p w:rsidR="002D1809" w:rsidRDefault="002D1809" w:rsidP="002D1809">
            <w:proofErr w:type="spellStart"/>
            <w:r>
              <w:t>namePri</w:t>
            </w:r>
            <w:proofErr w:type="spellEnd"/>
          </w:p>
        </w:tc>
        <w:tc>
          <w:tcPr>
            <w:tcW w:w="2951" w:type="dxa"/>
          </w:tcPr>
          <w:p w:rsidR="002D1809" w:rsidRDefault="002D1809" w:rsidP="002D1809">
            <w:r w:rsidRPr="000424C4">
              <w:t>NA</w:t>
            </w:r>
          </w:p>
        </w:tc>
        <w:tc>
          <w:tcPr>
            <w:tcW w:w="2892" w:type="dxa"/>
          </w:tcPr>
          <w:p w:rsidR="002D1809" w:rsidRPr="00026CF2" w:rsidRDefault="002D1809" w:rsidP="002D1809">
            <w:r>
              <w:t xml:space="preserve">Retrieved Name of the individual in the </w:t>
            </w:r>
            <w:r w:rsidR="00D935FF">
              <w:t>primary</w:t>
            </w:r>
            <w:r>
              <w:t xml:space="preserve"> language</w:t>
            </w:r>
          </w:p>
        </w:tc>
      </w:tr>
      <w:tr w:rsidR="002D1809" w:rsidRPr="00026CF2" w:rsidTr="00241C82">
        <w:trPr>
          <w:trHeight w:val="525"/>
        </w:trPr>
        <w:tc>
          <w:tcPr>
            <w:tcW w:w="718" w:type="dxa"/>
          </w:tcPr>
          <w:p w:rsidR="002D1809" w:rsidRPr="00026CF2" w:rsidRDefault="002D1809" w:rsidP="002D1809">
            <w:r>
              <w:t>11</w:t>
            </w:r>
          </w:p>
        </w:tc>
        <w:tc>
          <w:tcPr>
            <w:tcW w:w="2789" w:type="dxa"/>
          </w:tcPr>
          <w:p w:rsidR="002D1809" w:rsidRDefault="002D1809" w:rsidP="002D1809">
            <w:r>
              <w:t>gender</w:t>
            </w:r>
          </w:p>
        </w:tc>
        <w:tc>
          <w:tcPr>
            <w:tcW w:w="2951" w:type="dxa"/>
          </w:tcPr>
          <w:p w:rsidR="002D1809" w:rsidRDefault="002D1809" w:rsidP="002D1809">
            <w:r w:rsidRPr="000424C4">
              <w:t>NA</w:t>
            </w:r>
          </w:p>
        </w:tc>
        <w:tc>
          <w:tcPr>
            <w:tcW w:w="2892" w:type="dxa"/>
          </w:tcPr>
          <w:p w:rsidR="002D1809" w:rsidRPr="00026CF2" w:rsidRDefault="002D1809" w:rsidP="002D1809">
            <w:r>
              <w:t>Retrieved gender of the individual in the primary language</w:t>
            </w:r>
          </w:p>
        </w:tc>
      </w:tr>
      <w:tr w:rsidR="002D1809" w:rsidRPr="00026CF2" w:rsidTr="00241C82">
        <w:trPr>
          <w:trHeight w:val="525"/>
        </w:trPr>
        <w:tc>
          <w:tcPr>
            <w:tcW w:w="718" w:type="dxa"/>
          </w:tcPr>
          <w:p w:rsidR="002D1809" w:rsidRPr="00026CF2" w:rsidRDefault="002D1809" w:rsidP="002D1809">
            <w:r>
              <w:t>12</w:t>
            </w:r>
          </w:p>
        </w:tc>
        <w:tc>
          <w:tcPr>
            <w:tcW w:w="2789" w:type="dxa"/>
          </w:tcPr>
          <w:p w:rsidR="002D1809" w:rsidRDefault="002D1809" w:rsidP="002D1809">
            <w:proofErr w:type="spellStart"/>
            <w:r>
              <w:t>dob</w:t>
            </w:r>
            <w:proofErr w:type="spellEnd"/>
          </w:p>
        </w:tc>
        <w:tc>
          <w:tcPr>
            <w:tcW w:w="2951" w:type="dxa"/>
          </w:tcPr>
          <w:p w:rsidR="002D1809" w:rsidRDefault="002D1809" w:rsidP="002D1809">
            <w:r w:rsidRPr="000424C4">
              <w:t>NA</w:t>
            </w:r>
          </w:p>
        </w:tc>
        <w:tc>
          <w:tcPr>
            <w:tcW w:w="2892" w:type="dxa"/>
          </w:tcPr>
          <w:p w:rsidR="002D1809" w:rsidRPr="00026CF2" w:rsidRDefault="002D1809" w:rsidP="002D1809">
            <w:r>
              <w:t xml:space="preserve">Retrieved </w:t>
            </w:r>
            <w:proofErr w:type="spellStart"/>
            <w:r>
              <w:t>dob</w:t>
            </w:r>
            <w:proofErr w:type="spellEnd"/>
            <w:r>
              <w:t xml:space="preserve"> of the individual in the primary language</w:t>
            </w:r>
          </w:p>
        </w:tc>
      </w:tr>
      <w:tr w:rsidR="002D1809" w:rsidRPr="00026CF2" w:rsidTr="00241C82">
        <w:trPr>
          <w:trHeight w:val="525"/>
        </w:trPr>
        <w:tc>
          <w:tcPr>
            <w:tcW w:w="718" w:type="dxa"/>
          </w:tcPr>
          <w:p w:rsidR="002D1809" w:rsidRPr="00026CF2" w:rsidRDefault="002D1809" w:rsidP="002D1809">
            <w:r>
              <w:t>13</w:t>
            </w:r>
          </w:p>
        </w:tc>
        <w:tc>
          <w:tcPr>
            <w:tcW w:w="2789" w:type="dxa"/>
          </w:tcPr>
          <w:p w:rsidR="002D1809" w:rsidRDefault="002D1809" w:rsidP="002D1809">
            <w:r w:rsidRPr="005C26C8">
              <w:t>addrline1Pri</w:t>
            </w:r>
          </w:p>
        </w:tc>
        <w:tc>
          <w:tcPr>
            <w:tcW w:w="2951" w:type="dxa"/>
          </w:tcPr>
          <w:p w:rsidR="002D1809" w:rsidRDefault="002D1809" w:rsidP="002D1809">
            <w:r w:rsidRPr="000424C4">
              <w:t>NA</w:t>
            </w:r>
          </w:p>
        </w:tc>
        <w:tc>
          <w:tcPr>
            <w:tcW w:w="2892" w:type="dxa"/>
          </w:tcPr>
          <w:p w:rsidR="002D1809" w:rsidRDefault="002D1809" w:rsidP="002D1809">
            <w:r w:rsidRPr="00400728">
              <w:t xml:space="preserve">Retrieved </w:t>
            </w:r>
            <w:r w:rsidRPr="005C26C8">
              <w:t>addrline1Pri</w:t>
            </w:r>
            <w:r w:rsidRPr="00400728">
              <w:t xml:space="preserve"> of the individual in the primary language</w:t>
            </w:r>
          </w:p>
        </w:tc>
      </w:tr>
      <w:tr w:rsidR="002D1809" w:rsidRPr="00026CF2" w:rsidTr="00241C82">
        <w:trPr>
          <w:trHeight w:val="525"/>
        </w:trPr>
        <w:tc>
          <w:tcPr>
            <w:tcW w:w="718" w:type="dxa"/>
          </w:tcPr>
          <w:p w:rsidR="002D1809" w:rsidRPr="00026CF2" w:rsidRDefault="002D1809" w:rsidP="002D1809">
            <w:r>
              <w:t>14</w:t>
            </w:r>
          </w:p>
        </w:tc>
        <w:tc>
          <w:tcPr>
            <w:tcW w:w="2789" w:type="dxa"/>
          </w:tcPr>
          <w:p w:rsidR="002D1809" w:rsidRPr="001B2CF4" w:rsidRDefault="002D1809" w:rsidP="002D1809">
            <w:r w:rsidRPr="001B2CF4">
              <w:t>addrline2Pri</w:t>
            </w:r>
          </w:p>
          <w:p w:rsidR="002D1809" w:rsidRPr="005C26C8" w:rsidRDefault="002D1809" w:rsidP="002D1809"/>
        </w:tc>
        <w:tc>
          <w:tcPr>
            <w:tcW w:w="2951" w:type="dxa"/>
          </w:tcPr>
          <w:p w:rsidR="002D1809" w:rsidRDefault="002D1809" w:rsidP="002D1809">
            <w:r w:rsidRPr="000424C4">
              <w:t>NA</w:t>
            </w:r>
          </w:p>
        </w:tc>
        <w:tc>
          <w:tcPr>
            <w:tcW w:w="2892" w:type="dxa"/>
          </w:tcPr>
          <w:p w:rsidR="002D1809" w:rsidRPr="001B2CF4" w:rsidRDefault="002D1809" w:rsidP="002D1809">
            <w:r w:rsidRPr="00400728">
              <w:t xml:space="preserve">Retrieved </w:t>
            </w:r>
            <w:r w:rsidRPr="001B2CF4">
              <w:t>addrline2Pri</w:t>
            </w:r>
          </w:p>
          <w:p w:rsidR="002D1809" w:rsidRDefault="002D1809" w:rsidP="002D1809">
            <w:r w:rsidRPr="00400728">
              <w:t>of the individual in the primary language</w:t>
            </w:r>
          </w:p>
        </w:tc>
      </w:tr>
      <w:tr w:rsidR="002D1809" w:rsidRPr="00026CF2" w:rsidTr="00241C82">
        <w:trPr>
          <w:trHeight w:val="525"/>
        </w:trPr>
        <w:tc>
          <w:tcPr>
            <w:tcW w:w="718" w:type="dxa"/>
          </w:tcPr>
          <w:p w:rsidR="002D1809" w:rsidRPr="00026CF2" w:rsidRDefault="002D1809" w:rsidP="002D1809">
            <w:r>
              <w:t>15</w:t>
            </w:r>
          </w:p>
        </w:tc>
        <w:tc>
          <w:tcPr>
            <w:tcW w:w="2789" w:type="dxa"/>
          </w:tcPr>
          <w:p w:rsidR="002D1809" w:rsidRPr="001B2CF4" w:rsidRDefault="002D1809" w:rsidP="002D1809">
            <w:r w:rsidRPr="001B2CF4">
              <w:t>addrline3Pri</w:t>
            </w:r>
          </w:p>
        </w:tc>
        <w:tc>
          <w:tcPr>
            <w:tcW w:w="2951" w:type="dxa"/>
          </w:tcPr>
          <w:p w:rsidR="002D1809" w:rsidRDefault="002D1809" w:rsidP="002D1809">
            <w:r w:rsidRPr="000424C4">
              <w:t>NA</w:t>
            </w:r>
          </w:p>
        </w:tc>
        <w:tc>
          <w:tcPr>
            <w:tcW w:w="2892" w:type="dxa"/>
          </w:tcPr>
          <w:p w:rsidR="002D1809" w:rsidRDefault="002D1809" w:rsidP="002D1809">
            <w:r w:rsidRPr="00400728">
              <w:t xml:space="preserve">Retrieved </w:t>
            </w:r>
            <w:r w:rsidRPr="001B2CF4">
              <w:t>addrline3Pri</w:t>
            </w:r>
            <w:r w:rsidRPr="00400728">
              <w:t xml:space="preserve"> of the individual in the primary language</w:t>
            </w:r>
          </w:p>
        </w:tc>
      </w:tr>
      <w:tr w:rsidR="002D1809" w:rsidRPr="00026CF2" w:rsidTr="00241C82">
        <w:trPr>
          <w:trHeight w:val="525"/>
        </w:trPr>
        <w:tc>
          <w:tcPr>
            <w:tcW w:w="718" w:type="dxa"/>
          </w:tcPr>
          <w:p w:rsidR="002D1809" w:rsidRPr="00026CF2" w:rsidRDefault="002D1809" w:rsidP="002D1809">
            <w:r>
              <w:t>16</w:t>
            </w:r>
          </w:p>
        </w:tc>
        <w:tc>
          <w:tcPr>
            <w:tcW w:w="2789" w:type="dxa"/>
          </w:tcPr>
          <w:p w:rsidR="002D1809" w:rsidRPr="001B2CF4" w:rsidRDefault="008D0AD9" w:rsidP="002D1809">
            <w:r>
              <w:t>loc1</w:t>
            </w:r>
            <w:r w:rsidR="002D1809" w:rsidRPr="001B2CF4">
              <w:t>Pri</w:t>
            </w:r>
          </w:p>
        </w:tc>
        <w:tc>
          <w:tcPr>
            <w:tcW w:w="2951" w:type="dxa"/>
          </w:tcPr>
          <w:p w:rsidR="002D1809" w:rsidRDefault="002D1809" w:rsidP="002D1809">
            <w:r w:rsidRPr="000424C4">
              <w:t>NA</w:t>
            </w:r>
          </w:p>
        </w:tc>
        <w:tc>
          <w:tcPr>
            <w:tcW w:w="2892" w:type="dxa"/>
          </w:tcPr>
          <w:p w:rsidR="002D1809" w:rsidRDefault="002D1809" w:rsidP="002D1809">
            <w:r w:rsidRPr="00586100">
              <w:t xml:space="preserve">Retrieved </w:t>
            </w:r>
            <w:proofErr w:type="spellStart"/>
            <w:r w:rsidRPr="001B2CF4">
              <w:t>cityPri</w:t>
            </w:r>
            <w:proofErr w:type="spellEnd"/>
            <w:r w:rsidRPr="00586100">
              <w:t xml:space="preserve"> of the individual in the primary language</w:t>
            </w:r>
          </w:p>
        </w:tc>
      </w:tr>
      <w:tr w:rsidR="002D1809" w:rsidRPr="00026CF2" w:rsidTr="00241C82">
        <w:trPr>
          <w:trHeight w:val="525"/>
        </w:trPr>
        <w:tc>
          <w:tcPr>
            <w:tcW w:w="718" w:type="dxa"/>
          </w:tcPr>
          <w:p w:rsidR="002D1809" w:rsidRPr="00026CF2" w:rsidRDefault="002D1809" w:rsidP="002D1809">
            <w:r>
              <w:t>17</w:t>
            </w:r>
          </w:p>
        </w:tc>
        <w:tc>
          <w:tcPr>
            <w:tcW w:w="2789" w:type="dxa"/>
          </w:tcPr>
          <w:p w:rsidR="002D1809" w:rsidRPr="001B2CF4" w:rsidRDefault="008D0AD9" w:rsidP="002D1809">
            <w:r>
              <w:t>loc2</w:t>
            </w:r>
            <w:r w:rsidR="002D1809" w:rsidRPr="001B2CF4">
              <w:t>Pri</w:t>
            </w:r>
          </w:p>
        </w:tc>
        <w:tc>
          <w:tcPr>
            <w:tcW w:w="2951" w:type="dxa"/>
          </w:tcPr>
          <w:p w:rsidR="002D1809" w:rsidRDefault="002D1809" w:rsidP="002D1809">
            <w:r w:rsidRPr="000424C4">
              <w:t>NA</w:t>
            </w:r>
          </w:p>
        </w:tc>
        <w:tc>
          <w:tcPr>
            <w:tcW w:w="2892" w:type="dxa"/>
          </w:tcPr>
          <w:p w:rsidR="002D1809" w:rsidRDefault="002D1809" w:rsidP="002D1809">
            <w:r w:rsidRPr="00586100">
              <w:t xml:space="preserve">Retrieved </w:t>
            </w:r>
            <w:proofErr w:type="spellStart"/>
            <w:r w:rsidRPr="001B2CF4">
              <w:t>statePri</w:t>
            </w:r>
            <w:proofErr w:type="spellEnd"/>
            <w:r w:rsidRPr="00586100">
              <w:t xml:space="preserve"> of the individual in the primary language</w:t>
            </w:r>
          </w:p>
        </w:tc>
      </w:tr>
      <w:tr w:rsidR="002D1809" w:rsidRPr="00026CF2" w:rsidTr="00241C82">
        <w:trPr>
          <w:trHeight w:val="525"/>
        </w:trPr>
        <w:tc>
          <w:tcPr>
            <w:tcW w:w="718" w:type="dxa"/>
          </w:tcPr>
          <w:p w:rsidR="002D1809" w:rsidRPr="00026CF2" w:rsidRDefault="002D1809" w:rsidP="002D1809">
            <w:r>
              <w:t>18</w:t>
            </w:r>
          </w:p>
        </w:tc>
        <w:tc>
          <w:tcPr>
            <w:tcW w:w="2789" w:type="dxa"/>
          </w:tcPr>
          <w:p w:rsidR="002D1809" w:rsidRPr="001B2CF4" w:rsidRDefault="008D0AD9" w:rsidP="002D1809">
            <w:r>
              <w:t>loc3</w:t>
            </w:r>
            <w:r w:rsidR="002D1809" w:rsidRPr="001B2CF4">
              <w:t>Pri</w:t>
            </w:r>
          </w:p>
        </w:tc>
        <w:tc>
          <w:tcPr>
            <w:tcW w:w="2951" w:type="dxa"/>
          </w:tcPr>
          <w:p w:rsidR="002D1809" w:rsidRDefault="002D1809" w:rsidP="002D1809">
            <w:r w:rsidRPr="000424C4">
              <w:t>NA</w:t>
            </w:r>
          </w:p>
        </w:tc>
        <w:tc>
          <w:tcPr>
            <w:tcW w:w="2892" w:type="dxa"/>
          </w:tcPr>
          <w:p w:rsidR="002D1809" w:rsidRDefault="002D1809" w:rsidP="002D1809">
            <w:r w:rsidRPr="00586100">
              <w:t xml:space="preserve">Retrieved </w:t>
            </w:r>
            <w:proofErr w:type="spellStart"/>
            <w:r w:rsidRPr="001B2CF4">
              <w:t>countryPri</w:t>
            </w:r>
            <w:proofErr w:type="spellEnd"/>
            <w:r w:rsidRPr="00586100">
              <w:t xml:space="preserve"> of the individual in the primary language</w:t>
            </w:r>
          </w:p>
        </w:tc>
      </w:tr>
      <w:tr w:rsidR="002D1809" w:rsidRPr="00026CF2" w:rsidTr="00241C82">
        <w:trPr>
          <w:trHeight w:val="525"/>
        </w:trPr>
        <w:tc>
          <w:tcPr>
            <w:tcW w:w="718" w:type="dxa"/>
          </w:tcPr>
          <w:p w:rsidR="002D1809" w:rsidRPr="00026CF2" w:rsidRDefault="002D1809" w:rsidP="002D1809">
            <w:r>
              <w:t>19</w:t>
            </w:r>
          </w:p>
        </w:tc>
        <w:tc>
          <w:tcPr>
            <w:tcW w:w="2789" w:type="dxa"/>
          </w:tcPr>
          <w:p w:rsidR="002D1809" w:rsidRPr="001B2CF4" w:rsidRDefault="002D1809" w:rsidP="002D1809">
            <w:proofErr w:type="spellStart"/>
            <w:r w:rsidRPr="001B2CF4">
              <w:t>p</w:t>
            </w:r>
            <w:r>
              <w:t>c</w:t>
            </w:r>
            <w:r w:rsidRPr="001B2CF4">
              <w:t>Pri</w:t>
            </w:r>
            <w:proofErr w:type="spellEnd"/>
          </w:p>
        </w:tc>
        <w:tc>
          <w:tcPr>
            <w:tcW w:w="2951" w:type="dxa"/>
          </w:tcPr>
          <w:p w:rsidR="002D1809" w:rsidRDefault="002D1809" w:rsidP="002D1809">
            <w:r w:rsidRPr="000424C4">
              <w:t>NA</w:t>
            </w:r>
          </w:p>
        </w:tc>
        <w:tc>
          <w:tcPr>
            <w:tcW w:w="2892" w:type="dxa"/>
          </w:tcPr>
          <w:p w:rsidR="002D1809" w:rsidRDefault="002D1809" w:rsidP="002D1809">
            <w:r w:rsidRPr="00586100">
              <w:t xml:space="preserve">Retrieved </w:t>
            </w:r>
            <w:proofErr w:type="spellStart"/>
            <w:r w:rsidRPr="001B2CF4">
              <w:t>p</w:t>
            </w:r>
            <w:r>
              <w:t>c</w:t>
            </w:r>
            <w:r w:rsidRPr="001B2CF4">
              <w:t>Pri</w:t>
            </w:r>
            <w:proofErr w:type="spellEnd"/>
            <w:r w:rsidRPr="00586100">
              <w:t xml:space="preserve"> of the individual in the primary language</w:t>
            </w:r>
          </w:p>
        </w:tc>
      </w:tr>
      <w:tr w:rsidR="002D1809" w:rsidRPr="00026CF2" w:rsidTr="00241C82">
        <w:trPr>
          <w:trHeight w:val="525"/>
        </w:trPr>
        <w:tc>
          <w:tcPr>
            <w:tcW w:w="718" w:type="dxa"/>
          </w:tcPr>
          <w:p w:rsidR="002D1809" w:rsidRPr="00DC6052" w:rsidRDefault="002D1809" w:rsidP="002D1809">
            <w:r w:rsidRPr="00DC6052">
              <w:t>20</w:t>
            </w:r>
          </w:p>
        </w:tc>
        <w:tc>
          <w:tcPr>
            <w:tcW w:w="2789" w:type="dxa"/>
          </w:tcPr>
          <w:p w:rsidR="002D1809" w:rsidRPr="00DC6052" w:rsidRDefault="002D1809" w:rsidP="002D1809">
            <w:proofErr w:type="spellStart"/>
            <w:r w:rsidRPr="00DC6052">
              <w:t>ePht</w:t>
            </w:r>
            <w:proofErr w:type="spellEnd"/>
          </w:p>
        </w:tc>
        <w:tc>
          <w:tcPr>
            <w:tcW w:w="2951" w:type="dxa"/>
          </w:tcPr>
          <w:p w:rsidR="002D1809" w:rsidRPr="00DC6052" w:rsidRDefault="002D1809" w:rsidP="002D1809">
            <w:r w:rsidRPr="00DC6052">
              <w:t>NA</w:t>
            </w:r>
          </w:p>
        </w:tc>
        <w:tc>
          <w:tcPr>
            <w:tcW w:w="2892" w:type="dxa"/>
          </w:tcPr>
          <w:p w:rsidR="002D1809" w:rsidRPr="00DC6052" w:rsidRDefault="002D1809" w:rsidP="002D1809">
            <w:r w:rsidRPr="00DC6052">
              <w:t>This element contains base64 encoded JPEG photo of the resident.</w:t>
            </w:r>
          </w:p>
          <w:p w:rsidR="002D1809" w:rsidRPr="00DC6052" w:rsidRDefault="002D1809" w:rsidP="002D1809"/>
        </w:tc>
      </w:tr>
      <w:tr w:rsidR="002D1809" w:rsidRPr="00026CF2" w:rsidTr="00241C82">
        <w:trPr>
          <w:trHeight w:val="525"/>
        </w:trPr>
        <w:tc>
          <w:tcPr>
            <w:tcW w:w="718" w:type="dxa"/>
          </w:tcPr>
          <w:p w:rsidR="002D1809" w:rsidRDefault="002D1809" w:rsidP="002D1809">
            <w:r>
              <w:lastRenderedPageBreak/>
              <w:t>21</w:t>
            </w:r>
          </w:p>
        </w:tc>
        <w:tc>
          <w:tcPr>
            <w:tcW w:w="2789" w:type="dxa"/>
          </w:tcPr>
          <w:p w:rsidR="002D1809" w:rsidRPr="004070DB" w:rsidRDefault="002D1809" w:rsidP="002D1809">
            <w:proofErr w:type="spellStart"/>
            <w:r w:rsidRPr="004070DB">
              <w:t>ePri</w:t>
            </w:r>
            <w:proofErr w:type="spellEnd"/>
          </w:p>
        </w:tc>
        <w:tc>
          <w:tcPr>
            <w:tcW w:w="2951" w:type="dxa"/>
          </w:tcPr>
          <w:p w:rsidR="002D1809" w:rsidRPr="00B324BB" w:rsidRDefault="002D1809" w:rsidP="002D1809">
            <w:pPr>
              <w:rPr>
                <w:color w:val="FF0000"/>
              </w:rPr>
            </w:pPr>
            <w:r w:rsidRPr="004070DB">
              <w:t>NA</w:t>
            </w:r>
          </w:p>
        </w:tc>
        <w:tc>
          <w:tcPr>
            <w:tcW w:w="2892" w:type="dxa"/>
          </w:tcPr>
          <w:p w:rsidR="002D1809" w:rsidRPr="00B324BB" w:rsidRDefault="002D1809" w:rsidP="002D1809">
            <w:pPr>
              <w:rPr>
                <w:color w:val="FF0000"/>
              </w:rPr>
            </w:pPr>
            <w:r>
              <w:t>This</w:t>
            </w:r>
            <w:r>
              <w:rPr>
                <w:spacing w:val="-34"/>
              </w:rPr>
              <w:t xml:space="preserve"> </w:t>
            </w:r>
            <w:r>
              <w:t>element</w:t>
            </w:r>
            <w:r>
              <w:rPr>
                <w:spacing w:val="-33"/>
              </w:rPr>
              <w:t xml:space="preserve"> </w:t>
            </w:r>
            <w:r>
              <w:t>contains</w:t>
            </w:r>
            <w:r>
              <w:rPr>
                <w:spacing w:val="-34"/>
              </w:rPr>
              <w:t xml:space="preserve"> </w:t>
            </w:r>
            <w:r>
              <w:t>base64</w:t>
            </w:r>
            <w:r>
              <w:rPr>
                <w:spacing w:val="-35"/>
              </w:rPr>
              <w:t xml:space="preserve"> </w:t>
            </w:r>
            <w:r>
              <w:t>encoded</w:t>
            </w:r>
            <w:r>
              <w:rPr>
                <w:spacing w:val="-33"/>
              </w:rPr>
              <w:t xml:space="preserve"> </w:t>
            </w:r>
            <w:r>
              <w:t>e-UINPDF</w:t>
            </w:r>
            <w:r>
              <w:rPr>
                <w:spacing w:val="-34"/>
              </w:rPr>
              <w:t xml:space="preserve"> </w:t>
            </w:r>
            <w:r>
              <w:t>of</w:t>
            </w:r>
            <w:r>
              <w:rPr>
                <w:spacing w:val="-34"/>
              </w:rPr>
              <w:t xml:space="preserve"> </w:t>
            </w:r>
            <w:r>
              <w:t>the</w:t>
            </w:r>
            <w:r>
              <w:rPr>
                <w:spacing w:val="-34"/>
              </w:rPr>
              <w:t xml:space="preserve"> </w:t>
            </w:r>
            <w:r>
              <w:t>resident</w:t>
            </w:r>
            <w:r>
              <w:rPr>
                <w:spacing w:val="-31"/>
              </w:rPr>
              <w:t xml:space="preserve"> </w:t>
            </w:r>
            <w:r>
              <w:t>in</w:t>
            </w:r>
            <w:r>
              <w:rPr>
                <w:spacing w:val="-34"/>
              </w:rPr>
              <w:t xml:space="preserve"> </w:t>
            </w:r>
            <w:r>
              <w:t>line</w:t>
            </w:r>
            <w:r>
              <w:rPr>
                <w:spacing w:val="-33"/>
              </w:rPr>
              <w:t xml:space="preserve"> </w:t>
            </w:r>
            <w:r>
              <w:t>with the</w:t>
            </w:r>
            <w:r>
              <w:rPr>
                <w:spacing w:val="-24"/>
              </w:rPr>
              <w:t xml:space="preserve"> </w:t>
            </w:r>
            <w:r>
              <w:t>XML</w:t>
            </w:r>
            <w:r>
              <w:rPr>
                <w:spacing w:val="-23"/>
              </w:rPr>
              <w:t xml:space="preserve"> </w:t>
            </w:r>
            <w:r>
              <w:t>and</w:t>
            </w:r>
            <w:r>
              <w:rPr>
                <w:spacing w:val="-25"/>
              </w:rPr>
              <w:t xml:space="preserve"> </w:t>
            </w:r>
            <w:r>
              <w:t>according</w:t>
            </w:r>
            <w:r>
              <w:rPr>
                <w:spacing w:val="-22"/>
              </w:rPr>
              <w:t xml:space="preserve"> </w:t>
            </w:r>
            <w:r>
              <w:t>to</w:t>
            </w:r>
            <w:r>
              <w:rPr>
                <w:spacing w:val="-22"/>
              </w:rPr>
              <w:t xml:space="preserve"> </w:t>
            </w:r>
            <w:r>
              <w:t>Limited</w:t>
            </w:r>
            <w:r>
              <w:rPr>
                <w:spacing w:val="-24"/>
              </w:rPr>
              <w:t xml:space="preserve"> </w:t>
            </w:r>
            <w:r>
              <w:t>or</w:t>
            </w:r>
            <w:r>
              <w:rPr>
                <w:spacing w:val="-23"/>
              </w:rPr>
              <w:t xml:space="preserve"> </w:t>
            </w:r>
            <w:r>
              <w:t>Full</w:t>
            </w:r>
            <w:r>
              <w:rPr>
                <w:spacing w:val="-23"/>
              </w:rPr>
              <w:t xml:space="preserve"> </w:t>
            </w:r>
            <w:r>
              <w:t>KYC.</w:t>
            </w:r>
            <w:r>
              <w:rPr>
                <w:spacing w:val="-23"/>
              </w:rPr>
              <w:t xml:space="preserve"> </w:t>
            </w:r>
            <w:r>
              <w:t>This</w:t>
            </w:r>
            <w:r>
              <w:rPr>
                <w:spacing w:val="-24"/>
              </w:rPr>
              <w:t xml:space="preserve"> </w:t>
            </w:r>
            <w:r>
              <w:t>PDF</w:t>
            </w:r>
            <w:r>
              <w:rPr>
                <w:spacing w:val="-22"/>
              </w:rPr>
              <w:t xml:space="preserve"> </w:t>
            </w:r>
            <w:r>
              <w:t>is</w:t>
            </w:r>
            <w:r>
              <w:rPr>
                <w:spacing w:val="-22"/>
              </w:rPr>
              <w:t xml:space="preserve"> </w:t>
            </w:r>
            <w:r>
              <w:t>digitally</w:t>
            </w:r>
            <w:r>
              <w:rPr>
                <w:spacing w:val="-24"/>
              </w:rPr>
              <w:t xml:space="preserve"> </w:t>
            </w:r>
            <w:r>
              <w:t>signed.</w:t>
            </w:r>
            <w:r>
              <w:rPr>
                <w:spacing w:val="-22"/>
              </w:rPr>
              <w:t xml:space="preserve"> </w:t>
            </w:r>
            <w:r>
              <w:t>UIN token or virtual ID will not be part of this printable format. This is useful for applications</w:t>
            </w:r>
            <w:r>
              <w:rPr>
                <w:spacing w:val="-25"/>
              </w:rPr>
              <w:t xml:space="preserve"> </w:t>
            </w:r>
            <w:r>
              <w:t>where</w:t>
            </w:r>
            <w:r>
              <w:rPr>
                <w:spacing w:val="-25"/>
              </w:rPr>
              <w:t xml:space="preserve"> </w:t>
            </w:r>
            <w:r>
              <w:t>a</w:t>
            </w:r>
            <w:r>
              <w:rPr>
                <w:spacing w:val="-25"/>
              </w:rPr>
              <w:t xml:space="preserve"> </w:t>
            </w:r>
            <w:r>
              <w:t>paper</w:t>
            </w:r>
            <w:r>
              <w:rPr>
                <w:spacing w:val="-24"/>
              </w:rPr>
              <w:t xml:space="preserve"> </w:t>
            </w:r>
            <w:r>
              <w:t>print</w:t>
            </w:r>
            <w:r>
              <w:rPr>
                <w:spacing w:val="-24"/>
              </w:rPr>
              <w:t xml:space="preserve"> </w:t>
            </w:r>
            <w:r>
              <w:t>is</w:t>
            </w:r>
            <w:r>
              <w:rPr>
                <w:spacing w:val="-25"/>
              </w:rPr>
              <w:t xml:space="preserve"> </w:t>
            </w:r>
            <w:r>
              <w:t>still</w:t>
            </w:r>
            <w:r>
              <w:rPr>
                <w:spacing w:val="-25"/>
              </w:rPr>
              <w:t xml:space="preserve"> </w:t>
            </w:r>
            <w:r>
              <w:t>needed.</w:t>
            </w:r>
          </w:p>
        </w:tc>
      </w:tr>
      <w:tr w:rsidR="002D1809" w:rsidRPr="00026CF2" w:rsidTr="00241C82">
        <w:trPr>
          <w:trHeight w:val="525"/>
        </w:trPr>
        <w:tc>
          <w:tcPr>
            <w:tcW w:w="718" w:type="dxa"/>
          </w:tcPr>
          <w:p w:rsidR="002D1809" w:rsidRPr="001B2CF4" w:rsidRDefault="002D1809" w:rsidP="002D1809">
            <w:r>
              <w:t>22</w:t>
            </w:r>
          </w:p>
        </w:tc>
        <w:tc>
          <w:tcPr>
            <w:tcW w:w="2789" w:type="dxa"/>
          </w:tcPr>
          <w:p w:rsidR="002D1809" w:rsidRPr="005B6EC1" w:rsidRDefault="002D1809" w:rsidP="002D1809">
            <w:proofErr w:type="spellStart"/>
            <w:r w:rsidRPr="005B6EC1">
              <w:rPr>
                <w:bCs/>
              </w:rPr>
              <w:t>langSec</w:t>
            </w:r>
            <w:proofErr w:type="spellEnd"/>
          </w:p>
        </w:tc>
        <w:tc>
          <w:tcPr>
            <w:tcW w:w="2951" w:type="dxa"/>
          </w:tcPr>
          <w:p w:rsidR="002D1809" w:rsidRPr="000424C4" w:rsidRDefault="002D1809" w:rsidP="002D1809"/>
        </w:tc>
        <w:tc>
          <w:tcPr>
            <w:tcW w:w="2892" w:type="dxa"/>
          </w:tcPr>
          <w:p w:rsidR="002D1809" w:rsidRDefault="002D1809" w:rsidP="002D1809">
            <w:r>
              <w:t>Language code of the secondary language in 639-1 standard</w:t>
            </w:r>
          </w:p>
        </w:tc>
      </w:tr>
      <w:tr w:rsidR="002D1809" w:rsidRPr="00026CF2" w:rsidTr="00241C82">
        <w:trPr>
          <w:trHeight w:val="525"/>
        </w:trPr>
        <w:tc>
          <w:tcPr>
            <w:tcW w:w="718" w:type="dxa"/>
          </w:tcPr>
          <w:p w:rsidR="002D1809" w:rsidRPr="002D1809" w:rsidRDefault="002D1809" w:rsidP="002D1809">
            <w:pPr>
              <w:pStyle w:val="NormalWeb"/>
              <w:rPr>
                <w:rStyle w:val="Strong"/>
                <w:b w:val="0"/>
              </w:rPr>
            </w:pPr>
            <w:r w:rsidRPr="002D1809">
              <w:rPr>
                <w:rStyle w:val="Strong"/>
                <w:b w:val="0"/>
              </w:rPr>
              <w:t>23</w:t>
            </w:r>
          </w:p>
        </w:tc>
        <w:tc>
          <w:tcPr>
            <w:tcW w:w="2789" w:type="dxa"/>
          </w:tcPr>
          <w:p w:rsidR="002D1809" w:rsidRPr="001B2CF4" w:rsidRDefault="002D1809" w:rsidP="002D1809">
            <w:pPr>
              <w:pStyle w:val="NormalWeb"/>
            </w:pPr>
            <w:proofErr w:type="spellStart"/>
            <w:r w:rsidRPr="001B2CF4">
              <w:rPr>
                <w:rStyle w:val="Strong"/>
                <w:b w:val="0"/>
              </w:rPr>
              <w:t>nameSec</w:t>
            </w:r>
            <w:proofErr w:type="spellEnd"/>
          </w:p>
        </w:tc>
        <w:tc>
          <w:tcPr>
            <w:tcW w:w="2951" w:type="dxa"/>
          </w:tcPr>
          <w:p w:rsidR="002D1809" w:rsidRDefault="002D1809" w:rsidP="002D1809">
            <w:r w:rsidRPr="000424C4">
              <w:t>NA</w:t>
            </w:r>
          </w:p>
        </w:tc>
        <w:tc>
          <w:tcPr>
            <w:tcW w:w="2892" w:type="dxa"/>
          </w:tcPr>
          <w:p w:rsidR="002D1809" w:rsidRDefault="002D1809" w:rsidP="002D1809">
            <w:r w:rsidRPr="00586100">
              <w:t xml:space="preserve">Retrieved </w:t>
            </w:r>
            <w:proofErr w:type="spellStart"/>
            <w:r w:rsidRPr="001B2CF4">
              <w:rPr>
                <w:rStyle w:val="Strong"/>
                <w:b w:val="0"/>
              </w:rPr>
              <w:t>nameSec</w:t>
            </w:r>
            <w:proofErr w:type="spellEnd"/>
            <w:r w:rsidRPr="00586100">
              <w:t xml:space="preserve"> of the individual in the </w:t>
            </w:r>
            <w:r w:rsidR="00D935FF">
              <w:t>secondary</w:t>
            </w:r>
            <w:r w:rsidRPr="00586100">
              <w:t xml:space="preserve"> language</w:t>
            </w:r>
          </w:p>
        </w:tc>
      </w:tr>
      <w:tr w:rsidR="002D1809" w:rsidRPr="00026CF2" w:rsidTr="00241C82">
        <w:trPr>
          <w:trHeight w:val="525"/>
        </w:trPr>
        <w:tc>
          <w:tcPr>
            <w:tcW w:w="718" w:type="dxa"/>
          </w:tcPr>
          <w:p w:rsidR="002D1809" w:rsidRPr="002D1809" w:rsidRDefault="002D1809" w:rsidP="002D1809">
            <w:pPr>
              <w:pStyle w:val="NormalWeb"/>
              <w:rPr>
                <w:rStyle w:val="Strong"/>
                <w:b w:val="0"/>
              </w:rPr>
            </w:pPr>
            <w:r w:rsidRPr="002D1809">
              <w:rPr>
                <w:rStyle w:val="Strong"/>
                <w:b w:val="0"/>
              </w:rPr>
              <w:t>24</w:t>
            </w:r>
          </w:p>
        </w:tc>
        <w:tc>
          <w:tcPr>
            <w:tcW w:w="2789" w:type="dxa"/>
          </w:tcPr>
          <w:p w:rsidR="002D1809" w:rsidRPr="001B2CF4" w:rsidRDefault="002D1809" w:rsidP="002D1809">
            <w:pPr>
              <w:pStyle w:val="NormalWeb"/>
              <w:rPr>
                <w:rStyle w:val="Strong"/>
                <w:rFonts w:ascii="Arial" w:hAnsi="Arial" w:cs="Arial"/>
                <w:b w:val="0"/>
                <w:sz w:val="20"/>
                <w:szCs w:val="20"/>
              </w:rPr>
            </w:pPr>
            <w:r w:rsidRPr="001B2CF4">
              <w:rPr>
                <w:rStyle w:val="Strong"/>
                <w:rFonts w:ascii="Arial" w:hAnsi="Arial" w:cs="Arial"/>
                <w:b w:val="0"/>
                <w:sz w:val="20"/>
                <w:szCs w:val="20"/>
              </w:rPr>
              <w:t>addrline1Sec</w:t>
            </w:r>
          </w:p>
        </w:tc>
        <w:tc>
          <w:tcPr>
            <w:tcW w:w="2951" w:type="dxa"/>
          </w:tcPr>
          <w:p w:rsidR="002D1809" w:rsidRDefault="002D1809" w:rsidP="002D1809">
            <w:r w:rsidRPr="000424C4">
              <w:t>NA</w:t>
            </w:r>
          </w:p>
        </w:tc>
        <w:tc>
          <w:tcPr>
            <w:tcW w:w="2892" w:type="dxa"/>
          </w:tcPr>
          <w:p w:rsidR="002D1809" w:rsidRDefault="002D1809" w:rsidP="002D1809">
            <w:r w:rsidRPr="00586100">
              <w:t xml:space="preserve">Retrieved </w:t>
            </w:r>
            <w:r w:rsidRPr="001B2CF4">
              <w:rPr>
                <w:rStyle w:val="Strong"/>
                <w:rFonts w:cs="Arial"/>
                <w:b w:val="0"/>
                <w:szCs w:val="20"/>
              </w:rPr>
              <w:t>addrline1Sec</w:t>
            </w:r>
            <w:r w:rsidRPr="00586100">
              <w:t xml:space="preserve"> of the individual in the </w:t>
            </w:r>
            <w:r w:rsidR="00D935FF">
              <w:t>secondary</w:t>
            </w:r>
            <w:r w:rsidR="00D935FF" w:rsidRPr="00586100">
              <w:t xml:space="preserve"> </w:t>
            </w:r>
            <w:r w:rsidRPr="00586100">
              <w:t>language</w:t>
            </w:r>
          </w:p>
        </w:tc>
      </w:tr>
      <w:tr w:rsidR="002D1809" w:rsidRPr="00026CF2" w:rsidTr="00241C82">
        <w:trPr>
          <w:trHeight w:val="525"/>
        </w:trPr>
        <w:tc>
          <w:tcPr>
            <w:tcW w:w="718" w:type="dxa"/>
          </w:tcPr>
          <w:p w:rsidR="002D1809" w:rsidRPr="002D1809" w:rsidRDefault="002D1809" w:rsidP="002D1809">
            <w:pPr>
              <w:pStyle w:val="NormalWeb"/>
              <w:rPr>
                <w:rStyle w:val="Strong"/>
                <w:b w:val="0"/>
              </w:rPr>
            </w:pPr>
            <w:r w:rsidRPr="002D1809">
              <w:rPr>
                <w:rStyle w:val="Strong"/>
                <w:b w:val="0"/>
              </w:rPr>
              <w:t>25</w:t>
            </w:r>
          </w:p>
        </w:tc>
        <w:tc>
          <w:tcPr>
            <w:tcW w:w="2789" w:type="dxa"/>
          </w:tcPr>
          <w:p w:rsidR="002D1809" w:rsidRPr="001B2CF4" w:rsidRDefault="002D1809" w:rsidP="002D1809">
            <w:pPr>
              <w:pStyle w:val="NormalWeb"/>
              <w:rPr>
                <w:rStyle w:val="Strong"/>
                <w:rFonts w:ascii="Arial" w:hAnsi="Arial" w:cs="Arial"/>
                <w:b w:val="0"/>
                <w:sz w:val="20"/>
                <w:szCs w:val="20"/>
              </w:rPr>
            </w:pPr>
            <w:r w:rsidRPr="001B2CF4">
              <w:rPr>
                <w:rStyle w:val="Strong"/>
                <w:rFonts w:ascii="Arial" w:hAnsi="Arial" w:cs="Arial"/>
                <w:b w:val="0"/>
                <w:sz w:val="20"/>
                <w:szCs w:val="20"/>
              </w:rPr>
              <w:t>addrline2Sec</w:t>
            </w:r>
          </w:p>
        </w:tc>
        <w:tc>
          <w:tcPr>
            <w:tcW w:w="2951" w:type="dxa"/>
          </w:tcPr>
          <w:p w:rsidR="002D1809" w:rsidRDefault="002D1809" w:rsidP="002D1809">
            <w:r w:rsidRPr="000424C4">
              <w:t>NA</w:t>
            </w:r>
          </w:p>
        </w:tc>
        <w:tc>
          <w:tcPr>
            <w:tcW w:w="2892" w:type="dxa"/>
          </w:tcPr>
          <w:p w:rsidR="002D1809" w:rsidRDefault="002D1809" w:rsidP="002D1809">
            <w:r w:rsidRPr="00586100">
              <w:t xml:space="preserve">Retrieved </w:t>
            </w:r>
            <w:r w:rsidRPr="001B2CF4">
              <w:rPr>
                <w:rStyle w:val="Strong"/>
                <w:rFonts w:cs="Arial"/>
                <w:b w:val="0"/>
                <w:szCs w:val="20"/>
              </w:rPr>
              <w:t>addrline2Sec</w:t>
            </w:r>
            <w:r w:rsidRPr="00586100">
              <w:t xml:space="preserve"> of the individual in the </w:t>
            </w:r>
            <w:r w:rsidR="00D935FF">
              <w:t>secondary</w:t>
            </w:r>
            <w:r w:rsidR="00D935FF" w:rsidRPr="00586100">
              <w:t xml:space="preserve"> </w:t>
            </w:r>
            <w:r w:rsidRPr="00586100">
              <w:t>language</w:t>
            </w:r>
          </w:p>
        </w:tc>
      </w:tr>
      <w:tr w:rsidR="002D1809" w:rsidRPr="00026CF2" w:rsidTr="00241C82">
        <w:trPr>
          <w:trHeight w:val="525"/>
        </w:trPr>
        <w:tc>
          <w:tcPr>
            <w:tcW w:w="718" w:type="dxa"/>
          </w:tcPr>
          <w:p w:rsidR="002D1809" w:rsidRPr="002D1809" w:rsidRDefault="002D1809" w:rsidP="002D1809">
            <w:pPr>
              <w:pStyle w:val="NormalWeb"/>
              <w:rPr>
                <w:rStyle w:val="Strong"/>
                <w:b w:val="0"/>
              </w:rPr>
            </w:pPr>
            <w:r w:rsidRPr="002D1809">
              <w:rPr>
                <w:rStyle w:val="Strong"/>
                <w:b w:val="0"/>
              </w:rPr>
              <w:t>26</w:t>
            </w:r>
          </w:p>
        </w:tc>
        <w:tc>
          <w:tcPr>
            <w:tcW w:w="2789" w:type="dxa"/>
          </w:tcPr>
          <w:p w:rsidR="002D1809" w:rsidRPr="001B2CF4" w:rsidRDefault="002D1809" w:rsidP="002D1809">
            <w:pPr>
              <w:pStyle w:val="NormalWeb"/>
              <w:rPr>
                <w:rStyle w:val="Strong"/>
                <w:rFonts w:ascii="Arial" w:hAnsi="Arial" w:cs="Arial"/>
                <w:b w:val="0"/>
                <w:sz w:val="20"/>
                <w:szCs w:val="20"/>
              </w:rPr>
            </w:pPr>
            <w:r w:rsidRPr="001B2CF4">
              <w:rPr>
                <w:rStyle w:val="Strong"/>
                <w:rFonts w:ascii="Arial" w:hAnsi="Arial" w:cs="Arial"/>
                <w:b w:val="0"/>
                <w:sz w:val="20"/>
                <w:szCs w:val="20"/>
              </w:rPr>
              <w:t>addrline3Sec</w:t>
            </w:r>
          </w:p>
        </w:tc>
        <w:tc>
          <w:tcPr>
            <w:tcW w:w="2951" w:type="dxa"/>
          </w:tcPr>
          <w:p w:rsidR="002D1809" w:rsidRDefault="002D1809" w:rsidP="002D1809">
            <w:r w:rsidRPr="000424C4">
              <w:t>NA</w:t>
            </w:r>
          </w:p>
        </w:tc>
        <w:tc>
          <w:tcPr>
            <w:tcW w:w="2892" w:type="dxa"/>
          </w:tcPr>
          <w:p w:rsidR="002D1809" w:rsidRDefault="002D1809" w:rsidP="002D1809">
            <w:r w:rsidRPr="00586100">
              <w:t xml:space="preserve">Retrieved </w:t>
            </w:r>
            <w:r w:rsidRPr="001B2CF4">
              <w:rPr>
                <w:rStyle w:val="Strong"/>
                <w:rFonts w:cs="Arial"/>
                <w:b w:val="0"/>
                <w:szCs w:val="20"/>
              </w:rPr>
              <w:t>addrline3Sec</w:t>
            </w:r>
            <w:r w:rsidRPr="00586100">
              <w:t xml:space="preserve"> of the individual in the </w:t>
            </w:r>
            <w:r w:rsidR="00D935FF">
              <w:t>secondary</w:t>
            </w:r>
            <w:r w:rsidR="00D935FF" w:rsidRPr="00586100">
              <w:t xml:space="preserve"> </w:t>
            </w:r>
            <w:r w:rsidRPr="00586100">
              <w:t>language</w:t>
            </w:r>
          </w:p>
        </w:tc>
      </w:tr>
      <w:tr w:rsidR="002D1809" w:rsidRPr="00026CF2" w:rsidTr="00241C82">
        <w:trPr>
          <w:trHeight w:val="525"/>
        </w:trPr>
        <w:tc>
          <w:tcPr>
            <w:tcW w:w="718" w:type="dxa"/>
          </w:tcPr>
          <w:p w:rsidR="002D1809" w:rsidRPr="002D1809" w:rsidRDefault="002D1809" w:rsidP="002D1809">
            <w:pPr>
              <w:pStyle w:val="NormalWeb"/>
              <w:rPr>
                <w:rStyle w:val="Strong"/>
                <w:b w:val="0"/>
              </w:rPr>
            </w:pPr>
            <w:r w:rsidRPr="002D1809">
              <w:rPr>
                <w:rStyle w:val="Strong"/>
                <w:b w:val="0"/>
              </w:rPr>
              <w:t>27</w:t>
            </w:r>
          </w:p>
        </w:tc>
        <w:tc>
          <w:tcPr>
            <w:tcW w:w="2789" w:type="dxa"/>
          </w:tcPr>
          <w:p w:rsidR="002D1809" w:rsidRPr="001B2CF4" w:rsidRDefault="008D0AD9" w:rsidP="002D1809">
            <w:pPr>
              <w:pStyle w:val="NormalWeb"/>
              <w:rPr>
                <w:rStyle w:val="Strong"/>
                <w:rFonts w:ascii="Arial" w:hAnsi="Arial" w:cs="Arial"/>
                <w:b w:val="0"/>
                <w:sz w:val="20"/>
                <w:szCs w:val="20"/>
              </w:rPr>
            </w:pPr>
            <w:r>
              <w:rPr>
                <w:rStyle w:val="Strong"/>
                <w:rFonts w:ascii="Arial" w:hAnsi="Arial" w:cs="Arial"/>
                <w:b w:val="0"/>
                <w:sz w:val="20"/>
                <w:szCs w:val="20"/>
              </w:rPr>
              <w:t>loc1</w:t>
            </w:r>
            <w:r w:rsidR="002D1809" w:rsidRPr="001B2CF4">
              <w:rPr>
                <w:rStyle w:val="Strong"/>
                <w:rFonts w:ascii="Arial" w:hAnsi="Arial" w:cs="Arial"/>
                <w:b w:val="0"/>
                <w:sz w:val="20"/>
                <w:szCs w:val="20"/>
              </w:rPr>
              <w:t>Sec</w:t>
            </w:r>
          </w:p>
        </w:tc>
        <w:tc>
          <w:tcPr>
            <w:tcW w:w="2951" w:type="dxa"/>
          </w:tcPr>
          <w:p w:rsidR="002D1809" w:rsidRDefault="002D1809" w:rsidP="002D1809">
            <w:r w:rsidRPr="000424C4">
              <w:t>NA</w:t>
            </w:r>
          </w:p>
        </w:tc>
        <w:tc>
          <w:tcPr>
            <w:tcW w:w="2892" w:type="dxa"/>
          </w:tcPr>
          <w:p w:rsidR="002D1809" w:rsidRDefault="002D1809" w:rsidP="002D1809">
            <w:r w:rsidRPr="00586100">
              <w:t xml:space="preserve">Retrieved </w:t>
            </w:r>
            <w:proofErr w:type="spellStart"/>
            <w:r w:rsidRPr="001B2CF4">
              <w:rPr>
                <w:rStyle w:val="Strong"/>
                <w:rFonts w:cs="Arial"/>
                <w:b w:val="0"/>
                <w:szCs w:val="20"/>
              </w:rPr>
              <w:t>citySec</w:t>
            </w:r>
            <w:proofErr w:type="spellEnd"/>
            <w:r w:rsidRPr="00586100">
              <w:t xml:space="preserve"> of the individual in the </w:t>
            </w:r>
            <w:r w:rsidR="00D935FF">
              <w:t>secondary</w:t>
            </w:r>
            <w:r w:rsidR="00D935FF" w:rsidRPr="00586100">
              <w:t xml:space="preserve"> </w:t>
            </w:r>
            <w:r w:rsidRPr="00586100">
              <w:t>language</w:t>
            </w:r>
          </w:p>
        </w:tc>
      </w:tr>
      <w:tr w:rsidR="002D1809" w:rsidRPr="00026CF2" w:rsidTr="00241C82">
        <w:trPr>
          <w:trHeight w:val="525"/>
        </w:trPr>
        <w:tc>
          <w:tcPr>
            <w:tcW w:w="718" w:type="dxa"/>
          </w:tcPr>
          <w:p w:rsidR="002D1809" w:rsidRPr="002D1809" w:rsidRDefault="002D1809" w:rsidP="002D1809">
            <w:pPr>
              <w:pStyle w:val="NormalWeb"/>
              <w:rPr>
                <w:rStyle w:val="Strong"/>
                <w:b w:val="0"/>
              </w:rPr>
            </w:pPr>
            <w:r w:rsidRPr="002D1809">
              <w:rPr>
                <w:rStyle w:val="Strong"/>
                <w:b w:val="0"/>
              </w:rPr>
              <w:t>28</w:t>
            </w:r>
          </w:p>
        </w:tc>
        <w:tc>
          <w:tcPr>
            <w:tcW w:w="2789" w:type="dxa"/>
          </w:tcPr>
          <w:p w:rsidR="002D1809" w:rsidRPr="001B2CF4" w:rsidRDefault="008D0AD9" w:rsidP="002D1809">
            <w:pPr>
              <w:pStyle w:val="NormalWeb"/>
              <w:rPr>
                <w:rStyle w:val="Strong"/>
                <w:rFonts w:ascii="Arial" w:hAnsi="Arial" w:cs="Arial"/>
                <w:b w:val="0"/>
                <w:sz w:val="20"/>
                <w:szCs w:val="20"/>
              </w:rPr>
            </w:pPr>
            <w:r>
              <w:rPr>
                <w:rStyle w:val="Strong"/>
                <w:rFonts w:ascii="Arial" w:hAnsi="Arial" w:cs="Arial"/>
                <w:b w:val="0"/>
                <w:sz w:val="20"/>
                <w:szCs w:val="20"/>
              </w:rPr>
              <w:t>loc2</w:t>
            </w:r>
            <w:r w:rsidR="002D1809" w:rsidRPr="001B2CF4">
              <w:rPr>
                <w:rStyle w:val="Strong"/>
                <w:rFonts w:ascii="Arial" w:hAnsi="Arial" w:cs="Arial"/>
                <w:b w:val="0"/>
                <w:sz w:val="20"/>
                <w:szCs w:val="20"/>
              </w:rPr>
              <w:t>Sec</w:t>
            </w:r>
          </w:p>
        </w:tc>
        <w:tc>
          <w:tcPr>
            <w:tcW w:w="2951" w:type="dxa"/>
          </w:tcPr>
          <w:p w:rsidR="002D1809" w:rsidRDefault="002D1809" w:rsidP="002D1809">
            <w:r w:rsidRPr="000424C4">
              <w:t>NA</w:t>
            </w:r>
          </w:p>
        </w:tc>
        <w:tc>
          <w:tcPr>
            <w:tcW w:w="2892" w:type="dxa"/>
          </w:tcPr>
          <w:p w:rsidR="002D1809" w:rsidRDefault="002D1809" w:rsidP="002D1809">
            <w:r w:rsidRPr="00586100">
              <w:t xml:space="preserve">Retrieved </w:t>
            </w:r>
            <w:proofErr w:type="spellStart"/>
            <w:r w:rsidRPr="001B2CF4">
              <w:rPr>
                <w:rStyle w:val="Strong"/>
                <w:rFonts w:cs="Arial"/>
                <w:b w:val="0"/>
                <w:szCs w:val="20"/>
              </w:rPr>
              <w:t>stateSec</w:t>
            </w:r>
            <w:proofErr w:type="spellEnd"/>
            <w:r w:rsidRPr="00586100">
              <w:t xml:space="preserve"> of the individual in the </w:t>
            </w:r>
            <w:r w:rsidR="00D935FF">
              <w:t>secondary</w:t>
            </w:r>
            <w:r w:rsidR="00D935FF" w:rsidRPr="00586100">
              <w:t xml:space="preserve"> </w:t>
            </w:r>
            <w:r w:rsidRPr="00586100">
              <w:t>language</w:t>
            </w:r>
          </w:p>
        </w:tc>
      </w:tr>
      <w:tr w:rsidR="002D1809" w:rsidRPr="00026CF2" w:rsidTr="00241C82">
        <w:trPr>
          <w:trHeight w:val="525"/>
        </w:trPr>
        <w:tc>
          <w:tcPr>
            <w:tcW w:w="718" w:type="dxa"/>
          </w:tcPr>
          <w:p w:rsidR="002D1809" w:rsidRPr="002D1809" w:rsidRDefault="002D1809" w:rsidP="002D1809">
            <w:pPr>
              <w:pStyle w:val="NormalWeb"/>
              <w:rPr>
                <w:rStyle w:val="Strong"/>
                <w:b w:val="0"/>
              </w:rPr>
            </w:pPr>
            <w:r w:rsidRPr="002D1809">
              <w:rPr>
                <w:rStyle w:val="Strong"/>
                <w:b w:val="0"/>
              </w:rPr>
              <w:t>29</w:t>
            </w:r>
          </w:p>
        </w:tc>
        <w:tc>
          <w:tcPr>
            <w:tcW w:w="2789" w:type="dxa"/>
          </w:tcPr>
          <w:p w:rsidR="002D1809" w:rsidRPr="001B2CF4" w:rsidRDefault="008D0AD9" w:rsidP="002D1809">
            <w:pPr>
              <w:pStyle w:val="NormalWeb"/>
              <w:rPr>
                <w:rStyle w:val="Strong"/>
                <w:rFonts w:ascii="Arial" w:hAnsi="Arial" w:cs="Arial"/>
                <w:b w:val="0"/>
                <w:sz w:val="20"/>
                <w:szCs w:val="20"/>
              </w:rPr>
            </w:pPr>
            <w:r>
              <w:rPr>
                <w:rStyle w:val="Strong"/>
                <w:rFonts w:ascii="Arial" w:hAnsi="Arial" w:cs="Arial"/>
                <w:b w:val="0"/>
                <w:sz w:val="20"/>
                <w:szCs w:val="20"/>
              </w:rPr>
              <w:t>loc3</w:t>
            </w:r>
            <w:r w:rsidR="002D1809" w:rsidRPr="001B2CF4">
              <w:rPr>
                <w:rStyle w:val="Strong"/>
                <w:rFonts w:ascii="Arial" w:hAnsi="Arial" w:cs="Arial"/>
                <w:b w:val="0"/>
                <w:sz w:val="20"/>
                <w:szCs w:val="20"/>
              </w:rPr>
              <w:t>Sec</w:t>
            </w:r>
          </w:p>
        </w:tc>
        <w:tc>
          <w:tcPr>
            <w:tcW w:w="2951" w:type="dxa"/>
          </w:tcPr>
          <w:p w:rsidR="002D1809" w:rsidRDefault="002D1809" w:rsidP="002D1809">
            <w:r w:rsidRPr="000424C4">
              <w:t>NA</w:t>
            </w:r>
          </w:p>
        </w:tc>
        <w:tc>
          <w:tcPr>
            <w:tcW w:w="2892" w:type="dxa"/>
          </w:tcPr>
          <w:p w:rsidR="002D1809" w:rsidRDefault="002D1809" w:rsidP="002D1809">
            <w:r w:rsidRPr="00586100">
              <w:t xml:space="preserve">Retrieved </w:t>
            </w:r>
            <w:proofErr w:type="spellStart"/>
            <w:r w:rsidRPr="001B2CF4">
              <w:rPr>
                <w:rStyle w:val="Strong"/>
                <w:rFonts w:cs="Arial"/>
                <w:b w:val="0"/>
                <w:szCs w:val="20"/>
              </w:rPr>
              <w:t>countrySec</w:t>
            </w:r>
            <w:proofErr w:type="spellEnd"/>
            <w:r w:rsidRPr="00586100">
              <w:t xml:space="preserve"> of the individual in the </w:t>
            </w:r>
            <w:r w:rsidR="00D935FF">
              <w:t>secondary</w:t>
            </w:r>
            <w:r w:rsidR="00D935FF" w:rsidRPr="00586100">
              <w:t xml:space="preserve"> </w:t>
            </w:r>
            <w:r w:rsidRPr="00586100">
              <w:t>language</w:t>
            </w:r>
          </w:p>
        </w:tc>
      </w:tr>
      <w:tr w:rsidR="002D1809" w:rsidRPr="00026CF2" w:rsidTr="00241C82">
        <w:trPr>
          <w:trHeight w:val="525"/>
        </w:trPr>
        <w:tc>
          <w:tcPr>
            <w:tcW w:w="718" w:type="dxa"/>
          </w:tcPr>
          <w:p w:rsidR="002D1809" w:rsidRPr="002D1809" w:rsidRDefault="002D1809" w:rsidP="002D1809">
            <w:pPr>
              <w:pStyle w:val="NormalWeb"/>
              <w:rPr>
                <w:rStyle w:val="Strong"/>
                <w:b w:val="0"/>
              </w:rPr>
            </w:pPr>
            <w:r w:rsidRPr="002D1809">
              <w:rPr>
                <w:rStyle w:val="Strong"/>
                <w:b w:val="0"/>
              </w:rPr>
              <w:t>30</w:t>
            </w:r>
          </w:p>
        </w:tc>
        <w:tc>
          <w:tcPr>
            <w:tcW w:w="2789" w:type="dxa"/>
          </w:tcPr>
          <w:p w:rsidR="002D1809" w:rsidRPr="001B2CF4" w:rsidRDefault="002D1809" w:rsidP="002D1809">
            <w:pPr>
              <w:pStyle w:val="NormalWeb"/>
              <w:rPr>
                <w:rStyle w:val="Strong"/>
                <w:rFonts w:ascii="Arial" w:hAnsi="Arial" w:cs="Arial"/>
                <w:b w:val="0"/>
                <w:sz w:val="20"/>
                <w:szCs w:val="20"/>
              </w:rPr>
            </w:pPr>
            <w:proofErr w:type="spellStart"/>
            <w:r w:rsidRPr="001B2CF4">
              <w:rPr>
                <w:rStyle w:val="Strong"/>
                <w:rFonts w:ascii="Arial" w:hAnsi="Arial" w:cs="Arial"/>
                <w:b w:val="0"/>
                <w:sz w:val="20"/>
                <w:szCs w:val="20"/>
              </w:rPr>
              <w:t>pcSec</w:t>
            </w:r>
            <w:proofErr w:type="spellEnd"/>
          </w:p>
        </w:tc>
        <w:tc>
          <w:tcPr>
            <w:tcW w:w="2951" w:type="dxa"/>
          </w:tcPr>
          <w:p w:rsidR="002D1809" w:rsidRDefault="002D1809" w:rsidP="002D1809">
            <w:r w:rsidRPr="000424C4">
              <w:t>NA</w:t>
            </w:r>
          </w:p>
        </w:tc>
        <w:tc>
          <w:tcPr>
            <w:tcW w:w="2892" w:type="dxa"/>
          </w:tcPr>
          <w:p w:rsidR="002D1809" w:rsidRDefault="002D1809" w:rsidP="002D1809">
            <w:r w:rsidRPr="00586100">
              <w:t xml:space="preserve">Retrieved </w:t>
            </w:r>
            <w:proofErr w:type="spellStart"/>
            <w:r w:rsidRPr="001B2CF4">
              <w:rPr>
                <w:rStyle w:val="Strong"/>
                <w:rFonts w:cs="Arial"/>
                <w:b w:val="0"/>
                <w:szCs w:val="20"/>
              </w:rPr>
              <w:t>pcSec</w:t>
            </w:r>
            <w:proofErr w:type="spellEnd"/>
            <w:r w:rsidRPr="00586100">
              <w:t xml:space="preserve"> of the individual in the </w:t>
            </w:r>
            <w:r w:rsidR="00D935FF">
              <w:t>secondary</w:t>
            </w:r>
            <w:r w:rsidR="00D935FF" w:rsidRPr="00586100">
              <w:t xml:space="preserve"> </w:t>
            </w:r>
            <w:r w:rsidRPr="00586100">
              <w:t>language</w:t>
            </w:r>
          </w:p>
        </w:tc>
      </w:tr>
      <w:tr w:rsidR="002D1809" w:rsidRPr="00026CF2" w:rsidTr="00241C82">
        <w:trPr>
          <w:trHeight w:val="525"/>
        </w:trPr>
        <w:tc>
          <w:tcPr>
            <w:tcW w:w="718" w:type="dxa"/>
          </w:tcPr>
          <w:p w:rsidR="002D1809" w:rsidRPr="002D1809" w:rsidRDefault="002D1809" w:rsidP="002D1809">
            <w:pPr>
              <w:pStyle w:val="NormalWeb"/>
              <w:rPr>
                <w:rStyle w:val="Strong"/>
                <w:b w:val="0"/>
              </w:rPr>
            </w:pPr>
            <w:r w:rsidRPr="002D1809">
              <w:rPr>
                <w:rStyle w:val="Strong"/>
                <w:b w:val="0"/>
              </w:rPr>
              <w:t>31</w:t>
            </w:r>
          </w:p>
        </w:tc>
        <w:tc>
          <w:tcPr>
            <w:tcW w:w="2789" w:type="dxa"/>
          </w:tcPr>
          <w:p w:rsidR="002D1809" w:rsidRPr="001B2CF4" w:rsidRDefault="002D1809" w:rsidP="002D1809">
            <w:pPr>
              <w:pStyle w:val="NormalWeb"/>
              <w:rPr>
                <w:rStyle w:val="Strong"/>
                <w:rFonts w:ascii="Arial" w:hAnsi="Arial" w:cs="Arial"/>
                <w:b w:val="0"/>
                <w:sz w:val="20"/>
                <w:szCs w:val="20"/>
              </w:rPr>
            </w:pPr>
            <w:r>
              <w:rPr>
                <w:rStyle w:val="Strong"/>
                <w:rFonts w:ascii="Arial" w:hAnsi="Arial" w:cs="Arial"/>
                <w:b w:val="0"/>
                <w:sz w:val="20"/>
                <w:szCs w:val="20"/>
              </w:rPr>
              <w:t>signature</w:t>
            </w:r>
          </w:p>
        </w:tc>
        <w:tc>
          <w:tcPr>
            <w:tcW w:w="2951" w:type="dxa"/>
          </w:tcPr>
          <w:p w:rsidR="002D1809" w:rsidRDefault="002D1809" w:rsidP="002D1809">
            <w:r w:rsidRPr="000424C4">
              <w:t>NA</w:t>
            </w:r>
          </w:p>
        </w:tc>
        <w:tc>
          <w:tcPr>
            <w:tcW w:w="2892" w:type="dxa"/>
          </w:tcPr>
          <w:p w:rsidR="002D1809" w:rsidRPr="00026CF2" w:rsidRDefault="002D1809" w:rsidP="002D1809">
            <w:r>
              <w:t>MOSIP’s digital signature</w:t>
            </w:r>
          </w:p>
        </w:tc>
      </w:tr>
    </w:tbl>
    <w:p w:rsidR="00026CF2" w:rsidRPr="00EE2F54" w:rsidRDefault="00026CF2" w:rsidP="00DB589A"/>
    <w:sectPr w:rsidR="00026CF2" w:rsidRPr="00EE2F5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840" w:rsidRDefault="00C03840" w:rsidP="00FB51DE">
      <w:pPr>
        <w:spacing w:before="0" w:after="0" w:line="240" w:lineRule="auto"/>
      </w:pPr>
      <w:r>
        <w:separator/>
      </w:r>
    </w:p>
  </w:endnote>
  <w:endnote w:type="continuationSeparator" w:id="0">
    <w:p w:rsidR="00C03840" w:rsidRDefault="00C03840" w:rsidP="00FB51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F54" w:rsidRDefault="00EE2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F54" w:rsidRDefault="00EE2F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F54" w:rsidRDefault="00EE2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840" w:rsidRDefault="00C03840" w:rsidP="00FB51DE">
      <w:pPr>
        <w:spacing w:before="0" w:after="0" w:line="240" w:lineRule="auto"/>
      </w:pPr>
      <w:r>
        <w:separator/>
      </w:r>
    </w:p>
  </w:footnote>
  <w:footnote w:type="continuationSeparator" w:id="0">
    <w:p w:rsidR="00C03840" w:rsidRDefault="00C03840" w:rsidP="00FB51D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F54" w:rsidRDefault="00EE2F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F54" w:rsidRDefault="00EE2F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F54" w:rsidRDefault="00EE2F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65C08"/>
    <w:multiLevelType w:val="hybridMultilevel"/>
    <w:tmpl w:val="B8F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3739F"/>
    <w:multiLevelType w:val="hybridMultilevel"/>
    <w:tmpl w:val="E648F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A133714"/>
    <w:multiLevelType w:val="hybridMultilevel"/>
    <w:tmpl w:val="859AC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DB91599"/>
    <w:multiLevelType w:val="hybridMultilevel"/>
    <w:tmpl w:val="8F08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298"/>
    <w:rsid w:val="00001EC0"/>
    <w:rsid w:val="00004973"/>
    <w:rsid w:val="00006C31"/>
    <w:rsid w:val="00026CF2"/>
    <w:rsid w:val="000617A9"/>
    <w:rsid w:val="0006383E"/>
    <w:rsid w:val="00093F0D"/>
    <w:rsid w:val="00121BFA"/>
    <w:rsid w:val="00127F8C"/>
    <w:rsid w:val="00167298"/>
    <w:rsid w:val="001703F8"/>
    <w:rsid w:val="00170C7E"/>
    <w:rsid w:val="00184FD5"/>
    <w:rsid w:val="00186F2F"/>
    <w:rsid w:val="001B2CF4"/>
    <w:rsid w:val="001C4E25"/>
    <w:rsid w:val="00200E07"/>
    <w:rsid w:val="002025AD"/>
    <w:rsid w:val="00241C82"/>
    <w:rsid w:val="0024492B"/>
    <w:rsid w:val="00260D6D"/>
    <w:rsid w:val="002A41CE"/>
    <w:rsid w:val="002B2806"/>
    <w:rsid w:val="002B631A"/>
    <w:rsid w:val="002D1809"/>
    <w:rsid w:val="002D1B28"/>
    <w:rsid w:val="00315325"/>
    <w:rsid w:val="0034109E"/>
    <w:rsid w:val="00351937"/>
    <w:rsid w:val="00373749"/>
    <w:rsid w:val="00383BA9"/>
    <w:rsid w:val="003C42F5"/>
    <w:rsid w:val="003E08C6"/>
    <w:rsid w:val="004070DB"/>
    <w:rsid w:val="00407845"/>
    <w:rsid w:val="0045677F"/>
    <w:rsid w:val="004831B2"/>
    <w:rsid w:val="004A7A7A"/>
    <w:rsid w:val="0050264C"/>
    <w:rsid w:val="00503C98"/>
    <w:rsid w:val="00531023"/>
    <w:rsid w:val="00555AB2"/>
    <w:rsid w:val="005B6EC1"/>
    <w:rsid w:val="005C26C8"/>
    <w:rsid w:val="005E0F73"/>
    <w:rsid w:val="00676C91"/>
    <w:rsid w:val="00680E29"/>
    <w:rsid w:val="00694B97"/>
    <w:rsid w:val="006A433A"/>
    <w:rsid w:val="006D69B8"/>
    <w:rsid w:val="006E3277"/>
    <w:rsid w:val="0070072C"/>
    <w:rsid w:val="007137A3"/>
    <w:rsid w:val="0077741F"/>
    <w:rsid w:val="008364C3"/>
    <w:rsid w:val="00845E97"/>
    <w:rsid w:val="00865EF5"/>
    <w:rsid w:val="00865FA8"/>
    <w:rsid w:val="008770F4"/>
    <w:rsid w:val="00882A9F"/>
    <w:rsid w:val="008837F5"/>
    <w:rsid w:val="008C4A69"/>
    <w:rsid w:val="008D0AD9"/>
    <w:rsid w:val="009148B6"/>
    <w:rsid w:val="00932544"/>
    <w:rsid w:val="00947C4D"/>
    <w:rsid w:val="00976769"/>
    <w:rsid w:val="00982DDD"/>
    <w:rsid w:val="00A15A57"/>
    <w:rsid w:val="00A253A6"/>
    <w:rsid w:val="00A60F46"/>
    <w:rsid w:val="00A82BB8"/>
    <w:rsid w:val="00A83865"/>
    <w:rsid w:val="00AB0B1A"/>
    <w:rsid w:val="00B06C65"/>
    <w:rsid w:val="00B324BB"/>
    <w:rsid w:val="00B456F2"/>
    <w:rsid w:val="00B86443"/>
    <w:rsid w:val="00C03840"/>
    <w:rsid w:val="00C45D95"/>
    <w:rsid w:val="00C64B9D"/>
    <w:rsid w:val="00CC3476"/>
    <w:rsid w:val="00CE7922"/>
    <w:rsid w:val="00D608F9"/>
    <w:rsid w:val="00D935FF"/>
    <w:rsid w:val="00DA4879"/>
    <w:rsid w:val="00DB589A"/>
    <w:rsid w:val="00DC6052"/>
    <w:rsid w:val="00DF3783"/>
    <w:rsid w:val="00E17BD9"/>
    <w:rsid w:val="00E862B5"/>
    <w:rsid w:val="00EA52C7"/>
    <w:rsid w:val="00EB78D2"/>
    <w:rsid w:val="00EC1C9E"/>
    <w:rsid w:val="00EE2F54"/>
    <w:rsid w:val="00EE3E3C"/>
    <w:rsid w:val="00F63959"/>
    <w:rsid w:val="00F7149D"/>
    <w:rsid w:val="00F77C9C"/>
    <w:rsid w:val="00FB1A66"/>
    <w:rsid w:val="00FB511C"/>
    <w:rsid w:val="00FB51DE"/>
    <w:rsid w:val="00FE73E7"/>
    <w:rsid w:val="00FF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3ADD5"/>
  <w15:chartTrackingRefBased/>
  <w15:docId w15:val="{4EAE15BF-F0C2-47A8-B118-5928FEC6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298"/>
    <w:pPr>
      <w:spacing w:before="60" w:after="60" w:line="300" w:lineRule="auto"/>
    </w:pPr>
    <w:rPr>
      <w:rFonts w:ascii="Arial" w:eastAsia="Calibri" w:hAnsi="Arial"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167298"/>
    <w:pPr>
      <w:spacing w:line="240" w:lineRule="auto"/>
      <w:ind w:left="72"/>
    </w:pPr>
    <w:rPr>
      <w:rFonts w:eastAsia="Times New Roman"/>
      <w:spacing w:val="-5"/>
      <w:sz w:val="18"/>
      <w:szCs w:val="20"/>
      <w:lang w:val="en-IN"/>
    </w:rPr>
  </w:style>
  <w:style w:type="paragraph" w:styleId="ListParagraph">
    <w:name w:val="List Paragraph"/>
    <w:basedOn w:val="Normal"/>
    <w:uiPriority w:val="34"/>
    <w:qFormat/>
    <w:rsid w:val="008837F5"/>
    <w:pPr>
      <w:ind w:left="720"/>
      <w:contextualSpacing/>
    </w:pPr>
  </w:style>
  <w:style w:type="paragraph" w:styleId="Header">
    <w:name w:val="header"/>
    <w:basedOn w:val="Normal"/>
    <w:link w:val="HeaderChar"/>
    <w:uiPriority w:val="99"/>
    <w:unhideWhenUsed/>
    <w:rsid w:val="00EE2F5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2F54"/>
    <w:rPr>
      <w:rFonts w:ascii="Arial" w:eastAsia="Calibri" w:hAnsi="Arial" w:cs="Times New Roman"/>
      <w:sz w:val="20"/>
    </w:rPr>
  </w:style>
  <w:style w:type="paragraph" w:styleId="Footer">
    <w:name w:val="footer"/>
    <w:basedOn w:val="Normal"/>
    <w:link w:val="FooterChar"/>
    <w:uiPriority w:val="99"/>
    <w:unhideWhenUsed/>
    <w:rsid w:val="00EE2F5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2F54"/>
    <w:rPr>
      <w:rFonts w:ascii="Arial" w:eastAsia="Calibri" w:hAnsi="Arial" w:cs="Times New Roman"/>
      <w:sz w:val="20"/>
    </w:rPr>
  </w:style>
  <w:style w:type="table" w:styleId="TableGrid">
    <w:name w:val="Table Grid"/>
    <w:basedOn w:val="TableNormal"/>
    <w:uiPriority w:val="39"/>
    <w:rsid w:val="00026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0E07"/>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200E07"/>
    <w:rPr>
      <w:b/>
      <w:bCs/>
    </w:rPr>
  </w:style>
  <w:style w:type="paragraph" w:styleId="BodyText">
    <w:name w:val="Body Text"/>
    <w:basedOn w:val="Normal"/>
    <w:link w:val="BodyTextChar"/>
    <w:uiPriority w:val="1"/>
    <w:qFormat/>
    <w:rsid w:val="00315325"/>
    <w:pPr>
      <w:widowControl w:val="0"/>
      <w:autoSpaceDE w:val="0"/>
      <w:autoSpaceDN w:val="0"/>
      <w:spacing w:before="0" w:after="0" w:line="240" w:lineRule="auto"/>
    </w:pPr>
    <w:rPr>
      <w:rFonts w:ascii="Georgia" w:eastAsia="Georgia" w:hAnsi="Georgia" w:cs="Georgia"/>
      <w:sz w:val="24"/>
      <w:szCs w:val="24"/>
      <w:lang w:bidi="en-US"/>
    </w:rPr>
  </w:style>
  <w:style w:type="character" w:customStyle="1" w:styleId="BodyTextChar">
    <w:name w:val="Body Text Char"/>
    <w:basedOn w:val="DefaultParagraphFont"/>
    <w:link w:val="BodyText"/>
    <w:uiPriority w:val="1"/>
    <w:rsid w:val="00315325"/>
    <w:rPr>
      <w:rFonts w:ascii="Georgia" w:eastAsia="Georgia" w:hAnsi="Georgia" w:cs="Georgia"/>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3454">
      <w:bodyDiv w:val="1"/>
      <w:marLeft w:val="0"/>
      <w:marRight w:val="0"/>
      <w:marTop w:val="0"/>
      <w:marBottom w:val="0"/>
      <w:divBdr>
        <w:top w:val="none" w:sz="0" w:space="0" w:color="auto"/>
        <w:left w:val="none" w:sz="0" w:space="0" w:color="auto"/>
        <w:bottom w:val="none" w:sz="0" w:space="0" w:color="auto"/>
        <w:right w:val="none" w:sz="0" w:space="0" w:color="auto"/>
      </w:divBdr>
    </w:div>
    <w:div w:id="65805230">
      <w:bodyDiv w:val="1"/>
      <w:marLeft w:val="0"/>
      <w:marRight w:val="0"/>
      <w:marTop w:val="0"/>
      <w:marBottom w:val="0"/>
      <w:divBdr>
        <w:top w:val="none" w:sz="0" w:space="0" w:color="auto"/>
        <w:left w:val="none" w:sz="0" w:space="0" w:color="auto"/>
        <w:bottom w:val="none" w:sz="0" w:space="0" w:color="auto"/>
        <w:right w:val="none" w:sz="0" w:space="0" w:color="auto"/>
      </w:divBdr>
    </w:div>
    <w:div w:id="98067189">
      <w:bodyDiv w:val="1"/>
      <w:marLeft w:val="0"/>
      <w:marRight w:val="0"/>
      <w:marTop w:val="0"/>
      <w:marBottom w:val="0"/>
      <w:divBdr>
        <w:top w:val="none" w:sz="0" w:space="0" w:color="auto"/>
        <w:left w:val="none" w:sz="0" w:space="0" w:color="auto"/>
        <w:bottom w:val="none" w:sz="0" w:space="0" w:color="auto"/>
        <w:right w:val="none" w:sz="0" w:space="0" w:color="auto"/>
      </w:divBdr>
    </w:div>
    <w:div w:id="119151914">
      <w:bodyDiv w:val="1"/>
      <w:marLeft w:val="0"/>
      <w:marRight w:val="0"/>
      <w:marTop w:val="0"/>
      <w:marBottom w:val="0"/>
      <w:divBdr>
        <w:top w:val="none" w:sz="0" w:space="0" w:color="auto"/>
        <w:left w:val="none" w:sz="0" w:space="0" w:color="auto"/>
        <w:bottom w:val="none" w:sz="0" w:space="0" w:color="auto"/>
        <w:right w:val="none" w:sz="0" w:space="0" w:color="auto"/>
      </w:divBdr>
    </w:div>
    <w:div w:id="604506887">
      <w:bodyDiv w:val="1"/>
      <w:marLeft w:val="0"/>
      <w:marRight w:val="0"/>
      <w:marTop w:val="0"/>
      <w:marBottom w:val="0"/>
      <w:divBdr>
        <w:top w:val="none" w:sz="0" w:space="0" w:color="auto"/>
        <w:left w:val="none" w:sz="0" w:space="0" w:color="auto"/>
        <w:bottom w:val="none" w:sz="0" w:space="0" w:color="auto"/>
        <w:right w:val="none" w:sz="0" w:space="0" w:color="auto"/>
      </w:divBdr>
    </w:div>
    <w:div w:id="650257139">
      <w:bodyDiv w:val="1"/>
      <w:marLeft w:val="0"/>
      <w:marRight w:val="0"/>
      <w:marTop w:val="0"/>
      <w:marBottom w:val="0"/>
      <w:divBdr>
        <w:top w:val="none" w:sz="0" w:space="0" w:color="auto"/>
        <w:left w:val="none" w:sz="0" w:space="0" w:color="auto"/>
        <w:bottom w:val="none" w:sz="0" w:space="0" w:color="auto"/>
        <w:right w:val="none" w:sz="0" w:space="0" w:color="auto"/>
      </w:divBdr>
    </w:div>
    <w:div w:id="724716801">
      <w:bodyDiv w:val="1"/>
      <w:marLeft w:val="0"/>
      <w:marRight w:val="0"/>
      <w:marTop w:val="0"/>
      <w:marBottom w:val="0"/>
      <w:divBdr>
        <w:top w:val="none" w:sz="0" w:space="0" w:color="auto"/>
        <w:left w:val="none" w:sz="0" w:space="0" w:color="auto"/>
        <w:bottom w:val="none" w:sz="0" w:space="0" w:color="auto"/>
        <w:right w:val="none" w:sz="0" w:space="0" w:color="auto"/>
      </w:divBdr>
    </w:div>
    <w:div w:id="794908683">
      <w:bodyDiv w:val="1"/>
      <w:marLeft w:val="0"/>
      <w:marRight w:val="0"/>
      <w:marTop w:val="0"/>
      <w:marBottom w:val="0"/>
      <w:divBdr>
        <w:top w:val="none" w:sz="0" w:space="0" w:color="auto"/>
        <w:left w:val="none" w:sz="0" w:space="0" w:color="auto"/>
        <w:bottom w:val="none" w:sz="0" w:space="0" w:color="auto"/>
        <w:right w:val="none" w:sz="0" w:space="0" w:color="auto"/>
      </w:divBdr>
    </w:div>
    <w:div w:id="800463642">
      <w:bodyDiv w:val="1"/>
      <w:marLeft w:val="0"/>
      <w:marRight w:val="0"/>
      <w:marTop w:val="0"/>
      <w:marBottom w:val="0"/>
      <w:divBdr>
        <w:top w:val="none" w:sz="0" w:space="0" w:color="auto"/>
        <w:left w:val="none" w:sz="0" w:space="0" w:color="auto"/>
        <w:bottom w:val="none" w:sz="0" w:space="0" w:color="auto"/>
        <w:right w:val="none" w:sz="0" w:space="0" w:color="auto"/>
      </w:divBdr>
    </w:div>
    <w:div w:id="819468768">
      <w:bodyDiv w:val="1"/>
      <w:marLeft w:val="0"/>
      <w:marRight w:val="0"/>
      <w:marTop w:val="0"/>
      <w:marBottom w:val="0"/>
      <w:divBdr>
        <w:top w:val="none" w:sz="0" w:space="0" w:color="auto"/>
        <w:left w:val="none" w:sz="0" w:space="0" w:color="auto"/>
        <w:bottom w:val="none" w:sz="0" w:space="0" w:color="auto"/>
        <w:right w:val="none" w:sz="0" w:space="0" w:color="auto"/>
      </w:divBdr>
    </w:div>
    <w:div w:id="843318582">
      <w:bodyDiv w:val="1"/>
      <w:marLeft w:val="0"/>
      <w:marRight w:val="0"/>
      <w:marTop w:val="0"/>
      <w:marBottom w:val="0"/>
      <w:divBdr>
        <w:top w:val="none" w:sz="0" w:space="0" w:color="auto"/>
        <w:left w:val="none" w:sz="0" w:space="0" w:color="auto"/>
        <w:bottom w:val="none" w:sz="0" w:space="0" w:color="auto"/>
        <w:right w:val="none" w:sz="0" w:space="0" w:color="auto"/>
      </w:divBdr>
    </w:div>
    <w:div w:id="855077819">
      <w:bodyDiv w:val="1"/>
      <w:marLeft w:val="0"/>
      <w:marRight w:val="0"/>
      <w:marTop w:val="0"/>
      <w:marBottom w:val="0"/>
      <w:divBdr>
        <w:top w:val="none" w:sz="0" w:space="0" w:color="auto"/>
        <w:left w:val="none" w:sz="0" w:space="0" w:color="auto"/>
        <w:bottom w:val="none" w:sz="0" w:space="0" w:color="auto"/>
        <w:right w:val="none" w:sz="0" w:space="0" w:color="auto"/>
      </w:divBdr>
    </w:div>
    <w:div w:id="951130947">
      <w:bodyDiv w:val="1"/>
      <w:marLeft w:val="0"/>
      <w:marRight w:val="0"/>
      <w:marTop w:val="0"/>
      <w:marBottom w:val="0"/>
      <w:divBdr>
        <w:top w:val="none" w:sz="0" w:space="0" w:color="auto"/>
        <w:left w:val="none" w:sz="0" w:space="0" w:color="auto"/>
        <w:bottom w:val="none" w:sz="0" w:space="0" w:color="auto"/>
        <w:right w:val="none" w:sz="0" w:space="0" w:color="auto"/>
      </w:divBdr>
    </w:div>
    <w:div w:id="1155952502">
      <w:bodyDiv w:val="1"/>
      <w:marLeft w:val="0"/>
      <w:marRight w:val="0"/>
      <w:marTop w:val="0"/>
      <w:marBottom w:val="0"/>
      <w:divBdr>
        <w:top w:val="none" w:sz="0" w:space="0" w:color="auto"/>
        <w:left w:val="none" w:sz="0" w:space="0" w:color="auto"/>
        <w:bottom w:val="none" w:sz="0" w:space="0" w:color="auto"/>
        <w:right w:val="none" w:sz="0" w:space="0" w:color="auto"/>
      </w:divBdr>
    </w:div>
    <w:div w:id="1167136318">
      <w:bodyDiv w:val="1"/>
      <w:marLeft w:val="0"/>
      <w:marRight w:val="0"/>
      <w:marTop w:val="0"/>
      <w:marBottom w:val="0"/>
      <w:divBdr>
        <w:top w:val="none" w:sz="0" w:space="0" w:color="auto"/>
        <w:left w:val="none" w:sz="0" w:space="0" w:color="auto"/>
        <w:bottom w:val="none" w:sz="0" w:space="0" w:color="auto"/>
        <w:right w:val="none" w:sz="0" w:space="0" w:color="auto"/>
      </w:divBdr>
    </w:div>
    <w:div w:id="1256398346">
      <w:bodyDiv w:val="1"/>
      <w:marLeft w:val="0"/>
      <w:marRight w:val="0"/>
      <w:marTop w:val="0"/>
      <w:marBottom w:val="0"/>
      <w:divBdr>
        <w:top w:val="none" w:sz="0" w:space="0" w:color="auto"/>
        <w:left w:val="none" w:sz="0" w:space="0" w:color="auto"/>
        <w:bottom w:val="none" w:sz="0" w:space="0" w:color="auto"/>
        <w:right w:val="none" w:sz="0" w:space="0" w:color="auto"/>
      </w:divBdr>
    </w:div>
    <w:div w:id="1283993572">
      <w:bodyDiv w:val="1"/>
      <w:marLeft w:val="0"/>
      <w:marRight w:val="0"/>
      <w:marTop w:val="0"/>
      <w:marBottom w:val="0"/>
      <w:divBdr>
        <w:top w:val="none" w:sz="0" w:space="0" w:color="auto"/>
        <w:left w:val="none" w:sz="0" w:space="0" w:color="auto"/>
        <w:bottom w:val="none" w:sz="0" w:space="0" w:color="auto"/>
        <w:right w:val="none" w:sz="0" w:space="0" w:color="auto"/>
      </w:divBdr>
    </w:div>
    <w:div w:id="1359355837">
      <w:bodyDiv w:val="1"/>
      <w:marLeft w:val="0"/>
      <w:marRight w:val="0"/>
      <w:marTop w:val="0"/>
      <w:marBottom w:val="0"/>
      <w:divBdr>
        <w:top w:val="none" w:sz="0" w:space="0" w:color="auto"/>
        <w:left w:val="none" w:sz="0" w:space="0" w:color="auto"/>
        <w:bottom w:val="none" w:sz="0" w:space="0" w:color="auto"/>
        <w:right w:val="none" w:sz="0" w:space="0" w:color="auto"/>
      </w:divBdr>
    </w:div>
    <w:div w:id="1402362213">
      <w:bodyDiv w:val="1"/>
      <w:marLeft w:val="0"/>
      <w:marRight w:val="0"/>
      <w:marTop w:val="0"/>
      <w:marBottom w:val="0"/>
      <w:divBdr>
        <w:top w:val="none" w:sz="0" w:space="0" w:color="auto"/>
        <w:left w:val="none" w:sz="0" w:space="0" w:color="auto"/>
        <w:bottom w:val="none" w:sz="0" w:space="0" w:color="auto"/>
        <w:right w:val="none" w:sz="0" w:space="0" w:color="auto"/>
      </w:divBdr>
    </w:div>
    <w:div w:id="1424690646">
      <w:bodyDiv w:val="1"/>
      <w:marLeft w:val="0"/>
      <w:marRight w:val="0"/>
      <w:marTop w:val="0"/>
      <w:marBottom w:val="0"/>
      <w:divBdr>
        <w:top w:val="none" w:sz="0" w:space="0" w:color="auto"/>
        <w:left w:val="none" w:sz="0" w:space="0" w:color="auto"/>
        <w:bottom w:val="none" w:sz="0" w:space="0" w:color="auto"/>
        <w:right w:val="none" w:sz="0" w:space="0" w:color="auto"/>
      </w:divBdr>
    </w:div>
    <w:div w:id="1497303136">
      <w:bodyDiv w:val="1"/>
      <w:marLeft w:val="0"/>
      <w:marRight w:val="0"/>
      <w:marTop w:val="0"/>
      <w:marBottom w:val="0"/>
      <w:divBdr>
        <w:top w:val="none" w:sz="0" w:space="0" w:color="auto"/>
        <w:left w:val="none" w:sz="0" w:space="0" w:color="auto"/>
        <w:bottom w:val="none" w:sz="0" w:space="0" w:color="auto"/>
        <w:right w:val="none" w:sz="0" w:space="0" w:color="auto"/>
      </w:divBdr>
    </w:div>
    <w:div w:id="1564827239">
      <w:bodyDiv w:val="1"/>
      <w:marLeft w:val="0"/>
      <w:marRight w:val="0"/>
      <w:marTop w:val="0"/>
      <w:marBottom w:val="0"/>
      <w:divBdr>
        <w:top w:val="none" w:sz="0" w:space="0" w:color="auto"/>
        <w:left w:val="none" w:sz="0" w:space="0" w:color="auto"/>
        <w:bottom w:val="none" w:sz="0" w:space="0" w:color="auto"/>
        <w:right w:val="none" w:sz="0" w:space="0" w:color="auto"/>
      </w:divBdr>
    </w:div>
    <w:div w:id="1567570325">
      <w:bodyDiv w:val="1"/>
      <w:marLeft w:val="0"/>
      <w:marRight w:val="0"/>
      <w:marTop w:val="0"/>
      <w:marBottom w:val="0"/>
      <w:divBdr>
        <w:top w:val="none" w:sz="0" w:space="0" w:color="auto"/>
        <w:left w:val="none" w:sz="0" w:space="0" w:color="auto"/>
        <w:bottom w:val="none" w:sz="0" w:space="0" w:color="auto"/>
        <w:right w:val="none" w:sz="0" w:space="0" w:color="auto"/>
      </w:divBdr>
    </w:div>
    <w:div w:id="1581791673">
      <w:bodyDiv w:val="1"/>
      <w:marLeft w:val="0"/>
      <w:marRight w:val="0"/>
      <w:marTop w:val="0"/>
      <w:marBottom w:val="0"/>
      <w:divBdr>
        <w:top w:val="none" w:sz="0" w:space="0" w:color="auto"/>
        <w:left w:val="none" w:sz="0" w:space="0" w:color="auto"/>
        <w:bottom w:val="none" w:sz="0" w:space="0" w:color="auto"/>
        <w:right w:val="none" w:sz="0" w:space="0" w:color="auto"/>
      </w:divBdr>
    </w:div>
    <w:div w:id="1656647634">
      <w:bodyDiv w:val="1"/>
      <w:marLeft w:val="0"/>
      <w:marRight w:val="0"/>
      <w:marTop w:val="0"/>
      <w:marBottom w:val="0"/>
      <w:divBdr>
        <w:top w:val="none" w:sz="0" w:space="0" w:color="auto"/>
        <w:left w:val="none" w:sz="0" w:space="0" w:color="auto"/>
        <w:bottom w:val="none" w:sz="0" w:space="0" w:color="auto"/>
        <w:right w:val="none" w:sz="0" w:space="0" w:color="auto"/>
      </w:divBdr>
    </w:div>
    <w:div w:id="1842042136">
      <w:bodyDiv w:val="1"/>
      <w:marLeft w:val="0"/>
      <w:marRight w:val="0"/>
      <w:marTop w:val="0"/>
      <w:marBottom w:val="0"/>
      <w:divBdr>
        <w:top w:val="none" w:sz="0" w:space="0" w:color="auto"/>
        <w:left w:val="none" w:sz="0" w:space="0" w:color="auto"/>
        <w:bottom w:val="none" w:sz="0" w:space="0" w:color="auto"/>
        <w:right w:val="none" w:sz="0" w:space="0" w:color="auto"/>
      </w:divBdr>
    </w:div>
    <w:div w:id="1896895281">
      <w:bodyDiv w:val="1"/>
      <w:marLeft w:val="0"/>
      <w:marRight w:val="0"/>
      <w:marTop w:val="0"/>
      <w:marBottom w:val="0"/>
      <w:divBdr>
        <w:top w:val="none" w:sz="0" w:space="0" w:color="auto"/>
        <w:left w:val="none" w:sz="0" w:space="0" w:color="auto"/>
        <w:bottom w:val="none" w:sz="0" w:space="0" w:color="auto"/>
        <w:right w:val="none" w:sz="0" w:space="0" w:color="auto"/>
      </w:divBdr>
    </w:div>
    <w:div w:id="2007320189">
      <w:bodyDiv w:val="1"/>
      <w:marLeft w:val="0"/>
      <w:marRight w:val="0"/>
      <w:marTop w:val="0"/>
      <w:marBottom w:val="0"/>
      <w:divBdr>
        <w:top w:val="none" w:sz="0" w:space="0" w:color="auto"/>
        <w:left w:val="none" w:sz="0" w:space="0" w:color="auto"/>
        <w:bottom w:val="none" w:sz="0" w:space="0" w:color="auto"/>
        <w:right w:val="none" w:sz="0" w:space="0" w:color="auto"/>
      </w:divBdr>
    </w:div>
    <w:div w:id="202809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4</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Srinivasan</dc:creator>
  <cp:keywords/>
  <dc:description/>
  <cp:lastModifiedBy>Hemaprabha Sridharan</cp:lastModifiedBy>
  <cp:revision>10</cp:revision>
  <dcterms:created xsi:type="dcterms:W3CDTF">2018-10-31T06:58:00Z</dcterms:created>
  <dcterms:modified xsi:type="dcterms:W3CDTF">2018-11-08T09:20:00Z</dcterms:modified>
</cp:coreProperties>
</file>