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614" w:rsidRDefault="003F6614" w:rsidP="003F6614">
      <w:pPr>
        <w:rPr>
          <w:rFonts w:ascii="Bookman Old Style" w:hAnsi="Bookman Old Style"/>
          <w:sz w:val="20"/>
          <w:szCs w:val="20"/>
        </w:rPr>
      </w:pPr>
      <w:r>
        <w:rPr>
          <w:rFonts w:ascii="Bookman Old Style" w:hAnsi="Bookman Old Style"/>
          <w:sz w:val="20"/>
          <w:szCs w:val="20"/>
        </w:rPr>
        <w:t>Hi All,</w:t>
      </w:r>
    </w:p>
    <w:p w:rsidR="003F6614" w:rsidRDefault="003F6614" w:rsidP="003F6614">
      <w:pPr>
        <w:rPr>
          <w:rFonts w:ascii="Bookman Old Style" w:hAnsi="Bookman Old Style"/>
          <w:sz w:val="20"/>
          <w:szCs w:val="20"/>
        </w:rPr>
      </w:pPr>
    </w:p>
    <w:p w:rsidR="003F6614" w:rsidRDefault="003F6614" w:rsidP="003F6614">
      <w:pPr>
        <w:rPr>
          <w:rFonts w:ascii="Bookman Old Style" w:hAnsi="Bookman Old Style"/>
          <w:sz w:val="20"/>
          <w:szCs w:val="20"/>
        </w:rPr>
      </w:pPr>
      <w:r>
        <w:rPr>
          <w:rFonts w:ascii="Bookman Old Style" w:hAnsi="Bookman Old Style"/>
          <w:sz w:val="20"/>
          <w:szCs w:val="20"/>
        </w:rPr>
        <w:t>Please note the points gathered during the demo today.</w:t>
      </w:r>
    </w:p>
    <w:p w:rsidR="003F6614" w:rsidRDefault="003F6614" w:rsidP="003F6614">
      <w:pPr>
        <w:rPr>
          <w:rFonts w:ascii="Bookman Old Style" w:hAnsi="Bookman Old Style"/>
          <w:sz w:val="20"/>
          <w:szCs w:val="20"/>
        </w:rPr>
      </w:pPr>
    </w:p>
    <w:p w:rsidR="003F6614" w:rsidRDefault="003F6614" w:rsidP="003F6614">
      <w:pPr>
        <w:rPr>
          <w:rFonts w:ascii="Bookman Old Style" w:hAnsi="Bookman Old Style"/>
          <w:sz w:val="20"/>
          <w:szCs w:val="20"/>
        </w:rPr>
      </w:pPr>
      <w:r>
        <w:rPr>
          <w:rFonts w:ascii="Bookman Old Style" w:hAnsi="Bookman Old Style"/>
          <w:sz w:val="20"/>
          <w:szCs w:val="20"/>
        </w:rPr>
        <w:t>Kindly add on as required/circulate to the concerned.</w:t>
      </w:r>
    </w:p>
    <w:p w:rsidR="003F6614" w:rsidRDefault="003F6614" w:rsidP="003F6614">
      <w:pPr>
        <w:rPr>
          <w:rFonts w:ascii="Bookman Old Style" w:hAnsi="Bookman Old Style"/>
          <w:sz w:val="20"/>
          <w:szCs w:val="20"/>
        </w:rPr>
      </w:pPr>
    </w:p>
    <w:p w:rsidR="003F6614" w:rsidRDefault="003F6614" w:rsidP="003F6614">
      <w:pPr>
        <w:rPr>
          <w:rFonts w:ascii="Bookman Old Style" w:hAnsi="Bookman Old Style"/>
          <w:b/>
          <w:bCs/>
          <w:sz w:val="20"/>
          <w:szCs w:val="20"/>
        </w:rPr>
      </w:pPr>
      <w:r>
        <w:rPr>
          <w:rFonts w:ascii="Bookman Old Style" w:hAnsi="Bookman Old Style"/>
          <w:b/>
          <w:bCs/>
          <w:sz w:val="20"/>
          <w:szCs w:val="20"/>
        </w:rPr>
        <w:t xml:space="preserve">*** Request everyone to read through the action items </w:t>
      </w:r>
      <w:r>
        <w:rPr>
          <w:rFonts w:ascii="Bookman Old Style" w:hAnsi="Bookman Old Style"/>
          <w:b/>
          <w:bCs/>
          <w:color w:val="FF0000"/>
          <w:sz w:val="20"/>
          <w:szCs w:val="20"/>
        </w:rPr>
        <w:t xml:space="preserve">marked </w:t>
      </w:r>
      <w:r>
        <w:rPr>
          <w:rFonts w:ascii="Bookman Old Style" w:hAnsi="Bookman Old Style"/>
          <w:b/>
          <w:bCs/>
          <w:sz w:val="20"/>
          <w:szCs w:val="20"/>
        </w:rPr>
        <w:t>and take to closure ***</w:t>
      </w:r>
    </w:p>
    <w:p w:rsidR="003F6614" w:rsidRDefault="003F6614" w:rsidP="003F6614">
      <w:pPr>
        <w:rPr>
          <w:rFonts w:ascii="Bookman Old Style" w:hAnsi="Bookman Old Style"/>
          <w:sz w:val="20"/>
          <w:szCs w:val="20"/>
        </w:rPr>
      </w:pPr>
    </w:p>
    <w:p w:rsidR="003F6614" w:rsidRDefault="003F6614" w:rsidP="003F6614">
      <w:pPr>
        <w:rPr>
          <w:rFonts w:ascii="Bookman Old Style" w:hAnsi="Bookman Old Style"/>
          <w:sz w:val="20"/>
          <w:szCs w:val="20"/>
        </w:rPr>
      </w:pPr>
      <w:r>
        <w:rPr>
          <w:rFonts w:ascii="Bookman Old Style" w:hAnsi="Bookman Old Style"/>
          <w:b/>
          <w:bCs/>
          <w:sz w:val="20"/>
          <w:szCs w:val="20"/>
          <w:highlight w:val="cyan"/>
        </w:rPr>
        <w:t>@ Ramesh/Krishnan</w:t>
      </w:r>
      <w:r>
        <w:rPr>
          <w:rFonts w:ascii="Bookman Old Style" w:hAnsi="Bookman Old Style"/>
          <w:sz w:val="20"/>
          <w:szCs w:val="20"/>
        </w:rPr>
        <w:t xml:space="preserve"> </w:t>
      </w:r>
    </w:p>
    <w:p w:rsidR="003F6614" w:rsidRDefault="003F6614" w:rsidP="003F6614">
      <w:pPr>
        <w:rPr>
          <w:rFonts w:ascii="Bookman Old Style" w:hAnsi="Bookman Old Style"/>
          <w:sz w:val="20"/>
          <w:szCs w:val="20"/>
        </w:rPr>
      </w:pPr>
    </w:p>
    <w:p w:rsidR="003F6614" w:rsidRDefault="003F6614" w:rsidP="003F6614">
      <w:pPr>
        <w:rPr>
          <w:rFonts w:ascii="Bookman Old Style" w:hAnsi="Bookman Old Style"/>
          <w:sz w:val="20"/>
          <w:szCs w:val="20"/>
        </w:rPr>
      </w:pPr>
      <w:r>
        <w:rPr>
          <w:rFonts w:ascii="Bookman Old Style" w:hAnsi="Bookman Old Style"/>
          <w:sz w:val="20"/>
          <w:szCs w:val="20"/>
        </w:rPr>
        <w:t>Thank you for your time and feedback across the modules.</w:t>
      </w:r>
    </w:p>
    <w:p w:rsidR="003F6614" w:rsidRDefault="003F6614" w:rsidP="003F6614">
      <w:pPr>
        <w:rPr>
          <w:rFonts w:ascii="Bookman Old Style" w:hAnsi="Bookman Old Style"/>
          <w:sz w:val="20"/>
          <w:szCs w:val="20"/>
        </w:rPr>
      </w:pPr>
    </w:p>
    <w:p w:rsidR="003F6614" w:rsidRDefault="003F6614" w:rsidP="003F6614">
      <w:pPr>
        <w:rPr>
          <w:rFonts w:ascii="Bookman Old Style" w:hAnsi="Bookman Old Style"/>
          <w:sz w:val="20"/>
          <w:szCs w:val="20"/>
        </w:rPr>
      </w:pPr>
      <w:r>
        <w:rPr>
          <w:rFonts w:ascii="Bookman Old Style" w:hAnsi="Bookman Old Style"/>
          <w:sz w:val="20"/>
          <w:szCs w:val="20"/>
        </w:rPr>
        <w:t xml:space="preserve">As agreed during the meeting, we shall take the demo as an acceptance to the developed requirements and the stories as part of the attached deck will be marked as “Done” in JIRA – </w:t>
      </w:r>
      <w:r>
        <w:rPr>
          <w:rFonts w:ascii="Bookman Old Style" w:hAnsi="Bookman Old Style"/>
          <w:color w:val="FF0000"/>
          <w:sz w:val="20"/>
          <w:szCs w:val="20"/>
        </w:rPr>
        <w:t>Scrum Masters</w:t>
      </w:r>
    </w:p>
    <w:p w:rsidR="003F6614" w:rsidRDefault="003F6614" w:rsidP="003F6614">
      <w:pPr>
        <w:rPr>
          <w:rFonts w:ascii="Bookman Old Style" w:hAnsi="Bookman Old Style"/>
          <w:sz w:val="20"/>
          <w:szCs w:val="20"/>
        </w:rPr>
      </w:pPr>
    </w:p>
    <w:p w:rsidR="003F6614" w:rsidRDefault="003F6614" w:rsidP="003F6614">
      <w:pPr>
        <w:rPr>
          <w:rFonts w:ascii="Bookman Old Style" w:hAnsi="Bookman Old Style"/>
          <w:b/>
          <w:bCs/>
          <w:sz w:val="20"/>
          <w:szCs w:val="20"/>
        </w:rPr>
      </w:pPr>
      <w:r>
        <w:rPr>
          <w:rFonts w:ascii="Bookman Old Style" w:hAnsi="Bookman Old Style"/>
          <w:b/>
          <w:bCs/>
          <w:i/>
          <w:iCs/>
          <w:sz w:val="20"/>
          <w:szCs w:val="20"/>
          <w:u w:val="single"/>
        </w:rPr>
        <w:t>General</w:t>
      </w:r>
      <w:r>
        <w:rPr>
          <w:rFonts w:ascii="Bookman Old Style" w:hAnsi="Bookman Old Style"/>
          <w:b/>
          <w:bCs/>
          <w:sz w:val="20"/>
          <w:szCs w:val="20"/>
        </w:rPr>
        <w:t>:</w:t>
      </w:r>
    </w:p>
    <w:p w:rsidR="003F6614" w:rsidRDefault="003F6614" w:rsidP="003F6614">
      <w:pPr>
        <w:numPr>
          <w:ilvl w:val="0"/>
          <w:numId w:val="1"/>
        </w:numPr>
        <w:rPr>
          <w:rFonts w:ascii="Bookman Old Style" w:eastAsia="Times New Roman" w:hAnsi="Bookman Old Style"/>
          <w:b/>
          <w:bCs/>
          <w:i/>
          <w:iCs/>
          <w:sz w:val="20"/>
          <w:szCs w:val="20"/>
          <w:u w:val="single"/>
        </w:rPr>
      </w:pPr>
      <w:r>
        <w:rPr>
          <w:rFonts w:ascii="Bookman Old Style" w:eastAsia="Times New Roman" w:hAnsi="Bookman Old Style"/>
          <w:sz w:val="20"/>
          <w:szCs w:val="20"/>
        </w:rPr>
        <w:t>The overall demo and progress made was appreciated by the CPU Team</w:t>
      </w:r>
    </w:p>
    <w:p w:rsidR="003F6614" w:rsidRDefault="003F6614" w:rsidP="003F6614">
      <w:pPr>
        <w:numPr>
          <w:ilvl w:val="0"/>
          <w:numId w:val="1"/>
        </w:numPr>
        <w:rPr>
          <w:rFonts w:ascii="Bookman Old Style" w:eastAsia="Times New Roman" w:hAnsi="Bookman Old Style"/>
          <w:sz w:val="20"/>
          <w:szCs w:val="20"/>
        </w:rPr>
      </w:pPr>
      <w:r>
        <w:rPr>
          <w:rFonts w:ascii="Bookman Old Style" w:eastAsia="Times New Roman" w:hAnsi="Bookman Old Style"/>
          <w:sz w:val="20"/>
          <w:szCs w:val="20"/>
        </w:rPr>
        <w:t xml:space="preserve">Features which are not required for </w:t>
      </w:r>
      <w:proofErr w:type="spellStart"/>
      <w:r>
        <w:rPr>
          <w:rFonts w:ascii="Bookman Old Style" w:eastAsia="Times New Roman" w:hAnsi="Bookman Old Style"/>
          <w:sz w:val="20"/>
          <w:szCs w:val="20"/>
        </w:rPr>
        <w:t>GoM</w:t>
      </w:r>
      <w:proofErr w:type="spellEnd"/>
      <w:r>
        <w:rPr>
          <w:rFonts w:ascii="Bookman Old Style" w:eastAsia="Times New Roman" w:hAnsi="Bookman Old Style"/>
          <w:sz w:val="20"/>
          <w:szCs w:val="20"/>
        </w:rPr>
        <w:t xml:space="preserve"> can be de-prioritized</w:t>
      </w:r>
    </w:p>
    <w:p w:rsidR="003F6614" w:rsidRDefault="003F6614" w:rsidP="003F6614">
      <w:pPr>
        <w:numPr>
          <w:ilvl w:val="0"/>
          <w:numId w:val="1"/>
        </w:numPr>
        <w:rPr>
          <w:rFonts w:ascii="Bookman Old Style" w:eastAsia="Times New Roman" w:hAnsi="Bookman Old Style"/>
          <w:i/>
          <w:iCs/>
          <w:sz w:val="20"/>
          <w:szCs w:val="20"/>
          <w:u w:val="single"/>
        </w:rPr>
      </w:pPr>
      <w:r>
        <w:rPr>
          <w:rFonts w:ascii="Bookman Old Style" w:eastAsia="Times New Roman" w:hAnsi="Bookman Old Style"/>
          <w:i/>
          <w:iCs/>
          <w:sz w:val="20"/>
          <w:szCs w:val="20"/>
          <w:u w:val="single"/>
        </w:rPr>
        <w:t>Demo Coverage and Deck Inclusions</w:t>
      </w:r>
      <w:r>
        <w:rPr>
          <w:rFonts w:ascii="Bookman Old Style" w:eastAsia="Times New Roman" w:hAnsi="Bookman Old Style"/>
          <w:i/>
          <w:iCs/>
          <w:sz w:val="20"/>
          <w:szCs w:val="20"/>
        </w:rPr>
        <w:t xml:space="preserve">: </w:t>
      </w:r>
      <w:r>
        <w:rPr>
          <w:rFonts w:ascii="Bookman Old Style" w:eastAsia="Times New Roman" w:hAnsi="Bookman Old Style"/>
          <w:color w:val="FF0000"/>
          <w:sz w:val="20"/>
          <w:szCs w:val="20"/>
        </w:rPr>
        <w:t>Scrum Masters (Shwetha/Gayathri/Sudheer)</w:t>
      </w:r>
    </w:p>
    <w:p w:rsidR="003F6614" w:rsidRDefault="003F6614" w:rsidP="003F6614">
      <w:pPr>
        <w:numPr>
          <w:ilvl w:val="1"/>
          <w:numId w:val="1"/>
        </w:numPr>
        <w:rPr>
          <w:rFonts w:ascii="Bookman Old Style" w:eastAsia="Times New Roman" w:hAnsi="Bookman Old Style"/>
          <w:b/>
          <w:bCs/>
          <w:i/>
          <w:iCs/>
          <w:sz w:val="20"/>
          <w:szCs w:val="20"/>
          <w:u w:val="single"/>
        </w:rPr>
      </w:pPr>
      <w:r>
        <w:rPr>
          <w:rFonts w:ascii="Bookman Old Style" w:eastAsia="Times New Roman" w:hAnsi="Bookman Old Style"/>
          <w:sz w:val="20"/>
          <w:szCs w:val="20"/>
        </w:rPr>
        <w:t>Any demo should cover Testing status holistically apart from Dev status</w:t>
      </w:r>
    </w:p>
    <w:p w:rsidR="003F6614" w:rsidRDefault="003F6614" w:rsidP="003F6614">
      <w:pPr>
        <w:numPr>
          <w:ilvl w:val="1"/>
          <w:numId w:val="1"/>
        </w:numPr>
        <w:rPr>
          <w:rFonts w:ascii="Bookman Old Style" w:eastAsia="Times New Roman" w:hAnsi="Bookman Old Style"/>
          <w:b/>
          <w:bCs/>
          <w:i/>
          <w:iCs/>
          <w:sz w:val="20"/>
          <w:szCs w:val="20"/>
          <w:u w:val="single"/>
        </w:rPr>
      </w:pPr>
      <w:r>
        <w:rPr>
          <w:rFonts w:ascii="Bookman Old Style" w:eastAsia="Times New Roman" w:hAnsi="Bookman Old Style"/>
          <w:color w:val="000000"/>
          <w:sz w:val="20"/>
          <w:szCs w:val="20"/>
        </w:rPr>
        <w:t xml:space="preserve">Testing feedback to be tracked per module </w:t>
      </w:r>
    </w:p>
    <w:p w:rsidR="003F6614" w:rsidRDefault="003F6614" w:rsidP="003F6614">
      <w:pPr>
        <w:numPr>
          <w:ilvl w:val="1"/>
          <w:numId w:val="1"/>
        </w:numPr>
        <w:rPr>
          <w:rFonts w:eastAsia="Times New Roman"/>
        </w:rPr>
      </w:pPr>
      <w:r>
        <w:rPr>
          <w:rFonts w:ascii="Bookman Old Style" w:eastAsia="Times New Roman" w:hAnsi="Bookman Old Style"/>
          <w:sz w:val="20"/>
          <w:szCs w:val="20"/>
        </w:rPr>
        <w:t>Report on the specific Sprint’s test cases &amp; bug status to be included as part of the deck</w:t>
      </w:r>
    </w:p>
    <w:p w:rsidR="003F6614" w:rsidRDefault="003F6614" w:rsidP="003F6614">
      <w:pPr>
        <w:numPr>
          <w:ilvl w:val="1"/>
          <w:numId w:val="1"/>
        </w:numPr>
        <w:rPr>
          <w:rFonts w:ascii="Bookman Old Style" w:eastAsia="Times New Roman" w:hAnsi="Bookman Old Style"/>
          <w:b/>
          <w:bCs/>
          <w:i/>
          <w:iCs/>
          <w:sz w:val="20"/>
          <w:szCs w:val="20"/>
          <w:u w:val="single"/>
        </w:rPr>
      </w:pPr>
      <w:r>
        <w:rPr>
          <w:rFonts w:ascii="Bookman Old Style" w:eastAsia="Times New Roman" w:hAnsi="Bookman Old Style"/>
          <w:sz w:val="20"/>
          <w:szCs w:val="20"/>
        </w:rPr>
        <w:t>Deck to also include the output of test cases</w:t>
      </w:r>
    </w:p>
    <w:p w:rsidR="003F6614" w:rsidRDefault="003F6614" w:rsidP="003F6614">
      <w:pPr>
        <w:rPr>
          <w:rFonts w:ascii="Bookman Old Style" w:hAnsi="Bookman Old Style"/>
          <w:sz w:val="20"/>
          <w:szCs w:val="20"/>
        </w:rPr>
      </w:pPr>
    </w:p>
    <w:p w:rsidR="003F6614" w:rsidRDefault="003F6614" w:rsidP="003F6614">
      <w:pPr>
        <w:rPr>
          <w:rFonts w:ascii="Bookman Old Style" w:hAnsi="Bookman Old Style"/>
          <w:b/>
          <w:bCs/>
          <w:sz w:val="20"/>
          <w:szCs w:val="20"/>
        </w:rPr>
      </w:pPr>
      <w:r>
        <w:rPr>
          <w:rFonts w:ascii="Bookman Old Style" w:hAnsi="Bookman Old Style"/>
          <w:b/>
          <w:bCs/>
          <w:i/>
          <w:iCs/>
          <w:sz w:val="20"/>
          <w:szCs w:val="20"/>
          <w:u w:val="single"/>
        </w:rPr>
        <w:t>Kernel</w:t>
      </w:r>
      <w:r>
        <w:rPr>
          <w:rFonts w:ascii="Bookman Old Style" w:hAnsi="Bookman Old Style"/>
          <w:b/>
          <w:bCs/>
          <w:sz w:val="20"/>
          <w:szCs w:val="20"/>
        </w:rPr>
        <w:t>:</w:t>
      </w:r>
    </w:p>
    <w:p w:rsidR="003F6614" w:rsidRDefault="003F6614" w:rsidP="003F6614">
      <w:pPr>
        <w:numPr>
          <w:ilvl w:val="0"/>
          <w:numId w:val="2"/>
        </w:numPr>
        <w:rPr>
          <w:rFonts w:ascii="Bookman Old Style" w:eastAsia="Times New Roman" w:hAnsi="Bookman Old Style"/>
          <w:sz w:val="20"/>
          <w:szCs w:val="20"/>
        </w:rPr>
      </w:pPr>
      <w:r>
        <w:rPr>
          <w:rFonts w:ascii="Bookman Old Style" w:eastAsia="Times New Roman" w:hAnsi="Bookman Old Style"/>
          <w:sz w:val="20"/>
          <w:szCs w:val="20"/>
        </w:rPr>
        <w:t>No specific feedback</w:t>
      </w:r>
    </w:p>
    <w:p w:rsidR="003F6614" w:rsidRDefault="003F6614" w:rsidP="003F6614">
      <w:pPr>
        <w:rPr>
          <w:rFonts w:ascii="Bookman Old Style" w:hAnsi="Bookman Old Style"/>
          <w:sz w:val="20"/>
          <w:szCs w:val="20"/>
        </w:rPr>
      </w:pPr>
      <w:r>
        <w:rPr>
          <w:rFonts w:ascii="Bookman Old Style" w:hAnsi="Bookman Old Style"/>
          <w:sz w:val="20"/>
          <w:szCs w:val="20"/>
        </w:rPr>
        <w:br/>
      </w:r>
      <w:r>
        <w:rPr>
          <w:rFonts w:ascii="Bookman Old Style" w:hAnsi="Bookman Old Style"/>
          <w:b/>
          <w:bCs/>
          <w:i/>
          <w:iCs/>
          <w:sz w:val="20"/>
          <w:szCs w:val="20"/>
          <w:u w:val="single"/>
        </w:rPr>
        <w:t>Pre-registration</w:t>
      </w:r>
      <w:r>
        <w:rPr>
          <w:rFonts w:ascii="Bookman Old Style" w:hAnsi="Bookman Old Style"/>
          <w:b/>
          <w:bCs/>
          <w:sz w:val="20"/>
          <w:szCs w:val="20"/>
        </w:rPr>
        <w:t xml:space="preserve">: </w:t>
      </w:r>
    </w:p>
    <w:p w:rsidR="003F6614" w:rsidRDefault="003F6614" w:rsidP="003F6614">
      <w:pPr>
        <w:rPr>
          <w:rFonts w:ascii="Bookman Old Style" w:hAnsi="Bookman Old Style"/>
          <w:sz w:val="20"/>
          <w:szCs w:val="20"/>
        </w:rPr>
      </w:pPr>
    </w:p>
    <w:p w:rsidR="003F6614" w:rsidRDefault="003F6614" w:rsidP="003F6614">
      <w:pPr>
        <w:numPr>
          <w:ilvl w:val="0"/>
          <w:numId w:val="3"/>
        </w:numPr>
        <w:rPr>
          <w:rFonts w:ascii="Bookman Old Style" w:eastAsia="Times New Roman" w:hAnsi="Bookman Old Style"/>
          <w:sz w:val="20"/>
          <w:szCs w:val="20"/>
        </w:rPr>
      </w:pPr>
      <w:r>
        <w:rPr>
          <w:rFonts w:ascii="Bookman Old Style" w:eastAsia="Times New Roman" w:hAnsi="Bookman Old Style"/>
          <w:sz w:val="20"/>
          <w:szCs w:val="20"/>
        </w:rPr>
        <w:t xml:space="preserve">Notification received by E-Mail should not be in double quotes - </w:t>
      </w:r>
      <w:r>
        <w:rPr>
          <w:rFonts w:ascii="Bookman Old Style" w:eastAsia="Times New Roman" w:hAnsi="Bookman Old Style"/>
          <w:color w:val="FF0000"/>
          <w:sz w:val="20"/>
          <w:szCs w:val="20"/>
        </w:rPr>
        <w:t xml:space="preserve">Ravi </w:t>
      </w:r>
    </w:p>
    <w:p w:rsidR="003F6614" w:rsidRDefault="003F6614" w:rsidP="003F6614">
      <w:pPr>
        <w:rPr>
          <w:rFonts w:ascii="Bookman Old Style" w:hAnsi="Bookman Old Style"/>
          <w:b/>
          <w:bCs/>
          <w:sz w:val="20"/>
          <w:szCs w:val="20"/>
        </w:rPr>
      </w:pPr>
      <w:r>
        <w:rPr>
          <w:rFonts w:ascii="Bookman Old Style" w:hAnsi="Bookman Old Style"/>
          <w:b/>
          <w:bCs/>
          <w:i/>
          <w:iCs/>
          <w:sz w:val="20"/>
          <w:szCs w:val="20"/>
          <w:u w:val="single"/>
        </w:rPr>
        <w:br/>
        <w:t>Registration Client</w:t>
      </w:r>
      <w:r>
        <w:rPr>
          <w:rFonts w:ascii="Bookman Old Style" w:hAnsi="Bookman Old Style"/>
          <w:b/>
          <w:bCs/>
          <w:sz w:val="20"/>
          <w:szCs w:val="20"/>
        </w:rPr>
        <w:t>:</w:t>
      </w:r>
    </w:p>
    <w:p w:rsidR="003F6614" w:rsidRDefault="003F6614" w:rsidP="003F6614">
      <w:pPr>
        <w:numPr>
          <w:ilvl w:val="0"/>
          <w:numId w:val="4"/>
        </w:numPr>
        <w:rPr>
          <w:rFonts w:eastAsia="Times New Roman"/>
        </w:rPr>
      </w:pPr>
      <w:r>
        <w:rPr>
          <w:rFonts w:ascii="Bookman Old Style" w:eastAsia="Times New Roman" w:hAnsi="Bookman Old Style"/>
          <w:sz w:val="20"/>
          <w:szCs w:val="20"/>
          <w:u w:val="single"/>
        </w:rPr>
        <w:t>Functional</w:t>
      </w:r>
      <w:r>
        <w:rPr>
          <w:rFonts w:ascii="Bookman Old Style" w:eastAsia="Times New Roman" w:hAnsi="Bookman Old Style"/>
          <w:sz w:val="20"/>
          <w:szCs w:val="20"/>
        </w:rPr>
        <w:t xml:space="preserve">: - </w:t>
      </w:r>
      <w:r>
        <w:rPr>
          <w:rFonts w:ascii="Bookman Old Style" w:eastAsia="Times New Roman" w:hAnsi="Bookman Old Style"/>
          <w:color w:val="FF0000"/>
          <w:sz w:val="20"/>
          <w:szCs w:val="20"/>
        </w:rPr>
        <w:t>Vivek</w:t>
      </w:r>
    </w:p>
    <w:p w:rsidR="003F6614" w:rsidRDefault="003F6614" w:rsidP="003F6614">
      <w:pPr>
        <w:numPr>
          <w:ilvl w:val="1"/>
          <w:numId w:val="4"/>
        </w:numPr>
        <w:rPr>
          <w:rFonts w:ascii="Bookman Old Style" w:eastAsia="Times New Roman" w:hAnsi="Bookman Old Style"/>
          <w:sz w:val="20"/>
          <w:szCs w:val="20"/>
        </w:rPr>
      </w:pPr>
      <w:r>
        <w:rPr>
          <w:rFonts w:ascii="Bookman Old Style" w:eastAsia="Times New Roman" w:hAnsi="Bookman Old Style"/>
          <w:i/>
          <w:iCs/>
          <w:sz w:val="20"/>
          <w:szCs w:val="20"/>
        </w:rPr>
        <w:t>Sync Data</w:t>
      </w:r>
      <w:r>
        <w:rPr>
          <w:rFonts w:ascii="Bookman Old Style" w:eastAsia="Times New Roman" w:hAnsi="Bookman Old Style"/>
          <w:sz w:val="20"/>
          <w:szCs w:val="20"/>
        </w:rPr>
        <w:t xml:space="preserve"> screen to be re-visited based on the updated VDs</w:t>
      </w:r>
    </w:p>
    <w:p w:rsidR="003F6614" w:rsidRDefault="003F6614" w:rsidP="003F6614">
      <w:pPr>
        <w:rPr>
          <w:rFonts w:ascii="Bookman Old Style" w:hAnsi="Bookman Old Style"/>
          <w:sz w:val="20"/>
          <w:szCs w:val="20"/>
        </w:rPr>
      </w:pPr>
    </w:p>
    <w:p w:rsidR="003F6614" w:rsidRDefault="003F6614" w:rsidP="003F6614">
      <w:pPr>
        <w:rPr>
          <w:rFonts w:ascii="Bookman Old Style" w:hAnsi="Bookman Old Style"/>
          <w:b/>
          <w:bCs/>
          <w:sz w:val="20"/>
          <w:szCs w:val="20"/>
        </w:rPr>
      </w:pPr>
      <w:r>
        <w:rPr>
          <w:rFonts w:ascii="Bookman Old Style" w:hAnsi="Bookman Old Style"/>
          <w:b/>
          <w:bCs/>
          <w:i/>
          <w:iCs/>
          <w:sz w:val="20"/>
          <w:szCs w:val="20"/>
          <w:u w:val="single"/>
        </w:rPr>
        <w:t>Registration Processor</w:t>
      </w:r>
      <w:r>
        <w:rPr>
          <w:rFonts w:ascii="Bookman Old Style" w:hAnsi="Bookman Old Style"/>
          <w:b/>
          <w:bCs/>
          <w:sz w:val="20"/>
          <w:szCs w:val="20"/>
        </w:rPr>
        <w:t>:</w:t>
      </w:r>
    </w:p>
    <w:p w:rsidR="003F6614" w:rsidRDefault="003F6614" w:rsidP="003F6614">
      <w:pPr>
        <w:numPr>
          <w:ilvl w:val="0"/>
          <w:numId w:val="5"/>
        </w:numPr>
        <w:rPr>
          <w:rFonts w:ascii="Bookman Old Style" w:eastAsia="Times New Roman" w:hAnsi="Bookman Old Style"/>
          <w:sz w:val="20"/>
          <w:szCs w:val="20"/>
        </w:rPr>
      </w:pPr>
      <w:r>
        <w:rPr>
          <w:rFonts w:ascii="Bookman Old Style" w:eastAsia="Times New Roman" w:hAnsi="Bookman Old Style"/>
          <w:sz w:val="20"/>
          <w:szCs w:val="20"/>
        </w:rPr>
        <w:t>No specific feedback</w:t>
      </w:r>
    </w:p>
    <w:p w:rsidR="003F6614" w:rsidRDefault="003F6614" w:rsidP="003F6614">
      <w:pPr>
        <w:rPr>
          <w:rFonts w:ascii="Bookman Old Style" w:hAnsi="Bookman Old Style"/>
          <w:sz w:val="20"/>
          <w:szCs w:val="20"/>
        </w:rPr>
      </w:pPr>
    </w:p>
    <w:p w:rsidR="003F6614" w:rsidRDefault="003F6614" w:rsidP="003F6614">
      <w:pPr>
        <w:rPr>
          <w:rFonts w:ascii="Bookman Old Style" w:hAnsi="Bookman Old Style"/>
          <w:b/>
          <w:bCs/>
          <w:sz w:val="20"/>
          <w:szCs w:val="20"/>
        </w:rPr>
      </w:pPr>
      <w:r>
        <w:rPr>
          <w:rFonts w:ascii="Bookman Old Style" w:hAnsi="Bookman Old Style"/>
          <w:b/>
          <w:bCs/>
          <w:i/>
          <w:iCs/>
          <w:sz w:val="20"/>
          <w:szCs w:val="20"/>
          <w:u w:val="single"/>
        </w:rPr>
        <w:t>ID-Authentication</w:t>
      </w:r>
      <w:r>
        <w:rPr>
          <w:rFonts w:ascii="Bookman Old Style" w:hAnsi="Bookman Old Style"/>
          <w:b/>
          <w:bCs/>
          <w:sz w:val="20"/>
          <w:szCs w:val="20"/>
        </w:rPr>
        <w:t>:</w:t>
      </w:r>
    </w:p>
    <w:p w:rsidR="003F6614" w:rsidRDefault="003F6614" w:rsidP="003F6614">
      <w:pPr>
        <w:numPr>
          <w:ilvl w:val="0"/>
          <w:numId w:val="6"/>
        </w:numPr>
        <w:rPr>
          <w:rFonts w:ascii="Bookman Old Style" w:eastAsia="Times New Roman" w:hAnsi="Bookman Old Style"/>
          <w:sz w:val="20"/>
          <w:szCs w:val="20"/>
        </w:rPr>
      </w:pPr>
      <w:r>
        <w:rPr>
          <w:rFonts w:ascii="Bookman Old Style" w:eastAsia="Times New Roman" w:hAnsi="Bookman Old Style"/>
          <w:sz w:val="20"/>
          <w:szCs w:val="20"/>
        </w:rPr>
        <w:t>No specific feedback</w:t>
      </w:r>
    </w:p>
    <w:p w:rsidR="003F6614" w:rsidRDefault="003F6614" w:rsidP="003F6614">
      <w:pPr>
        <w:spacing w:after="240"/>
      </w:pPr>
    </w:p>
    <w:p w:rsidR="003F6614" w:rsidRDefault="003F6614" w:rsidP="003F6614">
      <w:pPr>
        <w:rPr>
          <w:rFonts w:ascii="Bookman Old Style" w:hAnsi="Bookman Old Style"/>
          <w:sz w:val="20"/>
          <w:szCs w:val="20"/>
        </w:rPr>
      </w:pPr>
      <w:r>
        <w:rPr>
          <w:rFonts w:ascii="Bookman Old Style" w:hAnsi="Bookman Old Style"/>
          <w:color w:val="000000"/>
          <w:sz w:val="20"/>
          <w:szCs w:val="20"/>
        </w:rPr>
        <w:t>Thanks &amp; regards,</w:t>
      </w:r>
    </w:p>
    <w:p w:rsidR="003F6614" w:rsidRDefault="003F6614" w:rsidP="003F6614">
      <w:pPr>
        <w:rPr>
          <w:rFonts w:ascii="Bookman Old Style" w:hAnsi="Bookman Old Style"/>
          <w:sz w:val="20"/>
          <w:szCs w:val="20"/>
        </w:rPr>
      </w:pPr>
    </w:p>
    <w:p w:rsidR="003F6614" w:rsidRDefault="003F6614" w:rsidP="003F6614">
      <w:pPr>
        <w:rPr>
          <w:rFonts w:ascii="Bookman Old Style" w:hAnsi="Bookman Old Style"/>
          <w:color w:val="4D4F53"/>
          <w:sz w:val="20"/>
          <w:szCs w:val="20"/>
        </w:rPr>
      </w:pPr>
      <w:r>
        <w:rPr>
          <w:rFonts w:ascii="Bookman Old Style" w:hAnsi="Bookman Old Style"/>
          <w:color w:val="C00000"/>
          <w:sz w:val="20"/>
          <w:szCs w:val="20"/>
        </w:rPr>
        <w:t>Resham Chugani</w:t>
      </w:r>
    </w:p>
    <w:p w:rsidR="003F6614" w:rsidRDefault="003F6614" w:rsidP="003F6614">
      <w:pPr>
        <w:rPr>
          <w:rFonts w:ascii="Bookman Old Style" w:hAnsi="Bookman Old Style"/>
          <w:color w:val="4D4F53"/>
          <w:sz w:val="20"/>
          <w:szCs w:val="20"/>
        </w:rPr>
      </w:pPr>
      <w:r>
        <w:rPr>
          <w:rFonts w:ascii="Bookman Old Style" w:hAnsi="Bookman Old Style"/>
          <w:color w:val="4D4F53"/>
          <w:sz w:val="20"/>
          <w:szCs w:val="20"/>
        </w:rPr>
        <w:t>Business Analyst</w:t>
      </w:r>
    </w:p>
    <w:p w:rsidR="003F6614" w:rsidRDefault="003F6614" w:rsidP="003F6614"/>
    <w:p w:rsidR="003F6614" w:rsidRDefault="003F6614" w:rsidP="003F6614">
      <w:pPr>
        <w:outlineLvl w:val="0"/>
      </w:pPr>
      <w:r>
        <w:t>-----Original Appointment-----</w:t>
      </w:r>
      <w:r>
        <w:br/>
      </w:r>
      <w:r>
        <w:rPr>
          <w:b/>
          <w:bCs/>
        </w:rPr>
        <w:t>From:</w:t>
      </w:r>
      <w:r>
        <w:t xml:space="preserve"> Neethu Dhaiphule Narayan </w:t>
      </w:r>
      <w:r>
        <w:br/>
      </w:r>
      <w:r>
        <w:rPr>
          <w:b/>
          <w:bCs/>
        </w:rPr>
        <w:t>Sent:</w:t>
      </w:r>
      <w:r>
        <w:t xml:space="preserve"> Thursday, February 7, 2019 3:48 PM</w:t>
      </w:r>
      <w:r>
        <w:br/>
      </w:r>
      <w:r>
        <w:rPr>
          <w:b/>
          <w:bCs/>
        </w:rPr>
        <w:t>To:</w:t>
      </w:r>
      <w:r>
        <w:t xml:space="preserve"> Neethu Dhaiphule Narayan; </w:t>
      </w:r>
      <w:proofErr w:type="spellStart"/>
      <w:r>
        <w:t>Shrikant</w:t>
      </w:r>
      <w:proofErr w:type="spellEnd"/>
      <w:r>
        <w:t xml:space="preserve"> </w:t>
      </w:r>
      <w:proofErr w:type="spellStart"/>
      <w:r>
        <w:t>Karwa</w:t>
      </w:r>
      <w:proofErr w:type="spellEnd"/>
      <w:r>
        <w:t xml:space="preserve">; </w:t>
      </w:r>
      <w:hyperlink r:id="rId7" w:history="1">
        <w:r>
          <w:rPr>
            <w:rStyle w:val="Hyperlink"/>
          </w:rPr>
          <w:t>krish@mosip.io</w:t>
        </w:r>
      </w:hyperlink>
      <w:r>
        <w:t xml:space="preserve">; </w:t>
      </w:r>
      <w:proofErr w:type="spellStart"/>
      <w:r>
        <w:t>Anadi</w:t>
      </w:r>
      <w:proofErr w:type="spellEnd"/>
      <w:r>
        <w:t xml:space="preserve"> Mishra; Ramesh Narayanan; </w:t>
      </w:r>
      <w:r>
        <w:lastRenderedPageBreak/>
        <w:t>Shiva Prakash; MOSIP All</w:t>
      </w:r>
      <w:r>
        <w:br/>
      </w:r>
      <w:r>
        <w:rPr>
          <w:b/>
          <w:bCs/>
        </w:rPr>
        <w:t>Subject:</w:t>
      </w:r>
      <w:r>
        <w:t xml:space="preserve"> Sprint 8 demo</w:t>
      </w:r>
      <w:r>
        <w:br/>
      </w:r>
      <w:r>
        <w:rPr>
          <w:b/>
          <w:bCs/>
        </w:rPr>
        <w:t>When:</w:t>
      </w:r>
      <w:r>
        <w:t xml:space="preserve"> Friday, February 8, 2019 11:00 AM-1:00 PM (UTC+05:30) Chennai, Kolkata, Mumbai, New Delhi.</w:t>
      </w:r>
      <w:r>
        <w:br/>
      </w:r>
      <w:r>
        <w:rPr>
          <w:b/>
          <w:bCs/>
        </w:rPr>
        <w:t>Where:</w:t>
      </w:r>
      <w:r>
        <w:t xml:space="preserve"> Mindtree West Campus - Meeting Room - Phase 2 – 1st Floor - 01 </w:t>
      </w:r>
    </w:p>
    <w:p w:rsidR="003F6614" w:rsidRDefault="003F6614" w:rsidP="003F6614"/>
    <w:p w:rsidR="003F6614" w:rsidRDefault="003F6614" w:rsidP="003F6614">
      <w:pPr>
        <w:rPr>
          <w:sz w:val="21"/>
          <w:szCs w:val="21"/>
        </w:rPr>
      </w:pPr>
      <w:r>
        <w:rPr>
          <w:sz w:val="21"/>
          <w:szCs w:val="21"/>
        </w:rPr>
        <w:t>Hi All,</w:t>
      </w:r>
    </w:p>
    <w:p w:rsidR="003F6614" w:rsidRDefault="003F6614" w:rsidP="003F6614"/>
    <w:p w:rsidR="003F6614" w:rsidRDefault="003F6614" w:rsidP="003F6614">
      <w:r>
        <w:t>Please find attached Sprint 8 Demo Slide deck.  The follow is based on module- wise:</w:t>
      </w:r>
    </w:p>
    <w:p w:rsidR="003F6614" w:rsidRDefault="003F6614" w:rsidP="003F6614">
      <w:pPr>
        <w:rPr>
          <w:sz w:val="21"/>
          <w:szCs w:val="21"/>
        </w:rPr>
      </w:pPr>
    </w:p>
    <w:p w:rsidR="003F6614" w:rsidRDefault="003F6614" w:rsidP="003F6614">
      <w:pPr>
        <w:rPr>
          <w:sz w:val="21"/>
          <w:szCs w:val="21"/>
        </w:rPr>
      </w:pPr>
      <w:r>
        <w:rPr>
          <w:sz w:val="21"/>
          <w:szCs w:val="21"/>
        </w:rPr>
        <w:t>Kernel</w:t>
      </w:r>
    </w:p>
    <w:p w:rsidR="003F6614" w:rsidRDefault="003F6614" w:rsidP="003F6614">
      <w:r>
        <w:t xml:space="preserve">Pre-Registration </w:t>
      </w:r>
    </w:p>
    <w:p w:rsidR="003F6614" w:rsidRDefault="003F6614" w:rsidP="003F6614">
      <w:r>
        <w:t>Registration client</w:t>
      </w:r>
    </w:p>
    <w:p w:rsidR="003F6614" w:rsidRDefault="003F6614" w:rsidP="003F6614">
      <w:r>
        <w:t xml:space="preserve">Registration Processor </w:t>
      </w:r>
    </w:p>
    <w:p w:rsidR="003F6614" w:rsidRDefault="003F6614" w:rsidP="003F6614">
      <w:r>
        <w:t>ID- Authentication</w:t>
      </w:r>
    </w:p>
    <w:p w:rsidR="003F6614" w:rsidRDefault="003F6614" w:rsidP="003F6614">
      <w:pPr>
        <w:rPr>
          <w:sz w:val="21"/>
          <w:szCs w:val="21"/>
        </w:rPr>
      </w:pPr>
    </w:p>
    <w:p w:rsidR="003F6614" w:rsidRDefault="003F6614" w:rsidP="003F6614">
      <w:pPr>
        <w:rPr>
          <w:b/>
          <w:bCs/>
          <w:u w:val="single"/>
        </w:rPr>
      </w:pPr>
      <w:r>
        <w:rPr>
          <w:b/>
          <w:bCs/>
          <w:u w:val="single"/>
        </w:rPr>
        <w:t>Location:</w:t>
      </w:r>
    </w:p>
    <w:p w:rsidR="003F6614" w:rsidRDefault="003F6614" w:rsidP="003F6614">
      <w:pPr>
        <w:rPr>
          <w:b/>
          <w:bCs/>
          <w:u w:val="single"/>
        </w:rPr>
      </w:pPr>
    </w:p>
    <w:p w:rsidR="003F6614" w:rsidRDefault="003F6614" w:rsidP="003F6614">
      <w:r>
        <w:t xml:space="preserve">Mindtree West Campus - Meeting Room - Phase 2 – 1st Floor - 01 </w:t>
      </w:r>
    </w:p>
    <w:p w:rsidR="003F6614" w:rsidRDefault="003F6614" w:rsidP="003F6614"/>
    <w:p w:rsidR="003F6614" w:rsidRDefault="003F6614" w:rsidP="003F6614">
      <w:pPr>
        <w:rPr>
          <w:b/>
          <w:bCs/>
          <w:u w:val="single"/>
        </w:rPr>
      </w:pPr>
      <w:r>
        <w:rPr>
          <w:b/>
          <w:bCs/>
          <w:u w:val="single"/>
        </w:rPr>
        <w:t>Dial-in details:</w:t>
      </w:r>
    </w:p>
    <w:p w:rsidR="003F6614" w:rsidRDefault="003F6614" w:rsidP="003F6614">
      <w:pPr>
        <w:rPr>
          <w:b/>
          <w:bCs/>
          <w:u w:val="single"/>
        </w:rPr>
      </w:pPr>
    </w:p>
    <w:p w:rsidR="003F6614" w:rsidRDefault="003F6614" w:rsidP="003F6614">
      <w:r>
        <w:t xml:space="preserve">MTW-08 Party-Bridge03 - PH:  </w:t>
      </w:r>
      <w:r>
        <w:rPr>
          <w:b/>
          <w:bCs/>
        </w:rPr>
        <w:t>+91-80-45341200 or +91-80-30941200</w:t>
      </w:r>
    </w:p>
    <w:p w:rsidR="003F6614" w:rsidRDefault="003F6614" w:rsidP="003F6614">
      <w:r>
        <w:rPr>
          <w:b/>
          <w:bCs/>
        </w:rPr>
        <w:t>Extension</w:t>
      </w:r>
      <w:r>
        <w:t>: 41200</w:t>
      </w:r>
    </w:p>
    <w:p w:rsidR="003F6614" w:rsidRDefault="003F6614" w:rsidP="003F6614">
      <w:r>
        <w:rPr>
          <w:b/>
          <w:bCs/>
        </w:rPr>
        <w:t>Meeting ID</w:t>
      </w:r>
      <w:r>
        <w:t xml:space="preserve"> - 727864 </w:t>
      </w:r>
    </w:p>
    <w:p w:rsidR="003F6614" w:rsidRDefault="003F6614" w:rsidP="003F6614">
      <w:r>
        <w:rPr>
          <w:b/>
          <w:bCs/>
        </w:rPr>
        <w:t xml:space="preserve">Meeting </w:t>
      </w:r>
      <w:proofErr w:type="gramStart"/>
      <w:r>
        <w:rPr>
          <w:b/>
          <w:bCs/>
        </w:rPr>
        <w:t>Password</w:t>
      </w:r>
      <w:r>
        <w:t xml:space="preserve"> :</w:t>
      </w:r>
      <w:proofErr w:type="gramEnd"/>
      <w:r>
        <w:t xml:space="preserve"> 9761 </w:t>
      </w:r>
    </w:p>
    <w:p w:rsidR="003F6614" w:rsidRDefault="003F6614" w:rsidP="003F6614"/>
    <w:p w:rsidR="003F6614" w:rsidRDefault="003F6614" w:rsidP="003F6614">
      <w:pPr>
        <w:rPr>
          <w:sz w:val="21"/>
          <w:szCs w:val="21"/>
        </w:rPr>
      </w:pPr>
      <w:r>
        <w:rPr>
          <w:b/>
          <w:bCs/>
          <w:u w:val="single"/>
        </w:rPr>
        <w:t>WebEx:</w:t>
      </w:r>
      <w:r>
        <w:rPr>
          <w:sz w:val="21"/>
          <w:szCs w:val="21"/>
        </w:rPr>
        <w:t xml:space="preserve"> </w:t>
      </w:r>
    </w:p>
    <w:p w:rsidR="003F6614" w:rsidRDefault="003F6614" w:rsidP="003F6614">
      <w:pPr>
        <w:rPr>
          <w:sz w:val="21"/>
          <w:szCs w:val="21"/>
        </w:rPr>
      </w:pPr>
    </w:p>
    <w:p w:rsidR="003F6614" w:rsidRDefault="003F6614" w:rsidP="003F6614">
      <w:pPr>
        <w:spacing w:line="360" w:lineRule="auto"/>
        <w:rPr>
          <w:rFonts w:ascii="Segoe UI" w:hAnsi="Segoe UI" w:cs="Segoe UI"/>
          <w:sz w:val="20"/>
          <w:szCs w:val="20"/>
        </w:rPr>
      </w:pPr>
      <w:hyperlink r:id="rId8" w:history="1">
        <w:r>
          <w:rPr>
            <w:rStyle w:val="Hyperlink"/>
            <w:rFonts w:ascii="Times New Roman" w:hAnsi="Times New Roman"/>
            <w:sz w:val="24"/>
            <w:szCs w:val="24"/>
          </w:rPr>
          <w:t>https://mindtree.webex.com/join/Romila.Mattu</w:t>
        </w:r>
      </w:hyperlink>
      <w:r>
        <w:rPr>
          <w:rFonts w:ascii="Segoe UI" w:hAnsi="Segoe UI" w:cs="Segoe UI"/>
          <w:sz w:val="20"/>
          <w:szCs w:val="20"/>
        </w:rPr>
        <w:t xml:space="preserve"> </w:t>
      </w:r>
    </w:p>
    <w:p w:rsidR="003F6614" w:rsidRDefault="003F6614" w:rsidP="003F6614">
      <w:pPr>
        <w:spacing w:line="360" w:lineRule="auto"/>
        <w:rPr>
          <w:rFonts w:ascii="Segoe UI" w:hAnsi="Segoe UI" w:cs="Segoe UI"/>
          <w:sz w:val="20"/>
          <w:szCs w:val="20"/>
        </w:rPr>
      </w:pPr>
    </w:p>
    <w:p w:rsidR="003F6614" w:rsidRDefault="003F6614" w:rsidP="003F6614">
      <w:r>
        <w:t>Thanks,</w:t>
      </w:r>
    </w:p>
    <w:p w:rsidR="003F6614" w:rsidRDefault="003F6614" w:rsidP="003F6614">
      <w:r>
        <w:t>Neethu</w:t>
      </w:r>
    </w:p>
    <w:p w:rsidR="003F6614" w:rsidRDefault="003F6614" w:rsidP="003F6614">
      <w:pPr>
        <w:rPr>
          <w:rFonts w:ascii="Segoe UI" w:hAnsi="Segoe UI" w:cs="Segoe UI"/>
          <w:sz w:val="20"/>
          <w:szCs w:val="20"/>
        </w:rPr>
      </w:pPr>
      <w:r>
        <w:t>PMO - MOSIP</w:t>
      </w:r>
    </w:p>
    <w:p w:rsidR="004B3E5A" w:rsidRDefault="004B3E5A">
      <w:bookmarkStart w:id="0" w:name="_GoBack"/>
      <w:bookmarkEnd w:id="0"/>
    </w:p>
    <w:sectPr w:rsidR="004B3E5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614" w:rsidRDefault="003F6614" w:rsidP="003F6614">
      <w:r>
        <w:separator/>
      </w:r>
    </w:p>
  </w:endnote>
  <w:endnote w:type="continuationSeparator" w:id="0">
    <w:p w:rsidR="003F6614" w:rsidRDefault="003F6614" w:rsidP="003F6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14" w:rsidRDefault="003F661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14" w:rsidRDefault="003F661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14" w:rsidRDefault="003F66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614" w:rsidRDefault="003F6614" w:rsidP="003F6614">
      <w:r>
        <w:separator/>
      </w:r>
    </w:p>
  </w:footnote>
  <w:footnote w:type="continuationSeparator" w:id="0">
    <w:p w:rsidR="003F6614" w:rsidRDefault="003F6614" w:rsidP="003F66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14" w:rsidRDefault="003F661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14" w:rsidRDefault="003F661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14" w:rsidRDefault="003F661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70F4F"/>
    <w:multiLevelType w:val="hybridMultilevel"/>
    <w:tmpl w:val="DF9E3C5E"/>
    <w:lvl w:ilvl="0" w:tplc="3618B202">
      <w:start w:val="1"/>
      <w:numFmt w:val="decimal"/>
      <w:lvlText w:val="%1."/>
      <w:lvlJc w:val="left"/>
      <w:pPr>
        <w:ind w:left="720" w:hanging="360"/>
      </w:pPr>
      <w:rPr>
        <w:b w:val="0"/>
        <w:i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A623274"/>
    <w:multiLevelType w:val="hybridMultilevel"/>
    <w:tmpl w:val="7410F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FCF36D2"/>
    <w:multiLevelType w:val="hybridMultilevel"/>
    <w:tmpl w:val="DF9E3C5E"/>
    <w:lvl w:ilvl="0" w:tplc="3618B202">
      <w:start w:val="1"/>
      <w:numFmt w:val="decimal"/>
      <w:lvlText w:val="%1."/>
      <w:lvlJc w:val="left"/>
      <w:pPr>
        <w:ind w:left="720" w:hanging="360"/>
      </w:pPr>
      <w:rPr>
        <w:b w:val="0"/>
        <w:i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0E7423"/>
    <w:multiLevelType w:val="hybridMultilevel"/>
    <w:tmpl w:val="DD8CD8B2"/>
    <w:lvl w:ilvl="0" w:tplc="EFC4C816">
      <w:start w:val="1"/>
      <w:numFmt w:val="decimal"/>
      <w:lvlText w:val="%1."/>
      <w:lvlJc w:val="left"/>
      <w:pPr>
        <w:ind w:left="720" w:hanging="360"/>
      </w:pPr>
      <w:rPr>
        <w:b w:val="0"/>
        <w:i w:val="0"/>
      </w:rPr>
    </w:lvl>
    <w:lvl w:ilvl="1" w:tplc="B4DA953C">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7D439C6"/>
    <w:multiLevelType w:val="hybridMultilevel"/>
    <w:tmpl w:val="DF9E3C5E"/>
    <w:lvl w:ilvl="0" w:tplc="3618B202">
      <w:start w:val="1"/>
      <w:numFmt w:val="decimal"/>
      <w:lvlText w:val="%1."/>
      <w:lvlJc w:val="left"/>
      <w:pPr>
        <w:ind w:left="720" w:hanging="360"/>
      </w:pPr>
      <w:rPr>
        <w:b w:val="0"/>
        <w:i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1913538"/>
    <w:multiLevelType w:val="hybridMultilevel"/>
    <w:tmpl w:val="DF9E3C5E"/>
    <w:lvl w:ilvl="0" w:tplc="3618B202">
      <w:start w:val="1"/>
      <w:numFmt w:val="decimal"/>
      <w:lvlText w:val="%1."/>
      <w:lvlJc w:val="left"/>
      <w:pPr>
        <w:ind w:left="720" w:hanging="360"/>
      </w:pPr>
      <w:rPr>
        <w:b w:val="0"/>
        <w:i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14"/>
    <w:rsid w:val="003F6614"/>
    <w:rsid w:val="004B3E5A"/>
    <w:rsid w:val="007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D06F75-57C3-4CEA-B5F6-5B45FFF7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61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6614"/>
    <w:rPr>
      <w:color w:val="0563C1"/>
      <w:u w:val="single"/>
    </w:rPr>
  </w:style>
  <w:style w:type="paragraph" w:styleId="Header">
    <w:name w:val="header"/>
    <w:basedOn w:val="Normal"/>
    <w:link w:val="HeaderChar"/>
    <w:uiPriority w:val="99"/>
    <w:unhideWhenUsed/>
    <w:rsid w:val="003F6614"/>
    <w:pPr>
      <w:tabs>
        <w:tab w:val="center" w:pos="4680"/>
        <w:tab w:val="right" w:pos="9360"/>
      </w:tabs>
    </w:pPr>
  </w:style>
  <w:style w:type="character" w:customStyle="1" w:styleId="HeaderChar">
    <w:name w:val="Header Char"/>
    <w:basedOn w:val="DefaultParagraphFont"/>
    <w:link w:val="Header"/>
    <w:uiPriority w:val="99"/>
    <w:rsid w:val="003F6614"/>
    <w:rPr>
      <w:rFonts w:ascii="Calibri" w:hAnsi="Calibri" w:cs="Times New Roman"/>
    </w:rPr>
  </w:style>
  <w:style w:type="paragraph" w:styleId="Footer">
    <w:name w:val="footer"/>
    <w:basedOn w:val="Normal"/>
    <w:link w:val="FooterChar"/>
    <w:uiPriority w:val="99"/>
    <w:unhideWhenUsed/>
    <w:rsid w:val="003F6614"/>
    <w:pPr>
      <w:tabs>
        <w:tab w:val="center" w:pos="4680"/>
        <w:tab w:val="right" w:pos="9360"/>
      </w:tabs>
    </w:pPr>
  </w:style>
  <w:style w:type="character" w:customStyle="1" w:styleId="FooterChar">
    <w:name w:val="Footer Char"/>
    <w:basedOn w:val="DefaultParagraphFont"/>
    <w:link w:val="Footer"/>
    <w:uiPriority w:val="99"/>
    <w:rsid w:val="003F6614"/>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07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tree.webex.com/join/Romila.Matt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krish@mosip.i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Rajagopal</dc:creator>
  <cp:keywords/>
  <dc:description/>
  <cp:lastModifiedBy>Akshaya Rajagopal</cp:lastModifiedBy>
  <cp:revision>1</cp:revision>
  <dcterms:created xsi:type="dcterms:W3CDTF">2019-02-11T11:34:00Z</dcterms:created>
  <dcterms:modified xsi:type="dcterms:W3CDTF">2019-02-11T11:35:00Z</dcterms:modified>
</cp:coreProperties>
</file>