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81F6" w14:textId="77777777" w:rsidR="00C06915" w:rsidRPr="00C06915" w:rsidRDefault="00C06915" w:rsidP="00C06915">
      <w:pPr>
        <w:ind w:firstLine="709"/>
        <w:jc w:val="center"/>
        <w:rPr>
          <w:rFonts w:eastAsia="Calibri"/>
          <w:sz w:val="20"/>
          <w:szCs w:val="20"/>
        </w:rPr>
      </w:pPr>
      <w:bookmarkStart w:id="0" w:name="_Hlk30536324"/>
      <w:r w:rsidRPr="00C06915">
        <w:rPr>
          <w:rFonts w:eastAsia="Calibri"/>
          <w:sz w:val="20"/>
          <w:szCs w:val="20"/>
        </w:rPr>
        <w:t>Министерство науки и высшего образования Российской Федерации</w:t>
      </w:r>
    </w:p>
    <w:p w14:paraId="60CD9913" w14:textId="77777777" w:rsidR="00C06915" w:rsidRPr="00C06915" w:rsidRDefault="00C06915" w:rsidP="00C06915">
      <w:pPr>
        <w:ind w:right="141" w:hanging="426"/>
        <w:jc w:val="center"/>
        <w:rPr>
          <w:sz w:val="20"/>
          <w:szCs w:val="20"/>
        </w:rPr>
      </w:pPr>
      <w:r w:rsidRPr="00C06915">
        <w:rPr>
          <w:sz w:val="20"/>
          <w:szCs w:val="20"/>
        </w:rPr>
        <w:t>Федеральное государственное бюджетное образовательное учреждение</w:t>
      </w:r>
      <w:r w:rsidRPr="00C06915">
        <w:rPr>
          <w:sz w:val="20"/>
          <w:szCs w:val="20"/>
        </w:rPr>
        <w:br/>
        <w:t>высшего образования</w:t>
      </w:r>
    </w:p>
    <w:p w14:paraId="4A765E85" w14:textId="77777777" w:rsidR="00C06915" w:rsidRPr="00C06915" w:rsidRDefault="00C06915" w:rsidP="00C06915">
      <w:pPr>
        <w:ind w:firstLine="709"/>
        <w:jc w:val="center"/>
        <w:rPr>
          <w:sz w:val="20"/>
          <w:szCs w:val="20"/>
        </w:rPr>
      </w:pPr>
      <w:r w:rsidRPr="00C06915">
        <w:rPr>
          <w:sz w:val="20"/>
          <w:szCs w:val="20"/>
        </w:rPr>
        <w:t>«Новгородский государственный университет имени Ярослава Мудрого»</w:t>
      </w:r>
    </w:p>
    <w:p w14:paraId="3A14EE62" w14:textId="77777777" w:rsidR="00C06915" w:rsidRPr="00C06915" w:rsidRDefault="00C06915" w:rsidP="00C06915">
      <w:pPr>
        <w:ind w:firstLine="709"/>
        <w:jc w:val="center"/>
        <w:rPr>
          <w:sz w:val="20"/>
          <w:szCs w:val="20"/>
        </w:rPr>
      </w:pPr>
      <w:r w:rsidRPr="00C06915">
        <w:rPr>
          <w:sz w:val="20"/>
          <w:szCs w:val="20"/>
        </w:rPr>
        <w:t>ИНСТИТУТ ЭЛЕКТРОННЫХ И ИНФОРМАЦИОННЫХ СИСТЕМ</w:t>
      </w:r>
    </w:p>
    <w:p w14:paraId="63A26B19" w14:textId="77777777" w:rsidR="00C06915" w:rsidRDefault="00C06915" w:rsidP="00C01064">
      <w:pPr>
        <w:shd w:val="clear" w:color="auto" w:fill="FFFFFF"/>
        <w:jc w:val="center"/>
        <w:rPr>
          <w:b/>
          <w:color w:val="000000"/>
        </w:rPr>
      </w:pPr>
    </w:p>
    <w:p w14:paraId="4134E99A" w14:textId="075BB103" w:rsidR="00C01064" w:rsidRPr="0083679A" w:rsidRDefault="00C01064" w:rsidP="00C01064">
      <w:pPr>
        <w:shd w:val="clear" w:color="auto" w:fill="FFFFFF"/>
        <w:jc w:val="center"/>
        <w:rPr>
          <w:b/>
          <w:color w:val="000000"/>
        </w:rPr>
      </w:pPr>
      <w:r>
        <w:rPr>
          <w:b/>
          <w:color w:val="000000"/>
        </w:rPr>
        <w:t>ПЛАН-</w:t>
      </w:r>
      <w:r w:rsidRPr="0083679A">
        <w:rPr>
          <w:b/>
          <w:color w:val="000000"/>
        </w:rPr>
        <w:t>ГРАФИК</w:t>
      </w:r>
    </w:p>
    <w:bookmarkEnd w:id="0"/>
    <w:p w14:paraId="29A02D70" w14:textId="6B18783C" w:rsidR="003E5F5F" w:rsidRPr="00157462" w:rsidRDefault="003E5F5F" w:rsidP="003E5F5F">
      <w:pPr>
        <w:shd w:val="clear" w:color="auto" w:fill="FFFFFF"/>
        <w:jc w:val="center"/>
        <w:rPr>
          <w:color w:val="000000"/>
        </w:rPr>
      </w:pPr>
      <w:r w:rsidRPr="00157462">
        <w:rPr>
          <w:color w:val="000000"/>
        </w:rPr>
        <w:t>В</w:t>
      </w:r>
      <w:r w:rsidR="00C01064" w:rsidRPr="00157462">
        <w:rPr>
          <w:color w:val="000000"/>
        </w:rPr>
        <w:t>ыполнения</w:t>
      </w:r>
      <w:r>
        <w:rPr>
          <w:color w:val="000000"/>
        </w:rPr>
        <w:t xml:space="preserve"> курсового проекта </w:t>
      </w:r>
      <w:r>
        <w:rPr>
          <w:color w:val="000000"/>
        </w:rPr>
        <w:br/>
        <w:t>по дисциплине «</w:t>
      </w:r>
      <w:r w:rsidR="005459F2">
        <w:rPr>
          <w:color w:val="000000"/>
        </w:rPr>
        <w:t>Проектирование информационных систем</w:t>
      </w:r>
      <w:r>
        <w:rPr>
          <w:color w:val="000000"/>
        </w:rPr>
        <w:t xml:space="preserve">» </w:t>
      </w:r>
    </w:p>
    <w:p w14:paraId="64860B3E" w14:textId="39CDD5B0" w:rsidR="00C01064" w:rsidRPr="00157462" w:rsidRDefault="00C01064" w:rsidP="00C01064">
      <w:pPr>
        <w:shd w:val="clear" w:color="auto" w:fill="FFFFFF"/>
        <w:tabs>
          <w:tab w:val="left" w:pos="1701"/>
          <w:tab w:val="left" w:pos="9355"/>
        </w:tabs>
        <w:rPr>
          <w:color w:val="000000"/>
        </w:rPr>
      </w:pPr>
      <w:r w:rsidRPr="00157462">
        <w:rPr>
          <w:color w:val="000000"/>
        </w:rPr>
        <w:t xml:space="preserve">на тему </w:t>
      </w:r>
      <w:r w:rsidR="00195820" w:rsidRPr="00195820">
        <w:rPr>
          <w:rFonts w:ascii="TimesNewRoman,Bold" w:eastAsia="Calibri" w:hAnsi="TimesNewRoman,Bold" w:cs="TimesNewRoman,Bold"/>
          <w:bCs/>
          <w:u w:val="single"/>
          <w:lang w:eastAsia="en-US"/>
        </w:rPr>
        <w:t>Корпоративная ИС управления поручениями и сроками</w:t>
      </w:r>
      <w:r>
        <w:rPr>
          <w:i/>
        </w:rPr>
        <w:br/>
      </w:r>
      <w:r>
        <w:rPr>
          <w:color w:val="000000"/>
        </w:rPr>
        <w:t>обучающимся</w:t>
      </w:r>
      <w:r w:rsidR="00195820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</w:t>
      </w:r>
      <w:proofErr w:type="spellStart"/>
      <w:r w:rsidR="00195820">
        <w:rPr>
          <w:rFonts w:ascii="TimesNewRoman,Bold" w:eastAsia="Calibri" w:hAnsi="TimesNewRoman,Bold" w:cs="TimesNewRoman,Bold"/>
          <w:bCs/>
          <w:u w:val="single"/>
          <w:lang w:eastAsia="en-US"/>
        </w:rPr>
        <w:t>Поташовым</w:t>
      </w:r>
      <w:proofErr w:type="spellEnd"/>
      <w:r w:rsidR="00195820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Павлом Михайловичем</w:t>
      </w:r>
      <w:r>
        <w:rPr>
          <w:i/>
        </w:rPr>
        <w:br/>
      </w:r>
    </w:p>
    <w:p w14:paraId="056A3FB0" w14:textId="06AB573D" w:rsidR="00C01064" w:rsidRPr="00157462" w:rsidRDefault="00C01064" w:rsidP="00C01064">
      <w:pPr>
        <w:shd w:val="clear" w:color="auto" w:fill="FFFFFF"/>
        <w:tabs>
          <w:tab w:val="left" w:pos="1985"/>
          <w:tab w:val="left" w:pos="9355"/>
        </w:tabs>
        <w:rPr>
          <w:color w:val="000000"/>
        </w:rPr>
      </w:pPr>
      <w:r>
        <w:rPr>
          <w:color w:val="000000"/>
        </w:rPr>
        <w:t>специальность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>09.0</w:t>
      </w:r>
      <w:r w:rsidR="00CF4CE5">
        <w:rPr>
          <w:rFonts w:ascii="TimesNewRoman,Bold" w:eastAsia="Calibri" w:hAnsi="TimesNewRoman,Bold" w:cs="TimesNewRoman,Bold"/>
          <w:bCs/>
          <w:u w:val="single"/>
          <w:lang w:eastAsia="en-US"/>
        </w:rPr>
        <w:t>3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>.0</w:t>
      </w:r>
      <w:r w:rsidR="00CF4CE5">
        <w:rPr>
          <w:rFonts w:ascii="TimesNewRoman,Bold" w:eastAsia="Calibri" w:hAnsi="TimesNewRoman,Bold" w:cs="TimesNewRoman,Bold"/>
          <w:bCs/>
          <w:u w:val="single"/>
          <w:lang w:eastAsia="en-US"/>
        </w:rPr>
        <w:t>1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</w:t>
      </w:r>
      <w:r w:rsidR="00CF4CE5">
        <w:rPr>
          <w:rFonts w:ascii="TimesNewRoman,Bold" w:eastAsia="Calibri" w:hAnsi="TimesNewRoman,Bold" w:cs="TimesNewRoman,Bold"/>
          <w:bCs/>
          <w:u w:val="single"/>
          <w:lang w:eastAsia="en-US"/>
        </w:rPr>
        <w:t>Информатика и вычислительная техника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303607">
        <w:rPr>
          <w:i/>
        </w:rPr>
        <w:t xml:space="preserve"> </w:t>
      </w:r>
      <w:r>
        <w:rPr>
          <w:i/>
        </w:rPr>
        <w:br/>
      </w:r>
    </w:p>
    <w:p w14:paraId="581A0792" w14:textId="77777777" w:rsidR="00C01064" w:rsidRDefault="00C01064" w:rsidP="00C01064">
      <w:pPr>
        <w:shd w:val="clear" w:color="auto" w:fill="FFFFFF"/>
        <w:tabs>
          <w:tab w:val="left" w:pos="2552"/>
          <w:tab w:val="left" w:pos="3828"/>
        </w:tabs>
        <w:rPr>
          <w:color w:val="000000"/>
        </w:rPr>
      </w:pPr>
      <w:r w:rsidRPr="00157462">
        <w:rPr>
          <w:color w:val="000000"/>
        </w:rPr>
        <w:t xml:space="preserve">форма обучения </w:t>
      </w:r>
      <w:r w:rsidRPr="00D86D00">
        <w:rPr>
          <w:color w:val="000000"/>
          <w:u w:val="single"/>
        </w:rPr>
        <w:tab/>
      </w:r>
      <w:r>
        <w:rPr>
          <w:color w:val="000000"/>
          <w:u w:val="single"/>
        </w:rPr>
        <w:t>очная</w:t>
      </w:r>
      <w:r>
        <w:rPr>
          <w:color w:val="000000"/>
          <w:u w:val="single"/>
        </w:rPr>
        <w:tab/>
      </w:r>
    </w:p>
    <w:p w14:paraId="79A15490" w14:textId="77777777" w:rsidR="00C01064" w:rsidRPr="00157462" w:rsidRDefault="00C01064" w:rsidP="00C01064">
      <w:pPr>
        <w:shd w:val="clear" w:color="auto" w:fill="FFFFFF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196"/>
        <w:gridCol w:w="1732"/>
        <w:gridCol w:w="1564"/>
        <w:gridCol w:w="1432"/>
      </w:tblGrid>
      <w:tr w:rsidR="00C01064" w:rsidRPr="00157462" w14:paraId="1B0842AE" w14:textId="77777777" w:rsidTr="00F25146">
        <w:tc>
          <w:tcPr>
            <w:tcW w:w="540" w:type="dxa"/>
          </w:tcPr>
          <w:p w14:paraId="3D360110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bookmarkStart w:id="1" w:name="_Hlk30536329"/>
            <w:r w:rsidRPr="00157462">
              <w:rPr>
                <w:color w:val="000000"/>
              </w:rPr>
              <w:t>№</w:t>
            </w:r>
          </w:p>
          <w:p w14:paraId="5BD39A41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п/п</w:t>
            </w:r>
          </w:p>
        </w:tc>
        <w:tc>
          <w:tcPr>
            <w:tcW w:w="4196" w:type="dxa"/>
          </w:tcPr>
          <w:p w14:paraId="5FD1887A" w14:textId="77777777" w:rsidR="00C01064" w:rsidRPr="00157462" w:rsidRDefault="00C01064" w:rsidP="00F25146">
            <w:pPr>
              <w:spacing w:line="216" w:lineRule="auto"/>
              <w:jc w:val="center"/>
              <w:rPr>
                <w:color w:val="000000"/>
              </w:rPr>
            </w:pPr>
            <w:r w:rsidRPr="00157462">
              <w:rPr>
                <w:color w:val="000000"/>
              </w:rPr>
              <w:t>Этапы выполнения работы</w:t>
            </w:r>
          </w:p>
        </w:tc>
        <w:tc>
          <w:tcPr>
            <w:tcW w:w="1732" w:type="dxa"/>
          </w:tcPr>
          <w:p w14:paraId="046D9A7F" w14:textId="77777777" w:rsidR="00C01064" w:rsidRPr="00C7403F" w:rsidRDefault="00C01064" w:rsidP="00F25146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 w:rsidRPr="00C7403F">
              <w:rPr>
                <w:color w:val="000000"/>
                <w:sz w:val="20"/>
                <w:szCs w:val="20"/>
              </w:rPr>
              <w:t>Сроки выполнения</w:t>
            </w:r>
          </w:p>
        </w:tc>
        <w:tc>
          <w:tcPr>
            <w:tcW w:w="1564" w:type="dxa"/>
          </w:tcPr>
          <w:p w14:paraId="7BCCBC5F" w14:textId="77777777" w:rsidR="00C01064" w:rsidRPr="00C7403F" w:rsidRDefault="00C01064" w:rsidP="00F25146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 w:rsidRPr="00C7403F">
              <w:rPr>
                <w:color w:val="000000"/>
                <w:sz w:val="20"/>
                <w:szCs w:val="20"/>
              </w:rPr>
              <w:t>Дата фактического выполнения</w:t>
            </w:r>
          </w:p>
        </w:tc>
        <w:tc>
          <w:tcPr>
            <w:tcW w:w="1432" w:type="dxa"/>
          </w:tcPr>
          <w:p w14:paraId="7863783A" w14:textId="77777777" w:rsidR="00C01064" w:rsidRPr="00C7403F" w:rsidRDefault="00C01064" w:rsidP="00F25146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 w:rsidRPr="00C7403F">
              <w:rPr>
                <w:color w:val="000000"/>
                <w:sz w:val="20"/>
                <w:szCs w:val="20"/>
              </w:rPr>
              <w:t>Примечание</w:t>
            </w:r>
          </w:p>
        </w:tc>
      </w:tr>
      <w:tr w:rsidR="00195820" w:rsidRPr="00157462" w14:paraId="07C89B82" w14:textId="77777777" w:rsidTr="00140D2C">
        <w:trPr>
          <w:trHeight w:val="92"/>
        </w:trPr>
        <w:tc>
          <w:tcPr>
            <w:tcW w:w="540" w:type="dxa"/>
            <w:vAlign w:val="center"/>
          </w:tcPr>
          <w:p w14:paraId="26EC1912" w14:textId="087FBE68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4196" w:type="dxa"/>
            <w:vAlign w:val="center"/>
          </w:tcPr>
          <w:p w14:paraId="4A8A9829" w14:textId="62C89F8A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План-график, аннотация, введение</w:t>
            </w:r>
          </w:p>
        </w:tc>
        <w:tc>
          <w:tcPr>
            <w:tcW w:w="1732" w:type="dxa"/>
            <w:vAlign w:val="center"/>
          </w:tcPr>
          <w:p w14:paraId="41FC47D1" w14:textId="3E54E400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18.02.2026 – 24.02.2026</w:t>
            </w:r>
          </w:p>
        </w:tc>
        <w:tc>
          <w:tcPr>
            <w:tcW w:w="1564" w:type="dxa"/>
            <w:vAlign w:val="center"/>
          </w:tcPr>
          <w:p w14:paraId="065BFE7C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123EA18F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599ACAF1" w14:textId="77777777" w:rsidTr="00140D2C">
        <w:tc>
          <w:tcPr>
            <w:tcW w:w="540" w:type="dxa"/>
            <w:vAlign w:val="center"/>
          </w:tcPr>
          <w:p w14:paraId="36027250" w14:textId="0F598AAB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4196" w:type="dxa"/>
            <w:vAlign w:val="center"/>
          </w:tcPr>
          <w:p w14:paraId="16E847B9" w14:textId="49AD7C6E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Проектирование</w:t>
            </w:r>
          </w:p>
        </w:tc>
        <w:tc>
          <w:tcPr>
            <w:tcW w:w="1732" w:type="dxa"/>
            <w:vAlign w:val="center"/>
          </w:tcPr>
          <w:p w14:paraId="681443D2" w14:textId="428CB7A0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25.02.2026 – 03.03.2026</w:t>
            </w:r>
          </w:p>
        </w:tc>
        <w:tc>
          <w:tcPr>
            <w:tcW w:w="1564" w:type="dxa"/>
            <w:vAlign w:val="center"/>
          </w:tcPr>
          <w:p w14:paraId="6C7AB14B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39F07A90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4BFE924C" w14:textId="77777777" w:rsidTr="00140D2C">
        <w:tc>
          <w:tcPr>
            <w:tcW w:w="540" w:type="dxa"/>
            <w:vAlign w:val="center"/>
          </w:tcPr>
          <w:p w14:paraId="22685738" w14:textId="1C0AE4F0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4196" w:type="dxa"/>
            <w:vAlign w:val="center"/>
          </w:tcPr>
          <w:p w14:paraId="17E6C6C1" w14:textId="637D6890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Постановка задачи</w:t>
            </w:r>
          </w:p>
        </w:tc>
        <w:tc>
          <w:tcPr>
            <w:tcW w:w="1732" w:type="dxa"/>
            <w:vAlign w:val="center"/>
          </w:tcPr>
          <w:p w14:paraId="0B639190" w14:textId="5D2137CC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04.03.2026 – 10.03.2026</w:t>
            </w:r>
          </w:p>
        </w:tc>
        <w:tc>
          <w:tcPr>
            <w:tcW w:w="1564" w:type="dxa"/>
            <w:vAlign w:val="center"/>
          </w:tcPr>
          <w:p w14:paraId="05D404AD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31C41FA4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45484523" w14:textId="77777777" w:rsidTr="00140D2C">
        <w:tc>
          <w:tcPr>
            <w:tcW w:w="540" w:type="dxa"/>
            <w:vAlign w:val="center"/>
          </w:tcPr>
          <w:p w14:paraId="003F3E89" w14:textId="1E08F618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4196" w:type="dxa"/>
            <w:vAlign w:val="center"/>
          </w:tcPr>
          <w:p w14:paraId="154EC7D8" w14:textId="176DB7A9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Функциональные диаграммы</w:t>
            </w:r>
          </w:p>
        </w:tc>
        <w:tc>
          <w:tcPr>
            <w:tcW w:w="1732" w:type="dxa"/>
            <w:vAlign w:val="center"/>
          </w:tcPr>
          <w:p w14:paraId="0A55542F" w14:textId="672B7B0D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11.03.2026 – 17.03.2026</w:t>
            </w:r>
          </w:p>
        </w:tc>
        <w:tc>
          <w:tcPr>
            <w:tcW w:w="1564" w:type="dxa"/>
            <w:vAlign w:val="center"/>
          </w:tcPr>
          <w:p w14:paraId="068B3F17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26FFFAE1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5531F869" w14:textId="77777777" w:rsidTr="00140D2C">
        <w:tc>
          <w:tcPr>
            <w:tcW w:w="540" w:type="dxa"/>
            <w:vAlign w:val="center"/>
          </w:tcPr>
          <w:p w14:paraId="00913300" w14:textId="033883EB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4196" w:type="dxa"/>
            <w:vAlign w:val="center"/>
          </w:tcPr>
          <w:p w14:paraId="5D5E2DF6" w14:textId="144D802F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UML диаграммы</w:t>
            </w:r>
          </w:p>
        </w:tc>
        <w:tc>
          <w:tcPr>
            <w:tcW w:w="1732" w:type="dxa"/>
            <w:vAlign w:val="center"/>
          </w:tcPr>
          <w:p w14:paraId="01162198" w14:textId="7C3B42F8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18.03.2026 – 24.03.2026</w:t>
            </w:r>
          </w:p>
        </w:tc>
        <w:tc>
          <w:tcPr>
            <w:tcW w:w="1564" w:type="dxa"/>
            <w:vAlign w:val="center"/>
          </w:tcPr>
          <w:p w14:paraId="49138063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0C312A57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14A8338D" w14:textId="77777777" w:rsidTr="00140D2C">
        <w:tc>
          <w:tcPr>
            <w:tcW w:w="540" w:type="dxa"/>
            <w:vAlign w:val="center"/>
          </w:tcPr>
          <w:p w14:paraId="7913C5CF" w14:textId="73F42A34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4196" w:type="dxa"/>
            <w:vAlign w:val="center"/>
          </w:tcPr>
          <w:p w14:paraId="06988519" w14:textId="28552779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Приложение — прототип</w:t>
            </w:r>
          </w:p>
        </w:tc>
        <w:tc>
          <w:tcPr>
            <w:tcW w:w="1732" w:type="dxa"/>
            <w:vAlign w:val="center"/>
          </w:tcPr>
          <w:p w14:paraId="2436BCF7" w14:textId="65D8254C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25.03.2026 – 31.03.2026</w:t>
            </w:r>
          </w:p>
        </w:tc>
        <w:tc>
          <w:tcPr>
            <w:tcW w:w="1564" w:type="dxa"/>
            <w:vAlign w:val="center"/>
          </w:tcPr>
          <w:p w14:paraId="62FC2200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7DB144C5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6518B96C" w14:textId="77777777" w:rsidTr="00140D2C">
        <w:tc>
          <w:tcPr>
            <w:tcW w:w="540" w:type="dxa"/>
            <w:vAlign w:val="center"/>
          </w:tcPr>
          <w:p w14:paraId="13CE76FA" w14:textId="31E3593C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7</w:t>
            </w:r>
          </w:p>
        </w:tc>
        <w:tc>
          <w:tcPr>
            <w:tcW w:w="4196" w:type="dxa"/>
            <w:vAlign w:val="center"/>
          </w:tcPr>
          <w:p w14:paraId="72B7049F" w14:textId="18573BDE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Предзащита (вкл. прототип)</w:t>
            </w:r>
          </w:p>
        </w:tc>
        <w:tc>
          <w:tcPr>
            <w:tcW w:w="1732" w:type="dxa"/>
            <w:vAlign w:val="center"/>
          </w:tcPr>
          <w:p w14:paraId="7239439E" w14:textId="57D46EF3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01.04.2026</w:t>
            </w:r>
          </w:p>
        </w:tc>
        <w:tc>
          <w:tcPr>
            <w:tcW w:w="1564" w:type="dxa"/>
            <w:vAlign w:val="center"/>
          </w:tcPr>
          <w:p w14:paraId="19E3E7FB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57474B18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0EF087FC" w14:textId="77777777" w:rsidTr="00140D2C">
        <w:tc>
          <w:tcPr>
            <w:tcW w:w="540" w:type="dxa"/>
            <w:vAlign w:val="center"/>
          </w:tcPr>
          <w:p w14:paraId="008E5F0C" w14:textId="28ADA6F8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8</w:t>
            </w:r>
          </w:p>
        </w:tc>
        <w:tc>
          <w:tcPr>
            <w:tcW w:w="4196" w:type="dxa"/>
            <w:vAlign w:val="center"/>
          </w:tcPr>
          <w:p w14:paraId="70E0F7AB" w14:textId="64A2274A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Приложение — функционал</w:t>
            </w:r>
          </w:p>
        </w:tc>
        <w:tc>
          <w:tcPr>
            <w:tcW w:w="1732" w:type="dxa"/>
            <w:vAlign w:val="center"/>
          </w:tcPr>
          <w:p w14:paraId="018A50B0" w14:textId="3BCA38A5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02.04.2026 – 15.04.2026</w:t>
            </w:r>
          </w:p>
        </w:tc>
        <w:tc>
          <w:tcPr>
            <w:tcW w:w="1564" w:type="dxa"/>
            <w:vAlign w:val="center"/>
          </w:tcPr>
          <w:p w14:paraId="32462ECE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497E5786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482F4485" w14:textId="77777777" w:rsidTr="00140D2C">
        <w:tc>
          <w:tcPr>
            <w:tcW w:w="540" w:type="dxa"/>
            <w:vAlign w:val="center"/>
          </w:tcPr>
          <w:p w14:paraId="3C9D97AD" w14:textId="102E8FED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9</w:t>
            </w:r>
          </w:p>
        </w:tc>
        <w:tc>
          <w:tcPr>
            <w:tcW w:w="4196" w:type="dxa"/>
            <w:vAlign w:val="center"/>
          </w:tcPr>
          <w:p w14:paraId="04D0AC7B" w14:textId="6BA11C2A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Разработка программы (описание)</w:t>
            </w:r>
          </w:p>
        </w:tc>
        <w:tc>
          <w:tcPr>
            <w:tcW w:w="1732" w:type="dxa"/>
            <w:vAlign w:val="center"/>
          </w:tcPr>
          <w:p w14:paraId="54759BFC" w14:textId="1EC25D2A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16.04.2026 – 22.04.2026</w:t>
            </w:r>
          </w:p>
        </w:tc>
        <w:tc>
          <w:tcPr>
            <w:tcW w:w="1564" w:type="dxa"/>
            <w:vAlign w:val="center"/>
          </w:tcPr>
          <w:p w14:paraId="3EEE0051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4B8F013C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3D11BCE9" w14:textId="77777777" w:rsidTr="00140D2C">
        <w:tc>
          <w:tcPr>
            <w:tcW w:w="540" w:type="dxa"/>
            <w:vAlign w:val="center"/>
          </w:tcPr>
          <w:p w14:paraId="58648778" w14:textId="4B3546E6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10</w:t>
            </w:r>
          </w:p>
        </w:tc>
        <w:tc>
          <w:tcPr>
            <w:tcW w:w="4196" w:type="dxa"/>
            <w:vAlign w:val="center"/>
          </w:tcPr>
          <w:p w14:paraId="23ADE8AD" w14:textId="1E610585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Диаграммы (блок-схемы, внутри модулей)</w:t>
            </w:r>
          </w:p>
        </w:tc>
        <w:tc>
          <w:tcPr>
            <w:tcW w:w="1732" w:type="dxa"/>
            <w:vAlign w:val="center"/>
          </w:tcPr>
          <w:p w14:paraId="61C405C5" w14:textId="0B1D791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23.04.2026 – 29.04.2026</w:t>
            </w:r>
          </w:p>
        </w:tc>
        <w:tc>
          <w:tcPr>
            <w:tcW w:w="1564" w:type="dxa"/>
            <w:vAlign w:val="center"/>
          </w:tcPr>
          <w:p w14:paraId="381E3700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7A30CC12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465C36F2" w14:textId="77777777" w:rsidTr="00140D2C">
        <w:tc>
          <w:tcPr>
            <w:tcW w:w="540" w:type="dxa"/>
            <w:vAlign w:val="center"/>
          </w:tcPr>
          <w:p w14:paraId="6C88FF8C" w14:textId="19434C14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11</w:t>
            </w:r>
          </w:p>
        </w:tc>
        <w:tc>
          <w:tcPr>
            <w:tcW w:w="4196" w:type="dxa"/>
            <w:vAlign w:val="center"/>
          </w:tcPr>
          <w:p w14:paraId="5EC093F2" w14:textId="00355E6E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Диаграммы (архитектура, взаимодействие модулей)</w:t>
            </w:r>
          </w:p>
        </w:tc>
        <w:tc>
          <w:tcPr>
            <w:tcW w:w="1732" w:type="dxa"/>
            <w:vAlign w:val="center"/>
          </w:tcPr>
          <w:p w14:paraId="1CF88EF2" w14:textId="1A744315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30.04.2026 – 05.05.2026</w:t>
            </w:r>
          </w:p>
        </w:tc>
        <w:tc>
          <w:tcPr>
            <w:tcW w:w="1564" w:type="dxa"/>
            <w:vAlign w:val="center"/>
          </w:tcPr>
          <w:p w14:paraId="0690A033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755E8689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2D195F92" w14:textId="77777777" w:rsidTr="00140D2C">
        <w:tc>
          <w:tcPr>
            <w:tcW w:w="540" w:type="dxa"/>
            <w:vAlign w:val="center"/>
          </w:tcPr>
          <w:p w14:paraId="5AB4C172" w14:textId="636C08F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12</w:t>
            </w:r>
          </w:p>
        </w:tc>
        <w:tc>
          <w:tcPr>
            <w:tcW w:w="4196" w:type="dxa"/>
            <w:vAlign w:val="center"/>
          </w:tcPr>
          <w:p w14:paraId="636E22F4" w14:textId="2F016A1B" w:rsidR="00195820" w:rsidRDefault="00195820" w:rsidP="00195820">
            <w:pPr>
              <w:spacing w:line="216" w:lineRule="auto"/>
              <w:rPr>
                <w:color w:val="000000"/>
              </w:rPr>
            </w:pPr>
            <w:r>
              <w:t>Сценарии работы + руководство пользователя</w:t>
            </w:r>
          </w:p>
        </w:tc>
        <w:tc>
          <w:tcPr>
            <w:tcW w:w="1732" w:type="dxa"/>
            <w:vAlign w:val="center"/>
          </w:tcPr>
          <w:p w14:paraId="133FE41A" w14:textId="64505CDB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06.05.2026 – 10.05.2026</w:t>
            </w:r>
          </w:p>
        </w:tc>
        <w:tc>
          <w:tcPr>
            <w:tcW w:w="1564" w:type="dxa"/>
            <w:vAlign w:val="center"/>
          </w:tcPr>
          <w:p w14:paraId="151E7DC8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4DCC2E4F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3DC65D5C" w14:textId="77777777" w:rsidTr="00140D2C">
        <w:tc>
          <w:tcPr>
            <w:tcW w:w="540" w:type="dxa"/>
            <w:vAlign w:val="center"/>
          </w:tcPr>
          <w:p w14:paraId="417439D5" w14:textId="00B9EBF5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13</w:t>
            </w:r>
          </w:p>
        </w:tc>
        <w:tc>
          <w:tcPr>
            <w:tcW w:w="4196" w:type="dxa"/>
            <w:vAlign w:val="center"/>
          </w:tcPr>
          <w:p w14:paraId="22DB7965" w14:textId="7CF671F4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Тестирование (основное)</w:t>
            </w:r>
          </w:p>
        </w:tc>
        <w:tc>
          <w:tcPr>
            <w:tcW w:w="1732" w:type="dxa"/>
            <w:vAlign w:val="center"/>
          </w:tcPr>
          <w:p w14:paraId="58CCE970" w14:textId="157EA49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11.05.2026 – 15.05.2026</w:t>
            </w:r>
          </w:p>
        </w:tc>
        <w:tc>
          <w:tcPr>
            <w:tcW w:w="1564" w:type="dxa"/>
            <w:vAlign w:val="center"/>
          </w:tcPr>
          <w:p w14:paraId="48244E0C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33D2EC77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6E4F6124" w14:textId="77777777" w:rsidTr="00140D2C">
        <w:tc>
          <w:tcPr>
            <w:tcW w:w="540" w:type="dxa"/>
            <w:vAlign w:val="center"/>
          </w:tcPr>
          <w:p w14:paraId="7DF85AE0" w14:textId="71B30D7F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14</w:t>
            </w:r>
          </w:p>
        </w:tc>
        <w:tc>
          <w:tcPr>
            <w:tcW w:w="4196" w:type="dxa"/>
            <w:vAlign w:val="center"/>
          </w:tcPr>
          <w:p w14:paraId="3BC33604" w14:textId="5D0D1B87" w:rsidR="00195820" w:rsidRDefault="00195820" w:rsidP="00195820">
            <w:pPr>
              <w:spacing w:line="216" w:lineRule="auto"/>
              <w:rPr>
                <w:color w:val="000000"/>
              </w:rPr>
            </w:pPr>
            <w:r>
              <w:t>Тестирование (повторное / исправления)</w:t>
            </w:r>
          </w:p>
        </w:tc>
        <w:tc>
          <w:tcPr>
            <w:tcW w:w="1732" w:type="dxa"/>
            <w:vAlign w:val="center"/>
          </w:tcPr>
          <w:p w14:paraId="4AFC0DFF" w14:textId="5AE5F2DE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16.05.2026 – 18.05.2026</w:t>
            </w:r>
          </w:p>
        </w:tc>
        <w:tc>
          <w:tcPr>
            <w:tcW w:w="1564" w:type="dxa"/>
            <w:vAlign w:val="center"/>
          </w:tcPr>
          <w:p w14:paraId="42B1C19C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385D4C92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3F165107" w14:textId="77777777" w:rsidTr="00140D2C">
        <w:tc>
          <w:tcPr>
            <w:tcW w:w="540" w:type="dxa"/>
            <w:vAlign w:val="center"/>
          </w:tcPr>
          <w:p w14:paraId="764E95B1" w14:textId="04330D75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15</w:t>
            </w:r>
          </w:p>
        </w:tc>
        <w:tc>
          <w:tcPr>
            <w:tcW w:w="4196" w:type="dxa"/>
            <w:vAlign w:val="center"/>
          </w:tcPr>
          <w:p w14:paraId="3FD18BA1" w14:textId="1F9B8A02" w:rsidR="00195820" w:rsidRDefault="00195820" w:rsidP="00195820">
            <w:pPr>
              <w:spacing w:line="216" w:lineRule="auto"/>
              <w:rPr>
                <w:color w:val="000000"/>
              </w:rPr>
            </w:pPr>
            <w:r>
              <w:t>Программа для допуска до защиты</w:t>
            </w:r>
          </w:p>
        </w:tc>
        <w:tc>
          <w:tcPr>
            <w:tcW w:w="1732" w:type="dxa"/>
            <w:vAlign w:val="center"/>
          </w:tcPr>
          <w:p w14:paraId="64E681B8" w14:textId="2D0A2A85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19.05.2026</w:t>
            </w:r>
          </w:p>
        </w:tc>
        <w:tc>
          <w:tcPr>
            <w:tcW w:w="1564" w:type="dxa"/>
            <w:vAlign w:val="center"/>
          </w:tcPr>
          <w:p w14:paraId="7A0B4EB3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1ED72795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3C187BE0" w14:textId="77777777" w:rsidTr="00140D2C">
        <w:tc>
          <w:tcPr>
            <w:tcW w:w="540" w:type="dxa"/>
            <w:vAlign w:val="center"/>
          </w:tcPr>
          <w:p w14:paraId="562F4179" w14:textId="075DB592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16</w:t>
            </w:r>
          </w:p>
        </w:tc>
        <w:tc>
          <w:tcPr>
            <w:tcW w:w="4196" w:type="dxa"/>
            <w:vAlign w:val="center"/>
          </w:tcPr>
          <w:p w14:paraId="6DEFA72E" w14:textId="199A891D" w:rsidR="00195820" w:rsidRDefault="00195820" w:rsidP="00195820">
            <w:pPr>
              <w:spacing w:line="216" w:lineRule="auto"/>
              <w:rPr>
                <w:color w:val="000000"/>
              </w:rPr>
            </w:pPr>
            <w:r>
              <w:t>Оценка за отзыв</w:t>
            </w:r>
          </w:p>
        </w:tc>
        <w:tc>
          <w:tcPr>
            <w:tcW w:w="1732" w:type="dxa"/>
            <w:vAlign w:val="center"/>
          </w:tcPr>
          <w:p w14:paraId="1DED82F4" w14:textId="588AD1C2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20.05.2026 – 21.05.2026</w:t>
            </w:r>
          </w:p>
        </w:tc>
        <w:tc>
          <w:tcPr>
            <w:tcW w:w="1564" w:type="dxa"/>
            <w:vAlign w:val="center"/>
          </w:tcPr>
          <w:p w14:paraId="3BC58C34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24A07E42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064F274A" w14:textId="77777777" w:rsidTr="00140D2C">
        <w:tc>
          <w:tcPr>
            <w:tcW w:w="540" w:type="dxa"/>
            <w:vAlign w:val="center"/>
          </w:tcPr>
          <w:p w14:paraId="1255084F" w14:textId="261F0223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17</w:t>
            </w:r>
          </w:p>
        </w:tc>
        <w:tc>
          <w:tcPr>
            <w:tcW w:w="4196" w:type="dxa"/>
            <w:vAlign w:val="center"/>
          </w:tcPr>
          <w:p w14:paraId="632C808F" w14:textId="6FE990D6" w:rsidR="00195820" w:rsidRDefault="00195820" w:rsidP="00195820">
            <w:pPr>
              <w:spacing w:line="216" w:lineRule="auto"/>
              <w:rPr>
                <w:color w:val="000000"/>
              </w:rPr>
            </w:pPr>
            <w:r>
              <w:t>Оформление работы</w:t>
            </w:r>
          </w:p>
        </w:tc>
        <w:tc>
          <w:tcPr>
            <w:tcW w:w="1732" w:type="dxa"/>
            <w:vAlign w:val="center"/>
          </w:tcPr>
          <w:p w14:paraId="3D4CE130" w14:textId="6E6645D8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22.05.2026 – 24.05.2026</w:t>
            </w:r>
          </w:p>
        </w:tc>
        <w:tc>
          <w:tcPr>
            <w:tcW w:w="1564" w:type="dxa"/>
            <w:vAlign w:val="center"/>
          </w:tcPr>
          <w:p w14:paraId="4967D637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2F91C569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1679977A" w14:textId="77777777" w:rsidTr="00140D2C">
        <w:tc>
          <w:tcPr>
            <w:tcW w:w="540" w:type="dxa"/>
            <w:vAlign w:val="center"/>
          </w:tcPr>
          <w:p w14:paraId="25A2E2B4" w14:textId="5EF000F5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18</w:t>
            </w:r>
          </w:p>
        </w:tc>
        <w:tc>
          <w:tcPr>
            <w:tcW w:w="4196" w:type="dxa"/>
            <w:vAlign w:val="center"/>
          </w:tcPr>
          <w:p w14:paraId="74DFDC4B" w14:textId="133D91CA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Презентация</w:t>
            </w:r>
          </w:p>
        </w:tc>
        <w:tc>
          <w:tcPr>
            <w:tcW w:w="1732" w:type="dxa"/>
            <w:vAlign w:val="center"/>
          </w:tcPr>
          <w:p w14:paraId="4B131F55" w14:textId="3C0EA855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25.05.2026</w:t>
            </w:r>
          </w:p>
        </w:tc>
        <w:tc>
          <w:tcPr>
            <w:tcW w:w="1564" w:type="dxa"/>
            <w:vAlign w:val="center"/>
          </w:tcPr>
          <w:p w14:paraId="37A5E3E9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722527ED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tr w:rsidR="00195820" w:rsidRPr="00157462" w14:paraId="0FC448A2" w14:textId="77777777" w:rsidTr="00140D2C">
        <w:tc>
          <w:tcPr>
            <w:tcW w:w="540" w:type="dxa"/>
            <w:vAlign w:val="center"/>
          </w:tcPr>
          <w:p w14:paraId="51B4D7D8" w14:textId="0FFFD901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19</w:t>
            </w:r>
          </w:p>
        </w:tc>
        <w:tc>
          <w:tcPr>
            <w:tcW w:w="4196" w:type="dxa"/>
            <w:vAlign w:val="center"/>
          </w:tcPr>
          <w:p w14:paraId="21C95FF9" w14:textId="3140FE7C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Защита работы</w:t>
            </w:r>
          </w:p>
        </w:tc>
        <w:tc>
          <w:tcPr>
            <w:tcW w:w="1732" w:type="dxa"/>
            <w:vAlign w:val="center"/>
          </w:tcPr>
          <w:p w14:paraId="45739984" w14:textId="256FB19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  <w:r>
              <w:t>26.05.2026</w:t>
            </w:r>
          </w:p>
        </w:tc>
        <w:tc>
          <w:tcPr>
            <w:tcW w:w="1564" w:type="dxa"/>
            <w:vAlign w:val="center"/>
          </w:tcPr>
          <w:p w14:paraId="7ED5306B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53AF8669" w14:textId="77777777" w:rsidR="00195820" w:rsidRPr="00157462" w:rsidRDefault="00195820" w:rsidP="00195820">
            <w:pPr>
              <w:spacing w:line="216" w:lineRule="auto"/>
              <w:rPr>
                <w:color w:val="000000"/>
              </w:rPr>
            </w:pPr>
          </w:p>
        </w:tc>
      </w:tr>
      <w:bookmarkEnd w:id="1"/>
    </w:tbl>
    <w:p w14:paraId="15ECF855" w14:textId="77777777" w:rsidR="00C01064" w:rsidRDefault="00C01064" w:rsidP="00C01064">
      <w:pPr>
        <w:autoSpaceDE w:val="0"/>
        <w:autoSpaceDN w:val="0"/>
        <w:adjustRightInd w:val="0"/>
        <w:rPr>
          <w:rFonts w:eastAsia="Calibri"/>
          <w:bCs/>
        </w:rPr>
      </w:pPr>
    </w:p>
    <w:p w14:paraId="4672EC29" w14:textId="7D5A8D55" w:rsidR="00C01064" w:rsidRPr="00157462" w:rsidRDefault="00C01064" w:rsidP="00C01064">
      <w:pPr>
        <w:autoSpaceDE w:val="0"/>
        <w:autoSpaceDN w:val="0"/>
        <w:adjustRightInd w:val="0"/>
        <w:rPr>
          <w:rFonts w:eastAsia="Calibri"/>
          <w:bCs/>
        </w:rPr>
      </w:pPr>
      <w:r w:rsidRPr="00157462">
        <w:rPr>
          <w:rFonts w:eastAsia="Calibri"/>
          <w:bCs/>
        </w:rPr>
        <w:lastRenderedPageBreak/>
        <w:t>Руководитель:</w:t>
      </w:r>
    </w:p>
    <w:p w14:paraId="41DAC021" w14:textId="13328004" w:rsidR="00C01064" w:rsidRDefault="00195820" w:rsidP="00C01064">
      <w:pPr>
        <w:tabs>
          <w:tab w:val="left" w:pos="1843"/>
          <w:tab w:val="left" w:pos="2410"/>
          <w:tab w:val="left" w:pos="3402"/>
          <w:tab w:val="left" w:pos="3686"/>
          <w:tab w:val="left" w:pos="5387"/>
          <w:tab w:val="left" w:pos="6804"/>
          <w:tab w:val="left" w:pos="7230"/>
          <w:tab w:val="left" w:pos="8505"/>
          <w:tab w:val="left" w:pos="8931"/>
        </w:tabs>
        <w:autoSpaceDE w:val="0"/>
        <w:autoSpaceDN w:val="0"/>
        <w:adjustRightInd w:val="0"/>
        <w:rPr>
          <w:rFonts w:ascii="TimesNewRoman,Bold" w:eastAsia="Calibri" w:hAnsi="TimesNewRoman,Bold" w:cs="TimesNewRoman,Bold"/>
          <w:bCs/>
          <w:lang w:eastAsia="en-US"/>
        </w:rPr>
      </w:pPr>
      <w:r>
        <w:rPr>
          <w:rFonts w:ascii="TimesNewRoman,Bold" w:eastAsia="Calibri" w:hAnsi="TimesNewRoman,Bold" w:cs="TimesNewRoman,Bold"/>
          <w:bCs/>
          <w:u w:val="single"/>
          <w:lang w:eastAsia="en-US"/>
        </w:rPr>
        <w:t>Зав. кафедрой</w:t>
      </w:r>
      <w:r w:rsidR="00C01064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01064">
        <w:rPr>
          <w:rFonts w:ascii="TimesNewRoman,Bold" w:eastAsia="Calibri" w:hAnsi="TimesNewRoman,Bold" w:cs="TimesNewRoman,Bold"/>
          <w:bCs/>
          <w:lang w:eastAsia="en-US"/>
        </w:rPr>
        <w:tab/>
      </w:r>
      <w:r w:rsidR="00C01064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01064"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 w:rsidRPr="00195820">
        <w:rPr>
          <w:rFonts w:ascii="TimesNewRoman,Bold" w:eastAsia="Calibri" w:hAnsi="TimesNewRoman,Bold" w:cs="TimesNewRoman,Bold"/>
          <w:bCs/>
          <w:u w:val="single"/>
          <w:lang w:eastAsia="en-US"/>
        </w:rPr>
        <w:t>Л.Н. Цымбалюк</w:t>
      </w:r>
      <w:r w:rsidR="00C01064" w:rsidRPr="00195820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01064"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 w:rsidR="00C01064">
        <w:rPr>
          <w:rFonts w:ascii="TimesNewRoman,Bold" w:eastAsia="Calibri" w:hAnsi="TimesNewRoman,Bold" w:cs="TimesNewRoman,Bold"/>
          <w:bCs/>
          <w:lang w:eastAsia="en-US"/>
        </w:rPr>
        <w:t xml:space="preserve"> «</w:t>
      </w:r>
      <w:proofErr w:type="gramStart"/>
      <w:r w:rsidR="00C01064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01064">
        <w:rPr>
          <w:rFonts w:ascii="TimesNewRoman,Bold" w:eastAsia="Calibri" w:hAnsi="TimesNewRoman,Bold" w:cs="TimesNewRoman,Bold"/>
          <w:bCs/>
          <w:lang w:eastAsia="en-US"/>
        </w:rPr>
        <w:t>»_</w:t>
      </w:r>
      <w:proofErr w:type="gramEnd"/>
      <w:r w:rsidR="00C01064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</w:t>
      </w:r>
      <w:r w:rsidR="00C01064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01064">
        <w:rPr>
          <w:rFonts w:ascii="TimesNewRoman,Bold" w:eastAsia="Calibri" w:hAnsi="TimesNewRoman,Bold" w:cs="TimesNewRoman,Bold"/>
          <w:bCs/>
          <w:lang w:eastAsia="en-US"/>
        </w:rPr>
        <w:t>20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>26</w:t>
      </w:r>
      <w:r w:rsidR="00C01064"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000986A9" w14:textId="77777777" w:rsidR="00C01064" w:rsidRPr="00C7403F" w:rsidRDefault="00C01064" w:rsidP="00C01064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087FBE9D" w14:textId="77777777" w:rsidR="00C01064" w:rsidRPr="00157462" w:rsidRDefault="00C01064" w:rsidP="00C01064">
      <w:pPr>
        <w:autoSpaceDE w:val="0"/>
        <w:autoSpaceDN w:val="0"/>
        <w:adjustRightInd w:val="0"/>
        <w:rPr>
          <w:rFonts w:eastAsia="Calibri"/>
          <w:bCs/>
        </w:rPr>
      </w:pPr>
      <w:r>
        <w:rPr>
          <w:rFonts w:eastAsia="Calibri"/>
          <w:bCs/>
        </w:rPr>
        <w:t>Обучающийся</w:t>
      </w:r>
      <w:r w:rsidRPr="00157462">
        <w:rPr>
          <w:rFonts w:eastAsia="Calibri"/>
          <w:bCs/>
        </w:rPr>
        <w:t>:</w:t>
      </w:r>
    </w:p>
    <w:p w14:paraId="27C04FE0" w14:textId="7F3FE7E9" w:rsidR="00C01064" w:rsidRDefault="00195820" w:rsidP="00C01064">
      <w:pPr>
        <w:tabs>
          <w:tab w:val="left" w:pos="1843"/>
          <w:tab w:val="left" w:pos="2410"/>
          <w:tab w:val="left" w:pos="3402"/>
          <w:tab w:val="left" w:pos="3686"/>
          <w:tab w:val="left" w:pos="5387"/>
          <w:tab w:val="left" w:pos="6804"/>
          <w:tab w:val="left" w:pos="7230"/>
          <w:tab w:val="left" w:pos="8505"/>
          <w:tab w:val="left" w:pos="8931"/>
        </w:tabs>
        <w:autoSpaceDE w:val="0"/>
        <w:autoSpaceDN w:val="0"/>
        <w:adjustRightInd w:val="0"/>
        <w:rPr>
          <w:rFonts w:ascii="TimesNewRoman,Bold" w:eastAsia="Calibri" w:hAnsi="TimesNewRoman,Bold" w:cs="TimesNewRoman,Bold"/>
          <w:bCs/>
          <w:lang w:eastAsia="en-US"/>
        </w:rPr>
      </w:pPr>
      <w:r>
        <w:rPr>
          <w:rFonts w:ascii="TimesNewRoman,Bold" w:eastAsia="Calibri" w:hAnsi="TimesNewRoman,Bold" w:cs="TimesNewRoman,Bold"/>
          <w:bCs/>
          <w:u w:val="single"/>
          <w:lang w:eastAsia="en-US"/>
        </w:rPr>
        <w:t>Студент</w:t>
      </w:r>
      <w:r w:rsidR="00C01064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01064">
        <w:rPr>
          <w:rFonts w:ascii="TimesNewRoman,Bold" w:eastAsia="Calibri" w:hAnsi="TimesNewRoman,Bold" w:cs="TimesNewRoman,Bold"/>
          <w:bCs/>
          <w:lang w:eastAsia="en-US"/>
        </w:rPr>
        <w:tab/>
      </w:r>
      <w:r w:rsidR="00C01064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01064"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 w:rsidRPr="00195820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П.М. </w:t>
      </w:r>
      <w:proofErr w:type="spellStart"/>
      <w:r w:rsidRPr="00195820">
        <w:rPr>
          <w:rFonts w:ascii="TimesNewRoman,Bold" w:eastAsia="Calibri" w:hAnsi="TimesNewRoman,Bold" w:cs="TimesNewRoman,Bold"/>
          <w:bCs/>
          <w:u w:val="single"/>
          <w:lang w:eastAsia="en-US"/>
        </w:rPr>
        <w:t>Поташов</w:t>
      </w:r>
      <w:proofErr w:type="spellEnd"/>
      <w:r w:rsidR="00C01064" w:rsidRPr="00195820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01064"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 w:rsidR="00C01064">
        <w:rPr>
          <w:rFonts w:ascii="TimesNewRoman,Bold" w:eastAsia="Calibri" w:hAnsi="TimesNewRoman,Bold" w:cs="TimesNewRoman,Bold"/>
          <w:bCs/>
          <w:lang w:eastAsia="en-US"/>
        </w:rPr>
        <w:t xml:space="preserve"> «</w:t>
      </w:r>
      <w:proofErr w:type="gramStart"/>
      <w:r w:rsidR="00C01064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01064">
        <w:rPr>
          <w:rFonts w:ascii="TimesNewRoman,Bold" w:eastAsia="Calibri" w:hAnsi="TimesNewRoman,Bold" w:cs="TimesNewRoman,Bold"/>
          <w:bCs/>
          <w:lang w:eastAsia="en-US"/>
        </w:rPr>
        <w:t>»_</w:t>
      </w:r>
      <w:proofErr w:type="gramEnd"/>
      <w:r w:rsidR="00C01064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</w:t>
      </w:r>
      <w:r w:rsidR="00C01064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C01064">
        <w:rPr>
          <w:rFonts w:ascii="TimesNewRoman,Bold" w:eastAsia="Calibri" w:hAnsi="TimesNewRoman,Bold" w:cs="TimesNewRoman,Bold"/>
          <w:bCs/>
          <w:lang w:eastAsia="en-US"/>
        </w:rPr>
        <w:t>20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>26</w:t>
      </w:r>
      <w:r w:rsidR="00C01064"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17C50669" w14:textId="77777777" w:rsidR="00C01064" w:rsidRPr="00C7403F" w:rsidRDefault="00C01064" w:rsidP="00C01064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51A94A49" w14:textId="2FB63D4D" w:rsidR="00A20035" w:rsidRPr="00C01064" w:rsidRDefault="00A20035" w:rsidP="00C01064"/>
    <w:sectPr w:rsidR="00A20035" w:rsidRPr="00C01064" w:rsidSect="004757F0">
      <w:headerReference w:type="default" r:id="rId6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D0F07" w14:textId="77777777" w:rsidR="00A149A1" w:rsidRDefault="00A149A1" w:rsidP="004757F0">
      <w:r>
        <w:separator/>
      </w:r>
    </w:p>
  </w:endnote>
  <w:endnote w:type="continuationSeparator" w:id="0">
    <w:p w14:paraId="73A1D257" w14:textId="77777777" w:rsidR="00A149A1" w:rsidRDefault="00A149A1" w:rsidP="00475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223E3" w14:textId="77777777" w:rsidR="00A149A1" w:rsidRDefault="00A149A1" w:rsidP="004757F0">
      <w:r>
        <w:separator/>
      </w:r>
    </w:p>
  </w:footnote>
  <w:footnote w:type="continuationSeparator" w:id="0">
    <w:p w14:paraId="73F96903" w14:textId="77777777" w:rsidR="00A149A1" w:rsidRDefault="00A149A1" w:rsidP="00475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22" w:type="pct"/>
      <w:tblInd w:w="-5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2003"/>
      <w:gridCol w:w="8052"/>
    </w:tblGrid>
    <w:tr w:rsidR="004757F0" w14:paraId="4CD6E0A1" w14:textId="77777777" w:rsidTr="004757F0">
      <w:trPr>
        <w:cantSplit/>
        <w:trHeight w:val="699"/>
      </w:trPr>
      <w:tc>
        <w:tcPr>
          <w:tcW w:w="99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A130B31" w14:textId="58D5D3F5" w:rsidR="004757F0" w:rsidRDefault="003E5F5F" w:rsidP="004757F0">
          <w:pPr>
            <w:tabs>
              <w:tab w:val="center" w:pos="4536"/>
              <w:tab w:val="right" w:pos="9072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sz w:val="20"/>
              <w:szCs w:val="20"/>
            </w:rPr>
          </w:pPr>
          <w:r>
            <w:object w:dxaOrig="468" w:dyaOrig="456" w14:anchorId="590D2D5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33.5pt;height:32.5pt">
                <v:imagedata r:id="rId1" o:title=""/>
              </v:shape>
              <o:OLEObject Type="Embed" ProgID="PBrush" ShapeID="_x0000_i1025" DrawAspect="Content" ObjectID="_1836413667" r:id="rId2"/>
            </w:object>
          </w:r>
        </w:p>
      </w:tc>
      <w:tc>
        <w:tcPr>
          <w:tcW w:w="400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A12A0D" w14:textId="77777777" w:rsidR="004757F0" w:rsidRDefault="004757F0" w:rsidP="004757F0">
          <w:pPr>
            <w:tabs>
              <w:tab w:val="center" w:pos="4536"/>
              <w:tab w:val="right" w:pos="9072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ФГБОУ ВО «Новгородский государственный университет имени Ярослава Мудрого»</w:t>
          </w:r>
        </w:p>
      </w:tc>
    </w:tr>
  </w:tbl>
  <w:p w14:paraId="6A746B42" w14:textId="77777777" w:rsidR="004757F0" w:rsidRDefault="004757F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F0"/>
    <w:rsid w:val="00195820"/>
    <w:rsid w:val="00234F62"/>
    <w:rsid w:val="003E5F5F"/>
    <w:rsid w:val="004757F0"/>
    <w:rsid w:val="005459F2"/>
    <w:rsid w:val="006148BB"/>
    <w:rsid w:val="006535E6"/>
    <w:rsid w:val="00A149A1"/>
    <w:rsid w:val="00A20035"/>
    <w:rsid w:val="00B1586B"/>
    <w:rsid w:val="00C01064"/>
    <w:rsid w:val="00C06915"/>
    <w:rsid w:val="00CF4CE5"/>
    <w:rsid w:val="00F9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C855A1"/>
  <w15:chartTrackingRefBased/>
  <w15:docId w15:val="{F52836DE-0004-4117-ADB4-34665780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7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57F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757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757F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757F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Paul Potashov</cp:lastModifiedBy>
  <cp:revision>8</cp:revision>
  <dcterms:created xsi:type="dcterms:W3CDTF">2021-04-06T06:08:00Z</dcterms:created>
  <dcterms:modified xsi:type="dcterms:W3CDTF">2026-03-30T19:08:00Z</dcterms:modified>
</cp:coreProperties>
</file>