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900A9" w14:textId="7CE75B71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Задание: разработать пакет обязательных локальных нормативных актов для системы "</w:t>
      </w:r>
      <w:r w:rsidR="00C43E61"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корпоративная информационная система управления поручениями и сроками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", обеспечивающий безопасную и стандартизированную разработку.</w:t>
      </w:r>
    </w:p>
    <w:p w14:paraId="77BA4A4A" w14:textId="77777777" w:rsidR="00EE56BF" w:rsidRDefault="00C43E61" w:rsidP="002D48EC">
      <w:pPr>
        <w:numPr>
          <w:ilvl w:val="0"/>
          <w:numId w:val="75"/>
        </w:numPr>
        <w:spacing w:before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информационной системы</w:t>
      </w:r>
    </w:p>
    <w:p w14:paraId="44E2EBE7" w14:textId="32A17961" w:rsidR="00C43E61" w:rsidRPr="00C43E61" w:rsidRDefault="00C43E61" w:rsidP="002D48EC">
      <w:pPr>
        <w:numPr>
          <w:ilvl w:val="1"/>
          <w:numId w:val="75"/>
        </w:numPr>
        <w:spacing w:after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 основные объекты</w:t>
      </w:r>
    </w:p>
    <w:p w14:paraId="5080DC27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 рамках курсового проекта разрабатывается корпоративная информационная система управления поручениями и сроками для государственных учреждений.</w:t>
      </w:r>
    </w:p>
    <w:p w14:paraId="7A8A98D5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предназначена для централизованной постановки, распределения и контроля исполнения поручений, а также для планирования рабочего времени сотрудников. Приложение реализуется в формате веб-системы с клиент-серверной архитектурой.</w:t>
      </w:r>
    </w:p>
    <w:p w14:paraId="32162D5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предполагает:</w:t>
      </w:r>
    </w:p>
    <w:p w14:paraId="17D58C11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создание поручений руководителем;</w:t>
      </w:r>
    </w:p>
    <w:p w14:paraId="766B2384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назначение ответственных исполнителей;</w:t>
      </w:r>
    </w:p>
    <w:p w14:paraId="073E79C4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установку сроков и приоритетов;</w:t>
      </w:r>
    </w:p>
    <w:p w14:paraId="02D1FC98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изменение статусов исполнения;</w:t>
      </w:r>
    </w:p>
    <w:p w14:paraId="4CD40306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ведение комментариев и истории изменений;</w:t>
      </w:r>
    </w:p>
    <w:p w14:paraId="7C84D2AC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формирование отчётности по исполнительской дисциплине;</w:t>
      </w:r>
    </w:p>
    <w:p w14:paraId="0E930AFF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разграничение прав доступа на основе ролей.</w:t>
      </w:r>
    </w:p>
    <w:p w14:paraId="3A198B84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Архитектурно система состоит из следующих компонентов:</w:t>
      </w:r>
    </w:p>
    <w:p w14:paraId="010A073F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клиентский веб-интерфейс;</w:t>
      </w:r>
    </w:p>
    <w:p w14:paraId="78C4A984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сервер приложений;</w:t>
      </w:r>
    </w:p>
    <w:p w14:paraId="2BA81E8C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база данных;</w:t>
      </w:r>
    </w:p>
    <w:p w14:paraId="6BA8ADF5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аутентификации и авторизации;</w:t>
      </w:r>
    </w:p>
    <w:p w14:paraId="41268CAF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контроля сроков;</w:t>
      </w:r>
    </w:p>
    <w:p w14:paraId="7EEFF900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lastRenderedPageBreak/>
        <w:t>модуль отчётности;</w:t>
      </w:r>
    </w:p>
    <w:p w14:paraId="573076A0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журнал аудита действий пользователей.</w:t>
      </w:r>
    </w:p>
    <w:p w14:paraId="3673925E" w14:textId="18E4D921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ориентирована на эксплуатацию внутри государственного учреждения или ведомства и может быть развернута как во внутренней сети,</w:t>
      </w:r>
      <w:r w:rsidR="00EE56BF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так и в защищённом сегменте сети Интернет.</w:t>
      </w:r>
    </w:p>
    <w:p w14:paraId="0AC2ED67" w14:textId="77777777" w:rsidR="00C43E61" w:rsidRPr="00C43E61" w:rsidRDefault="00C43E61" w:rsidP="00EE56BF">
      <w:pPr>
        <w:spacing w:before="48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Таблица 1 – Основные объекты информационной системы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478"/>
        <w:gridCol w:w="1296"/>
        <w:gridCol w:w="5797"/>
      </w:tblGrid>
      <w:tr w:rsidR="00C43E61" w:rsidRPr="00A364B9" w14:paraId="78ACBB20" w14:textId="77777777" w:rsidTr="00C43E61">
        <w:tc>
          <w:tcPr>
            <w:tcW w:w="0" w:type="auto"/>
            <w:hideMark/>
          </w:tcPr>
          <w:p w14:paraId="731A464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Предметная область</w:t>
            </w:r>
          </w:p>
        </w:tc>
        <w:tc>
          <w:tcPr>
            <w:tcW w:w="0" w:type="auto"/>
            <w:hideMark/>
          </w:tcPr>
          <w:p w14:paraId="52081F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Объект</w:t>
            </w:r>
          </w:p>
        </w:tc>
        <w:tc>
          <w:tcPr>
            <w:tcW w:w="0" w:type="auto"/>
            <w:hideMark/>
          </w:tcPr>
          <w:p w14:paraId="1CBC238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Поля</w:t>
            </w:r>
          </w:p>
        </w:tc>
      </w:tr>
      <w:tr w:rsidR="00C43E61" w:rsidRPr="00A364B9" w14:paraId="7B42534C" w14:textId="77777777" w:rsidTr="00C43E61">
        <w:tc>
          <w:tcPr>
            <w:tcW w:w="0" w:type="auto"/>
            <w:hideMark/>
          </w:tcPr>
          <w:p w14:paraId="1593B1D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5E1A384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user</w:t>
            </w:r>
          </w:p>
        </w:tc>
        <w:tc>
          <w:tcPr>
            <w:tcW w:w="0" w:type="auto"/>
            <w:hideMark/>
          </w:tcPr>
          <w:p w14:paraId="2EEDFE52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user_id, full_name, position, email, phone, login, password_hash, role_id, department_id, status, created_at</w:t>
            </w:r>
          </w:p>
        </w:tc>
      </w:tr>
      <w:tr w:rsidR="00C43E61" w:rsidRPr="00A364B9" w14:paraId="5F719E2D" w14:textId="77777777" w:rsidTr="00C43E61">
        <w:tc>
          <w:tcPr>
            <w:tcW w:w="0" w:type="auto"/>
            <w:hideMark/>
          </w:tcPr>
          <w:p w14:paraId="3A827DB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3B1D15D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role</w:t>
            </w:r>
          </w:p>
        </w:tc>
        <w:tc>
          <w:tcPr>
            <w:tcW w:w="0" w:type="auto"/>
            <w:hideMark/>
          </w:tcPr>
          <w:p w14:paraId="65DCB75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role_id, role_name, description</w:t>
            </w:r>
          </w:p>
        </w:tc>
      </w:tr>
      <w:tr w:rsidR="00C43E61" w:rsidRPr="00A364B9" w14:paraId="57C48AED" w14:textId="77777777" w:rsidTr="00C43E61">
        <w:tc>
          <w:tcPr>
            <w:tcW w:w="0" w:type="auto"/>
            <w:hideMark/>
          </w:tcPr>
          <w:p w14:paraId="24CE18F0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Организационная структура</w:t>
            </w:r>
          </w:p>
        </w:tc>
        <w:tc>
          <w:tcPr>
            <w:tcW w:w="0" w:type="auto"/>
            <w:hideMark/>
          </w:tcPr>
          <w:p w14:paraId="119F7AF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department</w:t>
            </w:r>
          </w:p>
        </w:tc>
        <w:tc>
          <w:tcPr>
            <w:tcW w:w="0" w:type="auto"/>
            <w:hideMark/>
          </w:tcPr>
          <w:p w14:paraId="2E3C3B8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department_id, department_name, parent_department_id</w:t>
            </w:r>
          </w:p>
        </w:tc>
      </w:tr>
      <w:tr w:rsidR="00C43E61" w:rsidRPr="00A364B9" w14:paraId="6522FCE4" w14:textId="77777777" w:rsidTr="00C43E61">
        <w:tc>
          <w:tcPr>
            <w:tcW w:w="0" w:type="auto"/>
            <w:hideMark/>
          </w:tcPr>
          <w:p w14:paraId="2A127A9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1F6D50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task</w:t>
            </w:r>
          </w:p>
        </w:tc>
        <w:tc>
          <w:tcPr>
            <w:tcW w:w="0" w:type="auto"/>
            <w:hideMark/>
          </w:tcPr>
          <w:p w14:paraId="1557D214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task_id, title, description, creator_id, executor_id, status_id, priority, created_at, due_date, completed_at</w:t>
            </w:r>
          </w:p>
        </w:tc>
      </w:tr>
      <w:tr w:rsidR="00C43E61" w:rsidRPr="00A364B9" w14:paraId="1996C68E" w14:textId="77777777" w:rsidTr="00C43E61">
        <w:tc>
          <w:tcPr>
            <w:tcW w:w="0" w:type="auto"/>
            <w:hideMark/>
          </w:tcPr>
          <w:p w14:paraId="0A4C967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373417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status</w:t>
            </w:r>
          </w:p>
        </w:tc>
        <w:tc>
          <w:tcPr>
            <w:tcW w:w="0" w:type="auto"/>
            <w:hideMark/>
          </w:tcPr>
          <w:p w14:paraId="64833B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status_id, status_name (new, in_progress, on_review, completed, overdue)</w:t>
            </w:r>
          </w:p>
        </w:tc>
      </w:tr>
      <w:tr w:rsidR="00C43E61" w:rsidRPr="00A364B9" w14:paraId="1F13D384" w14:textId="77777777" w:rsidTr="00C43E61">
        <w:tc>
          <w:tcPr>
            <w:tcW w:w="0" w:type="auto"/>
            <w:hideMark/>
          </w:tcPr>
          <w:p w14:paraId="484BFE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677971C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comment</w:t>
            </w:r>
          </w:p>
        </w:tc>
        <w:tc>
          <w:tcPr>
            <w:tcW w:w="0" w:type="auto"/>
            <w:hideMark/>
          </w:tcPr>
          <w:p w14:paraId="54ECE4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comment_id, task_id, author_id, text, created_at</w:t>
            </w:r>
          </w:p>
        </w:tc>
      </w:tr>
      <w:tr w:rsidR="00C43E61" w:rsidRPr="00A364B9" w14:paraId="09C87280" w14:textId="77777777" w:rsidTr="00C43E61">
        <w:tc>
          <w:tcPr>
            <w:tcW w:w="0" w:type="auto"/>
            <w:hideMark/>
          </w:tcPr>
          <w:p w14:paraId="56A6266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Планирование</w:t>
            </w:r>
          </w:p>
        </w:tc>
        <w:tc>
          <w:tcPr>
            <w:tcW w:w="0" w:type="auto"/>
            <w:hideMark/>
          </w:tcPr>
          <w:p w14:paraId="3F1C00C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event</w:t>
            </w:r>
          </w:p>
        </w:tc>
        <w:tc>
          <w:tcPr>
            <w:tcW w:w="0" w:type="auto"/>
            <w:hideMark/>
          </w:tcPr>
          <w:p w14:paraId="3056B77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event_id, user_id, title, start_datetime, end_datetime, event_type</w:t>
            </w:r>
          </w:p>
        </w:tc>
      </w:tr>
      <w:tr w:rsidR="00C43E61" w:rsidRPr="00A364B9" w14:paraId="196FBF5B" w14:textId="77777777" w:rsidTr="00C43E61">
        <w:tc>
          <w:tcPr>
            <w:tcW w:w="0" w:type="auto"/>
            <w:hideMark/>
          </w:tcPr>
          <w:p w14:paraId="69DD430F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Контроль исполнения</w:t>
            </w:r>
          </w:p>
        </w:tc>
        <w:tc>
          <w:tcPr>
            <w:tcW w:w="0" w:type="auto"/>
            <w:hideMark/>
          </w:tcPr>
          <w:p w14:paraId="686276E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report</w:t>
            </w:r>
          </w:p>
        </w:tc>
        <w:tc>
          <w:tcPr>
            <w:tcW w:w="0" w:type="auto"/>
            <w:hideMark/>
          </w:tcPr>
          <w:p w14:paraId="24778D2D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report_id, report_type, period_start, period_end, generated_at, generated_by</w:t>
            </w:r>
          </w:p>
        </w:tc>
      </w:tr>
      <w:tr w:rsidR="00C43E61" w:rsidRPr="00A364B9" w14:paraId="76430CEF" w14:textId="77777777" w:rsidTr="00C43E61">
        <w:tc>
          <w:tcPr>
            <w:tcW w:w="0" w:type="auto"/>
            <w:hideMark/>
          </w:tcPr>
          <w:p w14:paraId="6F0CCE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Безопасность</w:t>
            </w:r>
          </w:p>
        </w:tc>
        <w:tc>
          <w:tcPr>
            <w:tcW w:w="0" w:type="auto"/>
            <w:hideMark/>
          </w:tcPr>
          <w:p w14:paraId="5969C995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audit_log</w:t>
            </w:r>
          </w:p>
        </w:tc>
        <w:tc>
          <w:tcPr>
            <w:tcW w:w="0" w:type="auto"/>
            <w:hideMark/>
          </w:tcPr>
          <w:p w14:paraId="4A67415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log_id, user_id, action_type, object_type, object_id, timestamp, ip_address</w:t>
            </w:r>
          </w:p>
        </w:tc>
      </w:tr>
    </w:tbl>
    <w:p w14:paraId="137BC856" w14:textId="0BCE50F2" w:rsidR="007F6F69" w:rsidRPr="00A364B9" w:rsidRDefault="00000000" w:rsidP="002D48EC">
      <w:pPr>
        <w:pStyle w:val="1c"/>
        <w:numPr>
          <w:ilvl w:val="1"/>
          <w:numId w:val="75"/>
        </w:numPr>
        <w:shd w:val="clear" w:color="auto" w:fill="FFFFFF"/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Глоссарий системы</w:t>
      </w:r>
    </w:p>
    <w:p w14:paraId="696AC0C1" w14:textId="0C33573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КИС (Корпоративная информационная система) – программно-аппаратный комплекс, предназначенный для автоматизации процессов управления поручениями, контроля сроков исполнения и планирования рабочего времени сотрудников государственного учреждения.</w:t>
      </w:r>
    </w:p>
    <w:p w14:paraId="3F718FD8" w14:textId="28A5905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Поручение (Task) – структурированная управленческая задача, создаваемая руководителем, содержащая описание, срок исполнения, приоритет и назначенного ответственного исполнителя.</w:t>
      </w:r>
    </w:p>
    <w:p w14:paraId="02A8223F" w14:textId="729FAF73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Исполнитель – пользователь системы, на которого возложена ответственность за выполнение конкретного поручения.</w:t>
      </w:r>
    </w:p>
    <w:p w14:paraId="07367706" w14:textId="731AB80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Руководитель – пользователь системы, обладающий полномочиями по формированию поручений, назначению исполнителей и контролю результатов исполнения.</w:t>
      </w:r>
    </w:p>
    <w:p w14:paraId="4F80D422" w14:textId="6313AC8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Администратор системы – пользователь, осуществляющий управление учетными записями, ролями, правами доступа, а также обеспечивающий корректное функционирование системы.</w:t>
      </w:r>
    </w:p>
    <w:p w14:paraId="1C56FA9B" w14:textId="04CDAC5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Роль (Role) – совокупность прав и ограничений доступа к функциям и данным системы, назначаемая пользователю в соответствии с его должностными обязанностями.</w:t>
      </w:r>
    </w:p>
    <w:p w14:paraId="4FD8C3D4" w14:textId="6159CA3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RBAC (Role-Based Access Control) – модель разграничения доступа, основанная на назначении прав пользователям через роли.</w:t>
      </w:r>
    </w:p>
    <w:p w14:paraId="49DD8CB5" w14:textId="4CAF91C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Аутентификация – процесс проверки подлинности пользователя при входе в систему на основании учетных данных.</w:t>
      </w:r>
    </w:p>
    <w:p w14:paraId="536BDCC9" w14:textId="0679159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Авторизация – процесс определения и предоставления пользователю прав доступа к функциям и данным системы после успешной аутентификации.</w:t>
      </w:r>
    </w:p>
    <w:p w14:paraId="6C01ED79" w14:textId="6E3D99C4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Статус поручения – параметр, отражающий текущее состояние выполнения задачи (например: «Новое», «В работе», «На согласовании», «Исполнено», «Просрочено»).</w:t>
      </w:r>
    </w:p>
    <w:p w14:paraId="21002EB9" w14:textId="71E77738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Приоритет поручения – характеристика задачи, определяющая степень её важности и срочности (низкий, средний, высокий, критический).</w:t>
      </w:r>
    </w:p>
    <w:p w14:paraId="1F0D3B1D" w14:textId="57D5967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Просроченное поручение – поручение, срок исполнения которого истек при отсутствии подтвержденного завершения.</w:t>
      </w:r>
    </w:p>
    <w:p w14:paraId="59A17B16" w14:textId="37FABF5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Исполнительская дисциплина – совокупность показателей, характеризующих своевременность и полноту выполнения поручений сотрудниками.</w:t>
      </w:r>
    </w:p>
    <w:p w14:paraId="22FBD3A2" w14:textId="298AE0C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Журнал аудита (Audit Log) – системный механизм регистрации действий пользователей с фиксацией времени, типа действия и объекта воздействия.</w:t>
      </w:r>
    </w:p>
    <w:p w14:paraId="31F2C31F" w14:textId="04FFB8C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Бизнес-процесс – формализованная последовательность управленческих действий по постановке, исполнению и контролю поручений.</w:t>
      </w:r>
    </w:p>
    <w:p w14:paraId="49344ADC" w14:textId="615F88A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API (Application Programming Interface) – программный интерфейс взаимодействия системы с внешними сервисами или модулями.</w:t>
      </w:r>
    </w:p>
    <w:p w14:paraId="7628C883" w14:textId="290B100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REST (Representational State Transfer) – архитектурный стиль построения веб-сервисов, основанный на использовании стандартных HTTP-методов.</w:t>
      </w:r>
    </w:p>
    <w:p w14:paraId="15A14DB1" w14:textId="28733C8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HTTPS (HyperText Transfer Protocol Secure) – защищённый протокол передачи данных между клиентом и сервером с использованием криптографического шифрования.</w:t>
      </w:r>
    </w:p>
    <w:p w14:paraId="682E3BC4" w14:textId="67E4F7C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SLA (Service Level Agreement) – соглашение об уровне сервиса, определяющее допустимые временные параметры исполнения поручений и доступности системы.</w:t>
      </w:r>
    </w:p>
    <w:p w14:paraId="50B7BE72" w14:textId="5602821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Модуль интеллектуального мониторинга – перспективный аналитический компонент системы, предназначенный для анализа статистики исполнения поручений и прогнозирования рисков нарушения сроков.</w:t>
      </w:r>
    </w:p>
    <w:p w14:paraId="63BC6495" w14:textId="533E8935" w:rsidR="00C43E61" w:rsidRPr="00A97588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Инцидент информационной безопасности – событие, связанное с нарушением конфиденциальности, целостности или доступности данных системы.</w:t>
      </w:r>
    </w:p>
    <w:p w14:paraId="503A741D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</w:rPr>
        <w:t>Анализ требований</w:t>
      </w:r>
    </w:p>
    <w:p w14:paraId="66B195E1" w14:textId="63C8F324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Конфиденциальные (Персональные данные – ПДн)</w:t>
      </w:r>
    </w:p>
    <w:p w14:paraId="45CFD2DF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ФИО сотрудников, должность, контактные данные (телефон, email), логины пользователей, сведения о служебной деятельности (история поручений), IP-адреса подключений.</w:t>
      </w:r>
    </w:p>
    <w:p w14:paraId="50D991B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Утечка или неправомерное распространение может привести к:</w:t>
      </w:r>
    </w:p>
    <w:p w14:paraId="45B74DF4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требований Федерального закона №152-ФЗ;</w:t>
      </w:r>
    </w:p>
    <w:p w14:paraId="24365FE3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административной ответственности организации;</w:t>
      </w:r>
    </w:p>
    <w:p w14:paraId="55093D90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репутационным рискам;</w:t>
      </w:r>
    </w:p>
    <w:p w14:paraId="2D073B45" w14:textId="72AC764E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возможным дисциплинарным последствиям.</w:t>
      </w:r>
    </w:p>
    <w:p w14:paraId="0979A168" w14:textId="52901886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Строго конфиденциальные (Служебная информация ограниченного доступа)</w:t>
      </w:r>
    </w:p>
    <w:p w14:paraId="1A31D65F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сведения о поручениях руководства;</w:t>
      </w:r>
    </w:p>
    <w:p w14:paraId="04F9A7D9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о просрочках и дисциплинарных показателях;</w:t>
      </w:r>
    </w:p>
    <w:p w14:paraId="78A8DF2F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отчёты об исполнительской дисциплине;</w:t>
      </w:r>
    </w:p>
    <w:p w14:paraId="0187067D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журналы аудита действий пользователей;</w:t>
      </w:r>
    </w:p>
    <w:p w14:paraId="341098FE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хэши паролей и системные учетные данные;</w:t>
      </w:r>
    </w:p>
    <w:p w14:paraId="7BCA08DC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параметры конфигурации сервера и БД.</w:t>
      </w:r>
    </w:p>
    <w:p w14:paraId="10C2DB4B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Компрометация данной информации может привести к:</w:t>
      </w:r>
    </w:p>
    <w:p w14:paraId="1E6395C1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несанкционированному доступу к системе;</w:t>
      </w:r>
    </w:p>
    <w:p w14:paraId="6D74C7DB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манипуляции данными поручений;</w:t>
      </w:r>
    </w:p>
    <w:p w14:paraId="342405FC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искажению управленческой отчетности;</w:t>
      </w:r>
    </w:p>
    <w:p w14:paraId="65065DE6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снижению доверия к системе;</w:t>
      </w:r>
    </w:p>
    <w:p w14:paraId="6DBA4FA8" w14:textId="55507739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работы государственного учреждения.</w:t>
      </w:r>
    </w:p>
    <w:p w14:paraId="1F8ECEED" w14:textId="6B7C508B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/ операционные данные</w:t>
      </w:r>
    </w:p>
    <w:p w14:paraId="44A52D58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статусы поручений;</w:t>
      </w:r>
    </w:p>
    <w:p w14:paraId="0FC95B3E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комментарии;</w:t>
      </w:r>
    </w:p>
    <w:p w14:paraId="3ABE1DEF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календаря и планирования;</w:t>
      </w:r>
    </w:p>
    <w:p w14:paraId="2A8F2D72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технические идентификаторы объектов;</w:t>
      </w:r>
    </w:p>
    <w:p w14:paraId="51CF3D2A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временные метки операций.</w:t>
      </w:r>
    </w:p>
    <w:p w14:paraId="166A4A6E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целостности может привести к:</w:t>
      </w:r>
    </w:p>
    <w:p w14:paraId="06B60D18" w14:textId="77777777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некорректному отображению статуса задач;</w:t>
      </w:r>
    </w:p>
    <w:p w14:paraId="11210EDD" w14:textId="77777777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потере контроля сроков;</w:t>
      </w:r>
    </w:p>
    <w:p w14:paraId="1560E708" w14:textId="0358CB10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ошибкам управленческих решений.</w:t>
      </w:r>
    </w:p>
    <w:p w14:paraId="418BCFBC" w14:textId="5275B3BF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Открытые (публичные)</w:t>
      </w:r>
    </w:p>
    <w:p w14:paraId="2BAD311F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методические материалы по работе с системой;</w:t>
      </w:r>
    </w:p>
    <w:p w14:paraId="2E42333A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пользовательская инструкция;</w:t>
      </w:r>
    </w:p>
    <w:p w14:paraId="3CB3FE0E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общие архитектурные схемы (без раскрытия чувствительных параметров).</w:t>
      </w:r>
    </w:p>
    <w:p w14:paraId="60262B96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конфиденциальности данной категории не несёт критических последствий.</w:t>
      </w:r>
    </w:p>
    <w:p w14:paraId="388B3ED1" w14:textId="77777777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sz w:val="28"/>
          <w:szCs w:val="28"/>
          <w:lang w:val="ru-RU"/>
        </w:rPr>
        <w:t>Законодательные требования (152-ФЗ "О персональных данных"):</w:t>
      </w:r>
    </w:p>
    <w:p w14:paraId="3CB35AB2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Необходимо обеспечить:</w:t>
      </w:r>
    </w:p>
    <w:p w14:paraId="47AB3402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защиту персональных данных от неправомерного доступа;</w:t>
      </w:r>
    </w:p>
    <w:p w14:paraId="0DF7064C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разграничение прав доступа на основе ролевой модели (RBAC);</w:t>
      </w:r>
    </w:p>
    <w:p w14:paraId="58B955B8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ограничение круга лиц, имеющих доступ к ПДн;</w:t>
      </w:r>
    </w:p>
    <w:p w14:paraId="591A51F4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хранение ПДн на территории Российской Федерации (в случае облачного размещения — использование российских дата-центров);</w:t>
      </w:r>
    </w:p>
    <w:p w14:paraId="61C6DCDF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ведение журнала учета доступа к данным;</w:t>
      </w:r>
    </w:p>
    <w:p w14:paraId="2514520C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уничтожение персональных данных по истечении сроков хранения;</w:t>
      </w:r>
    </w:p>
    <w:p w14:paraId="179C5394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назначение ответственного за обработку персональных данных;</w:t>
      </w:r>
    </w:p>
    <w:p w14:paraId="633F179A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реализацию организационных и технических мер защиты информации.</w:t>
      </w:r>
    </w:p>
    <w:p w14:paraId="12A2ADDA" w14:textId="77777777" w:rsidR="007F6F69" w:rsidRPr="00A364B9" w:rsidRDefault="00000000">
      <w:pPr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br w:type="page"/>
      </w:r>
    </w:p>
    <w:p w14:paraId="05F4423D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lastRenderedPageBreak/>
        <w:t xml:space="preserve">Построение опорных точек зрения на основании метода </w:t>
      </w:r>
      <w:r w:rsidRPr="00A364B9">
        <w:rPr>
          <w:rFonts w:ascii="Times New Roman" w:hAnsi="Times New Roman"/>
          <w:color w:val="000000"/>
          <w:sz w:val="28"/>
          <w:szCs w:val="28"/>
        </w:rPr>
        <w:t>VORD</w:t>
      </w: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t xml:space="preserve"> для формирования и анализа требований.</w:t>
      </w:r>
    </w:p>
    <w:p w14:paraId="069DE0ED" w14:textId="44D5831C" w:rsidR="007F6F69" w:rsidRPr="00A364B9" w:rsidRDefault="009C607E">
      <w:pPr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9C607E">
        <w:rPr>
          <w:rFonts w:ascii="Times New Roman" w:eastAsia="Aptos" w:hAnsi="Times New Roman" w:cs="Times New Roman"/>
          <w:noProof/>
          <w:kern w:val="2"/>
          <w:sz w:val="28"/>
          <w:szCs w:val="28"/>
          <w:lang w:val="ru-RU"/>
        </w:rPr>
        <w:drawing>
          <wp:inline distT="0" distB="0" distL="0" distR="0" wp14:anchorId="4E139D8A" wp14:editId="7B20FE9C">
            <wp:extent cx="5940425" cy="4113530"/>
            <wp:effectExtent l="0" t="0" r="3175" b="1270"/>
            <wp:docPr id="111180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817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9180" w14:textId="77777777" w:rsidR="007F6F69" w:rsidRPr="00A364B9" w:rsidRDefault="00000000">
      <w:pPr>
        <w:spacing w:before="16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1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 xml:space="preserve">–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Идентификация опорных точек зрения</w:t>
      </w:r>
    </w:p>
    <w:p w14:paraId="033CDE8E" w14:textId="2FC7B9F1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0BD45" wp14:editId="2D19B45E">
                <wp:simplePos x="0" y="0"/>
                <wp:positionH relativeFrom="column">
                  <wp:posOffset>12700</wp:posOffset>
                </wp:positionH>
                <wp:positionV relativeFrom="paragraph">
                  <wp:posOffset>1550670</wp:posOffset>
                </wp:positionV>
                <wp:extent cx="0" cy="306070"/>
                <wp:effectExtent l="6350" t="0" r="1905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92835" y="7314565"/>
                          <a:ext cx="0" cy="30607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96C8B8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122.1pt" to="1pt,1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" strokecolor="black [3213]">
                <v:stroke joinstyle="miter"/>
              </v:line>
            </w:pict>
          </mc:Fallback>
        </mc:AlternateContent>
      </w:r>
      <w:r w:rsidR="00EE56BF">
        <w:rPr>
          <w:noProof/>
        </w:rPr>
        <w:drawing>
          <wp:inline distT="0" distB="0" distL="0" distR="0" wp14:anchorId="1C352F04" wp14:editId="1B2CB9F3">
            <wp:extent cx="5940425" cy="1494790"/>
            <wp:effectExtent l="0" t="0" r="3175" b="0"/>
            <wp:docPr id="2120032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3273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9539" w14:textId="77777777" w:rsidR="007F6F69" w:rsidRPr="00A364B9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Иерархия точек зрения</w:t>
      </w:r>
    </w:p>
    <w:p w14:paraId="1C9388EC" w14:textId="77777777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</w:rPr>
        <w:br w:type="page"/>
      </w:r>
    </w:p>
    <w:p w14:paraId="62F88EB6" w14:textId="53BB03B9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М</w:t>
      </w:r>
      <w:r w:rsidRPr="00A364B9">
        <w:rPr>
          <w:rFonts w:ascii="Times New Roman" w:hAnsi="Times New Roman"/>
          <w:sz w:val="28"/>
          <w:szCs w:val="28"/>
        </w:rPr>
        <w:t>атрицу рисков для данных</w:t>
      </w:r>
    </w:p>
    <w:p w14:paraId="7487D92B" w14:textId="77777777" w:rsidR="007F6F69" w:rsidRPr="00A364B9" w:rsidRDefault="00000000">
      <w:pPr>
        <w:spacing w:line="360" w:lineRule="auto"/>
        <w:jc w:val="both"/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</w:pPr>
      <w:r w:rsidRPr="00A364B9">
        <w:rPr>
          <w:rFonts w:ascii="Times New Roman" w:hAnsi="Times New Roman" w:cs="Times New Roman"/>
          <w:kern w:val="2"/>
          <w:sz w:val="28"/>
          <w:szCs w:val="28"/>
          <w:lang w:val="ru-RU"/>
        </w:rPr>
        <w:t xml:space="preserve">Таблица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Матрица рисков для данных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68"/>
        <w:gridCol w:w="2509"/>
        <w:gridCol w:w="1684"/>
        <w:gridCol w:w="1596"/>
        <w:gridCol w:w="1914"/>
      </w:tblGrid>
      <w:tr w:rsidR="00A364B9" w:rsidRPr="00C43E61" w14:paraId="5A45DC13" w14:textId="77777777" w:rsidTr="00A364B9">
        <w:tc>
          <w:tcPr>
            <w:tcW w:w="0" w:type="auto"/>
            <w:hideMark/>
          </w:tcPr>
          <w:p w14:paraId="610B7E6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Категория данных</w:t>
            </w:r>
          </w:p>
        </w:tc>
        <w:tc>
          <w:tcPr>
            <w:tcW w:w="0" w:type="auto"/>
            <w:hideMark/>
          </w:tcPr>
          <w:p w14:paraId="10FDF7B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конфиденциальности</w:t>
            </w:r>
          </w:p>
        </w:tc>
        <w:tc>
          <w:tcPr>
            <w:tcW w:w="0" w:type="auto"/>
            <w:hideMark/>
          </w:tcPr>
          <w:p w14:paraId="7A13D77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целостности</w:t>
            </w:r>
          </w:p>
        </w:tc>
        <w:tc>
          <w:tcPr>
            <w:tcW w:w="0" w:type="auto"/>
            <w:hideMark/>
          </w:tcPr>
          <w:p w14:paraId="663E5A8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доступности</w:t>
            </w:r>
          </w:p>
        </w:tc>
        <w:tc>
          <w:tcPr>
            <w:tcW w:w="0" w:type="auto"/>
            <w:hideMark/>
          </w:tcPr>
          <w:p w14:paraId="0123ECF3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Меры защиты</w:t>
            </w:r>
          </w:p>
        </w:tc>
      </w:tr>
      <w:tr w:rsidR="00A364B9" w:rsidRPr="00AA0E4F" w14:paraId="087B1857" w14:textId="77777777" w:rsidTr="00A364B9">
        <w:tc>
          <w:tcPr>
            <w:tcW w:w="0" w:type="auto"/>
            <w:hideMark/>
          </w:tcPr>
          <w:p w14:paraId="4518AEC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Персональные данные сотрудников</w:t>
            </w:r>
          </w:p>
        </w:tc>
        <w:tc>
          <w:tcPr>
            <w:tcW w:w="0" w:type="auto"/>
            <w:hideMark/>
          </w:tcPr>
          <w:p w14:paraId="5EF5E07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Штрафы по 152-ФЗ, репутационные риски</w:t>
            </w:r>
          </w:p>
        </w:tc>
        <w:tc>
          <w:tcPr>
            <w:tcW w:w="0" w:type="auto"/>
            <w:hideMark/>
          </w:tcPr>
          <w:p w14:paraId="19B1C6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Средний. Искажение служебной информации</w:t>
            </w:r>
          </w:p>
        </w:tc>
        <w:tc>
          <w:tcPr>
            <w:tcW w:w="0" w:type="auto"/>
            <w:hideMark/>
          </w:tcPr>
          <w:p w14:paraId="542719F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B1C51C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Шифрование, RBAC, аудит доступа, разграничение прав</w:t>
            </w:r>
          </w:p>
        </w:tc>
      </w:tr>
      <w:tr w:rsidR="00A364B9" w:rsidRPr="00AA0E4F" w14:paraId="3150048F" w14:textId="77777777" w:rsidTr="00A364B9">
        <w:tc>
          <w:tcPr>
            <w:tcW w:w="0" w:type="auto"/>
            <w:hideMark/>
          </w:tcPr>
          <w:p w14:paraId="756186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Служебная информация ограниченного доступа</w:t>
            </w:r>
          </w:p>
        </w:tc>
        <w:tc>
          <w:tcPr>
            <w:tcW w:w="0" w:type="auto"/>
            <w:hideMark/>
          </w:tcPr>
          <w:p w14:paraId="39761A0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Утечка управленческой информации</w:t>
            </w:r>
          </w:p>
        </w:tc>
        <w:tc>
          <w:tcPr>
            <w:tcW w:w="0" w:type="auto"/>
            <w:hideMark/>
          </w:tcPr>
          <w:p w14:paraId="02D1C5C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Искажение отчетности</w:t>
            </w:r>
          </w:p>
        </w:tc>
        <w:tc>
          <w:tcPr>
            <w:tcW w:w="0" w:type="auto"/>
            <w:hideMark/>
          </w:tcPr>
          <w:p w14:paraId="449D3C75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5F25343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Контроль версий, резервное копирование, аудит изменений</w:t>
            </w:r>
          </w:p>
        </w:tc>
      </w:tr>
      <w:tr w:rsidR="00A364B9" w:rsidRPr="00AA0E4F" w14:paraId="5DF621EA" w14:textId="77777777" w:rsidTr="00A364B9">
        <w:tc>
          <w:tcPr>
            <w:tcW w:w="0" w:type="auto"/>
            <w:hideMark/>
          </w:tcPr>
          <w:p w14:paraId="65CBA3BC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Журнал аудита</w:t>
            </w:r>
          </w:p>
        </w:tc>
        <w:tc>
          <w:tcPr>
            <w:tcW w:w="0" w:type="auto"/>
            <w:hideMark/>
          </w:tcPr>
          <w:p w14:paraId="50554F9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3DA5992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Скрытие следов действий</w:t>
            </w:r>
          </w:p>
        </w:tc>
        <w:tc>
          <w:tcPr>
            <w:tcW w:w="0" w:type="auto"/>
            <w:hideMark/>
          </w:tcPr>
          <w:p w14:paraId="1AAB2576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32C8D73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Хранение на отдельном сервере, защита от удаления</w:t>
            </w:r>
          </w:p>
        </w:tc>
      </w:tr>
      <w:tr w:rsidR="00A364B9" w:rsidRPr="00AA0E4F" w14:paraId="00D0CBA1" w14:textId="77777777" w:rsidTr="00A364B9">
        <w:tc>
          <w:tcPr>
            <w:tcW w:w="0" w:type="auto"/>
            <w:hideMark/>
          </w:tcPr>
          <w:p w14:paraId="467FF74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Системные пароли и ключи</w:t>
            </w:r>
          </w:p>
        </w:tc>
        <w:tc>
          <w:tcPr>
            <w:tcW w:w="0" w:type="auto"/>
            <w:hideMark/>
          </w:tcPr>
          <w:p w14:paraId="363E66D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Критический. Полная компрометация системы</w:t>
            </w:r>
          </w:p>
        </w:tc>
        <w:tc>
          <w:tcPr>
            <w:tcW w:w="0" w:type="auto"/>
            <w:hideMark/>
          </w:tcPr>
          <w:p w14:paraId="12FD00B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0F11D4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3A1633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Хэширование, хранение в защищённом виде, политика сложных паролей</w:t>
            </w:r>
          </w:p>
        </w:tc>
      </w:tr>
      <w:tr w:rsidR="00A364B9" w:rsidRPr="00C43E61" w14:paraId="0D77BF19" w14:textId="77777777" w:rsidTr="00A364B9">
        <w:tc>
          <w:tcPr>
            <w:tcW w:w="0" w:type="auto"/>
            <w:hideMark/>
          </w:tcPr>
          <w:p w14:paraId="65209C4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Операционные данные</w:t>
            </w:r>
          </w:p>
        </w:tc>
        <w:tc>
          <w:tcPr>
            <w:tcW w:w="0" w:type="auto"/>
            <w:hideMark/>
          </w:tcPr>
          <w:p w14:paraId="2F174F5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2C4CA1B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Нарушение бизнес-процессов</w:t>
            </w:r>
          </w:p>
        </w:tc>
        <w:tc>
          <w:tcPr>
            <w:tcW w:w="0" w:type="auto"/>
            <w:hideMark/>
          </w:tcPr>
          <w:p w14:paraId="12E4B7C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6B6B466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Регулярные бэкапы, контроль транзакций</w:t>
            </w:r>
          </w:p>
        </w:tc>
      </w:tr>
    </w:tbl>
    <w:p w14:paraId="4308046E" w14:textId="37C2E1BF" w:rsidR="007F6F69" w:rsidRPr="00A364B9" w:rsidRDefault="00000000" w:rsidP="00A364B9">
      <w:pPr>
        <w:pStyle w:val="1c"/>
        <w:spacing w:before="120" w:after="0" w:line="360" w:lineRule="auto"/>
        <w:ind w:left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364B9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59ED87D" w14:textId="77777777" w:rsidR="007F6F69" w:rsidRPr="00A364B9" w:rsidRDefault="00000000" w:rsidP="002D48EC">
      <w:pPr>
        <w:pStyle w:val="1c"/>
        <w:numPr>
          <w:ilvl w:val="0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</w:rPr>
        <w:lastRenderedPageBreak/>
        <w:t>Разработка локальных актов.</w:t>
      </w:r>
    </w:p>
    <w:p w14:paraId="59E3F5CC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</w:rPr>
        <w:t>Политика информационной безопасности</w:t>
      </w:r>
    </w:p>
    <w:p w14:paraId="19596A67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УТВЕРЖДАЮ</w:t>
      </w:r>
    </w:p>
    <w:p w14:paraId="1653BC59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Руководитель проекта</w:t>
      </w:r>
    </w:p>
    <w:p w14:paraId="256D6E6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72308D7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«___» __________ 202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A364B9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BAF6B8A" w14:textId="77777777" w:rsidR="007F6F69" w:rsidRPr="00A364B9" w:rsidRDefault="007F6F69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3BD633A" w14:textId="0791D9F0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ПОЛИТИКА ИНФОРМАЦИОННОЙ БЕЗОПАСНОСТИ ИС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3947699" w14:textId="77777777" w:rsidR="007F6F69" w:rsidRPr="003C2A2C" w:rsidRDefault="007F6F69" w:rsidP="003C2A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0B1810" w14:textId="060CF227" w:rsidR="003C2A2C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Общие положения</w:t>
      </w:r>
    </w:p>
    <w:p w14:paraId="07C178E6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Настоящая Политика устанавливает требования по обеспечению информационной безопасности при разработке, внедрении и сопровождении информационной системы управления поручениями.</w:t>
      </w:r>
    </w:p>
    <w:p w14:paraId="0FEA36B5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Политика обязательна для исполнения всеми участниками проекта: аналитиками, разработчиками, тестировщиками, системными администраторами и пользователями системы.</w:t>
      </w:r>
    </w:p>
    <w:p w14:paraId="67BFBA04" w14:textId="34893CB2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Целью Политики является:</w:t>
      </w:r>
    </w:p>
    <w:p w14:paraId="705D4B07" w14:textId="77777777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конфиденциальности персональных данных;</w:t>
      </w:r>
    </w:p>
    <w:p w14:paraId="5EFE2A5A" w14:textId="57ABAEC9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защита служебной информации ограниченного доступа;</w:t>
      </w:r>
    </w:p>
    <w:p w14:paraId="269DB9BC" w14:textId="77777777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предотвращение несанкционированного доступа;</w:t>
      </w:r>
    </w:p>
    <w:p w14:paraId="72AA3C18" w14:textId="1C3133D2" w:rsidR="00DD7B8D" w:rsidRPr="00DD7B8D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целостности и доступности данных.</w:t>
      </w:r>
    </w:p>
    <w:p w14:paraId="28C302DE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Классификация данных</w:t>
      </w:r>
    </w:p>
    <w:p w14:paraId="6BEDA339" w14:textId="2DC2E474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Открытые данные:</w:t>
      </w:r>
    </w:p>
    <w:p w14:paraId="5124703E" w14:textId="12268CA0" w:rsidR="003C2A2C" w:rsidRPr="002D48EC" w:rsidRDefault="00DD7B8D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пользовательские инструкции;</w:t>
      </w:r>
    </w:p>
    <w:p w14:paraId="58D68BC0" w14:textId="2E88CCC5" w:rsidR="003C2A2C" w:rsidRPr="002D48EC" w:rsidRDefault="00DD7B8D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методические материалы;</w:t>
      </w:r>
    </w:p>
    <w:p w14:paraId="0C425490" w14:textId="77777777" w:rsidR="00A97588" w:rsidRPr="002D48EC" w:rsidRDefault="003C2A2C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бщие описания функциональности системы.</w:t>
      </w:r>
    </w:p>
    <w:p w14:paraId="12A09252" w14:textId="77622C17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Конфиденциальные (персональные данные, регулируемые ФЗ-152):</w:t>
      </w:r>
    </w:p>
    <w:p w14:paraId="38E05169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ФИО сотрудников;</w:t>
      </w:r>
    </w:p>
    <w:p w14:paraId="5EB36B78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должность;</w:t>
      </w:r>
    </w:p>
    <w:p w14:paraId="7FAAD8E2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контактные данные (телефон, email);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74383479" w14:textId="77777777" w:rsidR="003C2A2C" w:rsidRPr="002D48EC" w:rsidRDefault="003C2A2C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lastRenderedPageBreak/>
        <w:t>л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огины пользователей;</w:t>
      </w:r>
    </w:p>
    <w:p w14:paraId="474D2A4D" w14:textId="7B833940" w:rsidR="00DD7B8D" w:rsidRPr="00DD7B8D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IP-адреса подключений.</w:t>
      </w:r>
    </w:p>
    <w:p w14:paraId="429171E8" w14:textId="30315185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Строго конфиденциальные данные:</w:t>
      </w:r>
    </w:p>
    <w:p w14:paraId="05364083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поручения руководства;</w:t>
      </w:r>
    </w:p>
    <w:p w14:paraId="7657A08E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сведения об исполнительской дисциплине;</w:t>
      </w:r>
    </w:p>
    <w:p w14:paraId="637FE6AA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аудита;</w:t>
      </w:r>
    </w:p>
    <w:p w14:paraId="6A7D6256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хэши паролей;</w:t>
      </w:r>
    </w:p>
    <w:p w14:paraId="55167A1A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 СУБД;</w:t>
      </w:r>
    </w:p>
    <w:p w14:paraId="5D68962E" w14:textId="506F3379" w:rsidR="00DD7B8D" w:rsidRPr="00DD7B8D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параметры серверной конфигурации.</w:t>
      </w:r>
    </w:p>
    <w:p w14:paraId="216513B4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Требования к защите информации</w:t>
      </w:r>
    </w:p>
    <w:p w14:paraId="15AF5661" w14:textId="6A60DF58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Персональные данные:</w:t>
      </w:r>
    </w:p>
    <w:p w14:paraId="50A315C6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зашифрованном виде (AES-256 либо шифрование на уровне СУБД);</w:t>
      </w:r>
    </w:p>
    <w:p w14:paraId="094E68E5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ограничение доступа по ролевой модели (RBAC);</w:t>
      </w:r>
    </w:p>
    <w:p w14:paraId="2FC4C260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запрет вывода ПДн в журналы логирования;</w:t>
      </w:r>
    </w:p>
    <w:p w14:paraId="57693E60" w14:textId="6739CEF0" w:rsidR="00DD7B8D" w:rsidRPr="00DD7B8D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на территории Российской Федерации.</w:t>
      </w:r>
    </w:p>
    <w:p w14:paraId="08A33658" w14:textId="572872A4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данные:</w:t>
      </w:r>
    </w:p>
    <w:p w14:paraId="02D7953B" w14:textId="77777777" w:rsidR="003C2A2C" w:rsidRPr="002D48EC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защищённых конфигурационных файлах (.env);</w:t>
      </w:r>
    </w:p>
    <w:p w14:paraId="3AA8AD22" w14:textId="77777777" w:rsidR="003C2A2C" w:rsidRPr="002D48EC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запрет хранения в исходном коде;</w:t>
      </w:r>
    </w:p>
    <w:p w14:paraId="7B8AD824" w14:textId="64DAD84B" w:rsidR="00DD7B8D" w:rsidRPr="00DD7B8D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сложных паролей и двухфакторной аутентификации для администраторов.</w:t>
      </w:r>
    </w:p>
    <w:p w14:paraId="0B127FBE" w14:textId="5CA0828E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аудита:</w:t>
      </w:r>
    </w:p>
    <w:p w14:paraId="48746078" w14:textId="77777777" w:rsidR="003C2A2C" w:rsidRPr="002D48EC" w:rsidRDefault="003C2A2C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з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ащита от изменения и удаления;</w:t>
      </w:r>
    </w:p>
    <w:p w14:paraId="3A6D8507" w14:textId="77777777" w:rsidR="003C2A2C" w:rsidRPr="002D48EC" w:rsidRDefault="00DD7B8D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не менее 12 месяцев;</w:t>
      </w:r>
    </w:p>
    <w:p w14:paraId="53BBD649" w14:textId="496ECAF9" w:rsidR="00DD7B8D" w:rsidRPr="00DD7B8D" w:rsidRDefault="00DD7B8D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размещение на отдельном сервере либо защищённом разделе.</w:t>
      </w:r>
    </w:p>
    <w:p w14:paraId="06D38794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Обязанности участников проекта</w:t>
      </w:r>
    </w:p>
    <w:p w14:paraId="20BA2D51" w14:textId="18657202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 обязаны:</w:t>
      </w:r>
    </w:p>
    <w:p w14:paraId="046046DA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соблюдать принципы Secure Coding;</w:t>
      </w:r>
    </w:p>
    <w:p w14:paraId="630AD162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использовать параметризованные SQL-запросы;</w:t>
      </w:r>
    </w:p>
    <w:p w14:paraId="4C14B505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код-ревью;</w:t>
      </w:r>
    </w:p>
    <w:p w14:paraId="130582A3" w14:textId="2E1739E4" w:rsidR="00DD7B8D" w:rsidRPr="00DD7B8D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 размещать секреты в системе контроля версий.</w:t>
      </w:r>
    </w:p>
    <w:p w14:paraId="195B381E" w14:textId="7C04EBDD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 обязаны:</w:t>
      </w:r>
    </w:p>
    <w:p w14:paraId="39793498" w14:textId="77777777" w:rsidR="003C2A2C" w:rsidRPr="002D48EC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тестирование сценариев несанкционированного доступа;</w:t>
      </w:r>
    </w:p>
    <w:p w14:paraId="4D153579" w14:textId="77777777" w:rsidR="003C2A2C" w:rsidRPr="002D48EC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проверять обработку ошибочного ввода;</w:t>
      </w:r>
    </w:p>
    <w:p w14:paraId="55715BAA" w14:textId="29917A7F" w:rsidR="00DD7B8D" w:rsidRPr="00DD7B8D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фиксировать выявленные уязвимости.</w:t>
      </w:r>
    </w:p>
    <w:p w14:paraId="4211E594" w14:textId="5F8F2CCE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 обязан:</w:t>
      </w:r>
    </w:p>
    <w:p w14:paraId="3D1EDE80" w14:textId="77777777" w:rsidR="003C2A2C" w:rsidRPr="002D48EC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обеспечивать изоляцию тестовой и продуктивной среды;</w:t>
      </w:r>
    </w:p>
    <w:p w14:paraId="4FC37F58" w14:textId="77777777" w:rsidR="003C2A2C" w:rsidRPr="002D48EC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организовывать резервное копирование;</w:t>
      </w:r>
    </w:p>
    <w:p w14:paraId="546BCF6D" w14:textId="3ED6C154" w:rsidR="00DD7B8D" w:rsidRPr="00DD7B8D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контролировать права доступа.</w:t>
      </w:r>
    </w:p>
    <w:p w14:paraId="64E46952" w14:textId="099B03BF" w:rsidR="003C2A2C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Порядок обработки инцидентов</w:t>
      </w:r>
    </w:p>
    <w:p w14:paraId="305A4118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выявлении инцидента ИБ ответственный сотрудник обязан немедленно уведомить руководителя проекта.</w:t>
      </w:r>
    </w:p>
    <w:p w14:paraId="5872CDA6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Инцидент классифицируется по уровню критичности.</w:t>
      </w:r>
    </w:p>
    <w:p w14:paraId="221A62F4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Устранение критических уязвимостей осуществляется в течение 24 часов.</w:t>
      </w:r>
    </w:p>
    <w:p w14:paraId="65C6B3A9" w14:textId="3FAE7063" w:rsidR="00DD7B8D" w:rsidRPr="00DD7B8D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 итогам инцидента составляется отчёт с анализом причин и корректирующими мерами.</w:t>
      </w:r>
    </w:p>
    <w:p w14:paraId="4F85E057" w14:textId="0303A434" w:rsidR="007F6F69" w:rsidRPr="00A364B9" w:rsidRDefault="00000000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5DFC599F" w14:textId="2B51BCE8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Регламент управления доступом к базе данных</w:t>
      </w:r>
    </w:p>
    <w:p w14:paraId="350717CE" w14:textId="77777777" w:rsidR="007F6F69" w:rsidRPr="00A364B9" w:rsidRDefault="00000000">
      <w:pPr>
        <w:pStyle w:val="1c"/>
        <w:spacing w:after="0" w:line="360" w:lineRule="auto"/>
        <w:ind w:left="0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6C291B04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7FFE58D8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5BA341FD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12779ED" w14:textId="77777777" w:rsidR="007F6F69" w:rsidRPr="00A364B9" w:rsidRDefault="007F6F6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27D4BF9" w14:textId="5A6E76A3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РЕГЛАМЕНТ УПРАВЛЕНИЯ ДОСТУПОМ К БАЗЕ ДАННЫХ В ПРОЦЕССЕ РАЗРАБОТКИ ПО 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26DC937" w14:textId="77777777" w:rsidR="003C2A2C" w:rsidRPr="00E1664D" w:rsidRDefault="003C2A2C" w:rsidP="00DD7B8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B726EBC" w14:textId="23497289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Уровни доступа</w:t>
      </w:r>
    </w:p>
    <w:p w14:paraId="07E4BE26" w14:textId="67852F3F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LOG_READER – доступ к журналам аудита;</w:t>
      </w:r>
    </w:p>
    <w:p w14:paraId="11AB6113" w14:textId="63DBF221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DATA_READER – доступ SELECT к операционным таблицам;</w:t>
      </w:r>
    </w:p>
    <w:p w14:paraId="1ED83FD3" w14:textId="269DE01C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</w:rPr>
        <w:t xml:space="preserve">DATA_WRITER – SELECT, INSERT, UPDATE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рамках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своей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роли</w:t>
      </w:r>
      <w:r w:rsidRPr="00DD7B8D">
        <w:rPr>
          <w:rFonts w:ascii="Times New Roman" w:hAnsi="Times New Roman" w:cs="Times New Roman"/>
          <w:sz w:val="24"/>
          <w:szCs w:val="24"/>
        </w:rPr>
        <w:t>;</w:t>
      </w:r>
    </w:p>
    <w:p w14:paraId="45292750" w14:textId="32CDDE5C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– полный административный доступ (CREATE, ALTER, DROP, BACKUP).</w:t>
      </w:r>
    </w:p>
    <w:p w14:paraId="76EAA01A" w14:textId="77777777" w:rsidR="002D48E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Правила назначения прав</w:t>
      </w:r>
    </w:p>
    <w:p w14:paraId="7F896FE6" w14:textId="4DE927BA" w:rsidR="003C2A2C" w:rsidRPr="002D48EC" w:rsidRDefault="00DD7B8D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Доступ предоставляется на основании служебной необходимости.</w:t>
      </w:r>
    </w:p>
    <w:p w14:paraId="2FA3D5E1" w14:textId="556E3238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Разработчики:</w:t>
      </w:r>
    </w:p>
    <w:p w14:paraId="1C304D37" w14:textId="77E88E31" w:rsidR="003C2A2C" w:rsidRPr="002D48EC" w:rsidRDefault="00DD7B8D" w:rsidP="002D48EC">
      <w:pPr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тестовая среда – DATA_WRITER;</w:t>
      </w:r>
    </w:p>
    <w:p w14:paraId="3C0DC0DE" w14:textId="582EF315" w:rsidR="003C2A2C" w:rsidRPr="002D48EC" w:rsidRDefault="00DD7B8D" w:rsidP="002D48EC">
      <w:pPr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продуктивная среда – прямой доступ запрещён.</w:t>
      </w:r>
    </w:p>
    <w:p w14:paraId="4896D909" w14:textId="69389DE1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Тестировщики:</w:t>
      </w:r>
    </w:p>
    <w:p w14:paraId="304227C8" w14:textId="49AB382C" w:rsidR="003C2A2C" w:rsidRPr="00E1664D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664D">
        <w:rPr>
          <w:rFonts w:ascii="Times New Roman" w:hAnsi="Times New Roman" w:cs="Times New Roman"/>
          <w:sz w:val="24"/>
          <w:szCs w:val="24"/>
        </w:rPr>
        <w:t xml:space="preserve">DATA_READER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E1664D">
        <w:rPr>
          <w:rFonts w:ascii="Times New Roman" w:hAnsi="Times New Roman" w:cs="Times New Roman"/>
          <w:sz w:val="24"/>
          <w:szCs w:val="24"/>
        </w:rPr>
        <w:t xml:space="preserve"> DATA_WRITER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на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тестовой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БД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</w:p>
    <w:p w14:paraId="7586017A" w14:textId="72AB49FB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Администраторы:</w:t>
      </w:r>
    </w:p>
    <w:p w14:paraId="5232E6D2" w14:textId="57A1CEC3" w:rsidR="003C2A2C" w:rsidRPr="002D48EC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и LOG_READER;</w:t>
      </w:r>
    </w:p>
    <w:p w14:paraId="499094A9" w14:textId="5E8FEAE3" w:rsidR="003C2A2C" w:rsidRPr="002D48EC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учетные записи персонализированы.</w:t>
      </w:r>
    </w:p>
    <w:p w14:paraId="57D011B3" w14:textId="6FC3E762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Парольная политика</w:t>
      </w:r>
    </w:p>
    <w:p w14:paraId="76942BCE" w14:textId="25701486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длина пароля не менее 16 символов;</w:t>
      </w:r>
    </w:p>
    <w:p w14:paraId="7BAE5410" w14:textId="004F203B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букв разных регистров, цифр и спецсимволов;</w:t>
      </w:r>
    </w:p>
    <w:p w14:paraId="296A8D03" w14:textId="7A391A2E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смена не реже 1 раза в 90 дней;</w:t>
      </w:r>
    </w:p>
    <w:p w14:paraId="6E02B602" w14:textId="1F375953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менеджере паролей;</w:t>
      </w:r>
    </w:p>
    <w:p w14:paraId="1197BA04" w14:textId="222E8721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двухфакторная аутентификация для администраторов.</w:t>
      </w:r>
    </w:p>
    <w:p w14:paraId="03875718" w14:textId="42E9776F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Временный доступ</w:t>
      </w:r>
    </w:p>
    <w:p w14:paraId="1F983F24" w14:textId="2026974E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подача служебной заявки;</w:t>
      </w:r>
    </w:p>
    <w:p w14:paraId="538E44AE" w14:textId="2F886BB1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с ответственным за ИБ;</w:t>
      </w:r>
    </w:p>
    <w:p w14:paraId="6B20F55C" w14:textId="23FD9D75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создание учетной записи с автоматическим сроком действия;</w:t>
      </w:r>
    </w:p>
    <w:p w14:paraId="6EBC2888" w14:textId="6DE451BF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автоматическая блокировка после истечения срока.</w:t>
      </w:r>
    </w:p>
    <w:p w14:paraId="069D6763" w14:textId="04EF632B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Аудит</w:t>
      </w:r>
    </w:p>
    <w:p w14:paraId="3D8E50DC" w14:textId="4BBF57F0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Обязательному аудиту подлежат:</w:t>
      </w:r>
    </w:p>
    <w:p w14:paraId="21F5301C" w14:textId="79EABE2A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все операции с таблицами, содержащими ПДн;</w:t>
      </w:r>
    </w:p>
    <w:p w14:paraId="7E136437" w14:textId="6613D592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действия учетных записей с правами DBA;</w:t>
      </w:r>
    </w:p>
    <w:p w14:paraId="1AF71E84" w14:textId="77777777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неудачные попытки входа.</w:t>
      </w:r>
    </w:p>
    <w:p w14:paraId="496E5EE8" w14:textId="77777777" w:rsidR="002D48E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Логи хранятся не менее 1 года.</w:t>
      </w:r>
    </w:p>
    <w:p w14:paraId="5EB63346" w14:textId="6DF0C97B" w:rsidR="00DD7B8D" w:rsidRPr="00DD7B8D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Проводится ежеквартальная проверка журналов.</w:t>
      </w:r>
    </w:p>
    <w:p w14:paraId="017975B2" w14:textId="77777777" w:rsidR="007F6F69" w:rsidRPr="00A364B9" w:rsidRDefault="00000000">
      <w:pPr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2BA4D65A" w14:textId="584D39E3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Положение о разработке и сопровождении базы данных</w:t>
      </w:r>
    </w:p>
    <w:p w14:paraId="6DC0065F" w14:textId="77777777" w:rsidR="007F6F69" w:rsidRPr="00A364B9" w:rsidRDefault="00000000">
      <w:pPr>
        <w:pStyle w:val="1c"/>
        <w:spacing w:before="480" w:after="0" w:line="360" w:lineRule="auto"/>
        <w:ind w:left="697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7AC16162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67C1E05D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13C9420E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AF7C6A3" w14:textId="77777777" w:rsidR="007F6F69" w:rsidRPr="00A364B9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E8C33DA" w14:textId="1D7673D1" w:rsidR="007F6F69" w:rsidRPr="00A364B9" w:rsidRDefault="00000000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ПОЛОЖЕНИЕ О РАЗРАБОТКЕ И СОПРОВОЖДЕНИИ БАЗЫ ДАННЫХ 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63AE2DD3" w14:textId="77777777" w:rsidR="007F6F69" w:rsidRPr="003C2A2C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BB10652" w14:textId="5B87B542" w:rsidR="003C2A2C" w:rsidRPr="003C2A2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Стандарты именования</w:t>
      </w:r>
    </w:p>
    <w:p w14:paraId="7EF5BBEC" w14:textId="0A9044EE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таблицы: единственное число, английский язык, </w:t>
      </w:r>
      <w:r w:rsidRPr="00DD7B8D">
        <w:rPr>
          <w:rFonts w:ascii="Times New Roman" w:hAnsi="Times New Roman" w:cs="Times New Roman"/>
          <w:sz w:val="24"/>
          <w:szCs w:val="24"/>
        </w:rPr>
        <w:t>snake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case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DD7B8D">
        <w:rPr>
          <w:rFonts w:ascii="Times New Roman" w:hAnsi="Times New Roman" w:cs="Times New Roman"/>
          <w:sz w:val="24"/>
          <w:szCs w:val="24"/>
        </w:rPr>
        <w:t>user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audit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log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4FAC1BA8" w14:textId="726099B5" w:rsid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поля</w:t>
      </w:r>
      <w:r w:rsidRPr="00DD7B8D">
        <w:rPr>
          <w:rFonts w:ascii="Times New Roman" w:hAnsi="Times New Roman" w:cs="Times New Roman"/>
          <w:sz w:val="24"/>
          <w:szCs w:val="24"/>
        </w:rPr>
        <w:t>: snake_case (created_at, task_status);</w:t>
      </w:r>
    </w:p>
    <w:p w14:paraId="64E55712" w14:textId="08B62B69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внешние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ключи</w:t>
      </w:r>
      <w:r w:rsidRPr="00DD7B8D">
        <w:rPr>
          <w:rFonts w:ascii="Times New Roman" w:hAnsi="Times New Roman" w:cs="Times New Roman"/>
          <w:sz w:val="24"/>
          <w:szCs w:val="24"/>
        </w:rPr>
        <w:t>: {entity}</w:t>
      </w:r>
      <w:r w:rsidRPr="00DD7B8D">
        <w:rPr>
          <w:rFonts w:ascii="Times New Roman" w:hAnsi="Times New Roman" w:cs="Times New Roman"/>
          <w:i/>
          <w:iCs/>
          <w:sz w:val="24"/>
          <w:szCs w:val="24"/>
        </w:rPr>
        <w:t>id (user_id, task_id);</w:t>
      </w:r>
    </w:p>
    <w:p w14:paraId="3C57781E" w14:textId="0F12F247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индексы: idx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{table}</w:t>
      </w: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{field};</w:t>
      </w:r>
    </w:p>
    <w:p w14:paraId="45498C09" w14:textId="77777777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уникальные ограничения: unq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{table}_{field}.</w:t>
      </w:r>
    </w:p>
    <w:p w14:paraId="594C16AE" w14:textId="312A77FA" w:rsidR="003C2A2C" w:rsidRPr="003C2A2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Резервное копирование</w:t>
      </w:r>
    </w:p>
    <w:p w14:paraId="0ADA7880" w14:textId="7F256978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Полный бэкап – еженедельно (воскресенье, 02:00).</w:t>
      </w:r>
    </w:p>
    <w:p w14:paraId="3B637CF6" w14:textId="77777777" w:rsid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Инкрементный – ежедневно.</w:t>
      </w:r>
    </w:p>
    <w:p w14:paraId="61208942" w14:textId="4C24D09A" w:rsid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Хранение:</w:t>
      </w:r>
    </w:p>
    <w:p w14:paraId="03620FCD" w14:textId="42D42F1F" w:rsidR="003C2A2C" w:rsidRPr="003C2A2C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ежедневные – 30 дней;</w:t>
      </w:r>
    </w:p>
    <w:p w14:paraId="6679A0A7" w14:textId="72ECD987" w:rsidR="003C2A2C" w:rsidRPr="003C2A2C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еженедельные – 3 месяца;</w:t>
      </w:r>
    </w:p>
    <w:p w14:paraId="44F04C75" w14:textId="2176D297" w:rsidR="00DD7B8D" w:rsidRPr="00DD7B8D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ежемесячные архивные – 2 года.</w:t>
      </w:r>
    </w:p>
    <w:p w14:paraId="207E56D2" w14:textId="73D33D34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Восстановление:</w:t>
      </w:r>
    </w:p>
    <w:p w14:paraId="0587E7D7" w14:textId="2C003F04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определение точки восстановления;</w:t>
      </w:r>
    </w:p>
    <w:p w14:paraId="5100C308" w14:textId="2AE3F056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тестовое восстановление на изолированный сервер;</w:t>
      </w:r>
    </w:p>
    <w:p w14:paraId="395998C0" w14:textId="382DD2E7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времени восстановления;</w:t>
      </w:r>
    </w:p>
    <w:p w14:paraId="35C1D8C5" w14:textId="5C8D71F5" w:rsidR="00DD7B8D" w:rsidRPr="00DD7B8D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 продуктивной БД.</w:t>
      </w:r>
    </w:p>
    <w:p w14:paraId="50C39B2F" w14:textId="5DA59813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Миграции схемы</w:t>
      </w:r>
    </w:p>
    <w:p w14:paraId="5BA92A20" w14:textId="51875B3A" w:rsidR="003C2A2C" w:rsidRPr="00E1664D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версия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скрипта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формата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: </w:t>
      </w:r>
      <w:r w:rsidRPr="00DD7B8D">
        <w:rPr>
          <w:rFonts w:ascii="Times New Roman" w:hAnsi="Times New Roman" w:cs="Times New Roman"/>
          <w:sz w:val="24"/>
          <w:szCs w:val="24"/>
        </w:rPr>
        <w:t>V</w:t>
      </w:r>
      <w:r w:rsidRPr="00E1664D">
        <w:rPr>
          <w:rFonts w:ascii="Times New Roman" w:hAnsi="Times New Roman" w:cs="Times New Roman"/>
          <w:sz w:val="24"/>
          <w:szCs w:val="24"/>
        </w:rPr>
        <w:t>1.1__</w:t>
      </w:r>
      <w:r w:rsidRPr="00DD7B8D">
        <w:rPr>
          <w:rFonts w:ascii="Times New Roman" w:hAnsi="Times New Roman" w:cs="Times New Roman"/>
          <w:sz w:val="24"/>
          <w:szCs w:val="24"/>
        </w:rPr>
        <w:t>add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priority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to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  <w:r w:rsidRPr="00DD7B8D">
        <w:rPr>
          <w:rFonts w:ascii="Times New Roman" w:hAnsi="Times New Roman" w:cs="Times New Roman"/>
          <w:sz w:val="24"/>
          <w:szCs w:val="24"/>
        </w:rPr>
        <w:t>sql</w:t>
      </w:r>
      <w:r w:rsidRPr="00E1664D">
        <w:rPr>
          <w:rFonts w:ascii="Times New Roman" w:hAnsi="Times New Roman" w:cs="Times New Roman"/>
          <w:sz w:val="24"/>
          <w:szCs w:val="24"/>
        </w:rPr>
        <w:t>;</w:t>
      </w:r>
    </w:p>
    <w:p w14:paraId="337CC5BE" w14:textId="1C469AB1" w:rsidR="003C2A2C" w:rsidRPr="003C2A2C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обязательное код-ревью;</w:t>
      </w:r>
    </w:p>
    <w:p w14:paraId="213B1BFA" w14:textId="75A76FE6" w:rsidR="00DD7B8D" w:rsidRPr="00DD7B8D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тестирование на тестовой БД;подготовка rollback-скрипта.</w:t>
      </w:r>
    </w:p>
    <w:p w14:paraId="52426715" w14:textId="77777777" w:rsidR="002D48E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Мониторинг производительности</w:t>
      </w:r>
    </w:p>
    <w:p w14:paraId="55E662F3" w14:textId="6689DF24" w:rsidR="003C2A2C" w:rsidRPr="002D48E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Контролируются:</w:t>
      </w:r>
    </w:p>
    <w:p w14:paraId="62371A09" w14:textId="3E0160AB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время отклика запросов;</w:t>
      </w:r>
    </w:p>
    <w:p w14:paraId="193B3502" w14:textId="1D37013C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загрузка CPU и памяти;</w:t>
      </w:r>
    </w:p>
    <w:p w14:paraId="1DEDD70A" w14:textId="77777777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число активных соединений;</w:t>
      </w:r>
    </w:p>
    <w:p w14:paraId="52E6B09A" w14:textId="6ED28965" w:rsidR="00DD7B8D" w:rsidRPr="00DD7B8D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объем БД и скорость роста.</w:t>
      </w:r>
    </w:p>
    <w:p w14:paraId="7C42A738" w14:textId="1A401155" w:rsidR="00F76CFE" w:rsidRPr="00F76CFE" w:rsidRDefault="00DD7B8D" w:rsidP="00F76CFE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превышении пороговых значений – автоматическое уведомление администратора.</w:t>
      </w:r>
    </w:p>
    <w:p w14:paraId="203C7889" w14:textId="77777777" w:rsidR="007F6F69" w:rsidRPr="00A364B9" w:rsidRDefault="00000000" w:rsidP="003C2A2C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4AE8F137" w14:textId="35A0CF5E" w:rsidR="007F6F69" w:rsidRPr="00A364B9" w:rsidRDefault="00000000" w:rsidP="002D48EC">
      <w:pPr>
        <w:pStyle w:val="1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Планирование работ. Построение диаграммы Ганта для планирования работ по проекту</w:t>
      </w:r>
    </w:p>
    <w:p w14:paraId="23581857" w14:textId="52AC667A" w:rsidR="00A364B9" w:rsidRPr="00A364B9" w:rsidRDefault="00A364B9" w:rsidP="002D48EC">
      <w:pPr>
        <w:pStyle w:val="1c"/>
        <w:numPr>
          <w:ilvl w:val="1"/>
          <w:numId w:val="75"/>
        </w:numPr>
        <w:spacing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Ожидаемые результаты</w:t>
      </w:r>
    </w:p>
    <w:p w14:paraId="05AA9874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 окончании выполнения этапов работы над проектом ожидается получение следующих результатов:</w:t>
      </w:r>
    </w:p>
    <w:p w14:paraId="39E1C0E3" w14:textId="77777777" w:rsidR="003C2A2C" w:rsidRPr="003C2A2C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комплект проектной документации (описание архитектуры, модель данных, требования, ЛНА);</w:t>
      </w:r>
    </w:p>
    <w:p w14:paraId="6863C5E1" w14:textId="49A0D394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документация по разработанным модулям информационной системы;</w:t>
      </w:r>
    </w:p>
    <w:p w14:paraId="6A5EA85E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пользователя (установка, развертывание, порядок работы в системе);</w:t>
      </w:r>
    </w:p>
    <w:p w14:paraId="47179961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администратора (настройка сервера, резервное копирование, управление пользователями);</w:t>
      </w:r>
    </w:p>
    <w:p w14:paraId="5ADA32F7" w14:textId="368C8002" w:rsid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установочный пакет (репозиторий с исходным кодом серверной части и инструкцией по сборке);</w:t>
      </w:r>
    </w:p>
    <w:p w14:paraId="04D0A0D3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скрипты развертывания базы данных и миграций;</w:t>
      </w:r>
    </w:p>
    <w:p w14:paraId="4ED5516C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отчёты о тестировании системы;</w:t>
      </w:r>
    </w:p>
    <w:p w14:paraId="369937C2" w14:textId="3C1A0F9A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презентационные материалы для защиты проекта.</w:t>
      </w:r>
    </w:p>
    <w:p w14:paraId="2EFCCCCB" w14:textId="00D8B340" w:rsidR="00A364B9" w:rsidRPr="00A364B9" w:rsidRDefault="00A364B9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сроков работы над проектом</w:t>
      </w:r>
    </w:p>
    <w:p w14:paraId="33494DE1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Планируется выполнить проект в течение 16 недель (4 месяца).</w:t>
      </w:r>
    </w:p>
    <w:p w14:paraId="1E3D8B2E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Обобщённые этапы выполнения проекта:</w:t>
      </w:r>
    </w:p>
    <w:p w14:paraId="3A112067" w14:textId="7777777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Подготовительные мероприятия (1–4 недели);</w:t>
      </w:r>
    </w:p>
    <w:p w14:paraId="3E14EE34" w14:textId="7777777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и имплементация решения (5–12 недели);</w:t>
      </w:r>
    </w:p>
    <w:p w14:paraId="44DAB87A" w14:textId="2C2ED12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Тестирование, анализ и доработка решения (13–16 недели).</w:t>
      </w:r>
    </w:p>
    <w:p w14:paraId="15E40746" w14:textId="20AE80CB" w:rsidR="00A364B9" w:rsidRPr="00A364B9" w:rsidRDefault="00A364B9" w:rsidP="002D48EC">
      <w:pPr>
        <w:pStyle w:val="1c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этапов работ над проектом</w:t>
      </w:r>
    </w:p>
    <w:p w14:paraId="520E9D6C" w14:textId="6B95D3E1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Для планомерного выполнения этапов проведена декомпозиция на конкретные задачи:</w:t>
      </w:r>
    </w:p>
    <w:p w14:paraId="4F0096CE" w14:textId="5FE3E9FF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предметной области</w:t>
      </w:r>
    </w:p>
    <w:p w14:paraId="64A63806" w14:textId="79C8840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Формирование и анализ требований</w:t>
      </w:r>
    </w:p>
    <w:p w14:paraId="57C01A31" w14:textId="251B3D4F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заинтересованных сторон</w:t>
      </w:r>
    </w:p>
    <w:p w14:paraId="7FB9A5BC" w14:textId="5E8B75F8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Применение метода VORD</w:t>
      </w:r>
    </w:p>
    <w:p w14:paraId="101818A2" w14:textId="646B7978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рисков и нормативные ограничения</w:t>
      </w:r>
    </w:p>
    <w:p w14:paraId="0775B1BB" w14:textId="0349579C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концепции системы</w:t>
      </w:r>
    </w:p>
    <w:p w14:paraId="49301339" w14:textId="737D876B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архитектуры системы</w:t>
      </w:r>
    </w:p>
    <w:p w14:paraId="545E45B3" w14:textId="5537C52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модели данных</w:t>
      </w:r>
    </w:p>
    <w:p w14:paraId="3FA4D59E" w14:textId="46B25E95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взаимодействия компонентов</w:t>
      </w:r>
    </w:p>
    <w:p w14:paraId="31A3F653" w14:textId="6209904C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серверной части</w:t>
      </w:r>
    </w:p>
    <w:p w14:paraId="7A2DA584" w14:textId="24EEF3FA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Настройка журналирования и безопасности</w:t>
      </w:r>
    </w:p>
    <w:p w14:paraId="4433B137" w14:textId="3DB19E10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 системы</w:t>
      </w:r>
    </w:p>
    <w:p w14:paraId="0E2252FD" w14:textId="7A77A612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Оценка соответствия требованиям</w:t>
      </w:r>
    </w:p>
    <w:p w14:paraId="55D67CBD" w14:textId="330AB94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недостатков</w:t>
      </w:r>
    </w:p>
    <w:p w14:paraId="207C4DC8" w14:textId="732B6A76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Исправление выявленных проблем</w:t>
      </w:r>
    </w:p>
    <w:p w14:paraId="4763BDC4" w14:textId="77777777" w:rsidR="002D48EC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Подготовка итоговой документации</w:t>
      </w:r>
    </w:p>
    <w:p w14:paraId="22F282BB" w14:textId="3B22F6D3" w:rsidR="007F6F69" w:rsidRPr="002D48EC" w:rsidRDefault="00000000" w:rsidP="002D48EC">
      <w:pPr>
        <w:pStyle w:val="1c"/>
        <w:numPr>
          <w:ilvl w:val="0"/>
          <w:numId w:val="94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2D48EC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Подбор цифровых инструментов для работы</w:t>
      </w:r>
    </w:p>
    <w:p w14:paraId="4C8DFF8C" w14:textId="77777777" w:rsidR="007F6F69" w:rsidRPr="00A364B9" w:rsidRDefault="00000000">
      <w:pPr>
        <w:spacing w:line="360" w:lineRule="auto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Таблица 3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– Подбор цифровых инструментов для работы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334"/>
        <w:gridCol w:w="1784"/>
        <w:gridCol w:w="1383"/>
        <w:gridCol w:w="1558"/>
        <w:gridCol w:w="2512"/>
      </w:tblGrid>
      <w:tr w:rsidR="00A364B9" w:rsidRPr="00A364B9" w14:paraId="37051988" w14:textId="77777777" w:rsidTr="00A364B9">
        <w:tc>
          <w:tcPr>
            <w:tcW w:w="0" w:type="auto"/>
            <w:hideMark/>
          </w:tcPr>
          <w:p w14:paraId="7D40B00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Цифровой контент</w:t>
            </w:r>
          </w:p>
        </w:tc>
        <w:tc>
          <w:tcPr>
            <w:tcW w:w="0" w:type="auto"/>
            <w:hideMark/>
          </w:tcPr>
          <w:p w14:paraId="35AEA2CA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Продукт</w:t>
            </w:r>
          </w:p>
        </w:tc>
        <w:tc>
          <w:tcPr>
            <w:tcW w:w="0" w:type="auto"/>
            <w:hideMark/>
          </w:tcPr>
          <w:p w14:paraId="07A7DE8D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Устройство</w:t>
            </w:r>
          </w:p>
        </w:tc>
        <w:tc>
          <w:tcPr>
            <w:tcW w:w="0" w:type="auto"/>
            <w:hideMark/>
          </w:tcPr>
          <w:p w14:paraId="4E117F6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Программа</w:t>
            </w:r>
          </w:p>
        </w:tc>
        <w:tc>
          <w:tcPr>
            <w:tcW w:w="0" w:type="auto"/>
            <w:hideMark/>
          </w:tcPr>
          <w:p w14:paraId="10520E8E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Тип цифрового контента</w:t>
            </w:r>
          </w:p>
        </w:tc>
      </w:tr>
      <w:tr w:rsidR="00A364B9" w:rsidRPr="00A364B9" w14:paraId="08EDEE28" w14:textId="77777777" w:rsidTr="00A364B9">
        <w:tc>
          <w:tcPr>
            <w:tcW w:w="0" w:type="auto"/>
            <w:hideMark/>
          </w:tcPr>
          <w:p w14:paraId="59B135D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Документация</w:t>
            </w:r>
          </w:p>
        </w:tc>
        <w:tc>
          <w:tcPr>
            <w:tcW w:w="0" w:type="auto"/>
            <w:hideMark/>
          </w:tcPr>
          <w:p w14:paraId="7E6C8014" w14:textId="099B2C7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MS Word</w:t>
            </w:r>
          </w:p>
        </w:tc>
        <w:tc>
          <w:tcPr>
            <w:tcW w:w="0" w:type="auto"/>
            <w:hideMark/>
          </w:tcPr>
          <w:p w14:paraId="237A77D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2C53BD89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239AE9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Текстовые документы</w:t>
            </w:r>
          </w:p>
        </w:tc>
      </w:tr>
      <w:tr w:rsidR="00A364B9" w:rsidRPr="00A364B9" w14:paraId="578F3F93" w14:textId="77777777" w:rsidTr="00A364B9">
        <w:tc>
          <w:tcPr>
            <w:tcW w:w="0" w:type="auto"/>
            <w:hideMark/>
          </w:tcPr>
          <w:p w14:paraId="2AD6283C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Архитектурные диаграммы</w:t>
            </w:r>
          </w:p>
        </w:tc>
        <w:tc>
          <w:tcPr>
            <w:tcW w:w="0" w:type="auto"/>
            <w:hideMark/>
          </w:tcPr>
          <w:p w14:paraId="74D2460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draw.io</w:t>
            </w:r>
          </w:p>
        </w:tc>
        <w:tc>
          <w:tcPr>
            <w:tcW w:w="0" w:type="auto"/>
            <w:hideMark/>
          </w:tcPr>
          <w:p w14:paraId="41D4AE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728844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08664C7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UML-диаграммы</w:t>
            </w:r>
          </w:p>
        </w:tc>
      </w:tr>
      <w:tr w:rsidR="00A364B9" w:rsidRPr="00A364B9" w14:paraId="66E363FA" w14:textId="77777777" w:rsidTr="00A364B9">
        <w:tc>
          <w:tcPr>
            <w:tcW w:w="0" w:type="auto"/>
            <w:hideMark/>
          </w:tcPr>
          <w:p w14:paraId="2D86D0E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Диаграмма Ганта</w:t>
            </w:r>
          </w:p>
        </w:tc>
        <w:tc>
          <w:tcPr>
            <w:tcW w:w="0" w:type="auto"/>
            <w:hideMark/>
          </w:tcPr>
          <w:p w14:paraId="28091A5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Microsoft Excel</w:t>
            </w:r>
          </w:p>
        </w:tc>
        <w:tc>
          <w:tcPr>
            <w:tcW w:w="0" w:type="auto"/>
            <w:hideMark/>
          </w:tcPr>
          <w:p w14:paraId="00444F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79A73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5B3DA4AD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План-график проекта</w:t>
            </w:r>
          </w:p>
        </w:tc>
      </w:tr>
      <w:tr w:rsidR="00A364B9" w:rsidRPr="00A364B9" w14:paraId="6D32F6BC" w14:textId="77777777" w:rsidTr="00A364B9">
        <w:tc>
          <w:tcPr>
            <w:tcW w:w="0" w:type="auto"/>
            <w:hideMark/>
          </w:tcPr>
          <w:p w14:paraId="3C7F539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Исходный код сервера</w:t>
            </w:r>
          </w:p>
        </w:tc>
        <w:tc>
          <w:tcPr>
            <w:tcW w:w="0" w:type="auto"/>
            <w:hideMark/>
          </w:tcPr>
          <w:p w14:paraId="7BB5FB8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Visual Studio Code</w:t>
            </w:r>
          </w:p>
        </w:tc>
        <w:tc>
          <w:tcPr>
            <w:tcW w:w="0" w:type="auto"/>
            <w:hideMark/>
          </w:tcPr>
          <w:p w14:paraId="0F7E5A2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7D567A2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Python / Node.js</w:t>
            </w:r>
          </w:p>
        </w:tc>
        <w:tc>
          <w:tcPr>
            <w:tcW w:w="0" w:type="auto"/>
            <w:hideMark/>
          </w:tcPr>
          <w:p w14:paraId="7998925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Программный код</w:t>
            </w:r>
          </w:p>
        </w:tc>
      </w:tr>
      <w:tr w:rsidR="00A364B9" w:rsidRPr="00A364B9" w14:paraId="3493D997" w14:textId="77777777" w:rsidTr="00A364B9">
        <w:tc>
          <w:tcPr>
            <w:tcW w:w="0" w:type="auto"/>
            <w:hideMark/>
          </w:tcPr>
          <w:p w14:paraId="573070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784A4FC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PostgreSQL</w:t>
            </w:r>
          </w:p>
        </w:tc>
        <w:tc>
          <w:tcPr>
            <w:tcW w:w="0" w:type="auto"/>
            <w:hideMark/>
          </w:tcPr>
          <w:p w14:paraId="55E311BB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ПК/Сервер</w:t>
            </w:r>
          </w:p>
        </w:tc>
        <w:tc>
          <w:tcPr>
            <w:tcW w:w="0" w:type="auto"/>
            <w:hideMark/>
          </w:tcPr>
          <w:p w14:paraId="032C12C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SQL</w:t>
            </w:r>
          </w:p>
        </w:tc>
        <w:tc>
          <w:tcPr>
            <w:tcW w:w="0" w:type="auto"/>
            <w:hideMark/>
          </w:tcPr>
          <w:p w14:paraId="4CD8CF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Структура БД</w:t>
            </w:r>
          </w:p>
        </w:tc>
      </w:tr>
      <w:tr w:rsidR="00A364B9" w:rsidRPr="00A364B9" w14:paraId="7205E90C" w14:textId="77777777" w:rsidTr="00A364B9">
        <w:tc>
          <w:tcPr>
            <w:tcW w:w="0" w:type="auto"/>
            <w:hideMark/>
          </w:tcPr>
          <w:p w14:paraId="270F52B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Тестирование системы</w:t>
            </w:r>
          </w:p>
        </w:tc>
        <w:tc>
          <w:tcPr>
            <w:tcW w:w="0" w:type="auto"/>
            <w:hideMark/>
          </w:tcPr>
          <w:p w14:paraId="11E42C2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VMware / VirtualBox</w:t>
            </w:r>
          </w:p>
        </w:tc>
        <w:tc>
          <w:tcPr>
            <w:tcW w:w="0" w:type="auto"/>
            <w:hideMark/>
          </w:tcPr>
          <w:p w14:paraId="797F15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B5F623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Linux</w:t>
            </w:r>
          </w:p>
        </w:tc>
        <w:tc>
          <w:tcPr>
            <w:tcW w:w="0" w:type="auto"/>
            <w:hideMark/>
          </w:tcPr>
          <w:p w14:paraId="3546A3C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Тестовая среда</w:t>
            </w:r>
          </w:p>
        </w:tc>
      </w:tr>
      <w:tr w:rsidR="00A364B9" w:rsidRPr="00A364B9" w14:paraId="31A6DA02" w14:textId="77777777" w:rsidTr="00A364B9">
        <w:tc>
          <w:tcPr>
            <w:tcW w:w="0" w:type="auto"/>
            <w:hideMark/>
          </w:tcPr>
          <w:p w14:paraId="67CA76C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lastRenderedPageBreak/>
              <w:t>Контроль версий</w:t>
            </w:r>
          </w:p>
        </w:tc>
        <w:tc>
          <w:tcPr>
            <w:tcW w:w="0" w:type="auto"/>
            <w:hideMark/>
          </w:tcPr>
          <w:p w14:paraId="5D3CAA0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</w:p>
        </w:tc>
        <w:tc>
          <w:tcPr>
            <w:tcW w:w="0" w:type="auto"/>
            <w:hideMark/>
          </w:tcPr>
          <w:p w14:paraId="7B52DB2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34AE4B7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</w:p>
        </w:tc>
        <w:tc>
          <w:tcPr>
            <w:tcW w:w="0" w:type="auto"/>
            <w:hideMark/>
          </w:tcPr>
          <w:p w14:paraId="1D93295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Репозиторий проекта</w:t>
            </w:r>
          </w:p>
        </w:tc>
      </w:tr>
      <w:tr w:rsidR="00A364B9" w:rsidRPr="00A364B9" w14:paraId="0C0AAF4E" w14:textId="77777777" w:rsidTr="00A364B9">
        <w:tc>
          <w:tcPr>
            <w:tcW w:w="0" w:type="auto"/>
            <w:hideMark/>
          </w:tcPr>
          <w:p w14:paraId="690656E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Презентация</w:t>
            </w:r>
          </w:p>
        </w:tc>
        <w:tc>
          <w:tcPr>
            <w:tcW w:w="0" w:type="auto"/>
            <w:hideMark/>
          </w:tcPr>
          <w:p w14:paraId="33414732" w14:textId="4C9EF7F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PowerPoint</w:t>
            </w:r>
          </w:p>
        </w:tc>
        <w:tc>
          <w:tcPr>
            <w:tcW w:w="0" w:type="auto"/>
            <w:hideMark/>
          </w:tcPr>
          <w:p w14:paraId="6A550A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B7259F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4CF271F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Презентационный материал</w:t>
            </w:r>
          </w:p>
        </w:tc>
      </w:tr>
    </w:tbl>
    <w:p w14:paraId="73D97786" w14:textId="77777777" w:rsidR="00F76CFE" w:rsidRDefault="00F76CFE" w:rsidP="00F76CFE">
      <w:pPr>
        <w:spacing w:before="480" w:after="480" w:line="360" w:lineRule="auto"/>
        <w:ind w:left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</w:p>
    <w:p w14:paraId="298DF0D1" w14:textId="77777777" w:rsidR="00F76CFE" w:rsidRDefault="00F76CFE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br w:type="page"/>
      </w:r>
    </w:p>
    <w:p w14:paraId="3870FBFD" w14:textId="2CA3CEE9" w:rsidR="00F76CFE" w:rsidRPr="00F76CFE" w:rsidRDefault="00F76CFE" w:rsidP="00F76CFE">
      <w:pPr>
        <w:numPr>
          <w:ilvl w:val="0"/>
          <w:numId w:val="94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Архитектура информационной системы</w:t>
      </w:r>
    </w:p>
    <w:p w14:paraId="617FF4E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Разрабатываемая информационная система представляет собой веб-приложение, которое предназначено для управления поручениями и контроля сроков их исполнения в государственном учреждении. Система позволяет централизованно формировать поручения, назначать исполнителей, отслеживать выполнение задач и формировать отчётность по исполнительской дисциплине.</w:t>
      </w:r>
    </w:p>
    <w:p w14:paraId="04E3DDA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Для реализации системы выбрана трёхуровневая архитектура (n-tier). Такой подход предполагает разделение программного комплекса на несколько логически независимых уровней. Благодаря этому упрощается сопровождение системы, повышается её масштабируемость и обеспечивается более высокий уровень безопасности.</w:t>
      </w:r>
    </w:p>
    <w:p w14:paraId="34BBE47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архитектуре системы выделяются три основных уровня:</w:t>
      </w:r>
    </w:p>
    <w:p w14:paraId="27380F3B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интерфейса;</w:t>
      </w:r>
    </w:p>
    <w:p w14:paraId="2CAD2326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бизнес-логики;</w:t>
      </w:r>
    </w:p>
    <w:p w14:paraId="092A450C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данных.</w:t>
      </w:r>
    </w:p>
    <w:p w14:paraId="1863006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Каждый уровень выполняет собственные функции и взаимодействует с другими компонентами системы.</w:t>
      </w:r>
    </w:p>
    <w:p w14:paraId="1B9A7750" w14:textId="307FA86E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</w:t>
      </w:r>
    </w:p>
    <w:p w14:paraId="0FE00637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 обеспечивает взаимодействие пользователей с системой через веб-браузер. На данном уровне реализованы экранные формы, элементы навигации и средства отображения информации.</w:t>
      </w:r>
    </w:p>
    <w:p w14:paraId="205B30C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Через интерфейс пользователи выполняют основные операции в системе. Пользователь может авторизоваться в системе, просматривать список поручений, создавать новые поручения и редактировать </w:t>
      </w: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существующие. Также через интерфейс доступна возможность изменять статус выполнения задач и просматривать отчёты или статистические данные.</w:t>
      </w:r>
    </w:p>
    <w:p w14:paraId="656A9F4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Пользовательский интерфейс формирует запросы и отправляет их на сервер приложений по протоколам HTTP или HTTPS. После обработки запроса сервер возвращает результат, который отображается в веб-интерфейсе.</w:t>
      </w:r>
    </w:p>
    <w:p w14:paraId="466E2D7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системе предусмотрено несколько типов пользователей.</w:t>
      </w:r>
    </w:p>
    <w:p w14:paraId="1D5B77F5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Руководитель создаёт поручения и контролирует ход их выполнения. Исполнитель получает поручения и обновляет информацию о статусе выполнения задач. Администратор управляет пользователями системы и настраивает роли доступа.</w:t>
      </w:r>
    </w:p>
    <w:p w14:paraId="279E5FB6" w14:textId="2A03E9CF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</w:t>
      </w:r>
    </w:p>
    <w:p w14:paraId="01CA8E5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 отвечает за реализацию основной функциональности системы. Он принимает запросы, которые поступают от пользовательского интерфейса, обрабатывает их и выполняет необходимые операции.</w:t>
      </w:r>
    </w:p>
    <w:p w14:paraId="52C3E63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На данном уровне выполняется обработка пользовательских запросов, а также проверка прав доступа. В системе используется ролевая модель управления доступом (RBAC), поэтому перед выполнением операций сервер проверяет полномочия пользователя.</w:t>
      </w:r>
    </w:p>
    <w:p w14:paraId="4064A04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уровень бизнес-логики управляет жизненным циклом поручений и контролирует сроки выполнения задач. Система фиксирует действия пользователей в журнале аудита, что позволяет отслеживать изменения данных. Также на этом уровне формируются отчётные данные, которые затем отображаются пользователю.</w:t>
      </w:r>
    </w:p>
    <w:p w14:paraId="541F098A" w14:textId="57F20339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Бизнес-логика размещается на сервере приложений. Сервер выполняет обработку запросов и обращается к базе данных, когда системе необходимо получить информацию или сохранить изменения.</w:t>
      </w:r>
    </w:p>
    <w:p w14:paraId="45BDDB0F" w14:textId="7B6C2F01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Уровень хранения данных</w:t>
      </w:r>
    </w:p>
    <w:p w14:paraId="1F89A5D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 предназначен для долговременного хранения информации и обеспечения доступа к данным системы.</w:t>
      </w:r>
    </w:p>
    <w:p w14:paraId="7EAB14D2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качестве системы управления базами данных используется PostgreSQL. В базе данных хранятся основные сущности системы. К ним относятся пользователи системы, роли пользователей, поручения, статусы выполнения задач, комментарии пользователей, отчёты и журнал аудита действий.</w:t>
      </w:r>
    </w:p>
    <w:p w14:paraId="3F7EFE5B" w14:textId="1C20981F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Доступ к базе данных осуществляется только через сервер приложений. Такой подход позволяет контролировать безопасность и поддерживать целостность данных.</w:t>
      </w:r>
    </w:p>
    <w:p w14:paraId="05F0B5F0" w14:textId="06C9D91E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Взаимодействие компонентов системы</w:t>
      </w:r>
    </w:p>
    <w:p w14:paraId="7E807999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Работа системы строится на последовательном взаимодействии всех уровней архитектуры.</w:t>
      </w:r>
    </w:p>
    <w:p w14:paraId="21C5D26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 взаимодействует с системой через веб-интерфейс. Интерфейс отправляет запрос на сервер приложений. Сервер выполняет обработку запроса и реализует необходимую бизнес-логику. Если требуется получить данные или изменить информацию, сервер обращается к базе данных. После завершения обработки сервер возвращает результат в пользовательский интерфейс, где он отображается пользователю.</w:t>
      </w:r>
    </w:p>
    <w:p w14:paraId="3D5C6BA3" w14:textId="14F02AD2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Такое распределение функций позволяет разделить ответственность между компонентами системы. В результате повышается надёжность программного комплекса и упрощается его дальнейшее развитие.</w:t>
      </w:r>
    </w:p>
    <w:p w14:paraId="1D9A151F" w14:textId="7A9F9D10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Обоснование выбора архитектуры</w:t>
      </w:r>
    </w:p>
    <w:p w14:paraId="3B2915F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Использование трёхуровневой архитектуры обусловлено рядом причин.</w:t>
      </w:r>
    </w:p>
    <w:p w14:paraId="323D48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Во-первых, она обеспечивает разделение пользовательского интерфейса, бизнес-логики и уровня хранения данных. Благодаря этому отдельные части системы можно изменять независимо друг от друга.</w:t>
      </w:r>
    </w:p>
    <w:p w14:paraId="74161C0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Во-вторых, такой подход повышает масштабируемость системы. При увеличении количества пользователей можно отдельно масштабировать сервер приложений или систему хранения данных.</w:t>
      </w:r>
    </w:p>
    <w:p w14:paraId="0F3EE0B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трёхуровневая архитектура упрощает сопровождение и модернизацию программного обеспечения. Изменения в одном уровне системы не требуют полной переработки остальных компонентов.</w:t>
      </w:r>
    </w:p>
    <w:p w14:paraId="7A40672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Также данный подход повышает безопасность системы, поскольку доступ к базе данных осуществляется только через сервер приложений.</w:t>
      </w:r>
    </w:p>
    <w:p w14:paraId="13C35C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Трёхуровневая архитектура широко применяется при разработке корпоративных информационных систем, поэтому она является подходящим решением для реализации системы управления поручениями.</w:t>
      </w:r>
    </w:p>
    <w:p w14:paraId="38814431" w14:textId="77777777" w:rsidR="007F6F69" w:rsidRPr="00F76CFE" w:rsidRDefault="00000000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br w:type="page"/>
      </w:r>
    </w:p>
    <w:p w14:paraId="5221D096" w14:textId="77777777" w:rsidR="007F6F69" w:rsidRPr="00A364B9" w:rsidRDefault="00000000" w:rsidP="00F76CFE">
      <w:pPr>
        <w:pStyle w:val="1c"/>
        <w:numPr>
          <w:ilvl w:val="0"/>
          <w:numId w:val="100"/>
        </w:numPr>
        <w:shd w:val="clear" w:color="auto" w:fill="FFFFFF"/>
        <w:spacing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Интеллектуальная карта (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mind map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</w:t>
      </w:r>
    </w:p>
    <w:p w14:paraId="764BDA96" w14:textId="1B320D1C" w:rsidR="007F6F69" w:rsidRPr="00A364B9" w:rsidRDefault="0021783C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  <w:lang w:bidi="ar"/>
        </w:rPr>
      </w:pPr>
      <w:r w:rsidRPr="0021783C">
        <w:rPr>
          <w:rFonts w:ascii="Times New Roman" w:hAnsi="Times New Roman"/>
          <w:noProof/>
          <w:color w:val="000000"/>
          <w:sz w:val="28"/>
          <w:szCs w:val="28"/>
          <w:shd w:val="clear" w:color="auto" w:fill="FFFFFF"/>
          <w:lang w:bidi="ar"/>
        </w:rPr>
        <w:drawing>
          <wp:inline distT="0" distB="0" distL="0" distR="0" wp14:anchorId="6A2D9CC6" wp14:editId="07ABA669">
            <wp:extent cx="5940425" cy="3133725"/>
            <wp:effectExtent l="0" t="0" r="3175" b="9525"/>
            <wp:docPr id="4" name="Рисунок 3">
              <a:extLst xmlns:a="http://schemas.openxmlformats.org/drawingml/2006/main">
                <a:ext uri="{FF2B5EF4-FFF2-40B4-BE49-F238E27FC236}">
                  <a16:creationId xmlns:a16="http://schemas.microsoft.com/office/drawing/2014/main" id="{323C2448-E801-9BAE-92F7-6504F20637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>
                      <a:extLst>
                        <a:ext uri="{FF2B5EF4-FFF2-40B4-BE49-F238E27FC236}">
                          <a16:creationId xmlns:a16="http://schemas.microsoft.com/office/drawing/2014/main" id="{323C2448-E801-9BAE-92F7-6504F20637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B35D" w14:textId="77777777" w:rsidR="007F6F69" w:rsidRPr="00A364B9" w:rsidRDefault="00000000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 xml:space="preserve">Рисунок 3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–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>Интеллектуальная карта проекта</w:t>
      </w:r>
    </w:p>
    <w:p w14:paraId="43A6CED3" w14:textId="77777777" w:rsidR="007F6F69" w:rsidRPr="00A364B9" w:rsidRDefault="00000000" w:rsidP="00F76CFE">
      <w:pPr>
        <w:pStyle w:val="1c"/>
        <w:keepNext/>
        <w:numPr>
          <w:ilvl w:val="0"/>
          <w:numId w:val="100"/>
        </w:numPr>
        <w:shd w:val="clear" w:color="auto" w:fill="FFFFFF"/>
        <w:spacing w:before="100"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Диаграмма Ганта</w:t>
      </w:r>
    </w:p>
    <w:p w14:paraId="71595EE6" w14:textId="3B207F59" w:rsidR="007F6F69" w:rsidRPr="00A364B9" w:rsidRDefault="009E2C4A" w:rsidP="00231BBE">
      <w:pPr>
        <w:keepNext/>
        <w:spacing w:before="12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bidi="ar"/>
        </w:rPr>
      </w:pPr>
      <w:r w:rsidRPr="009E2C4A">
        <w:rPr>
          <w:rFonts w:ascii="Times New Roman" w:eastAsia="Aptos" w:hAnsi="Times New Roman" w:cs="Times New Roman"/>
          <w:noProof/>
          <w:kern w:val="2"/>
          <w:sz w:val="28"/>
          <w:szCs w:val="28"/>
          <w:lang w:bidi="ar"/>
        </w:rPr>
        <w:drawing>
          <wp:inline distT="0" distB="0" distL="0" distR="0" wp14:anchorId="68C259EA" wp14:editId="44D33EA3">
            <wp:extent cx="5940425" cy="974090"/>
            <wp:effectExtent l="0" t="0" r="3175" b="0"/>
            <wp:docPr id="3" name="Рисунок 2" descr="Изображение выглядит как текст, линия, Шрифт, График&#10;&#10;Содержимое, созданное искусственным интеллектом, может быть неверным.">
              <a:extLst xmlns:a="http://schemas.openxmlformats.org/drawingml/2006/main">
                <a:ext uri="{FF2B5EF4-FFF2-40B4-BE49-F238E27FC236}">
                  <a16:creationId xmlns:a16="http://schemas.microsoft.com/office/drawing/2014/main" id="{8D2CC1DD-1DCA-FAC2-A466-F267007CDD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Изображение выглядит как текст, линия, Шрифт, График&#10;&#10;Содержимое, созданное искусственным интеллектом, может быть неверным.">
                      <a:extLst>
                        <a:ext uri="{FF2B5EF4-FFF2-40B4-BE49-F238E27FC236}">
                          <a16:creationId xmlns:a16="http://schemas.microsoft.com/office/drawing/2014/main" id="{8D2CC1DD-1DCA-FAC2-A466-F267007CDD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 l="161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8D20" w14:textId="77777777" w:rsidR="007F6F69" w:rsidRPr="009E2C4A" w:rsidRDefault="00000000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4 </w:t>
      </w:r>
      <w:r w:rsidRPr="009E2C4A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Диаграмма Ганта для проекта</w:t>
      </w:r>
    </w:p>
    <w:p w14:paraId="1BA6E76C" w14:textId="1D00EE8F" w:rsidR="009411DE" w:rsidRPr="009411DE" w:rsidRDefault="00D964D8" w:rsidP="00F76CFE">
      <w:pPr>
        <w:keepNext/>
        <w:numPr>
          <w:ilvl w:val="0"/>
          <w:numId w:val="100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Схема</w:t>
      </w:r>
      <w:r w:rsid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окружения</w:t>
      </w:r>
    </w:p>
    <w:p w14:paraId="0B654910" w14:textId="5C5E2E84" w:rsidR="009411DE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11DE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drawing>
          <wp:inline distT="0" distB="0" distL="0" distR="0" wp14:anchorId="242B7278" wp14:editId="31D32A61">
            <wp:extent cx="4438650" cy="7534275"/>
            <wp:effectExtent l="0" t="0" r="0" b="9525"/>
            <wp:docPr id="1951996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96494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F27F" w14:textId="3D9BF91C" w:rsidR="009411DE" w:rsidRPr="0045107F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 w:rsidRPr="009411DE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5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Схемы окружения двух бизнес-процессов</w:t>
      </w:r>
    </w:p>
    <w:p w14:paraId="7D9038B0" w14:textId="1A2E97EC" w:rsidR="00FD7F93" w:rsidRPr="00FD7F93" w:rsidRDefault="00FD7F93" w:rsidP="009411DE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886EB04" wp14:editId="63611D0C">
            <wp:extent cx="5940425" cy="2541905"/>
            <wp:effectExtent l="0" t="0" r="3175" b="0"/>
            <wp:docPr id="143454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44724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D98F" w14:textId="1A3C736D" w:rsidR="009411DE" w:rsidRPr="00D964D8" w:rsidRDefault="009411DE" w:rsidP="00F76CFE">
      <w:pPr>
        <w:keepNext/>
        <w:numPr>
          <w:ilvl w:val="0"/>
          <w:numId w:val="100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Диаграмма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</w:p>
    <w:p w14:paraId="4E46186E" w14:textId="43D155CC" w:rsidR="00D964D8" w:rsidRPr="009411DE" w:rsidRDefault="00D964D8" w:rsidP="00D964D8">
      <w:pPr>
        <w:keepNext/>
        <w:spacing w:before="120" w:line="360" w:lineRule="auto"/>
        <w:rPr>
          <w:rFonts w:ascii="Times New Roman" w:hAnsi="Times New Roman" w:cs="Times New Roman"/>
          <w:sz w:val="28"/>
          <w:szCs w:val="28"/>
        </w:rPr>
      </w:pPr>
      <w:r w:rsidRPr="00D964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D547A1" wp14:editId="4324179D">
            <wp:extent cx="5940425" cy="2169795"/>
            <wp:effectExtent l="0" t="0" r="3175" b="1905"/>
            <wp:docPr id="130400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03189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8AE4" w14:textId="06425A97" w:rsidR="009411DE" w:rsidRPr="00D16C0D" w:rsidRDefault="00D964D8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6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Концептуальный, логический и физический уровни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  <w:r w:rsidRP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модели</w:t>
      </w:r>
    </w:p>
    <w:p w14:paraId="66BF3B69" w14:textId="7D63335B" w:rsidR="00D16C0D" w:rsidRPr="00D16C0D" w:rsidRDefault="00DB37D1" w:rsidP="00F76CFE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="00D16C0D">
        <w:rPr>
          <w:rFonts w:ascii="Times New Roman" w:hAnsi="Times New Roman" w:cs="Times New Roman"/>
          <w:sz w:val="28"/>
          <w:szCs w:val="28"/>
        </w:rPr>
        <w:t>IDEF0</w:t>
      </w:r>
    </w:p>
    <w:p w14:paraId="3CCE1AEF" w14:textId="3E07C4B2" w:rsidR="00D16C0D" w:rsidRPr="00D964D8" w:rsidRDefault="00D16C0D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6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11AE70" wp14:editId="005DED5C">
            <wp:extent cx="5895975" cy="3305175"/>
            <wp:effectExtent l="0" t="0" r="9525" b="9525"/>
            <wp:docPr id="167056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6676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8337" w14:textId="29E8205E" w:rsidR="00D16C0D" w:rsidRPr="00D16C0D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7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IDEF</w:t>
      </w:r>
      <w:r w:rsidRPr="00D16C0D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0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бизнес-процесса постановки поручения</w:t>
      </w:r>
    </w:p>
    <w:p w14:paraId="3735F825" w14:textId="3F085D61" w:rsidR="00D16C0D" w:rsidRPr="00D16C0D" w:rsidRDefault="00DB37D1" w:rsidP="00F76CFE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2C7D62C2" w14:textId="2193E3A6" w:rsidR="00D16C0D" w:rsidRPr="00D964D8" w:rsidRDefault="0021783C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78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912515" wp14:editId="02124B24">
            <wp:extent cx="5940425" cy="3542665"/>
            <wp:effectExtent l="0" t="0" r="3175" b="635"/>
            <wp:docPr id="27" name="Рисунок 26">
              <a:extLst xmlns:a="http://schemas.openxmlformats.org/drawingml/2006/main">
                <a:ext uri="{FF2B5EF4-FFF2-40B4-BE49-F238E27FC236}">
                  <a16:creationId xmlns:a16="http://schemas.microsoft.com/office/drawing/2014/main" id="{F541FC25-2B2D-8FD3-F4B0-D4574EE66F6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>
                      <a:extLst>
                        <a:ext uri="{FF2B5EF4-FFF2-40B4-BE49-F238E27FC236}">
                          <a16:creationId xmlns:a16="http://schemas.microsoft.com/office/drawing/2014/main" id="{F541FC25-2B2D-8FD3-F4B0-D4574EE66F6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729C" w14:textId="31B8899A" w:rsidR="00D16C0D" w:rsidRPr="009E2C4A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8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декомпозиции бизнес-процесса постановки поручения</w:t>
      </w:r>
    </w:p>
    <w:p w14:paraId="72C2B9B1" w14:textId="77777777" w:rsidR="0021783C" w:rsidRPr="00D16C0D" w:rsidRDefault="0021783C" w:rsidP="0021783C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Диаграмма декомпозиции</w:t>
      </w:r>
    </w:p>
    <w:p w14:paraId="335AAF71" w14:textId="0B2F2FDD" w:rsidR="0021783C" w:rsidRPr="00D964D8" w:rsidRDefault="0021783C" w:rsidP="0021783C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783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4BF399" wp14:editId="01C95D54">
            <wp:extent cx="5940425" cy="3272790"/>
            <wp:effectExtent l="0" t="0" r="3175" b="3810"/>
            <wp:docPr id="7" name="Рисунок 6">
              <a:extLst xmlns:a="http://schemas.openxmlformats.org/drawingml/2006/main">
                <a:ext uri="{FF2B5EF4-FFF2-40B4-BE49-F238E27FC236}">
                  <a16:creationId xmlns:a16="http://schemas.microsoft.com/office/drawing/2014/main" id="{B5D036D4-8EF5-6992-672F-2A594855581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>
                      <a:extLst>
                        <a:ext uri="{FF2B5EF4-FFF2-40B4-BE49-F238E27FC236}">
                          <a16:creationId xmlns:a16="http://schemas.microsoft.com/office/drawing/2014/main" id="{B5D036D4-8EF5-6992-672F-2A594855581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94A82" w14:textId="054212BC" w:rsidR="0021783C" w:rsidRPr="00AA0E4F" w:rsidRDefault="0021783C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 w:rsidRPr="0021783C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9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декомпозиции процесса проверки полномочий</w:t>
      </w:r>
    </w:p>
    <w:p w14:paraId="157A3711" w14:textId="3F546C52" w:rsidR="0045107F" w:rsidRPr="0045107F" w:rsidRDefault="0045107F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45107F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drawing>
          <wp:inline distT="0" distB="0" distL="0" distR="0" wp14:anchorId="24CC5750" wp14:editId="4E3E6384">
            <wp:extent cx="4400550" cy="2686050"/>
            <wp:effectExtent l="0" t="0" r="0" b="0"/>
            <wp:docPr id="1630705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05645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F2D" w14:textId="08C865BB" w:rsidR="0045107F" w:rsidRPr="0045107F" w:rsidRDefault="0045107F" w:rsidP="0021783C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45107F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0AF369AA" wp14:editId="3729511C">
            <wp:extent cx="5708649" cy="3085099"/>
            <wp:effectExtent l="0" t="0" r="6985" b="127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011821C0-9D81-F872-F514-CD2BE7F2A9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011821C0-9D81-F872-F514-CD2BE7F2A9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649" cy="3085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5E871" w14:textId="29E45E4B" w:rsidR="0021783C" w:rsidRDefault="00127B87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127B87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drawing>
          <wp:inline distT="0" distB="0" distL="0" distR="0" wp14:anchorId="39022F60" wp14:editId="2327B65E">
            <wp:extent cx="5940425" cy="5948045"/>
            <wp:effectExtent l="0" t="0" r="3175" b="0"/>
            <wp:docPr id="1713430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30668" name=""/>
                    <pic:cNvPicPr/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4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BFAB" w14:textId="2D99A5D6" w:rsidR="00AA0E4F" w:rsidRDefault="00AA0E4F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AA0E4F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7A7BDC47" wp14:editId="4D90959E">
            <wp:extent cx="5940425" cy="4735830"/>
            <wp:effectExtent l="0" t="0" r="3175" b="7620"/>
            <wp:docPr id="220286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6325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EA1F" w14:textId="0DEBC3FF" w:rsidR="00AA0E4F" w:rsidRPr="00AA0E4F" w:rsidRDefault="00AA0E4F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AA0E4F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lastRenderedPageBreak/>
        <w:drawing>
          <wp:inline distT="0" distB="0" distL="0" distR="0" wp14:anchorId="28CAD14C" wp14:editId="07CC2B47">
            <wp:extent cx="3118352" cy="5670549"/>
            <wp:effectExtent l="0" t="0" r="6350" b="6985"/>
            <wp:docPr id="2082607623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8CFF89CA-BD26-C529-E344-E5C747A354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8CFF89CA-BD26-C529-E344-E5C747A354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352" cy="56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2FC4" w14:textId="32486A11" w:rsidR="00DB37D1" w:rsidRPr="00D16C0D" w:rsidRDefault="00DB37D1" w:rsidP="00DB37D1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Схема архитектуры приложения</w:t>
      </w:r>
    </w:p>
    <w:p w14:paraId="201A417B" w14:textId="3D94CC8B" w:rsidR="00DB37D1" w:rsidRPr="00D964D8" w:rsidRDefault="00D20276" w:rsidP="00DB37D1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B2C4E" wp14:editId="13339982">
            <wp:extent cx="1475105" cy="4249420"/>
            <wp:effectExtent l="0" t="0" r="0" b="0"/>
            <wp:docPr id="15260206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105" cy="424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4EC5E8" w14:textId="15701F1F" w:rsidR="00DB37D1" w:rsidRPr="00D16C0D" w:rsidRDefault="00DB37D1" w:rsidP="00DB37D1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Рисунок</w:t>
      </w:r>
      <w:r w:rsidR="00D20276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10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Схема архитектуры приложения</w:t>
      </w:r>
    </w:p>
    <w:p w14:paraId="19708D0C" w14:textId="2C8C92D6" w:rsidR="00323A6B" w:rsidRPr="00D16C0D" w:rsidRDefault="00323A6B" w:rsidP="00323A6B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Прототип программного продукта</w:t>
      </w:r>
    </w:p>
    <w:p w14:paraId="0DDFC14E" w14:textId="38BBE8C9" w:rsidR="00323A6B" w:rsidRPr="00D964D8" w:rsidRDefault="00323A6B" w:rsidP="00323A6B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A6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DE42CF" wp14:editId="2DAA5C3F">
            <wp:extent cx="5940425" cy="4823460"/>
            <wp:effectExtent l="0" t="0" r="3175" b="0"/>
            <wp:docPr id="251625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259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8CCC" w14:textId="10049866" w:rsidR="00323A6B" w:rsidRPr="00D16C0D" w:rsidRDefault="00323A6B" w:rsidP="00323A6B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1</w:t>
      </w:r>
      <w:r w:rsidR="00D20276">
        <w:rPr>
          <w:rFonts w:ascii="Times New Roman" w:eastAsia="Aptos" w:hAnsi="Times New Roman" w:cs="Times New Roman"/>
          <w:kern w:val="2"/>
          <w:sz w:val="28"/>
          <w:szCs w:val="28"/>
          <w:lang w:bidi="ar"/>
        </w:rPr>
        <w:t>1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Прототип программного продукта</w:t>
      </w:r>
    </w:p>
    <w:p w14:paraId="30AAA402" w14:textId="77777777" w:rsidR="009411DE" w:rsidRPr="00D16C0D" w:rsidRDefault="009411DE" w:rsidP="00D16C0D">
      <w:pPr>
        <w:spacing w:before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ectPr w:rsidR="009411DE" w:rsidRPr="00D16C0D">
      <w:headerReference w:type="default" r:id="rId38"/>
      <w:pgSz w:w="11906" w:h="16838"/>
      <w:pgMar w:top="1417" w:right="850" w:bottom="1417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DAA13" w14:textId="77777777" w:rsidR="00523832" w:rsidRDefault="00523832">
      <w:r>
        <w:separator/>
      </w:r>
    </w:p>
  </w:endnote>
  <w:endnote w:type="continuationSeparator" w:id="0">
    <w:p w14:paraId="752B74E6" w14:textId="77777777" w:rsidR="00523832" w:rsidRDefault="005238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8BEF1" w14:textId="77777777" w:rsidR="00523832" w:rsidRDefault="00523832">
      <w:r>
        <w:separator/>
      </w:r>
    </w:p>
  </w:footnote>
  <w:footnote w:type="continuationSeparator" w:id="0">
    <w:p w14:paraId="24806410" w14:textId="77777777" w:rsidR="00523832" w:rsidRDefault="005238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4785" w14:textId="37562811" w:rsidR="007F6F69" w:rsidRDefault="00C43E61">
    <w:pPr>
      <w:pStyle w:val="afa"/>
      <w:wordWrap w:val="0"/>
      <w:jc w:val="right"/>
      <w:rPr>
        <w:rFonts w:ascii="Times New Roman Regular" w:hAnsi="Times New Roman Regular" w:cs="Times New Roman Regular"/>
        <w:sz w:val="28"/>
        <w:szCs w:val="28"/>
        <w:lang w:val="ru-RU"/>
      </w:rPr>
    </w:pPr>
    <w:r>
      <w:rPr>
        <w:rFonts w:ascii="Times New Roman Regular" w:hAnsi="Times New Roman Regular" w:cs="Times New Roman Regular"/>
        <w:sz w:val="28"/>
        <w:szCs w:val="28"/>
        <w:lang w:val="ru-RU"/>
      </w:rPr>
      <w:t>Поташов Павел, 3093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DF6FA27"/>
    <w:multiLevelType w:val="singleLevel"/>
    <w:tmpl w:val="BDF6FA27"/>
    <w:lvl w:ilvl="0">
      <w:start w:val="1"/>
      <w:numFmt w:val="bullet"/>
      <w:lvlText w:val="−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CDFB453F"/>
    <w:multiLevelType w:val="singleLevel"/>
    <w:tmpl w:val="CDFB453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E9E65D9C"/>
    <w:multiLevelType w:val="multilevel"/>
    <w:tmpl w:val="E9E65D9C"/>
    <w:lvl w:ilvl="0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ind w:left="1288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EB5657CB"/>
    <w:multiLevelType w:val="multilevel"/>
    <w:tmpl w:val="EB5657CB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5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6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7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8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2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3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4" w15:restartNumberingAfterBreak="0">
    <w:nsid w:val="014C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01FCAD18"/>
    <w:multiLevelType w:val="multilevel"/>
    <w:tmpl w:val="01FCAD18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4004E1"/>
    <w:multiLevelType w:val="multilevel"/>
    <w:tmpl w:val="024004E1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CD251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03051150"/>
    <w:multiLevelType w:val="multilevel"/>
    <w:tmpl w:val="030511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9" w15:restartNumberingAfterBreak="0">
    <w:nsid w:val="06800C0C"/>
    <w:multiLevelType w:val="hybridMultilevel"/>
    <w:tmpl w:val="9D0ED0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07102BAA"/>
    <w:multiLevelType w:val="multilevel"/>
    <w:tmpl w:val="8140E1B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40419A"/>
    <w:multiLevelType w:val="hybridMultilevel"/>
    <w:tmpl w:val="20BC316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09EE1E94"/>
    <w:multiLevelType w:val="hybridMultilevel"/>
    <w:tmpl w:val="A53C635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0A1878B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0BA14641"/>
    <w:multiLevelType w:val="hybridMultilevel"/>
    <w:tmpl w:val="CC6E15A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0BED2DB0"/>
    <w:multiLevelType w:val="multilevel"/>
    <w:tmpl w:val="0BED2DB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F1451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0DCC76EF"/>
    <w:multiLevelType w:val="multilevel"/>
    <w:tmpl w:val="0DCC76E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124772"/>
    <w:multiLevelType w:val="multilevel"/>
    <w:tmpl w:val="4DD4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1D242F"/>
    <w:multiLevelType w:val="multilevel"/>
    <w:tmpl w:val="904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D876B2"/>
    <w:multiLevelType w:val="multilevel"/>
    <w:tmpl w:val="D0A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6A0703"/>
    <w:multiLevelType w:val="multilevel"/>
    <w:tmpl w:val="1786C45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84367C"/>
    <w:multiLevelType w:val="multilevel"/>
    <w:tmpl w:val="C79A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57CEB"/>
    <w:multiLevelType w:val="multilevel"/>
    <w:tmpl w:val="19057CEB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9B15B77"/>
    <w:multiLevelType w:val="multilevel"/>
    <w:tmpl w:val="8010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0E4F8E"/>
    <w:multiLevelType w:val="hybridMultilevel"/>
    <w:tmpl w:val="935CA35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1AFB4769"/>
    <w:multiLevelType w:val="multilevel"/>
    <w:tmpl w:val="E9E65D9C"/>
    <w:lvl w:ilvl="0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ind w:left="1288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1C593E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1E3F1143"/>
    <w:multiLevelType w:val="hybridMultilevel"/>
    <w:tmpl w:val="EBEC798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1FBD7655"/>
    <w:multiLevelType w:val="multilevel"/>
    <w:tmpl w:val="1FBD765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40" w15:restartNumberingAfterBreak="0">
    <w:nsid w:val="1FF239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2735B78"/>
    <w:multiLevelType w:val="hybridMultilevel"/>
    <w:tmpl w:val="CD32B1A4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229D0E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22F079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4DA7817"/>
    <w:multiLevelType w:val="multilevel"/>
    <w:tmpl w:val="24DA7817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275C33D6"/>
    <w:multiLevelType w:val="multilevel"/>
    <w:tmpl w:val="D11A6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83E0044"/>
    <w:multiLevelType w:val="multilevel"/>
    <w:tmpl w:val="283E00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4F18A3"/>
    <w:multiLevelType w:val="multilevel"/>
    <w:tmpl w:val="CC16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637BD5"/>
    <w:multiLevelType w:val="multilevel"/>
    <w:tmpl w:val="A21235D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A84EB2"/>
    <w:multiLevelType w:val="hybridMultilevel"/>
    <w:tmpl w:val="8FFC57B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2C6F6277"/>
    <w:multiLevelType w:val="multilevel"/>
    <w:tmpl w:val="522CB24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D0F456D"/>
    <w:multiLevelType w:val="multilevel"/>
    <w:tmpl w:val="2D0F456D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2" w15:restartNumberingAfterBreak="0">
    <w:nsid w:val="2F2021A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2F2F6A43"/>
    <w:multiLevelType w:val="multilevel"/>
    <w:tmpl w:val="6BA064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911641"/>
    <w:multiLevelType w:val="multilevel"/>
    <w:tmpl w:val="D23A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C732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1402C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33C8410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85E222A"/>
    <w:multiLevelType w:val="hybridMultilevel"/>
    <w:tmpl w:val="ADAC53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386E11D8"/>
    <w:multiLevelType w:val="multilevel"/>
    <w:tmpl w:val="8BC2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7A5628"/>
    <w:multiLevelType w:val="hybridMultilevel"/>
    <w:tmpl w:val="1A744D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3FDD44A0"/>
    <w:multiLevelType w:val="multilevel"/>
    <w:tmpl w:val="CE4C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460C63"/>
    <w:multiLevelType w:val="multilevel"/>
    <w:tmpl w:val="40460C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D44632"/>
    <w:multiLevelType w:val="multilevel"/>
    <w:tmpl w:val="5C16514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41092A5A"/>
    <w:multiLevelType w:val="multilevel"/>
    <w:tmpl w:val="D204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061B08"/>
    <w:multiLevelType w:val="hybridMultilevel"/>
    <w:tmpl w:val="7B0A9A0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424C26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7" w15:restartNumberingAfterBreak="0">
    <w:nsid w:val="42E455C7"/>
    <w:multiLevelType w:val="hybridMultilevel"/>
    <w:tmpl w:val="D7A2D9B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438F0436"/>
    <w:multiLevelType w:val="multilevel"/>
    <w:tmpl w:val="FD7C16C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81455F"/>
    <w:multiLevelType w:val="multilevel"/>
    <w:tmpl w:val="7646DA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CF704E"/>
    <w:multiLevelType w:val="hybridMultilevel"/>
    <w:tmpl w:val="5FF25E2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49627873"/>
    <w:multiLevelType w:val="hybridMultilevel"/>
    <w:tmpl w:val="285CA53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49C84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4DD5370E"/>
    <w:multiLevelType w:val="multilevel"/>
    <w:tmpl w:val="5BBCBB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9873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B9427E"/>
    <w:multiLevelType w:val="hybridMultilevel"/>
    <w:tmpl w:val="1A4AFB1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536B763A"/>
    <w:multiLevelType w:val="multilevel"/>
    <w:tmpl w:val="536B7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9F45B5"/>
    <w:multiLevelType w:val="multilevel"/>
    <w:tmpl w:val="F412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1D10E2"/>
    <w:multiLevelType w:val="multilevel"/>
    <w:tmpl w:val="CD5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CF7F6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 w15:restartNumberingAfterBreak="0">
    <w:nsid w:val="5B0C34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C673731"/>
    <w:multiLevelType w:val="multilevel"/>
    <w:tmpl w:val="E7D09C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4F607B"/>
    <w:multiLevelType w:val="hybridMultilevel"/>
    <w:tmpl w:val="22660528"/>
    <w:lvl w:ilvl="0" w:tplc="BDF6FA27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5ED724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62812A9B"/>
    <w:multiLevelType w:val="hybridMultilevel"/>
    <w:tmpl w:val="6EA2B1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62D854DA"/>
    <w:multiLevelType w:val="hybridMultilevel"/>
    <w:tmpl w:val="0002B66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6" w15:restartNumberingAfterBreak="0">
    <w:nsid w:val="66A76352"/>
    <w:multiLevelType w:val="hybridMultilevel"/>
    <w:tmpl w:val="F35009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685F4D2C"/>
    <w:multiLevelType w:val="multilevel"/>
    <w:tmpl w:val="C2B2C5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6F3B6A"/>
    <w:multiLevelType w:val="multilevel"/>
    <w:tmpl w:val="197056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9" w15:restartNumberingAfterBreak="0">
    <w:nsid w:val="6B0A3FCB"/>
    <w:multiLevelType w:val="hybridMultilevel"/>
    <w:tmpl w:val="F62A343E"/>
    <w:lvl w:ilvl="0" w:tplc="8CB0A6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 w15:restartNumberingAfterBreak="0">
    <w:nsid w:val="6D7D2124"/>
    <w:multiLevelType w:val="hybridMultilevel"/>
    <w:tmpl w:val="1E9E1C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6F87633F"/>
    <w:multiLevelType w:val="multilevel"/>
    <w:tmpl w:val="BA0270A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C0FD5"/>
    <w:multiLevelType w:val="hybridMultilevel"/>
    <w:tmpl w:val="34C4B2A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3" w15:restartNumberingAfterBreak="0">
    <w:nsid w:val="743EEDCC"/>
    <w:multiLevelType w:val="multilevel"/>
    <w:tmpl w:val="743EEDCC"/>
    <w:lvl w:ilvl="0">
      <w:start w:val="1"/>
      <w:numFmt w:val="decimal"/>
      <w:lvlText w:val="%1."/>
      <w:lvlJc w:val="left"/>
      <w:pPr>
        <w:ind w:left="3196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"/>
      <w:lvlJc w:val="left"/>
      <w:pPr>
        <w:ind w:left="1440" w:hanging="360"/>
      </w:pPr>
      <w:rPr>
        <w:rFonts w:ascii="Symbol" w:hAnsi="Symbol" w:cs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hAnsi="Times New Roman" w:cs="Times New Roman" w:hint="default"/>
      </w:rPr>
    </w:lvl>
  </w:abstractNum>
  <w:abstractNum w:abstractNumId="94" w15:restartNumberingAfterBreak="0">
    <w:nsid w:val="745823B2"/>
    <w:multiLevelType w:val="multilevel"/>
    <w:tmpl w:val="745823B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5EF24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76BFDA93"/>
    <w:multiLevelType w:val="multilevel"/>
    <w:tmpl w:val="76BFDA93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2453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8" w15:restartNumberingAfterBreak="0">
    <w:nsid w:val="7B703BF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7BB51CF9"/>
    <w:multiLevelType w:val="hybridMultilevel"/>
    <w:tmpl w:val="566A9CB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0" w15:restartNumberingAfterBreak="0">
    <w:nsid w:val="7C504BC0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267497980">
    <w:abstractNumId w:val="13"/>
  </w:num>
  <w:num w:numId="2" w16cid:durableId="158891766">
    <w:abstractNumId w:val="11"/>
  </w:num>
  <w:num w:numId="3" w16cid:durableId="496917652">
    <w:abstractNumId w:val="10"/>
  </w:num>
  <w:num w:numId="4" w16cid:durableId="192039194">
    <w:abstractNumId w:val="9"/>
  </w:num>
  <w:num w:numId="5" w16cid:durableId="1747263021">
    <w:abstractNumId w:val="8"/>
  </w:num>
  <w:num w:numId="6" w16cid:durableId="843933251">
    <w:abstractNumId w:val="12"/>
  </w:num>
  <w:num w:numId="7" w16cid:durableId="1677924968">
    <w:abstractNumId w:val="7"/>
  </w:num>
  <w:num w:numId="8" w16cid:durableId="1177764803">
    <w:abstractNumId w:val="6"/>
  </w:num>
  <w:num w:numId="9" w16cid:durableId="598178383">
    <w:abstractNumId w:val="5"/>
  </w:num>
  <w:num w:numId="10" w16cid:durableId="1161778641">
    <w:abstractNumId w:val="4"/>
  </w:num>
  <w:num w:numId="11" w16cid:durableId="1487551320">
    <w:abstractNumId w:val="93"/>
  </w:num>
  <w:num w:numId="12" w16cid:durableId="1519391017">
    <w:abstractNumId w:val="39"/>
  </w:num>
  <w:num w:numId="13" w16cid:durableId="1270625446">
    <w:abstractNumId w:val="0"/>
  </w:num>
  <w:num w:numId="14" w16cid:durableId="1649096080">
    <w:abstractNumId w:val="96"/>
  </w:num>
  <w:num w:numId="15" w16cid:durableId="1441996929">
    <w:abstractNumId w:val="94"/>
  </w:num>
  <w:num w:numId="16" w16cid:durableId="52118539">
    <w:abstractNumId w:val="44"/>
  </w:num>
  <w:num w:numId="17" w16cid:durableId="1642997786">
    <w:abstractNumId w:val="33"/>
  </w:num>
  <w:num w:numId="18" w16cid:durableId="1188325027">
    <w:abstractNumId w:val="25"/>
  </w:num>
  <w:num w:numId="19" w16cid:durableId="546259721">
    <w:abstractNumId w:val="18"/>
  </w:num>
  <w:num w:numId="20" w16cid:durableId="928200176">
    <w:abstractNumId w:val="16"/>
  </w:num>
  <w:num w:numId="21" w16cid:durableId="1802070499">
    <w:abstractNumId w:val="62"/>
  </w:num>
  <w:num w:numId="22" w16cid:durableId="1212572236">
    <w:abstractNumId w:val="51"/>
  </w:num>
  <w:num w:numId="23" w16cid:durableId="1620144443">
    <w:abstractNumId w:val="46"/>
  </w:num>
  <w:num w:numId="24" w16cid:durableId="1113210760">
    <w:abstractNumId w:val="76"/>
  </w:num>
  <w:num w:numId="25" w16cid:durableId="29889037">
    <w:abstractNumId w:val="27"/>
  </w:num>
  <w:num w:numId="26" w16cid:durableId="1225140324">
    <w:abstractNumId w:val="2"/>
  </w:num>
  <w:num w:numId="27" w16cid:durableId="2003267370">
    <w:abstractNumId w:val="3"/>
  </w:num>
  <w:num w:numId="28" w16cid:durableId="587622408">
    <w:abstractNumId w:val="15"/>
  </w:num>
  <w:num w:numId="29" w16cid:durableId="1418021382">
    <w:abstractNumId w:val="1"/>
  </w:num>
  <w:num w:numId="30" w16cid:durableId="537161685">
    <w:abstractNumId w:val="34"/>
  </w:num>
  <w:num w:numId="31" w16cid:durableId="786773002">
    <w:abstractNumId w:val="28"/>
  </w:num>
  <w:num w:numId="32" w16cid:durableId="1693333545">
    <w:abstractNumId w:val="53"/>
  </w:num>
  <w:num w:numId="33" w16cid:durableId="1585334539">
    <w:abstractNumId w:val="87"/>
  </w:num>
  <w:num w:numId="34" w16cid:durableId="772213878">
    <w:abstractNumId w:val="59"/>
  </w:num>
  <w:num w:numId="35" w16cid:durableId="206374079">
    <w:abstractNumId w:val="54"/>
  </w:num>
  <w:num w:numId="36" w16cid:durableId="414136323">
    <w:abstractNumId w:val="64"/>
  </w:num>
  <w:num w:numId="37" w16cid:durableId="1674995045">
    <w:abstractNumId w:val="32"/>
  </w:num>
  <w:num w:numId="38" w16cid:durableId="699745242">
    <w:abstractNumId w:val="30"/>
  </w:num>
  <w:num w:numId="39" w16cid:durableId="894194674">
    <w:abstractNumId w:val="78"/>
  </w:num>
  <w:num w:numId="40" w16cid:durableId="584846768">
    <w:abstractNumId w:val="77"/>
  </w:num>
  <w:num w:numId="41" w16cid:durableId="191772240">
    <w:abstractNumId w:val="29"/>
  </w:num>
  <w:num w:numId="42" w16cid:durableId="491871874">
    <w:abstractNumId w:val="45"/>
  </w:num>
  <w:num w:numId="43" w16cid:durableId="1211654300">
    <w:abstractNumId w:val="20"/>
  </w:num>
  <w:num w:numId="44" w16cid:durableId="1426338229">
    <w:abstractNumId w:val="73"/>
  </w:num>
  <w:num w:numId="45" w16cid:durableId="398986940">
    <w:abstractNumId w:val="81"/>
  </w:num>
  <w:num w:numId="46" w16cid:durableId="572739926">
    <w:abstractNumId w:val="31"/>
  </w:num>
  <w:num w:numId="47" w16cid:durableId="1803502384">
    <w:abstractNumId w:val="48"/>
  </w:num>
  <w:num w:numId="48" w16cid:durableId="304815787">
    <w:abstractNumId w:val="69"/>
  </w:num>
  <w:num w:numId="49" w16cid:durableId="992758731">
    <w:abstractNumId w:val="68"/>
  </w:num>
  <w:num w:numId="50" w16cid:durableId="2054959374">
    <w:abstractNumId w:val="36"/>
  </w:num>
  <w:num w:numId="51" w16cid:durableId="200166439">
    <w:abstractNumId w:val="79"/>
  </w:num>
  <w:num w:numId="52" w16cid:durableId="713777360">
    <w:abstractNumId w:val="82"/>
  </w:num>
  <w:num w:numId="53" w16cid:durableId="721442725">
    <w:abstractNumId w:val="35"/>
  </w:num>
  <w:num w:numId="54" w16cid:durableId="139421533">
    <w:abstractNumId w:val="58"/>
  </w:num>
  <w:num w:numId="55" w16cid:durableId="1844585201">
    <w:abstractNumId w:val="65"/>
  </w:num>
  <w:num w:numId="56" w16cid:durableId="1068070955">
    <w:abstractNumId w:val="90"/>
  </w:num>
  <w:num w:numId="57" w16cid:durableId="475412318">
    <w:abstractNumId w:val="70"/>
  </w:num>
  <w:num w:numId="58" w16cid:durableId="1929079007">
    <w:abstractNumId w:val="92"/>
  </w:num>
  <w:num w:numId="59" w16cid:durableId="1406295795">
    <w:abstractNumId w:val="84"/>
  </w:num>
  <w:num w:numId="60" w16cid:durableId="1007057054">
    <w:abstractNumId w:val="21"/>
  </w:num>
  <w:num w:numId="61" w16cid:durableId="1855419513">
    <w:abstractNumId w:val="22"/>
  </w:num>
  <w:num w:numId="62" w16cid:durableId="1596094605">
    <w:abstractNumId w:val="99"/>
  </w:num>
  <w:num w:numId="63" w16cid:durableId="1722627594">
    <w:abstractNumId w:val="75"/>
  </w:num>
  <w:num w:numId="64" w16cid:durableId="1666927">
    <w:abstractNumId w:val="88"/>
  </w:num>
  <w:num w:numId="65" w16cid:durableId="1733966930">
    <w:abstractNumId w:val="71"/>
  </w:num>
  <w:num w:numId="66" w16cid:durableId="914316768">
    <w:abstractNumId w:val="38"/>
  </w:num>
  <w:num w:numId="67" w16cid:durableId="699013750">
    <w:abstractNumId w:val="86"/>
  </w:num>
  <w:num w:numId="68" w16cid:durableId="156963002">
    <w:abstractNumId w:val="85"/>
  </w:num>
  <w:num w:numId="69" w16cid:durableId="424804996">
    <w:abstractNumId w:val="60"/>
  </w:num>
  <w:num w:numId="70" w16cid:durableId="1090808271">
    <w:abstractNumId w:val="19"/>
  </w:num>
  <w:num w:numId="71" w16cid:durableId="1381903439">
    <w:abstractNumId w:val="24"/>
  </w:num>
  <w:num w:numId="72" w16cid:durableId="633562532">
    <w:abstractNumId w:val="41"/>
  </w:num>
  <w:num w:numId="73" w16cid:durableId="493104388">
    <w:abstractNumId w:val="49"/>
  </w:num>
  <w:num w:numId="74" w16cid:durableId="1560752572">
    <w:abstractNumId w:val="67"/>
  </w:num>
  <w:num w:numId="75" w16cid:durableId="1228951892">
    <w:abstractNumId w:val="66"/>
  </w:num>
  <w:num w:numId="76" w16cid:durableId="103309490">
    <w:abstractNumId w:val="89"/>
  </w:num>
  <w:num w:numId="77" w16cid:durableId="1950308502">
    <w:abstractNumId w:val="56"/>
  </w:num>
  <w:num w:numId="78" w16cid:durableId="1232890849">
    <w:abstractNumId w:val="95"/>
  </w:num>
  <w:num w:numId="79" w16cid:durableId="1454521056">
    <w:abstractNumId w:val="80"/>
  </w:num>
  <w:num w:numId="80" w16cid:durableId="1430614121">
    <w:abstractNumId w:val="55"/>
  </w:num>
  <w:num w:numId="81" w16cid:durableId="1737514140">
    <w:abstractNumId w:val="23"/>
  </w:num>
  <w:num w:numId="82" w16cid:durableId="1671834773">
    <w:abstractNumId w:val="17"/>
  </w:num>
  <w:num w:numId="83" w16cid:durableId="2080666568">
    <w:abstractNumId w:val="43"/>
  </w:num>
  <w:num w:numId="84" w16cid:durableId="174804222">
    <w:abstractNumId w:val="14"/>
  </w:num>
  <w:num w:numId="85" w16cid:durableId="1283653800">
    <w:abstractNumId w:val="72"/>
  </w:num>
  <w:num w:numId="86" w16cid:durableId="449667694">
    <w:abstractNumId w:val="37"/>
  </w:num>
  <w:num w:numId="87" w16cid:durableId="1113357473">
    <w:abstractNumId w:val="26"/>
  </w:num>
  <w:num w:numId="88" w16cid:durableId="1362705112">
    <w:abstractNumId w:val="97"/>
  </w:num>
  <w:num w:numId="89" w16cid:durableId="2028293646">
    <w:abstractNumId w:val="52"/>
  </w:num>
  <w:num w:numId="90" w16cid:durableId="686760334">
    <w:abstractNumId w:val="100"/>
  </w:num>
  <w:num w:numId="91" w16cid:durableId="1601451522">
    <w:abstractNumId w:val="40"/>
  </w:num>
  <w:num w:numId="92" w16cid:durableId="1825661450">
    <w:abstractNumId w:val="83"/>
  </w:num>
  <w:num w:numId="93" w16cid:durableId="1141965929">
    <w:abstractNumId w:val="74"/>
  </w:num>
  <w:num w:numId="94" w16cid:durableId="1381202990">
    <w:abstractNumId w:val="63"/>
  </w:num>
  <w:num w:numId="95" w16cid:durableId="865094406">
    <w:abstractNumId w:val="61"/>
  </w:num>
  <w:num w:numId="96" w16cid:durableId="2143112092">
    <w:abstractNumId w:val="47"/>
  </w:num>
  <w:num w:numId="97" w16cid:durableId="1859076386">
    <w:abstractNumId w:val="98"/>
  </w:num>
  <w:num w:numId="98" w16cid:durableId="483282476">
    <w:abstractNumId w:val="57"/>
  </w:num>
  <w:num w:numId="99" w16cid:durableId="1057705853">
    <w:abstractNumId w:val="42"/>
  </w:num>
  <w:num w:numId="100" w16cid:durableId="773016194">
    <w:abstractNumId w:val="50"/>
  </w:num>
  <w:num w:numId="101" w16cid:durableId="820733190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E3FED48"/>
    <w:rsid w:val="00050A31"/>
    <w:rsid w:val="0005196D"/>
    <w:rsid w:val="000716D2"/>
    <w:rsid w:val="00071AAB"/>
    <w:rsid w:val="000B76C4"/>
    <w:rsid w:val="000C5610"/>
    <w:rsid w:val="000E6552"/>
    <w:rsid w:val="000F3A4F"/>
    <w:rsid w:val="000F59AC"/>
    <w:rsid w:val="00127B87"/>
    <w:rsid w:val="001364FE"/>
    <w:rsid w:val="001368DD"/>
    <w:rsid w:val="00147DB3"/>
    <w:rsid w:val="001518A5"/>
    <w:rsid w:val="001520EC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1783C"/>
    <w:rsid w:val="00231BBE"/>
    <w:rsid w:val="0026631D"/>
    <w:rsid w:val="002C2F53"/>
    <w:rsid w:val="002D48EC"/>
    <w:rsid w:val="00323A6B"/>
    <w:rsid w:val="0033518C"/>
    <w:rsid w:val="003437C2"/>
    <w:rsid w:val="00377186"/>
    <w:rsid w:val="003A1C03"/>
    <w:rsid w:val="003C2A2C"/>
    <w:rsid w:val="00414627"/>
    <w:rsid w:val="00425D63"/>
    <w:rsid w:val="0045107F"/>
    <w:rsid w:val="004643D8"/>
    <w:rsid w:val="00497C24"/>
    <w:rsid w:val="004C7314"/>
    <w:rsid w:val="004C7BA5"/>
    <w:rsid w:val="004E7628"/>
    <w:rsid w:val="004F48F2"/>
    <w:rsid w:val="005149B1"/>
    <w:rsid w:val="00523832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55B"/>
    <w:rsid w:val="006649F0"/>
    <w:rsid w:val="0067245D"/>
    <w:rsid w:val="0068470E"/>
    <w:rsid w:val="00695DCD"/>
    <w:rsid w:val="00696DCF"/>
    <w:rsid w:val="006A05CC"/>
    <w:rsid w:val="006A35A7"/>
    <w:rsid w:val="00713FA2"/>
    <w:rsid w:val="007152D7"/>
    <w:rsid w:val="00746C14"/>
    <w:rsid w:val="007C2C59"/>
    <w:rsid w:val="007F44D3"/>
    <w:rsid w:val="007F6F69"/>
    <w:rsid w:val="00801F23"/>
    <w:rsid w:val="00837632"/>
    <w:rsid w:val="0085640F"/>
    <w:rsid w:val="008567AA"/>
    <w:rsid w:val="00892712"/>
    <w:rsid w:val="008A680A"/>
    <w:rsid w:val="008B0BB0"/>
    <w:rsid w:val="008E136C"/>
    <w:rsid w:val="008E6C4B"/>
    <w:rsid w:val="008F18C0"/>
    <w:rsid w:val="00907648"/>
    <w:rsid w:val="00930FDE"/>
    <w:rsid w:val="009411DE"/>
    <w:rsid w:val="00984C93"/>
    <w:rsid w:val="00987CE1"/>
    <w:rsid w:val="0099405C"/>
    <w:rsid w:val="009B041E"/>
    <w:rsid w:val="009C600F"/>
    <w:rsid w:val="009C607E"/>
    <w:rsid w:val="009C62BF"/>
    <w:rsid w:val="009D3723"/>
    <w:rsid w:val="009E04F2"/>
    <w:rsid w:val="009E2C4A"/>
    <w:rsid w:val="00A03B7B"/>
    <w:rsid w:val="00A200C9"/>
    <w:rsid w:val="00A250D5"/>
    <w:rsid w:val="00A32F56"/>
    <w:rsid w:val="00A36028"/>
    <w:rsid w:val="00A364B9"/>
    <w:rsid w:val="00A61D55"/>
    <w:rsid w:val="00A91424"/>
    <w:rsid w:val="00A97588"/>
    <w:rsid w:val="00AA0E4F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43E61"/>
    <w:rsid w:val="00C56C7E"/>
    <w:rsid w:val="00C776A4"/>
    <w:rsid w:val="00C8364D"/>
    <w:rsid w:val="00CA2C6C"/>
    <w:rsid w:val="00CC0600"/>
    <w:rsid w:val="00CC78AC"/>
    <w:rsid w:val="00CF7953"/>
    <w:rsid w:val="00D07232"/>
    <w:rsid w:val="00D10245"/>
    <w:rsid w:val="00D16C0D"/>
    <w:rsid w:val="00D20276"/>
    <w:rsid w:val="00D21BDD"/>
    <w:rsid w:val="00D65F07"/>
    <w:rsid w:val="00D74123"/>
    <w:rsid w:val="00D92BB7"/>
    <w:rsid w:val="00D964D8"/>
    <w:rsid w:val="00DB37D1"/>
    <w:rsid w:val="00DC76D2"/>
    <w:rsid w:val="00DD30ED"/>
    <w:rsid w:val="00DD7B8D"/>
    <w:rsid w:val="00E078BD"/>
    <w:rsid w:val="00E1664D"/>
    <w:rsid w:val="00E64C21"/>
    <w:rsid w:val="00EC24C6"/>
    <w:rsid w:val="00EE56BF"/>
    <w:rsid w:val="00EF2933"/>
    <w:rsid w:val="00F05146"/>
    <w:rsid w:val="00F1115D"/>
    <w:rsid w:val="00F3513C"/>
    <w:rsid w:val="00F465C5"/>
    <w:rsid w:val="00F5180D"/>
    <w:rsid w:val="00F51B21"/>
    <w:rsid w:val="00F51C2C"/>
    <w:rsid w:val="00F51D87"/>
    <w:rsid w:val="00F666FE"/>
    <w:rsid w:val="00F76CFE"/>
    <w:rsid w:val="00F8455C"/>
    <w:rsid w:val="00FD7F93"/>
    <w:rsid w:val="03F3A3DD"/>
    <w:rsid w:val="0D75DD80"/>
    <w:rsid w:val="0D8E5AC4"/>
    <w:rsid w:val="0FF3A0B6"/>
    <w:rsid w:val="15E61840"/>
    <w:rsid w:val="17BF623F"/>
    <w:rsid w:val="17F71EE4"/>
    <w:rsid w:val="1AEFE023"/>
    <w:rsid w:val="1EEF144A"/>
    <w:rsid w:val="1EF24183"/>
    <w:rsid w:val="1F1B4D0B"/>
    <w:rsid w:val="1F77DF48"/>
    <w:rsid w:val="1FF7E67D"/>
    <w:rsid w:val="1FFF8299"/>
    <w:rsid w:val="1FFFFFD9"/>
    <w:rsid w:val="217FD3B5"/>
    <w:rsid w:val="21BBCFDA"/>
    <w:rsid w:val="2373D42A"/>
    <w:rsid w:val="23F9BD51"/>
    <w:rsid w:val="2B672EFE"/>
    <w:rsid w:val="2CF3CB2D"/>
    <w:rsid w:val="2E7DB9E8"/>
    <w:rsid w:val="2FB70568"/>
    <w:rsid w:val="2FF54A93"/>
    <w:rsid w:val="2FF6B280"/>
    <w:rsid w:val="2FF76BAD"/>
    <w:rsid w:val="2FFF2653"/>
    <w:rsid w:val="30FFCCD3"/>
    <w:rsid w:val="323F9C47"/>
    <w:rsid w:val="35FD9EA0"/>
    <w:rsid w:val="37FFA6CA"/>
    <w:rsid w:val="39B6E979"/>
    <w:rsid w:val="3A27AD43"/>
    <w:rsid w:val="3A7F649F"/>
    <w:rsid w:val="3B4DF321"/>
    <w:rsid w:val="3B6FE578"/>
    <w:rsid w:val="3B9E31C4"/>
    <w:rsid w:val="3BDD0D0E"/>
    <w:rsid w:val="3CF45AB1"/>
    <w:rsid w:val="3D2747CA"/>
    <w:rsid w:val="3E5769FC"/>
    <w:rsid w:val="3EDBF20D"/>
    <w:rsid w:val="3EF6F46D"/>
    <w:rsid w:val="3EFFC368"/>
    <w:rsid w:val="3F1DB562"/>
    <w:rsid w:val="3FACBCC1"/>
    <w:rsid w:val="3FBD422F"/>
    <w:rsid w:val="3FBF4E18"/>
    <w:rsid w:val="3FBFA055"/>
    <w:rsid w:val="3FDC16A3"/>
    <w:rsid w:val="3FF5A393"/>
    <w:rsid w:val="3FFBC365"/>
    <w:rsid w:val="3FFEBE18"/>
    <w:rsid w:val="3FFF0B0B"/>
    <w:rsid w:val="43DFA4D7"/>
    <w:rsid w:val="47FDED1A"/>
    <w:rsid w:val="4AFBEB71"/>
    <w:rsid w:val="4BEB3300"/>
    <w:rsid w:val="4BFE5251"/>
    <w:rsid w:val="4CB7FC03"/>
    <w:rsid w:val="4DB77C15"/>
    <w:rsid w:val="4EFF3923"/>
    <w:rsid w:val="4F975A06"/>
    <w:rsid w:val="4FA5363D"/>
    <w:rsid w:val="4FB5517E"/>
    <w:rsid w:val="4FDEB2CB"/>
    <w:rsid w:val="4FFD5C8C"/>
    <w:rsid w:val="4FFECBBD"/>
    <w:rsid w:val="53BBB98E"/>
    <w:rsid w:val="55DFC9D3"/>
    <w:rsid w:val="57973C2F"/>
    <w:rsid w:val="579F11CF"/>
    <w:rsid w:val="57F59193"/>
    <w:rsid w:val="57F72597"/>
    <w:rsid w:val="58FE1EE5"/>
    <w:rsid w:val="597F6F51"/>
    <w:rsid w:val="59FDFA89"/>
    <w:rsid w:val="5A7C4347"/>
    <w:rsid w:val="5ABB0E0C"/>
    <w:rsid w:val="5AFE7BAF"/>
    <w:rsid w:val="5AFEF92D"/>
    <w:rsid w:val="5B7FED22"/>
    <w:rsid w:val="5D519C8E"/>
    <w:rsid w:val="5DBF8BEB"/>
    <w:rsid w:val="5DC935B2"/>
    <w:rsid w:val="5EBECB3E"/>
    <w:rsid w:val="5ED6C7C1"/>
    <w:rsid w:val="5EEB73D6"/>
    <w:rsid w:val="5F5F16A3"/>
    <w:rsid w:val="5FB78955"/>
    <w:rsid w:val="5FBDF4FE"/>
    <w:rsid w:val="5FD7CC9D"/>
    <w:rsid w:val="5FDE9EA3"/>
    <w:rsid w:val="5FE8EE8F"/>
    <w:rsid w:val="5FFA9C6A"/>
    <w:rsid w:val="5FFB6FEC"/>
    <w:rsid w:val="5FFDACDE"/>
    <w:rsid w:val="668F4E9A"/>
    <w:rsid w:val="6696BDB3"/>
    <w:rsid w:val="66FB08AB"/>
    <w:rsid w:val="677DC46D"/>
    <w:rsid w:val="67CE7587"/>
    <w:rsid w:val="68AF87BE"/>
    <w:rsid w:val="693025C7"/>
    <w:rsid w:val="69BB2DC3"/>
    <w:rsid w:val="69E22CE3"/>
    <w:rsid w:val="69E7AE2A"/>
    <w:rsid w:val="6B4D5AA9"/>
    <w:rsid w:val="6BBB7BDE"/>
    <w:rsid w:val="6BDB7E52"/>
    <w:rsid w:val="6BF790D8"/>
    <w:rsid w:val="6CDDACA8"/>
    <w:rsid w:val="6D1209F3"/>
    <w:rsid w:val="6DDCF0BD"/>
    <w:rsid w:val="6DF43734"/>
    <w:rsid w:val="6DF75781"/>
    <w:rsid w:val="6DF9F484"/>
    <w:rsid w:val="6EEDE390"/>
    <w:rsid w:val="6EF707D9"/>
    <w:rsid w:val="6EFFFECD"/>
    <w:rsid w:val="6F77F476"/>
    <w:rsid w:val="6FA51562"/>
    <w:rsid w:val="6FAF3C94"/>
    <w:rsid w:val="6FBDC859"/>
    <w:rsid w:val="6FFE33C6"/>
    <w:rsid w:val="712A6345"/>
    <w:rsid w:val="72BDDC2A"/>
    <w:rsid w:val="73D1FF55"/>
    <w:rsid w:val="73E3DAE7"/>
    <w:rsid w:val="753B44B3"/>
    <w:rsid w:val="762F315B"/>
    <w:rsid w:val="766E3C5D"/>
    <w:rsid w:val="76B9E1AE"/>
    <w:rsid w:val="76D9DBAD"/>
    <w:rsid w:val="773D3B25"/>
    <w:rsid w:val="7753276C"/>
    <w:rsid w:val="776FB2A4"/>
    <w:rsid w:val="777A0C7B"/>
    <w:rsid w:val="77A470C6"/>
    <w:rsid w:val="77ACEA67"/>
    <w:rsid w:val="77BD8E34"/>
    <w:rsid w:val="77BE00FF"/>
    <w:rsid w:val="77D23C30"/>
    <w:rsid w:val="77DDDA88"/>
    <w:rsid w:val="77DFC240"/>
    <w:rsid w:val="77E93CED"/>
    <w:rsid w:val="77EA82A6"/>
    <w:rsid w:val="77EFCD7F"/>
    <w:rsid w:val="77FFB9A1"/>
    <w:rsid w:val="78DF546A"/>
    <w:rsid w:val="79AF1BE0"/>
    <w:rsid w:val="79BEB21B"/>
    <w:rsid w:val="79DF0619"/>
    <w:rsid w:val="79DF4C0E"/>
    <w:rsid w:val="79EFC343"/>
    <w:rsid w:val="79FF8889"/>
    <w:rsid w:val="7AADE53A"/>
    <w:rsid w:val="7ADE1AE3"/>
    <w:rsid w:val="7B2FC623"/>
    <w:rsid w:val="7B5658C9"/>
    <w:rsid w:val="7B5779DB"/>
    <w:rsid w:val="7B7B0451"/>
    <w:rsid w:val="7B7F4528"/>
    <w:rsid w:val="7B7F785E"/>
    <w:rsid w:val="7BDC546B"/>
    <w:rsid w:val="7BFA94D0"/>
    <w:rsid w:val="7BFF0B04"/>
    <w:rsid w:val="7C3F867C"/>
    <w:rsid w:val="7CB5803C"/>
    <w:rsid w:val="7CFB1DA8"/>
    <w:rsid w:val="7D1F3E98"/>
    <w:rsid w:val="7D7C7B75"/>
    <w:rsid w:val="7D998B4F"/>
    <w:rsid w:val="7D9BF71F"/>
    <w:rsid w:val="7D9FA169"/>
    <w:rsid w:val="7DAF97A6"/>
    <w:rsid w:val="7DDBEEA2"/>
    <w:rsid w:val="7DDEFC23"/>
    <w:rsid w:val="7DF8CB02"/>
    <w:rsid w:val="7DFB43D3"/>
    <w:rsid w:val="7DFB4417"/>
    <w:rsid w:val="7DFF7B0B"/>
    <w:rsid w:val="7E3FED48"/>
    <w:rsid w:val="7EC60CFA"/>
    <w:rsid w:val="7EDFA03A"/>
    <w:rsid w:val="7EEFBFD0"/>
    <w:rsid w:val="7EFE3DA5"/>
    <w:rsid w:val="7F3EAD1C"/>
    <w:rsid w:val="7F57A08A"/>
    <w:rsid w:val="7F5F74E3"/>
    <w:rsid w:val="7F6B5AA9"/>
    <w:rsid w:val="7F6F0778"/>
    <w:rsid w:val="7F7B8D98"/>
    <w:rsid w:val="7F7F217F"/>
    <w:rsid w:val="7F8D0A84"/>
    <w:rsid w:val="7F9DFBD9"/>
    <w:rsid w:val="7FBE80AE"/>
    <w:rsid w:val="7FBFCA5E"/>
    <w:rsid w:val="7FD57E07"/>
    <w:rsid w:val="7FD78B64"/>
    <w:rsid w:val="7FDEE38D"/>
    <w:rsid w:val="7FDF99BC"/>
    <w:rsid w:val="7FE53CFE"/>
    <w:rsid w:val="7FEB49EF"/>
    <w:rsid w:val="7FEC120E"/>
    <w:rsid w:val="7FEEA9B2"/>
    <w:rsid w:val="7FEF9D9F"/>
    <w:rsid w:val="7FF56137"/>
    <w:rsid w:val="7FF9FEF6"/>
    <w:rsid w:val="7FFA56A4"/>
    <w:rsid w:val="7FFB7D05"/>
    <w:rsid w:val="7FFCF6B2"/>
    <w:rsid w:val="7FFE1674"/>
    <w:rsid w:val="7FFEFDC0"/>
    <w:rsid w:val="7FFF221E"/>
    <w:rsid w:val="7FFF787C"/>
    <w:rsid w:val="7FFF7A51"/>
    <w:rsid w:val="7FFF7B98"/>
    <w:rsid w:val="89DC4AC0"/>
    <w:rsid w:val="89FFAE71"/>
    <w:rsid w:val="8BDF56B1"/>
    <w:rsid w:val="8FF75BB8"/>
    <w:rsid w:val="91DF77B3"/>
    <w:rsid w:val="9E7A33A9"/>
    <w:rsid w:val="9EDF5CD1"/>
    <w:rsid w:val="9FB79B6F"/>
    <w:rsid w:val="9FBF4E35"/>
    <w:rsid w:val="9FDAC07E"/>
    <w:rsid w:val="A57FB50A"/>
    <w:rsid w:val="A70F84EC"/>
    <w:rsid w:val="A9BE1C8D"/>
    <w:rsid w:val="AD22A318"/>
    <w:rsid w:val="AEBFDB78"/>
    <w:rsid w:val="AEFB785B"/>
    <w:rsid w:val="AF5F28D4"/>
    <w:rsid w:val="AFDF29A3"/>
    <w:rsid w:val="B2DF5F1D"/>
    <w:rsid w:val="B5DFA05E"/>
    <w:rsid w:val="B7EF8823"/>
    <w:rsid w:val="B9EA28A2"/>
    <w:rsid w:val="BB7FBAEF"/>
    <w:rsid w:val="BB7FC8A8"/>
    <w:rsid w:val="BB8F453D"/>
    <w:rsid w:val="BBF6CFD1"/>
    <w:rsid w:val="BBFF397E"/>
    <w:rsid w:val="BC6B2B50"/>
    <w:rsid w:val="BD7139E8"/>
    <w:rsid w:val="BD9B6BDE"/>
    <w:rsid w:val="BDB34AB5"/>
    <w:rsid w:val="BDDFD0F1"/>
    <w:rsid w:val="BDEF3451"/>
    <w:rsid w:val="BE4F5180"/>
    <w:rsid w:val="BEF742C5"/>
    <w:rsid w:val="BEFFBF98"/>
    <w:rsid w:val="BF1EF492"/>
    <w:rsid w:val="BF3794B4"/>
    <w:rsid w:val="BF5E0404"/>
    <w:rsid w:val="BF5EFAFB"/>
    <w:rsid w:val="BF75F8AF"/>
    <w:rsid w:val="BFAFA666"/>
    <w:rsid w:val="BFB703CD"/>
    <w:rsid w:val="BFEEE8DB"/>
    <w:rsid w:val="BFF79FFD"/>
    <w:rsid w:val="BFF7AF96"/>
    <w:rsid w:val="BFFF568A"/>
    <w:rsid w:val="C5D33422"/>
    <w:rsid w:val="C6FFDE54"/>
    <w:rsid w:val="C7DF3008"/>
    <w:rsid w:val="C7EBCB5B"/>
    <w:rsid w:val="C7EF1D1E"/>
    <w:rsid w:val="C8FA9F7D"/>
    <w:rsid w:val="C9BB870D"/>
    <w:rsid w:val="CA5E558D"/>
    <w:rsid w:val="CAFFEDEA"/>
    <w:rsid w:val="CDFAADC5"/>
    <w:rsid w:val="CEBB6D4C"/>
    <w:rsid w:val="CEFF1663"/>
    <w:rsid w:val="CF7E42F8"/>
    <w:rsid w:val="CF9968B7"/>
    <w:rsid w:val="CFAF8611"/>
    <w:rsid w:val="CFDD15BA"/>
    <w:rsid w:val="CFF3DBDE"/>
    <w:rsid w:val="D3E70EC4"/>
    <w:rsid w:val="D7716A01"/>
    <w:rsid w:val="D7998BB7"/>
    <w:rsid w:val="D7B9DA73"/>
    <w:rsid w:val="D7F6CEEF"/>
    <w:rsid w:val="D7F7F2CE"/>
    <w:rsid w:val="D9F99FCF"/>
    <w:rsid w:val="DAEFEED3"/>
    <w:rsid w:val="DBCDD522"/>
    <w:rsid w:val="DBF61D0B"/>
    <w:rsid w:val="DC7F68B3"/>
    <w:rsid w:val="DD7DF5CD"/>
    <w:rsid w:val="DDFFB6DE"/>
    <w:rsid w:val="DE7B2F37"/>
    <w:rsid w:val="DEAB34ED"/>
    <w:rsid w:val="DED4E941"/>
    <w:rsid w:val="DEDFAFAE"/>
    <w:rsid w:val="DEFD4F65"/>
    <w:rsid w:val="DEFFB4A0"/>
    <w:rsid w:val="DF304750"/>
    <w:rsid w:val="DF6F3356"/>
    <w:rsid w:val="DF7C45B9"/>
    <w:rsid w:val="DF9EEF40"/>
    <w:rsid w:val="DFBDB970"/>
    <w:rsid w:val="DFCDC03B"/>
    <w:rsid w:val="DFEF054C"/>
    <w:rsid w:val="DFFC417E"/>
    <w:rsid w:val="DFFFAC50"/>
    <w:rsid w:val="DFFFC6EF"/>
    <w:rsid w:val="DFFFDA3F"/>
    <w:rsid w:val="E3FBABB0"/>
    <w:rsid w:val="E4672195"/>
    <w:rsid w:val="E56FC03D"/>
    <w:rsid w:val="E5CD44B9"/>
    <w:rsid w:val="E5FD4313"/>
    <w:rsid w:val="E6731F85"/>
    <w:rsid w:val="E6BD766F"/>
    <w:rsid w:val="E71B479A"/>
    <w:rsid w:val="E77A0F10"/>
    <w:rsid w:val="E7F7C11B"/>
    <w:rsid w:val="E8FF8ADD"/>
    <w:rsid w:val="EB7AB30A"/>
    <w:rsid w:val="EB7F5299"/>
    <w:rsid w:val="EBDD8C6F"/>
    <w:rsid w:val="EBEF2EB3"/>
    <w:rsid w:val="EBFBB58A"/>
    <w:rsid w:val="EBFE8982"/>
    <w:rsid w:val="EDFE5609"/>
    <w:rsid w:val="EE2E77A1"/>
    <w:rsid w:val="EE9CC213"/>
    <w:rsid w:val="EED78F43"/>
    <w:rsid w:val="EEDFC90A"/>
    <w:rsid w:val="EEFEEA47"/>
    <w:rsid w:val="EF1DA3FA"/>
    <w:rsid w:val="EF6ADC43"/>
    <w:rsid w:val="EFBED96A"/>
    <w:rsid w:val="EFD5ACC5"/>
    <w:rsid w:val="EFFD4FF1"/>
    <w:rsid w:val="EFFF2753"/>
    <w:rsid w:val="F13C9577"/>
    <w:rsid w:val="F17DDDD8"/>
    <w:rsid w:val="F22F37B1"/>
    <w:rsid w:val="F26F3A0B"/>
    <w:rsid w:val="F34F58AF"/>
    <w:rsid w:val="F37B2F33"/>
    <w:rsid w:val="F395CAEA"/>
    <w:rsid w:val="F3FF044B"/>
    <w:rsid w:val="F47FA2FA"/>
    <w:rsid w:val="F553F9E8"/>
    <w:rsid w:val="F5FF4D9A"/>
    <w:rsid w:val="F60D900D"/>
    <w:rsid w:val="F657AC70"/>
    <w:rsid w:val="F6DE569F"/>
    <w:rsid w:val="F6F69BF0"/>
    <w:rsid w:val="F73F5064"/>
    <w:rsid w:val="F75F623D"/>
    <w:rsid w:val="F77E2CCE"/>
    <w:rsid w:val="F7BB9E9A"/>
    <w:rsid w:val="F7CF70DC"/>
    <w:rsid w:val="F7D76F43"/>
    <w:rsid w:val="F7ED7F06"/>
    <w:rsid w:val="F7FB8336"/>
    <w:rsid w:val="F7FFD5E1"/>
    <w:rsid w:val="F927886A"/>
    <w:rsid w:val="F95D838D"/>
    <w:rsid w:val="F99FB679"/>
    <w:rsid w:val="F9EF12CA"/>
    <w:rsid w:val="FABE1CCF"/>
    <w:rsid w:val="FAF7F5F6"/>
    <w:rsid w:val="FB59664A"/>
    <w:rsid w:val="FB7B7586"/>
    <w:rsid w:val="FBBACC99"/>
    <w:rsid w:val="FBD7D3CC"/>
    <w:rsid w:val="FBEF8C27"/>
    <w:rsid w:val="FBF74FBF"/>
    <w:rsid w:val="FBFBF208"/>
    <w:rsid w:val="FBFF5BA8"/>
    <w:rsid w:val="FC9DDFB1"/>
    <w:rsid w:val="FCFFB632"/>
    <w:rsid w:val="FCFFF45A"/>
    <w:rsid w:val="FD17E1E2"/>
    <w:rsid w:val="FD3FC25E"/>
    <w:rsid w:val="FD93D172"/>
    <w:rsid w:val="FD954B1B"/>
    <w:rsid w:val="FD9F4BA7"/>
    <w:rsid w:val="FDAFC742"/>
    <w:rsid w:val="FDBFF17B"/>
    <w:rsid w:val="FDDF55C8"/>
    <w:rsid w:val="FDF6AC38"/>
    <w:rsid w:val="FDFEE8EE"/>
    <w:rsid w:val="FDFF90D9"/>
    <w:rsid w:val="FEA92462"/>
    <w:rsid w:val="FEBE475A"/>
    <w:rsid w:val="FEBE8449"/>
    <w:rsid w:val="FEC7C4F5"/>
    <w:rsid w:val="FEEB372A"/>
    <w:rsid w:val="FEF75EB1"/>
    <w:rsid w:val="FEFAD614"/>
    <w:rsid w:val="FEFD34A4"/>
    <w:rsid w:val="FEFF2AC4"/>
    <w:rsid w:val="FEFF6430"/>
    <w:rsid w:val="FF26AC0E"/>
    <w:rsid w:val="FF39DF2B"/>
    <w:rsid w:val="FF5F3228"/>
    <w:rsid w:val="FF667650"/>
    <w:rsid w:val="FF6DE040"/>
    <w:rsid w:val="FF77CFF4"/>
    <w:rsid w:val="FF7DFA25"/>
    <w:rsid w:val="FF7E8CC1"/>
    <w:rsid w:val="FF7F7F2F"/>
    <w:rsid w:val="FF7FF4F0"/>
    <w:rsid w:val="FF977504"/>
    <w:rsid w:val="FF9C4EE2"/>
    <w:rsid w:val="FF9EA0AC"/>
    <w:rsid w:val="FFA6E2A5"/>
    <w:rsid w:val="FFAB2EFF"/>
    <w:rsid w:val="FFB3DB02"/>
    <w:rsid w:val="FFBECE42"/>
    <w:rsid w:val="FFCDF89A"/>
    <w:rsid w:val="FFDABCFA"/>
    <w:rsid w:val="FFDD0717"/>
    <w:rsid w:val="FFDF70D9"/>
    <w:rsid w:val="FFEF008C"/>
    <w:rsid w:val="FFF3FB2B"/>
    <w:rsid w:val="FFF5B3B3"/>
    <w:rsid w:val="FFF75F7B"/>
    <w:rsid w:val="FFF7BD9D"/>
    <w:rsid w:val="FFF7D356"/>
    <w:rsid w:val="FFFAC91E"/>
    <w:rsid w:val="FFFBBDC4"/>
    <w:rsid w:val="FFFC8324"/>
    <w:rsid w:val="FFFD2C64"/>
    <w:rsid w:val="FFFDDEE1"/>
    <w:rsid w:val="FFFE409B"/>
    <w:rsid w:val="FFFF4D79"/>
    <w:rsid w:val="FFFF77C3"/>
    <w:rsid w:val="FFFF7E1E"/>
    <w:rsid w:val="FFFF9F58"/>
    <w:rsid w:val="FFFFF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0518CE0"/>
  <w15:docId w15:val="{1B3DF0CD-DA84-4F78-97EB-329EC384E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pPr>
      <w:spacing w:after="12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pPr>
      <w:spacing w:after="120"/>
      <w:ind w:leftChars="200" w:left="420"/>
    </w:pPr>
  </w:style>
  <w:style w:type="paragraph" w:styleId="23">
    <w:name w:val="Body Text First Indent 2"/>
    <w:basedOn w:val="a9"/>
    <w:pPr>
      <w:ind w:firstLineChars="200" w:firstLine="420"/>
    </w:pPr>
  </w:style>
  <w:style w:type="paragraph" w:styleId="24">
    <w:name w:val="Body Text Indent 2"/>
    <w:basedOn w:val="a1"/>
    <w:pPr>
      <w:spacing w:after="120" w:line="480" w:lineRule="auto"/>
      <w:ind w:leftChars="200" w:left="420"/>
    </w:pPr>
  </w:style>
  <w:style w:type="paragraph" w:styleId="33">
    <w:name w:val="Body Text Indent 3"/>
    <w:basedOn w:val="a1"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</w:rPr>
  </w:style>
  <w:style w:type="paragraph" w:styleId="ab">
    <w:name w:val="Closing"/>
    <w:basedOn w:val="a1"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</w:style>
  <w:style w:type="paragraph" w:styleId="ae">
    <w:name w:val="annotation subject"/>
    <w:basedOn w:val="ad"/>
    <w:next w:val="ad"/>
    <w:rPr>
      <w:b/>
      <w:bCs/>
    </w:rPr>
  </w:style>
  <w:style w:type="paragraph" w:styleId="af">
    <w:name w:val="Date"/>
    <w:basedOn w:val="a1"/>
    <w:next w:val="a1"/>
    <w:pPr>
      <w:ind w:leftChars="2500" w:left="100"/>
    </w:pPr>
  </w:style>
  <w:style w:type="paragraph" w:styleId="af0">
    <w:name w:val="Document Map"/>
    <w:basedOn w:val="a1"/>
    <w:pPr>
      <w:shd w:val="clear" w:color="auto" w:fill="000080"/>
    </w:pPr>
  </w:style>
  <w:style w:type="paragraph" w:styleId="af1">
    <w:name w:val="E-mail Signature"/>
    <w:basedOn w:val="a1"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rPr>
      <w:vertAlign w:val="superscript"/>
    </w:rPr>
  </w:style>
  <w:style w:type="paragraph" w:styleId="af4">
    <w:name w:val="endnote text"/>
    <w:basedOn w:val="a1"/>
    <w:pPr>
      <w:snapToGrid w:val="0"/>
    </w:pPr>
  </w:style>
  <w:style w:type="paragraph" w:styleId="af5">
    <w:name w:val="envelope address"/>
    <w:basedOn w:val="a1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f8">
    <w:name w:val="footnote reference"/>
    <w:basedOn w:val="a2"/>
    <w:rPr>
      <w:vertAlign w:val="superscript"/>
    </w:rPr>
  </w:style>
  <w:style w:type="paragraph" w:styleId="af9">
    <w:name w:val="footnote text"/>
    <w:basedOn w:val="a1"/>
    <w:pPr>
      <w:snapToGrid w:val="0"/>
    </w:pPr>
    <w:rPr>
      <w:sz w:val="18"/>
      <w:szCs w:val="18"/>
    </w:rPr>
  </w:style>
  <w:style w:type="paragraph" w:styleId="afa">
    <w:name w:val="head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</w:style>
  <w:style w:type="paragraph" w:styleId="HTML0">
    <w:name w:val="HTML Address"/>
    <w:basedOn w:val="a1"/>
    <w:rPr>
      <w:i/>
      <w:iCs/>
    </w:rPr>
  </w:style>
  <w:style w:type="character" w:styleId="HTML1">
    <w:name w:val="HTML Cite"/>
    <w:basedOn w:val="a2"/>
    <w:rPr>
      <w:i/>
      <w:iCs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rPr>
      <w:rFonts w:ascii="Courier New" w:hAnsi="Courier New" w:cs="Courier New"/>
    </w:rPr>
  </w:style>
  <w:style w:type="character" w:styleId="HTML6">
    <w:name w:val="HTML Sample"/>
    <w:basedOn w:val="a2"/>
    <w:rPr>
      <w:rFonts w:ascii="Courier New" w:hAnsi="Courier New" w:cs="Courier New"/>
    </w:rPr>
  </w:style>
  <w:style w:type="character" w:styleId="HTML7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HTML8">
    <w:name w:val="HTML Variable"/>
    <w:basedOn w:val="a2"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pPr>
      <w:ind w:leftChars="200" w:left="200"/>
    </w:pPr>
  </w:style>
  <w:style w:type="paragraph" w:styleId="34">
    <w:name w:val="index 3"/>
    <w:basedOn w:val="a1"/>
    <w:next w:val="a1"/>
    <w:pPr>
      <w:ind w:leftChars="400" w:left="4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52">
    <w:name w:val="index 5"/>
    <w:basedOn w:val="a1"/>
    <w:next w:val="a1"/>
    <w:pPr>
      <w:ind w:leftChars="800" w:left="80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pPr>
      <w:ind w:leftChars="1400" w:left="1400"/>
    </w:pPr>
  </w:style>
  <w:style w:type="paragraph" w:styleId="90">
    <w:name w:val="index 9"/>
    <w:basedOn w:val="a1"/>
    <w:next w:val="a1"/>
    <w:pPr>
      <w:ind w:leftChars="1600" w:left="1600"/>
    </w:pPr>
  </w:style>
  <w:style w:type="paragraph" w:styleId="afc">
    <w:name w:val="index heading"/>
    <w:basedOn w:val="a1"/>
    <w:next w:val="10"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pPr>
      <w:numPr>
        <w:numId w:val="1"/>
      </w:numPr>
    </w:pPr>
  </w:style>
  <w:style w:type="paragraph" w:styleId="20">
    <w:name w:val="List Bullet 2"/>
    <w:basedOn w:val="a1"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pPr>
      <w:numPr>
        <w:numId w:val="4"/>
      </w:numPr>
    </w:pPr>
  </w:style>
  <w:style w:type="paragraph" w:styleId="50">
    <w:name w:val="List Bullet 5"/>
    <w:basedOn w:val="a1"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basedOn w:val="a1"/>
    <w:rPr>
      <w:sz w:val="24"/>
      <w:szCs w:val="24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pPr>
      <w:jc w:val="center"/>
    </w:pPr>
  </w:style>
  <w:style w:type="character" w:styleId="aff5">
    <w:name w:val="page number"/>
    <w:basedOn w:val="a2"/>
  </w:style>
  <w:style w:type="paragraph" w:styleId="aff6">
    <w:name w:val="Plain Text"/>
    <w:basedOn w:val="a1"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</w:style>
  <w:style w:type="paragraph" w:styleId="aff8">
    <w:name w:val="Signature"/>
    <w:basedOn w:val="a1"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table" w:styleId="15">
    <w:name w:val="Table Grid 1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</w:style>
  <w:style w:type="paragraph" w:styleId="2f0">
    <w:name w:val="toc 2"/>
    <w:basedOn w:val="a1"/>
    <w:next w:val="a1"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1c">
    <w:name w:val="Абзац списка1"/>
    <w:basedOn w:val="a1"/>
    <w:pPr>
      <w:spacing w:after="160" w:line="256" w:lineRule="auto"/>
      <w:ind w:left="720"/>
      <w:contextualSpacing/>
    </w:pPr>
    <w:rPr>
      <w:rFonts w:ascii="Aptos" w:eastAsia="Aptos" w:hAnsi="Aptos" w:cs="Times New Roman"/>
      <w:kern w:val="2"/>
      <w:sz w:val="22"/>
      <w:szCs w:val="22"/>
    </w:rPr>
  </w:style>
  <w:style w:type="character" w:customStyle="1" w:styleId="150">
    <w:name w:val="15"/>
    <w:rPr>
      <w:rFonts w:ascii="Aptos" w:eastAsia="Aptos" w:hAnsi="Aptos" w:cs="Aptos" w:hint="default"/>
      <w:color w:val="0000FF"/>
      <w:u w:val="single"/>
    </w:rPr>
  </w:style>
  <w:style w:type="character" w:customStyle="1" w:styleId="100">
    <w:name w:val="10"/>
    <w:rPr>
      <w:rFonts w:ascii="Aptos" w:eastAsia="Aptos" w:hAnsi="Aptos" w:cs="Aptos" w:hint="default"/>
    </w:rPr>
  </w:style>
  <w:style w:type="paragraph" w:customStyle="1" w:styleId="p1">
    <w:name w:val="p1"/>
    <w:pPr>
      <w:jc w:val="both"/>
    </w:pPr>
    <w:rPr>
      <w:rFonts w:ascii="Helvetica Neue" w:eastAsia="Helvetica Neue" w:hAnsi="Helvetica Neue"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34</Pages>
  <Words>3306</Words>
  <Characters>18849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Михайлов</dc:creator>
  <cp:lastModifiedBy>Paul Potashov</cp:lastModifiedBy>
  <cp:revision>16</cp:revision>
  <dcterms:created xsi:type="dcterms:W3CDTF">2026-02-12T07:14:00Z</dcterms:created>
  <dcterms:modified xsi:type="dcterms:W3CDTF">2026-04-08T21:31:00Z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1033-12.1.23153.23153</vt:lpwstr>
  </property>
  <property fmtid="{D5CDD505-2E9C-101B-9397-08002B2CF9AE}" pid="3" name="ICV">
    <vt:lpwstr>B6CD88DD0EA7F699C8808C69ADFB7326_41</vt:lpwstr>
  </property>
</Properties>
</file>