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77C11" w14:textId="77777777" w:rsidR="00274BB9" w:rsidRPr="00274BB9" w:rsidRDefault="00274BB9" w:rsidP="00274BB9">
      <w:pPr>
        <w:rPr>
          <w:lang w:val="en-GB"/>
        </w:rPr>
      </w:pPr>
      <w:r w:rsidRPr="00274BB9">
        <w:rPr>
          <w:b/>
          <w:bCs/>
          <w:lang w:val="en-GB"/>
        </w:rPr>
        <w:t>Persona:</w:t>
      </w:r>
      <w:r w:rsidRPr="00274BB9">
        <w:rPr>
          <w:lang w:val="en-GB"/>
        </w:rPr>
        <w:t xml:space="preserve"> Senior Motion Designer and Creative Technologist.</w:t>
      </w:r>
    </w:p>
    <w:p w14:paraId="1A4F698D" w14:textId="77777777" w:rsidR="00274BB9" w:rsidRPr="00274BB9" w:rsidRDefault="00274BB9" w:rsidP="00274BB9">
      <w:pPr>
        <w:rPr>
          <w:lang w:val="en-GB"/>
        </w:rPr>
      </w:pPr>
      <w:r w:rsidRPr="00274BB9">
        <w:rPr>
          <w:b/>
          <w:bCs/>
          <w:lang w:val="en-GB"/>
        </w:rPr>
        <w:t>Instructions:</w:t>
      </w:r>
      <w:r w:rsidRPr="00274BB9">
        <w:rPr>
          <w:lang w:val="en-GB"/>
        </w:rPr>
        <w:t xml:space="preserve"> Audit the research on Motion (Framer Motion) and Lottie/</w:t>
      </w:r>
      <w:proofErr w:type="spellStart"/>
      <w:r w:rsidRPr="00274BB9">
        <w:rPr>
          <w:lang w:val="en-GB"/>
        </w:rPr>
        <w:t>dotLottie</w:t>
      </w:r>
      <w:proofErr w:type="spellEnd"/>
      <w:r w:rsidRPr="00274BB9">
        <w:rPr>
          <w:lang w:val="en-GB"/>
        </w:rPr>
        <w:t xml:space="preserve">. Determine the "Interaction Strategy" for a high-performance </w:t>
      </w:r>
      <w:proofErr w:type="spellStart"/>
      <w:r w:rsidRPr="00274BB9">
        <w:rPr>
          <w:b/>
          <w:bCs/>
          <w:lang w:val="en-GB"/>
        </w:rPr>
        <w:t>TanStack</w:t>
      </w:r>
      <w:proofErr w:type="spellEnd"/>
      <w:r w:rsidRPr="00274BB9">
        <w:rPr>
          <w:b/>
          <w:bCs/>
          <w:lang w:val="en-GB"/>
        </w:rPr>
        <w:t xml:space="preserve"> Start</w:t>
      </w:r>
      <w:r w:rsidRPr="00274BB9">
        <w:rPr>
          <w:lang w:val="en-GB"/>
        </w:rPr>
        <w:t xml:space="preserve"> web app and </w:t>
      </w:r>
      <w:r w:rsidRPr="00274BB9">
        <w:rPr>
          <w:b/>
          <w:bCs/>
          <w:lang w:val="en-GB"/>
        </w:rPr>
        <w:t>Capacitor</w:t>
      </w:r>
      <w:r w:rsidRPr="00274BB9">
        <w:rPr>
          <w:lang w:val="en-GB"/>
        </w:rPr>
        <w:t xml:space="preserve"> mobile app.</w:t>
      </w:r>
    </w:p>
    <w:p w14:paraId="739103BC" w14:textId="77777777" w:rsidR="00274BB9" w:rsidRPr="00274BB9" w:rsidRDefault="00274BB9" w:rsidP="00274BB9">
      <w:r w:rsidRPr="00274BB9">
        <w:rPr>
          <w:b/>
          <w:bCs/>
        </w:rPr>
        <w:t xml:space="preserve">Audit </w:t>
      </w:r>
      <w:proofErr w:type="spellStart"/>
      <w:r w:rsidRPr="00274BB9">
        <w:rPr>
          <w:b/>
          <w:bCs/>
        </w:rPr>
        <w:t>Dimensions</w:t>
      </w:r>
      <w:proofErr w:type="spellEnd"/>
      <w:r w:rsidRPr="00274BB9">
        <w:rPr>
          <w:b/>
          <w:bCs/>
        </w:rPr>
        <w:t>:</w:t>
      </w:r>
    </w:p>
    <w:p w14:paraId="1D49485F" w14:textId="77777777" w:rsidR="00274BB9" w:rsidRPr="00274BB9" w:rsidRDefault="00274BB9" w:rsidP="00274BB9">
      <w:pPr>
        <w:numPr>
          <w:ilvl w:val="0"/>
          <w:numId w:val="1"/>
        </w:numPr>
        <w:rPr>
          <w:lang w:val="en-GB"/>
        </w:rPr>
      </w:pPr>
      <w:r w:rsidRPr="00274BB9">
        <w:rPr>
          <w:b/>
          <w:bCs/>
          <w:lang w:val="en-GB"/>
        </w:rPr>
        <w:t>Performance &amp; Hydration (The "</w:t>
      </w:r>
      <w:proofErr w:type="spellStart"/>
      <w:r w:rsidRPr="00274BB9">
        <w:rPr>
          <w:b/>
          <w:bCs/>
          <w:lang w:val="en-GB"/>
        </w:rPr>
        <w:t>TanStack</w:t>
      </w:r>
      <w:proofErr w:type="spellEnd"/>
      <w:r w:rsidRPr="00274BB9">
        <w:rPr>
          <w:b/>
          <w:bCs/>
          <w:lang w:val="en-GB"/>
        </w:rPr>
        <w:t>" Test):</w:t>
      </w:r>
    </w:p>
    <w:p w14:paraId="1F6A2EC5" w14:textId="77777777" w:rsidR="00274BB9" w:rsidRPr="00274BB9" w:rsidRDefault="00274BB9" w:rsidP="00274BB9">
      <w:pPr>
        <w:numPr>
          <w:ilvl w:val="1"/>
          <w:numId w:val="1"/>
        </w:numPr>
        <w:rPr>
          <w:lang w:val="en-GB"/>
        </w:rPr>
      </w:pPr>
      <w:r w:rsidRPr="00274BB9">
        <w:rPr>
          <w:b/>
          <w:bCs/>
          <w:lang w:val="en-GB"/>
        </w:rPr>
        <w:t>SSR Flicker:</w:t>
      </w:r>
      <w:r w:rsidRPr="00274BB9">
        <w:rPr>
          <w:lang w:val="en-GB"/>
        </w:rPr>
        <w:t xml:space="preserve"> How to prevent "hydration mismatches" when animating initial entry states in </w:t>
      </w:r>
      <w:proofErr w:type="spellStart"/>
      <w:r w:rsidRPr="00274BB9">
        <w:rPr>
          <w:lang w:val="en-GB"/>
        </w:rPr>
        <w:t>TanStack</w:t>
      </w:r>
      <w:proofErr w:type="spellEnd"/>
      <w:r w:rsidRPr="00274BB9">
        <w:rPr>
          <w:lang w:val="en-GB"/>
        </w:rPr>
        <w:t xml:space="preserve"> Start's SSR environment.</w:t>
      </w:r>
    </w:p>
    <w:p w14:paraId="4790EF44" w14:textId="77777777" w:rsidR="00274BB9" w:rsidRPr="00274BB9" w:rsidRDefault="00274BB9" w:rsidP="00274BB9">
      <w:pPr>
        <w:numPr>
          <w:ilvl w:val="1"/>
          <w:numId w:val="1"/>
        </w:numPr>
        <w:rPr>
          <w:lang w:val="en-GB"/>
        </w:rPr>
      </w:pPr>
      <w:r w:rsidRPr="00274BB9">
        <w:rPr>
          <w:b/>
          <w:bCs/>
          <w:lang w:val="en-GB"/>
        </w:rPr>
        <w:t>Streaming Support:</w:t>
      </w:r>
      <w:r w:rsidRPr="00274BB9">
        <w:rPr>
          <w:lang w:val="en-GB"/>
        </w:rPr>
        <w:t xml:space="preserve"> Can Lottie animations be "streamed" in or must they wait for the full JS bundle?</w:t>
      </w:r>
    </w:p>
    <w:p w14:paraId="1E37EA48" w14:textId="77777777" w:rsidR="00274BB9" w:rsidRPr="00274BB9" w:rsidRDefault="00274BB9" w:rsidP="00274BB9">
      <w:pPr>
        <w:numPr>
          <w:ilvl w:val="1"/>
          <w:numId w:val="1"/>
        </w:numPr>
        <w:rPr>
          <w:lang w:val="en-GB"/>
        </w:rPr>
      </w:pPr>
      <w:r w:rsidRPr="00274BB9">
        <w:rPr>
          <w:b/>
          <w:bCs/>
          <w:lang w:val="en-GB"/>
        </w:rPr>
        <w:t>Bundle Budget:</w:t>
      </w:r>
      <w:r w:rsidRPr="00274BB9">
        <w:rPr>
          <w:lang w:val="en-GB"/>
        </w:rPr>
        <w:t xml:space="preserve"> Calculate the impact of motion/react + </w:t>
      </w:r>
      <w:proofErr w:type="spellStart"/>
      <w:r w:rsidRPr="00274BB9">
        <w:rPr>
          <w:lang w:val="en-GB"/>
        </w:rPr>
        <w:t>dotlottie-js</w:t>
      </w:r>
      <w:proofErr w:type="spellEnd"/>
      <w:r w:rsidRPr="00274BB9">
        <w:rPr>
          <w:lang w:val="en-GB"/>
        </w:rPr>
        <w:t xml:space="preserve"> on the initial Page Load (FCP).</w:t>
      </w:r>
    </w:p>
    <w:p w14:paraId="6223992E" w14:textId="77777777" w:rsidR="00274BB9" w:rsidRPr="00274BB9" w:rsidRDefault="00274BB9" w:rsidP="00274BB9">
      <w:pPr>
        <w:numPr>
          <w:ilvl w:val="0"/>
          <w:numId w:val="1"/>
        </w:numPr>
        <w:rPr>
          <w:lang w:val="en-GB"/>
        </w:rPr>
      </w:pPr>
      <w:r w:rsidRPr="00274BB9">
        <w:rPr>
          <w:b/>
          <w:bCs/>
          <w:lang w:val="en-GB"/>
        </w:rPr>
        <w:t>Mobile Fidelity (The "Capacitor" Test):</w:t>
      </w:r>
    </w:p>
    <w:p w14:paraId="0AB86F6D" w14:textId="77777777" w:rsidR="00274BB9" w:rsidRPr="00274BB9" w:rsidRDefault="00274BB9" w:rsidP="00274BB9">
      <w:pPr>
        <w:numPr>
          <w:ilvl w:val="1"/>
          <w:numId w:val="1"/>
        </w:numPr>
        <w:rPr>
          <w:lang w:val="en-GB"/>
        </w:rPr>
      </w:pPr>
      <w:r w:rsidRPr="00274BB9">
        <w:rPr>
          <w:b/>
          <w:bCs/>
          <w:lang w:val="en-GB"/>
        </w:rPr>
        <w:t>Gesture Latency:</w:t>
      </w:r>
      <w:r w:rsidRPr="00274BB9">
        <w:rPr>
          <w:lang w:val="en-GB"/>
        </w:rPr>
        <w:t xml:space="preserve"> Compare Motion's drag and tap gestures vs. native mobile responsiveness.</w:t>
      </w:r>
    </w:p>
    <w:p w14:paraId="609769C9" w14:textId="77777777" w:rsidR="00274BB9" w:rsidRPr="00274BB9" w:rsidRDefault="00274BB9" w:rsidP="00274BB9">
      <w:pPr>
        <w:numPr>
          <w:ilvl w:val="1"/>
          <w:numId w:val="1"/>
        </w:numPr>
        <w:rPr>
          <w:lang w:val="en-GB"/>
        </w:rPr>
      </w:pPr>
      <w:r w:rsidRPr="00274BB9">
        <w:rPr>
          <w:b/>
          <w:bCs/>
          <w:lang w:val="en-GB"/>
        </w:rPr>
        <w:t>Battery Impact:</w:t>
      </w:r>
      <w:r w:rsidRPr="00274BB9">
        <w:rPr>
          <w:lang w:val="en-GB"/>
        </w:rPr>
        <w:t xml:space="preserve"> Identify if </w:t>
      </w:r>
      <w:proofErr w:type="spellStart"/>
      <w:r w:rsidRPr="00274BB9">
        <w:rPr>
          <w:lang w:val="en-GB"/>
        </w:rPr>
        <w:t>dotLottie's</w:t>
      </w:r>
      <w:proofErr w:type="spellEnd"/>
      <w:r w:rsidRPr="00274BB9">
        <w:rPr>
          <w:lang w:val="en-GB"/>
        </w:rPr>
        <w:t xml:space="preserve"> </w:t>
      </w:r>
      <w:proofErr w:type="spellStart"/>
      <w:r w:rsidRPr="00274BB9">
        <w:rPr>
          <w:lang w:val="en-GB"/>
        </w:rPr>
        <w:t>ThorVG</w:t>
      </w:r>
      <w:proofErr w:type="spellEnd"/>
      <w:r w:rsidRPr="00274BB9">
        <w:rPr>
          <w:lang w:val="en-GB"/>
        </w:rPr>
        <w:t xml:space="preserve"> engine is more CPU/battery efficient for long-running background animations on mobile.</w:t>
      </w:r>
    </w:p>
    <w:p w14:paraId="2BC21EE9" w14:textId="77777777" w:rsidR="00274BB9" w:rsidRPr="00274BB9" w:rsidRDefault="00274BB9" w:rsidP="00274BB9">
      <w:pPr>
        <w:numPr>
          <w:ilvl w:val="0"/>
          <w:numId w:val="1"/>
        </w:numPr>
        <w:rPr>
          <w:lang w:val="en-GB"/>
        </w:rPr>
      </w:pPr>
      <w:r w:rsidRPr="00274BB9">
        <w:rPr>
          <w:b/>
          <w:bCs/>
          <w:lang w:val="en-GB"/>
        </w:rPr>
        <w:t>Workflow &amp; Designer-to-Developer Handoff:</w:t>
      </w:r>
    </w:p>
    <w:p w14:paraId="512890C8" w14:textId="77777777" w:rsidR="00274BB9" w:rsidRPr="00274BB9" w:rsidRDefault="00274BB9" w:rsidP="00274BB9">
      <w:pPr>
        <w:numPr>
          <w:ilvl w:val="1"/>
          <w:numId w:val="1"/>
        </w:numPr>
        <w:rPr>
          <w:lang w:val="en-GB"/>
        </w:rPr>
      </w:pPr>
      <w:r w:rsidRPr="00274BB9">
        <w:rPr>
          <w:b/>
          <w:bCs/>
          <w:lang w:val="en-GB"/>
        </w:rPr>
        <w:t>Framer Handshake:</w:t>
      </w:r>
      <w:r w:rsidRPr="00274BB9">
        <w:rPr>
          <w:lang w:val="en-GB"/>
        </w:rPr>
        <w:t xml:space="preserve"> How effectively can we sync designs from Framer (the no-code tool) into our custom React code?</w:t>
      </w:r>
    </w:p>
    <w:p w14:paraId="1C473514" w14:textId="77777777" w:rsidR="00274BB9" w:rsidRPr="00274BB9" w:rsidRDefault="00274BB9" w:rsidP="00274BB9">
      <w:pPr>
        <w:numPr>
          <w:ilvl w:val="1"/>
          <w:numId w:val="1"/>
        </w:numPr>
        <w:rPr>
          <w:lang w:val="en-GB"/>
        </w:rPr>
      </w:pPr>
      <w:proofErr w:type="spellStart"/>
      <w:r w:rsidRPr="00274BB9">
        <w:rPr>
          <w:b/>
          <w:bCs/>
          <w:lang w:val="en-GB"/>
        </w:rPr>
        <w:t>dotLottie</w:t>
      </w:r>
      <w:proofErr w:type="spellEnd"/>
      <w:r w:rsidRPr="00274BB9">
        <w:rPr>
          <w:b/>
          <w:bCs/>
          <w:lang w:val="en-GB"/>
        </w:rPr>
        <w:t xml:space="preserve"> State Machines:</w:t>
      </w:r>
      <w:r w:rsidRPr="00274BB9">
        <w:rPr>
          <w:lang w:val="en-GB"/>
        </w:rPr>
        <w:t xml:space="preserve"> Can we trigger Lottie state changes via </w:t>
      </w:r>
      <w:proofErr w:type="spellStart"/>
      <w:r w:rsidRPr="00274BB9">
        <w:rPr>
          <w:b/>
          <w:bCs/>
          <w:lang w:val="en-GB"/>
        </w:rPr>
        <w:t>TanStack</w:t>
      </w:r>
      <w:proofErr w:type="spellEnd"/>
      <w:r w:rsidRPr="00274BB9">
        <w:rPr>
          <w:b/>
          <w:bCs/>
          <w:lang w:val="en-GB"/>
        </w:rPr>
        <w:t xml:space="preserve"> Router</w:t>
      </w:r>
      <w:r w:rsidRPr="00274BB9">
        <w:rPr>
          <w:lang w:val="en-GB"/>
        </w:rPr>
        <w:t xml:space="preserve"> events without custom JS logic?</w:t>
      </w:r>
    </w:p>
    <w:p w14:paraId="72CC13BC" w14:textId="77777777" w:rsidR="00274BB9" w:rsidRPr="00274BB9" w:rsidRDefault="00274BB9" w:rsidP="00274BB9">
      <w:pPr>
        <w:numPr>
          <w:ilvl w:val="0"/>
          <w:numId w:val="1"/>
        </w:numPr>
      </w:pPr>
      <w:r w:rsidRPr="00274BB9">
        <w:rPr>
          <w:b/>
          <w:bCs/>
        </w:rPr>
        <w:t>Accessibility (a11y):</w:t>
      </w:r>
    </w:p>
    <w:p w14:paraId="1A1DFA7A" w14:textId="77777777" w:rsidR="00274BB9" w:rsidRPr="00274BB9" w:rsidRDefault="00274BB9" w:rsidP="00274BB9">
      <w:pPr>
        <w:numPr>
          <w:ilvl w:val="1"/>
          <w:numId w:val="1"/>
        </w:numPr>
        <w:rPr>
          <w:lang w:val="en-GB"/>
        </w:rPr>
      </w:pPr>
      <w:r w:rsidRPr="00274BB9">
        <w:rPr>
          <w:b/>
          <w:bCs/>
          <w:lang w:val="en-GB"/>
        </w:rPr>
        <w:t>Reduced Motion:</w:t>
      </w:r>
      <w:r w:rsidRPr="00274BB9">
        <w:rPr>
          <w:lang w:val="en-GB"/>
        </w:rPr>
        <w:t xml:space="preserve"> How do both libraries handle the prefers-reduced-motion media query automatically?</w:t>
      </w:r>
    </w:p>
    <w:p w14:paraId="0B1ED272" w14:textId="77777777" w:rsidR="00274BB9" w:rsidRPr="00274BB9" w:rsidRDefault="00274BB9" w:rsidP="00274BB9">
      <w:pPr>
        <w:numPr>
          <w:ilvl w:val="1"/>
          <w:numId w:val="1"/>
        </w:numPr>
        <w:rPr>
          <w:lang w:val="en-GB"/>
        </w:rPr>
      </w:pPr>
      <w:r w:rsidRPr="00274BB9">
        <w:rPr>
          <w:b/>
          <w:bCs/>
          <w:lang w:val="en-GB"/>
        </w:rPr>
        <w:t>SVG vs Canvas:</w:t>
      </w:r>
      <w:r w:rsidRPr="00274BB9">
        <w:rPr>
          <w:lang w:val="en-GB"/>
        </w:rPr>
        <w:t xml:space="preserve"> Compare accessibility of Lottie’s SVG renderer vs. Framer Motion’s DOM-based approach.</w:t>
      </w:r>
    </w:p>
    <w:p w14:paraId="387C14C4" w14:textId="77777777" w:rsidR="00274BB9" w:rsidRPr="00274BB9" w:rsidRDefault="00274BB9" w:rsidP="00274BB9">
      <w:pPr>
        <w:rPr>
          <w:lang w:val="en-GB"/>
        </w:rPr>
      </w:pPr>
      <w:r w:rsidRPr="00274BB9">
        <w:rPr>
          <w:b/>
          <w:bCs/>
          <w:lang w:val="en-GB"/>
        </w:rPr>
        <w:t>Formatting:</w:t>
      </w:r>
      <w:r w:rsidRPr="00274BB9">
        <w:rPr>
          <w:lang w:val="en-GB"/>
        </w:rPr>
        <w:t xml:space="preserve"> Organize by library. Include a </w:t>
      </w:r>
      <w:r w:rsidRPr="00274BB9">
        <w:rPr>
          <w:b/>
          <w:bCs/>
          <w:lang w:val="en-GB"/>
        </w:rPr>
        <w:t>"Motion Decision Matrix"</w:t>
      </w:r>
      <w:r w:rsidRPr="00274BB9">
        <w:rPr>
          <w:lang w:val="en-GB"/>
        </w:rPr>
        <w:t xml:space="preserve"> (e.g., "Use Lottie for Onboarding; Use Motion for Navigation Transitions").</w:t>
      </w:r>
    </w:p>
    <w:p w14:paraId="18EF656E" w14:textId="475B8FC6" w:rsidR="009657B4" w:rsidRPr="00274BB9" w:rsidRDefault="009657B4" w:rsidP="00274BB9">
      <w:pPr>
        <w:rPr>
          <w:lang w:val="en-GB"/>
        </w:rPr>
      </w:pPr>
    </w:p>
    <w:sectPr w:rsidR="009657B4" w:rsidRPr="00274BB9" w:rsidSect="001A2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03087"/>
    <w:multiLevelType w:val="multilevel"/>
    <w:tmpl w:val="DDE42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2228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BB9"/>
    <w:rsid w:val="001A292C"/>
    <w:rsid w:val="00274BB9"/>
    <w:rsid w:val="002D328D"/>
    <w:rsid w:val="00601E6B"/>
    <w:rsid w:val="00812D38"/>
    <w:rsid w:val="009657B4"/>
    <w:rsid w:val="009B5BA4"/>
    <w:rsid w:val="00CE7E59"/>
    <w:rsid w:val="00F57DDA"/>
    <w:rsid w:val="00F63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366C68"/>
  <w15:chartTrackingRefBased/>
  <w15:docId w15:val="{10A74257-9593-4DB1-9E75-BECCD1BD6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B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B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B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B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B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B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B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B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B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B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B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B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B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B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B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B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B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B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B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B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B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B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B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B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B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B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B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B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169</Words>
  <Characters>1369</Characters>
  <Application>Microsoft Office Word</Application>
  <DocSecurity>0</DocSecurity>
  <Lines>11</Lines>
  <Paragraphs>3</Paragraphs>
  <ScaleCrop>false</ScaleCrop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Seppo Laukkanen</dc:creator>
  <cp:keywords/>
  <dc:description/>
  <cp:lastModifiedBy>Seppo Laukkanen</cp:lastModifiedBy>
  <cp:revision>1</cp:revision>
  <dcterms:created xsi:type="dcterms:W3CDTF">2026-01-02T21:55:00Z</dcterms:created>
  <dcterms:modified xsi:type="dcterms:W3CDTF">2026-01-02T21:55:00Z</dcterms:modified>
</cp:coreProperties>
</file>