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E25D" w14:textId="77777777" w:rsidR="00910F94" w:rsidRPr="00910F94" w:rsidRDefault="00910F94" w:rsidP="00910F94">
      <w:pPr>
        <w:rPr>
          <w:b/>
          <w:bCs/>
        </w:rPr>
      </w:pPr>
      <w:r w:rsidRPr="00910F94">
        <w:rPr>
          <w:b/>
          <w:bCs/>
        </w:rPr>
        <w:t xml:space="preserve">Technical </w:t>
      </w:r>
      <w:proofErr w:type="spellStart"/>
      <w:r w:rsidRPr="00910F94">
        <w:rPr>
          <w:b/>
          <w:bCs/>
        </w:rPr>
        <w:t>Briefing</w:t>
      </w:r>
      <w:proofErr w:type="spellEnd"/>
      <w:r w:rsidRPr="00910F94">
        <w:rPr>
          <w:b/>
          <w:bCs/>
        </w:rPr>
        <w:t xml:space="preserve"> </w:t>
      </w:r>
      <w:proofErr w:type="spellStart"/>
      <w:r w:rsidRPr="00910F94">
        <w:rPr>
          <w:b/>
          <w:bCs/>
        </w:rPr>
        <w:t>Document</w:t>
      </w:r>
      <w:proofErr w:type="spellEnd"/>
    </w:p>
    <w:p w14:paraId="4EB8DAA2" w14:textId="77777777" w:rsidR="00910F94" w:rsidRPr="00910F94" w:rsidRDefault="00910F94" w:rsidP="00910F94">
      <w:r w:rsidRPr="00910F94">
        <w:pict w14:anchorId="5154CBEC">
          <v:rect id="_x0000_i1055" style="width:0;height:1.5pt" o:hralign="center" o:hrstd="t" o:hr="t" fillcolor="#a0a0a0" stroked="f"/>
        </w:pict>
      </w:r>
    </w:p>
    <w:p w14:paraId="24A85251" w14:textId="77777777" w:rsidR="00910F94" w:rsidRPr="00910F94" w:rsidRDefault="00910F94" w:rsidP="00910F94">
      <w:pPr>
        <w:rPr>
          <w:b/>
          <w:bCs/>
          <w:lang w:val="en-GB"/>
        </w:rPr>
      </w:pPr>
      <w:r w:rsidRPr="00910F94">
        <w:rPr>
          <w:b/>
          <w:bCs/>
          <w:lang w:val="en-GB"/>
        </w:rPr>
        <w:t>1. Core Goal of the Website</w:t>
      </w:r>
    </w:p>
    <w:p w14:paraId="686AC29E" w14:textId="77777777" w:rsidR="00910F94" w:rsidRPr="00910F94" w:rsidRDefault="00910F94" w:rsidP="00910F94">
      <w:pPr>
        <w:rPr>
          <w:lang w:val="en-GB"/>
        </w:rPr>
      </w:pPr>
      <w:r w:rsidRPr="00910F94">
        <w:rPr>
          <w:lang w:val="en-GB"/>
        </w:rPr>
        <w:t xml:space="preserve">The primary objective of the platform is to provide a </w:t>
      </w:r>
      <w:r w:rsidRPr="00910F94">
        <w:rPr>
          <w:b/>
          <w:bCs/>
          <w:lang w:val="en-GB"/>
        </w:rPr>
        <w:t>full-stack e-commerce environment</w:t>
      </w:r>
      <w:r w:rsidRPr="00910F94">
        <w:rPr>
          <w:lang w:val="en-GB"/>
        </w:rPr>
        <w:t xml:space="preserve"> specializing in the </w:t>
      </w:r>
      <w:r w:rsidRPr="00910F94">
        <w:rPr>
          <w:b/>
          <w:bCs/>
          <w:lang w:val="en-GB"/>
        </w:rPr>
        <w:t>modification and creation of digital media</w:t>
      </w:r>
      <w:r w:rsidRPr="00910F94">
        <w:rPr>
          <w:lang w:val="en-GB"/>
        </w:rPr>
        <w:t xml:space="preserve"> (images and videos). The system bridges automated AI workflows with manual professional expertise, offering:</w:t>
      </w:r>
    </w:p>
    <w:p w14:paraId="62B91564" w14:textId="77777777" w:rsidR="00910F94" w:rsidRPr="00910F94" w:rsidRDefault="00910F94" w:rsidP="00910F94">
      <w:pPr>
        <w:numPr>
          <w:ilvl w:val="0"/>
          <w:numId w:val="1"/>
        </w:numPr>
        <w:rPr>
          <w:lang w:val="en-GB"/>
        </w:rPr>
      </w:pPr>
      <w:r w:rsidRPr="00910F94">
        <w:rPr>
          <w:b/>
          <w:bCs/>
          <w:lang w:val="en-GB"/>
        </w:rPr>
        <w:t>Media Processing:</w:t>
      </w:r>
      <w:r w:rsidRPr="00910F94">
        <w:rPr>
          <w:lang w:val="en-GB"/>
        </w:rPr>
        <w:t xml:space="preserve"> AI-driven or manual image/video enhancement and creation.</w:t>
      </w:r>
    </w:p>
    <w:p w14:paraId="7176900A" w14:textId="77777777" w:rsidR="00910F94" w:rsidRPr="00910F94" w:rsidRDefault="00910F94" w:rsidP="00910F94">
      <w:pPr>
        <w:numPr>
          <w:ilvl w:val="0"/>
          <w:numId w:val="1"/>
        </w:numPr>
        <w:rPr>
          <w:lang w:val="en-GB"/>
        </w:rPr>
      </w:pPr>
      <w:r w:rsidRPr="00910F94">
        <w:rPr>
          <w:b/>
          <w:bCs/>
          <w:lang w:val="en-GB"/>
        </w:rPr>
        <w:t>Service Sales:</w:t>
      </w:r>
      <w:r w:rsidRPr="00910F94">
        <w:rPr>
          <w:lang w:val="en-GB"/>
        </w:rPr>
        <w:t xml:space="preserve"> Selling professional man-hours for complex manual tasks.</w:t>
      </w:r>
    </w:p>
    <w:p w14:paraId="6C80D35B" w14:textId="77777777" w:rsidR="00910F94" w:rsidRPr="00910F94" w:rsidRDefault="00910F94" w:rsidP="00910F94">
      <w:pPr>
        <w:numPr>
          <w:ilvl w:val="0"/>
          <w:numId w:val="1"/>
        </w:numPr>
        <w:rPr>
          <w:lang w:val="en-GB"/>
        </w:rPr>
      </w:pPr>
      <w:r w:rsidRPr="00910F94">
        <w:rPr>
          <w:b/>
          <w:bCs/>
          <w:lang w:val="en-GB"/>
        </w:rPr>
        <w:t>Information Leads:</w:t>
      </w:r>
      <w:r w:rsidRPr="00910F94">
        <w:rPr>
          <w:lang w:val="en-GB"/>
        </w:rPr>
        <w:t xml:space="preserve"> Selling contact details for regional digitization and printing partners.</w:t>
      </w:r>
    </w:p>
    <w:p w14:paraId="2539307D" w14:textId="77777777" w:rsidR="00910F94" w:rsidRPr="00910F94" w:rsidRDefault="00910F94" w:rsidP="00910F94">
      <w:pPr>
        <w:numPr>
          <w:ilvl w:val="0"/>
          <w:numId w:val="1"/>
        </w:numPr>
        <w:rPr>
          <w:lang w:val="en-GB"/>
        </w:rPr>
      </w:pPr>
      <w:r w:rsidRPr="00910F94">
        <w:rPr>
          <w:b/>
          <w:bCs/>
          <w:lang w:val="en-GB"/>
        </w:rPr>
        <w:t>Turnkey Logistics:</w:t>
      </w:r>
      <w:r w:rsidRPr="00910F94">
        <w:rPr>
          <w:lang w:val="en-GB"/>
        </w:rPr>
        <w:t xml:space="preserve"> Managing the physical flow of media (e.g., VHS tapes) from customers to partners for digitization.</w:t>
      </w:r>
    </w:p>
    <w:p w14:paraId="1E05EA94" w14:textId="77777777" w:rsidR="00910F94" w:rsidRPr="00910F94" w:rsidRDefault="00910F94" w:rsidP="00910F94">
      <w:r w:rsidRPr="00910F94">
        <w:pict w14:anchorId="3D1FF959">
          <v:rect id="_x0000_i1056" style="width:0;height:1.5pt" o:hralign="center" o:hrstd="t" o:hr="t" fillcolor="#a0a0a0" stroked="f"/>
        </w:pict>
      </w:r>
    </w:p>
    <w:p w14:paraId="6404E7F6" w14:textId="77777777" w:rsidR="00910F94" w:rsidRPr="00910F94" w:rsidRDefault="00910F94" w:rsidP="00910F94">
      <w:pPr>
        <w:rPr>
          <w:b/>
          <w:bCs/>
          <w:lang w:val="en-GB"/>
        </w:rPr>
      </w:pPr>
      <w:r w:rsidRPr="00910F94">
        <w:rPr>
          <w:b/>
          <w:bCs/>
          <w:lang w:val="en-GB"/>
        </w:rPr>
        <w:t>2. Project Structure and Routing Rules (</w:t>
      </w:r>
      <w:proofErr w:type="spellStart"/>
      <w:r w:rsidRPr="00910F94">
        <w:rPr>
          <w:b/>
          <w:bCs/>
          <w:lang w:val="en-GB"/>
        </w:rPr>
        <w:t>TanStack</w:t>
      </w:r>
      <w:proofErr w:type="spellEnd"/>
      <w:r w:rsidRPr="00910F94">
        <w:rPr>
          <w:b/>
          <w:bCs/>
          <w:lang w:val="en-GB"/>
        </w:rPr>
        <w:t xml:space="preserve"> Start)</w:t>
      </w:r>
    </w:p>
    <w:p w14:paraId="2B43AB0D" w14:textId="77777777" w:rsidR="00910F94" w:rsidRPr="00910F94" w:rsidRDefault="00910F94" w:rsidP="00910F94">
      <w:pPr>
        <w:rPr>
          <w:lang w:val="en-GB"/>
        </w:rPr>
      </w:pPr>
      <w:r w:rsidRPr="00910F94">
        <w:rPr>
          <w:lang w:val="en-GB"/>
        </w:rPr>
        <w:t xml:space="preserve">The application follows the </w:t>
      </w:r>
      <w:r w:rsidRPr="00910F94">
        <w:rPr>
          <w:b/>
          <w:bCs/>
          <w:lang w:val="en-GB"/>
        </w:rPr>
        <w:t xml:space="preserve">standardized </w:t>
      </w:r>
      <w:proofErr w:type="spellStart"/>
      <w:r w:rsidRPr="00910F94">
        <w:rPr>
          <w:b/>
          <w:bCs/>
          <w:lang w:val="en-GB"/>
        </w:rPr>
        <w:t>TanStack</w:t>
      </w:r>
      <w:proofErr w:type="spellEnd"/>
      <w:r w:rsidRPr="00910F94">
        <w:rPr>
          <w:b/>
          <w:bCs/>
          <w:lang w:val="en-GB"/>
        </w:rPr>
        <w:t xml:space="preserve"> Start directory structure</w:t>
      </w:r>
      <w:r w:rsidRPr="00910F94">
        <w:rPr>
          <w:lang w:val="en-GB"/>
        </w:rPr>
        <w:t xml:space="preserve"> to enable file-based routing and end-to-end type safety.</w:t>
      </w:r>
    </w:p>
    <w:p w14:paraId="5E05CDAA" w14:textId="77777777" w:rsidR="00910F94" w:rsidRPr="00910F94" w:rsidRDefault="00910F94" w:rsidP="00910F94">
      <w:r w:rsidRPr="00910F94">
        <w:rPr>
          <w:b/>
          <w:bCs/>
        </w:rPr>
        <w:t xml:space="preserve">Project </w:t>
      </w:r>
      <w:proofErr w:type="spellStart"/>
      <w:r w:rsidRPr="00910F94">
        <w:rPr>
          <w:b/>
          <w:bCs/>
        </w:rPr>
        <w:t>Structure</w:t>
      </w:r>
      <w:proofErr w:type="spellEnd"/>
      <w:r w:rsidRPr="00910F94">
        <w:rPr>
          <w:b/>
          <w:bCs/>
        </w:rPr>
        <w:t>:</w:t>
      </w:r>
    </w:p>
    <w:p w14:paraId="1FAFD896" w14:textId="77777777" w:rsidR="00910F94" w:rsidRPr="00910F94" w:rsidRDefault="00910F94" w:rsidP="00910F94">
      <w:pPr>
        <w:numPr>
          <w:ilvl w:val="0"/>
          <w:numId w:val="2"/>
        </w:numPr>
        <w:rPr>
          <w:lang w:val="en-GB"/>
        </w:rPr>
      </w:pPr>
      <w:proofErr w:type="spellStart"/>
      <w:r w:rsidRPr="00910F94">
        <w:rPr>
          <w:b/>
          <w:bCs/>
          <w:lang w:val="en-GB"/>
        </w:rPr>
        <w:t>src</w:t>
      </w:r>
      <w:proofErr w:type="spellEnd"/>
      <w:r w:rsidRPr="00910F94">
        <w:rPr>
          <w:b/>
          <w:bCs/>
          <w:lang w:val="en-GB"/>
        </w:rPr>
        <w:t>/routes/</w:t>
      </w:r>
      <w:r w:rsidRPr="00910F94">
        <w:rPr>
          <w:lang w:val="en-GB"/>
        </w:rPr>
        <w:t>: Contains all file-based route definitions.</w:t>
      </w:r>
    </w:p>
    <w:p w14:paraId="3814C690" w14:textId="77777777" w:rsidR="00910F94" w:rsidRPr="00910F94" w:rsidRDefault="00910F94" w:rsidP="00910F94">
      <w:pPr>
        <w:numPr>
          <w:ilvl w:val="0"/>
          <w:numId w:val="2"/>
        </w:numPr>
        <w:rPr>
          <w:lang w:val="en-GB"/>
        </w:rPr>
      </w:pPr>
      <w:proofErr w:type="spellStart"/>
      <w:r w:rsidRPr="00910F94">
        <w:rPr>
          <w:b/>
          <w:bCs/>
          <w:lang w:val="en-GB"/>
        </w:rPr>
        <w:t>src</w:t>
      </w:r>
      <w:proofErr w:type="spellEnd"/>
      <w:r w:rsidRPr="00910F94">
        <w:rPr>
          <w:b/>
          <w:bCs/>
          <w:lang w:val="en-GB"/>
        </w:rPr>
        <w:t>/routes/__</w:t>
      </w:r>
      <w:proofErr w:type="spellStart"/>
      <w:r w:rsidRPr="00910F94">
        <w:rPr>
          <w:b/>
          <w:bCs/>
          <w:lang w:val="en-GB"/>
        </w:rPr>
        <w:t>root.tsx</w:t>
      </w:r>
      <w:proofErr w:type="spellEnd"/>
      <w:r w:rsidRPr="00910F94">
        <w:rPr>
          <w:lang w:val="en-GB"/>
        </w:rPr>
        <w:t>: The root layout and document shell, containing &lt;html&gt; and &lt;body&gt; tags.</w:t>
      </w:r>
    </w:p>
    <w:p w14:paraId="10125483" w14:textId="77777777" w:rsidR="00910F94" w:rsidRPr="00910F94" w:rsidRDefault="00910F94" w:rsidP="00910F94">
      <w:pPr>
        <w:numPr>
          <w:ilvl w:val="0"/>
          <w:numId w:val="2"/>
        </w:numPr>
        <w:rPr>
          <w:lang w:val="en-GB"/>
        </w:rPr>
      </w:pPr>
      <w:proofErr w:type="spellStart"/>
      <w:r w:rsidRPr="00910F94">
        <w:rPr>
          <w:b/>
          <w:bCs/>
          <w:lang w:val="en-GB"/>
        </w:rPr>
        <w:t>src</w:t>
      </w:r>
      <w:proofErr w:type="spellEnd"/>
      <w:r w:rsidRPr="00910F94">
        <w:rPr>
          <w:b/>
          <w:bCs/>
          <w:lang w:val="en-GB"/>
        </w:rPr>
        <w:t>/</w:t>
      </w:r>
      <w:proofErr w:type="spellStart"/>
      <w:r w:rsidRPr="00910F94">
        <w:rPr>
          <w:b/>
          <w:bCs/>
          <w:lang w:val="en-GB"/>
        </w:rPr>
        <w:t>router.tsx</w:t>
      </w:r>
      <w:proofErr w:type="spellEnd"/>
      <w:r w:rsidRPr="00910F94">
        <w:rPr>
          <w:lang w:val="en-GB"/>
        </w:rPr>
        <w:t>: The central router configuration and instance factory.</w:t>
      </w:r>
    </w:p>
    <w:p w14:paraId="2A40E308" w14:textId="77777777" w:rsidR="00910F94" w:rsidRPr="00910F94" w:rsidRDefault="00910F94" w:rsidP="00910F94">
      <w:pPr>
        <w:numPr>
          <w:ilvl w:val="0"/>
          <w:numId w:val="2"/>
        </w:numPr>
        <w:rPr>
          <w:lang w:val="en-GB"/>
        </w:rPr>
      </w:pPr>
      <w:proofErr w:type="spellStart"/>
      <w:r w:rsidRPr="00910F94">
        <w:rPr>
          <w:b/>
          <w:bCs/>
          <w:lang w:val="en-GB"/>
        </w:rPr>
        <w:t>src</w:t>
      </w:r>
      <w:proofErr w:type="spellEnd"/>
      <w:r w:rsidRPr="00910F94">
        <w:rPr>
          <w:b/>
          <w:bCs/>
          <w:lang w:val="en-GB"/>
        </w:rPr>
        <w:t>/</w:t>
      </w:r>
      <w:proofErr w:type="spellStart"/>
      <w:r w:rsidRPr="00910F94">
        <w:rPr>
          <w:b/>
          <w:bCs/>
          <w:lang w:val="en-GB"/>
        </w:rPr>
        <w:t>routeTree.gen.ts</w:t>
      </w:r>
      <w:proofErr w:type="spellEnd"/>
      <w:r w:rsidRPr="00910F94">
        <w:rPr>
          <w:lang w:val="en-GB"/>
        </w:rPr>
        <w:t>: Automatically generated file that maps the route hierarchy for TypeScript inference.</w:t>
      </w:r>
    </w:p>
    <w:p w14:paraId="165281A6" w14:textId="77777777" w:rsidR="00910F94" w:rsidRPr="00910F94" w:rsidRDefault="00910F94" w:rsidP="00910F94">
      <w:pPr>
        <w:numPr>
          <w:ilvl w:val="0"/>
          <w:numId w:val="2"/>
        </w:numPr>
        <w:rPr>
          <w:lang w:val="en-GB"/>
        </w:rPr>
      </w:pPr>
      <w:proofErr w:type="spellStart"/>
      <w:r w:rsidRPr="00910F94">
        <w:rPr>
          <w:b/>
          <w:bCs/>
          <w:lang w:val="en-GB"/>
        </w:rPr>
        <w:t>vite.config.ts</w:t>
      </w:r>
      <w:proofErr w:type="spellEnd"/>
      <w:r w:rsidRPr="00910F94">
        <w:rPr>
          <w:lang w:val="en-GB"/>
        </w:rPr>
        <w:t xml:space="preserve">: The modern entry point for configuring </w:t>
      </w:r>
      <w:proofErr w:type="spellStart"/>
      <w:r w:rsidRPr="00910F94">
        <w:rPr>
          <w:lang w:val="en-GB"/>
        </w:rPr>
        <w:t>TanStack</w:t>
      </w:r>
      <w:proofErr w:type="spellEnd"/>
      <w:r w:rsidRPr="00910F94">
        <w:rPr>
          <w:lang w:val="en-GB"/>
        </w:rPr>
        <w:t xml:space="preserve"> Start and the Netlify deployment plugin.</w:t>
      </w:r>
    </w:p>
    <w:p w14:paraId="76448BAD" w14:textId="77777777" w:rsidR="00910F94" w:rsidRPr="00910F94" w:rsidRDefault="00910F94" w:rsidP="00910F94">
      <w:pPr>
        <w:rPr>
          <w:lang w:val="en-GB"/>
        </w:rPr>
      </w:pPr>
      <w:r w:rsidRPr="00910F94">
        <w:rPr>
          <w:b/>
          <w:bCs/>
          <w:lang w:val="en-GB"/>
        </w:rPr>
        <w:t>Routing Rules and Data Handling:</w:t>
      </w:r>
    </w:p>
    <w:p w14:paraId="3EAF6BE7" w14:textId="77777777" w:rsidR="00910F94" w:rsidRPr="00910F94" w:rsidRDefault="00910F94" w:rsidP="00910F94">
      <w:pPr>
        <w:numPr>
          <w:ilvl w:val="0"/>
          <w:numId w:val="3"/>
        </w:numPr>
        <w:rPr>
          <w:lang w:val="en-GB"/>
        </w:rPr>
      </w:pPr>
      <w:r w:rsidRPr="00910F94">
        <w:rPr>
          <w:b/>
          <w:bCs/>
          <w:lang w:val="en-GB"/>
        </w:rPr>
        <w:t>Data Hoisting:</w:t>
      </w:r>
      <w:r w:rsidRPr="00910F94">
        <w:rPr>
          <w:lang w:val="en-GB"/>
        </w:rPr>
        <w:t xml:space="preserve"> Fetching is hoisted to the route definition to eliminate the "data waterfall" effect.</w:t>
      </w:r>
    </w:p>
    <w:p w14:paraId="6ACB40BA" w14:textId="77777777" w:rsidR="00910F94" w:rsidRPr="00910F94" w:rsidRDefault="00910F94" w:rsidP="00910F94">
      <w:pPr>
        <w:numPr>
          <w:ilvl w:val="0"/>
          <w:numId w:val="3"/>
        </w:numPr>
        <w:rPr>
          <w:lang w:val="en-GB"/>
        </w:rPr>
      </w:pPr>
      <w:r w:rsidRPr="00910F94">
        <w:rPr>
          <w:b/>
          <w:bCs/>
          <w:lang w:val="en-GB"/>
        </w:rPr>
        <w:t>Parallel Fetching:</w:t>
      </w:r>
      <w:r w:rsidRPr="00910F94">
        <w:rPr>
          <w:lang w:val="en-GB"/>
        </w:rPr>
        <w:t xml:space="preserve"> Upon navigation, the router simultaneously initiates loaders for the entire hierarchy (root, layout, and page).</w:t>
      </w:r>
    </w:p>
    <w:p w14:paraId="127F082C" w14:textId="77777777" w:rsidR="00910F94" w:rsidRPr="00910F94" w:rsidRDefault="00910F94" w:rsidP="00910F94">
      <w:pPr>
        <w:numPr>
          <w:ilvl w:val="0"/>
          <w:numId w:val="3"/>
        </w:numPr>
        <w:rPr>
          <w:lang w:val="en-GB"/>
        </w:rPr>
      </w:pPr>
      <w:r w:rsidRPr="00910F94">
        <w:rPr>
          <w:b/>
          <w:bCs/>
          <w:lang w:val="en-GB"/>
        </w:rPr>
        <w:t>Isomorphic Auth Guards:</w:t>
      </w:r>
      <w:r w:rsidRPr="00910F94">
        <w:rPr>
          <w:lang w:val="en-GB"/>
        </w:rPr>
        <w:t xml:space="preserve"> Navigation is protected by </w:t>
      </w:r>
      <w:proofErr w:type="spellStart"/>
      <w:r w:rsidRPr="00910F94">
        <w:rPr>
          <w:b/>
          <w:bCs/>
          <w:lang w:val="en-GB"/>
        </w:rPr>
        <w:t>beforeLoad</w:t>
      </w:r>
      <w:proofErr w:type="spellEnd"/>
      <w:r w:rsidRPr="00910F94">
        <w:rPr>
          <w:b/>
          <w:bCs/>
          <w:lang w:val="en-GB"/>
        </w:rPr>
        <w:t xml:space="preserve"> hooks</w:t>
      </w:r>
      <w:r w:rsidRPr="00910F94">
        <w:rPr>
          <w:lang w:val="en-GB"/>
        </w:rPr>
        <w:t xml:space="preserve">. These hooks call server functions to verify Clerk authentication state </w:t>
      </w:r>
      <w:r w:rsidRPr="00910F94">
        <w:rPr>
          <w:i/>
          <w:iCs/>
          <w:lang w:val="en-GB"/>
        </w:rPr>
        <w:t>before</w:t>
      </w:r>
      <w:r w:rsidRPr="00910F94">
        <w:rPr>
          <w:lang w:val="en-GB"/>
        </w:rPr>
        <w:t xml:space="preserve"> a route is rendered, preventing unauthorized data access or "flickers" of protected content.</w:t>
      </w:r>
    </w:p>
    <w:p w14:paraId="2E694957" w14:textId="77777777" w:rsidR="00910F94" w:rsidRPr="00910F94" w:rsidRDefault="00910F94" w:rsidP="00910F94">
      <w:pPr>
        <w:numPr>
          <w:ilvl w:val="0"/>
          <w:numId w:val="3"/>
        </w:numPr>
        <w:rPr>
          <w:lang w:val="en-GB"/>
        </w:rPr>
      </w:pPr>
      <w:r w:rsidRPr="00910F94">
        <w:rPr>
          <w:b/>
          <w:bCs/>
          <w:lang w:val="en-GB"/>
        </w:rPr>
        <w:t>Streaming SSR:</w:t>
      </w:r>
      <w:r w:rsidRPr="00910F94">
        <w:rPr>
          <w:lang w:val="en-GB"/>
        </w:rPr>
        <w:t xml:space="preserve"> The framework renders the application shell immediately and streams in slower loader data as it resolves.</w:t>
      </w:r>
    </w:p>
    <w:p w14:paraId="182F61C7" w14:textId="77777777" w:rsidR="00910F94" w:rsidRPr="00910F94" w:rsidRDefault="00910F94" w:rsidP="00910F94">
      <w:r w:rsidRPr="00910F94">
        <w:pict w14:anchorId="0EAD924B">
          <v:rect id="_x0000_i1057" style="width:0;height:1.5pt" o:hralign="center" o:hrstd="t" o:hr="t" fillcolor="#a0a0a0" stroked="f"/>
        </w:pict>
      </w:r>
    </w:p>
    <w:p w14:paraId="6CC6DA98" w14:textId="77777777" w:rsidR="00910F94" w:rsidRPr="00910F94" w:rsidRDefault="00910F94" w:rsidP="00910F94">
      <w:pPr>
        <w:rPr>
          <w:b/>
          <w:bCs/>
          <w:lang w:val="en-GB"/>
        </w:rPr>
      </w:pPr>
      <w:r w:rsidRPr="00910F94">
        <w:rPr>
          <w:b/>
          <w:bCs/>
          <w:lang w:val="en-GB"/>
        </w:rPr>
        <w:lastRenderedPageBreak/>
        <w:t>3. Data Models (Database Schema)</w:t>
      </w:r>
    </w:p>
    <w:p w14:paraId="23BCE81D" w14:textId="77777777" w:rsidR="00910F94" w:rsidRPr="00910F94" w:rsidRDefault="00910F94" w:rsidP="00910F94">
      <w:pPr>
        <w:rPr>
          <w:lang w:val="en-GB"/>
        </w:rPr>
      </w:pPr>
      <w:r w:rsidRPr="00910F94">
        <w:rPr>
          <w:lang w:val="en-GB"/>
        </w:rPr>
        <w:t xml:space="preserve">The database, hosted on </w:t>
      </w:r>
      <w:proofErr w:type="spellStart"/>
      <w:r w:rsidRPr="00910F94">
        <w:rPr>
          <w:b/>
          <w:bCs/>
          <w:lang w:val="en-GB"/>
        </w:rPr>
        <w:t>Supabase</w:t>
      </w:r>
      <w:proofErr w:type="spellEnd"/>
      <w:r w:rsidRPr="00910F94">
        <w:rPr>
          <w:b/>
          <w:bCs/>
          <w:lang w:val="en-GB"/>
        </w:rPr>
        <w:t xml:space="preserve"> (PostgreSQL)</w:t>
      </w:r>
      <w:r w:rsidRPr="00910F94">
        <w:rPr>
          <w:lang w:val="en-GB"/>
        </w:rPr>
        <w:t>, is structured to support a credit-based economy and complex order states.</w:t>
      </w:r>
    </w:p>
    <w:p w14:paraId="212173C8" w14:textId="77777777" w:rsidR="00910F94" w:rsidRPr="00910F94" w:rsidRDefault="00910F94" w:rsidP="00910F94">
      <w:pPr>
        <w:numPr>
          <w:ilvl w:val="0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Profiles:</w:t>
      </w:r>
      <w:r w:rsidRPr="00910F94">
        <w:rPr>
          <w:lang w:val="en-GB"/>
        </w:rPr>
        <w:t xml:space="preserve"> Stores Clerk </w:t>
      </w:r>
      <w:proofErr w:type="spellStart"/>
      <w:r w:rsidRPr="00910F94">
        <w:rPr>
          <w:lang w:val="en-GB"/>
        </w:rPr>
        <w:t>user_id</w:t>
      </w:r>
      <w:proofErr w:type="spellEnd"/>
      <w:r w:rsidRPr="00910F94">
        <w:rPr>
          <w:lang w:val="en-GB"/>
        </w:rPr>
        <w:t xml:space="preserve"> (UUID), current </w:t>
      </w:r>
      <w:r w:rsidRPr="00910F94">
        <w:rPr>
          <w:b/>
          <w:bCs/>
          <w:lang w:val="en-GB"/>
        </w:rPr>
        <w:t>virtual credit balance</w:t>
      </w:r>
      <w:r w:rsidRPr="00910F94">
        <w:rPr>
          <w:lang w:val="en-GB"/>
        </w:rPr>
        <w:t>, and membership tier (Basic, Medium, Advanced).</w:t>
      </w:r>
    </w:p>
    <w:p w14:paraId="1B6391EE" w14:textId="77777777" w:rsidR="00910F94" w:rsidRPr="00910F94" w:rsidRDefault="00910F94" w:rsidP="00910F94">
      <w:pPr>
        <w:numPr>
          <w:ilvl w:val="0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Products:</w:t>
      </w:r>
      <w:r w:rsidRPr="00910F94">
        <w:rPr>
          <w:lang w:val="en-GB"/>
        </w:rPr>
        <w:t xml:space="preserve"> Defines product category (Memories, Fun, etc.), result type (Image, Video, Info, Collection), and cost in credits or Euros.</w:t>
      </w:r>
    </w:p>
    <w:p w14:paraId="55E21BDF" w14:textId="77777777" w:rsidR="00910F94" w:rsidRPr="00910F94" w:rsidRDefault="00910F94" w:rsidP="00910F94">
      <w:pPr>
        <w:numPr>
          <w:ilvl w:val="0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Orders:</w:t>
      </w:r>
      <w:r w:rsidRPr="00910F94">
        <w:rPr>
          <w:lang w:val="en-GB"/>
        </w:rPr>
        <w:t xml:space="preserve"> Tracks the state machine for every purchase. </w:t>
      </w:r>
    </w:p>
    <w:p w14:paraId="5E540DA1" w14:textId="77777777" w:rsidR="00910F94" w:rsidRPr="00910F94" w:rsidRDefault="00910F94" w:rsidP="00910F94">
      <w:pPr>
        <w:numPr>
          <w:ilvl w:val="1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Fields:</w:t>
      </w:r>
      <w:r w:rsidRPr="00910F94">
        <w:rPr>
          <w:lang w:val="en-GB"/>
        </w:rPr>
        <w:t xml:space="preserve"> id, </w:t>
      </w:r>
      <w:proofErr w:type="spellStart"/>
      <w:r w:rsidRPr="00910F94">
        <w:rPr>
          <w:lang w:val="en-GB"/>
        </w:rPr>
        <w:t>user_id</w:t>
      </w:r>
      <w:proofErr w:type="spellEnd"/>
      <w:r w:rsidRPr="00910F94">
        <w:rPr>
          <w:lang w:val="en-GB"/>
        </w:rPr>
        <w:t xml:space="preserve">, </w:t>
      </w:r>
      <w:proofErr w:type="spellStart"/>
      <w:r w:rsidRPr="00910F94">
        <w:rPr>
          <w:lang w:val="en-GB"/>
        </w:rPr>
        <w:t>product_id</w:t>
      </w:r>
      <w:proofErr w:type="spellEnd"/>
      <w:r w:rsidRPr="00910F94">
        <w:rPr>
          <w:lang w:val="en-GB"/>
        </w:rPr>
        <w:t>, status (Placed, Paid, In Progress, Ready, etc.).</w:t>
      </w:r>
    </w:p>
    <w:p w14:paraId="599BCE9A" w14:textId="77777777" w:rsidR="00910F94" w:rsidRPr="00910F94" w:rsidRDefault="00910F94" w:rsidP="00910F94">
      <w:pPr>
        <w:numPr>
          <w:ilvl w:val="0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Special Projects (Quotes):</w:t>
      </w:r>
      <w:r w:rsidRPr="00910F94">
        <w:rPr>
          <w:lang w:val="en-GB"/>
        </w:rPr>
        <w:t xml:space="preserve"> Manages "offer-based" products (Collections, 3D Models) where an admin generates a custom quote after the "First Hour" of work is paid.</w:t>
      </w:r>
    </w:p>
    <w:p w14:paraId="4951C01D" w14:textId="77777777" w:rsidR="00910F94" w:rsidRPr="00910F94" w:rsidRDefault="00910F94" w:rsidP="00910F94">
      <w:pPr>
        <w:numPr>
          <w:ilvl w:val="0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Media Assets:</w:t>
      </w:r>
      <w:r w:rsidRPr="00910F94">
        <w:rPr>
          <w:lang w:val="en-GB"/>
        </w:rPr>
        <w:t xml:space="preserve"> Stores metadata and </w:t>
      </w:r>
      <w:r w:rsidRPr="00910F94">
        <w:rPr>
          <w:b/>
          <w:bCs/>
          <w:lang w:val="en-GB"/>
        </w:rPr>
        <w:t>Cloudflare R2 keys</w:t>
      </w:r>
      <w:r w:rsidRPr="00910F94">
        <w:rPr>
          <w:lang w:val="en-GB"/>
        </w:rPr>
        <w:t xml:space="preserve"> for customer originals and final processed results.</w:t>
      </w:r>
    </w:p>
    <w:p w14:paraId="6043EE07" w14:textId="77777777" w:rsidR="00910F94" w:rsidRPr="00910F94" w:rsidRDefault="00910F94" w:rsidP="00910F94">
      <w:pPr>
        <w:numPr>
          <w:ilvl w:val="0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Reference Lists:</w:t>
      </w:r>
      <w:r w:rsidRPr="00910F94">
        <w:rPr>
          <w:lang w:val="en-GB"/>
        </w:rPr>
        <w:t xml:space="preserve"> Static/dynamic lists for user configuration (e.g., historical events, artist styles, voice samples).</w:t>
      </w:r>
    </w:p>
    <w:p w14:paraId="290F660D" w14:textId="77777777" w:rsidR="00910F94" w:rsidRPr="00910F94" w:rsidRDefault="00910F94" w:rsidP="00910F94">
      <w:pPr>
        <w:numPr>
          <w:ilvl w:val="0"/>
          <w:numId w:val="4"/>
        </w:numPr>
        <w:rPr>
          <w:lang w:val="en-GB"/>
        </w:rPr>
      </w:pPr>
      <w:r w:rsidRPr="00910F94">
        <w:rPr>
          <w:b/>
          <w:bCs/>
          <w:lang w:val="en-GB"/>
        </w:rPr>
        <w:t>Partners:</w:t>
      </w:r>
      <w:r w:rsidRPr="00910F94">
        <w:rPr>
          <w:lang w:val="en-GB"/>
        </w:rPr>
        <w:t xml:space="preserve"> Database of digitization and printing providers used for the "Information Asset" lead-generation model.</w:t>
      </w:r>
    </w:p>
    <w:p w14:paraId="4ECABC97" w14:textId="77777777" w:rsidR="00910F94" w:rsidRPr="00910F94" w:rsidRDefault="00910F94" w:rsidP="00910F94">
      <w:r w:rsidRPr="00910F94">
        <w:pict w14:anchorId="33D1FB3F">
          <v:rect id="_x0000_i1058" style="width:0;height:1.5pt" o:hralign="center" o:hrstd="t" o:hr="t" fillcolor="#a0a0a0" stroked="f"/>
        </w:pict>
      </w:r>
    </w:p>
    <w:p w14:paraId="52B1CBB7" w14:textId="77777777" w:rsidR="00910F94" w:rsidRPr="00910F94" w:rsidRDefault="00910F94" w:rsidP="00910F94">
      <w:pPr>
        <w:rPr>
          <w:b/>
          <w:bCs/>
          <w:lang w:val="en-GB"/>
        </w:rPr>
      </w:pPr>
      <w:r w:rsidRPr="00910F94">
        <w:rPr>
          <w:b/>
          <w:bCs/>
          <w:lang w:val="en-GB"/>
        </w:rPr>
        <w:t>4. Key User Workflows</w:t>
      </w:r>
    </w:p>
    <w:p w14:paraId="09E103AD" w14:textId="77777777" w:rsidR="00910F94" w:rsidRPr="00910F94" w:rsidRDefault="00910F94" w:rsidP="00910F94">
      <w:pPr>
        <w:rPr>
          <w:lang w:val="en-GB"/>
        </w:rPr>
      </w:pPr>
      <w:r w:rsidRPr="00910F94">
        <w:rPr>
          <w:b/>
          <w:bCs/>
          <w:lang w:val="en-GB"/>
        </w:rPr>
        <w:t>Workflow A: Standard Product Purchase</w:t>
      </w:r>
    </w:p>
    <w:p w14:paraId="1856AF4F" w14:textId="77777777" w:rsidR="00910F94" w:rsidRPr="00910F94" w:rsidRDefault="00910F94" w:rsidP="00910F94">
      <w:pPr>
        <w:numPr>
          <w:ilvl w:val="0"/>
          <w:numId w:val="5"/>
        </w:numPr>
        <w:rPr>
          <w:lang w:val="en-GB"/>
        </w:rPr>
      </w:pPr>
      <w:r w:rsidRPr="00910F94">
        <w:rPr>
          <w:b/>
          <w:bCs/>
          <w:lang w:val="en-GB"/>
        </w:rPr>
        <w:t>Discovery:</w:t>
      </w:r>
      <w:r w:rsidRPr="00910F94">
        <w:rPr>
          <w:lang w:val="en-GB"/>
        </w:rPr>
        <w:t xml:space="preserve"> User browses the </w:t>
      </w:r>
      <w:r w:rsidRPr="00910F94">
        <w:rPr>
          <w:b/>
          <w:bCs/>
          <w:lang w:val="en-GB"/>
        </w:rPr>
        <w:t xml:space="preserve">Product </w:t>
      </w:r>
      <w:proofErr w:type="spellStart"/>
      <w:r w:rsidRPr="00910F94">
        <w:rPr>
          <w:b/>
          <w:bCs/>
          <w:lang w:val="en-GB"/>
        </w:rPr>
        <w:t>Catalog</w:t>
      </w:r>
      <w:proofErr w:type="spellEnd"/>
      <w:r w:rsidRPr="00910F94">
        <w:rPr>
          <w:lang w:val="en-GB"/>
        </w:rPr>
        <w:t xml:space="preserve"> filtered by category (e.g., "Memories").</w:t>
      </w:r>
    </w:p>
    <w:p w14:paraId="50902AA9" w14:textId="77777777" w:rsidR="00910F94" w:rsidRPr="00910F94" w:rsidRDefault="00910F94" w:rsidP="00910F94">
      <w:pPr>
        <w:numPr>
          <w:ilvl w:val="0"/>
          <w:numId w:val="5"/>
        </w:numPr>
        <w:rPr>
          <w:lang w:val="en-GB"/>
        </w:rPr>
      </w:pPr>
      <w:r w:rsidRPr="00910F94">
        <w:rPr>
          <w:b/>
          <w:bCs/>
          <w:lang w:val="en-GB"/>
        </w:rPr>
        <w:t>Configuration:</w:t>
      </w:r>
      <w:r w:rsidRPr="00910F94">
        <w:rPr>
          <w:lang w:val="en-GB"/>
        </w:rPr>
        <w:t xml:space="preserve"> User selects a product (e.g., "Enhancement of old photo") and fills out </w:t>
      </w:r>
      <w:r w:rsidRPr="00910F94">
        <w:rPr>
          <w:b/>
          <w:bCs/>
          <w:lang w:val="en-GB"/>
        </w:rPr>
        <w:t>Required Data</w:t>
      </w:r>
      <w:r w:rsidRPr="00910F94">
        <w:rPr>
          <w:lang w:val="en-GB"/>
        </w:rPr>
        <w:t xml:space="preserve"> (checkboxes for </w:t>
      </w:r>
      <w:proofErr w:type="spellStart"/>
      <w:r w:rsidRPr="00910F94">
        <w:rPr>
          <w:lang w:val="en-GB"/>
        </w:rPr>
        <w:t>colors</w:t>
      </w:r>
      <w:proofErr w:type="spellEnd"/>
      <w:r w:rsidRPr="00910F94">
        <w:rPr>
          <w:lang w:val="en-GB"/>
        </w:rPr>
        <w:t>, sharpening, and file upload).</w:t>
      </w:r>
    </w:p>
    <w:p w14:paraId="45C181BE" w14:textId="77777777" w:rsidR="00910F94" w:rsidRPr="00910F94" w:rsidRDefault="00910F94" w:rsidP="00910F94">
      <w:pPr>
        <w:numPr>
          <w:ilvl w:val="0"/>
          <w:numId w:val="5"/>
        </w:numPr>
        <w:rPr>
          <w:lang w:val="en-GB"/>
        </w:rPr>
      </w:pPr>
      <w:r w:rsidRPr="00910F94">
        <w:rPr>
          <w:b/>
          <w:bCs/>
          <w:lang w:val="en-GB"/>
        </w:rPr>
        <w:t>Checkout:</w:t>
      </w:r>
      <w:r w:rsidRPr="00910F94">
        <w:rPr>
          <w:lang w:val="en-GB"/>
        </w:rPr>
        <w:t xml:space="preserve"> User pays using </w:t>
      </w:r>
      <w:r w:rsidRPr="00910F94">
        <w:rPr>
          <w:b/>
          <w:bCs/>
          <w:lang w:val="en-GB"/>
        </w:rPr>
        <w:t>Virtual Credits</w:t>
      </w:r>
      <w:r w:rsidRPr="00910F94">
        <w:rPr>
          <w:lang w:val="en-GB"/>
        </w:rPr>
        <w:t xml:space="preserve"> or a transaction. If paying by credit, the system performs a real-time balance check.</w:t>
      </w:r>
    </w:p>
    <w:p w14:paraId="2B9B2287" w14:textId="77777777" w:rsidR="00910F94" w:rsidRPr="00910F94" w:rsidRDefault="00910F94" w:rsidP="00910F94">
      <w:pPr>
        <w:numPr>
          <w:ilvl w:val="0"/>
          <w:numId w:val="5"/>
        </w:numPr>
      </w:pPr>
      <w:r w:rsidRPr="00910F94">
        <w:rPr>
          <w:b/>
          <w:bCs/>
          <w:lang w:val="en-GB"/>
        </w:rPr>
        <w:t>Processing:</w:t>
      </w:r>
      <w:r w:rsidRPr="00910F94">
        <w:rPr>
          <w:lang w:val="en-GB"/>
        </w:rPr>
        <w:t xml:space="preserve"> Automated AI or a manual worker processes the media. </w:t>
      </w:r>
      <w:r w:rsidRPr="00910F94">
        <w:t xml:space="preserve">The </w:t>
      </w:r>
      <w:proofErr w:type="spellStart"/>
      <w:r w:rsidRPr="00910F94">
        <w:t>user</w:t>
      </w:r>
      <w:proofErr w:type="spellEnd"/>
      <w:r w:rsidRPr="00910F94">
        <w:t xml:space="preserve"> </w:t>
      </w:r>
      <w:proofErr w:type="spellStart"/>
      <w:r w:rsidRPr="00910F94">
        <w:t>tracks</w:t>
      </w:r>
      <w:proofErr w:type="spellEnd"/>
      <w:r w:rsidRPr="00910F94">
        <w:t xml:space="preserve"> </w:t>
      </w:r>
      <w:proofErr w:type="spellStart"/>
      <w:r w:rsidRPr="00910F94">
        <w:t>the</w:t>
      </w:r>
      <w:proofErr w:type="spellEnd"/>
      <w:r w:rsidRPr="00910F94">
        <w:t xml:space="preserve"> status in </w:t>
      </w:r>
      <w:proofErr w:type="spellStart"/>
      <w:r w:rsidRPr="00910F94">
        <w:t>the</w:t>
      </w:r>
      <w:proofErr w:type="spellEnd"/>
      <w:r w:rsidRPr="00910F94">
        <w:t xml:space="preserve"> </w:t>
      </w:r>
      <w:r w:rsidRPr="00910F94">
        <w:rPr>
          <w:b/>
          <w:bCs/>
        </w:rPr>
        <w:t>User Dashboard</w:t>
      </w:r>
      <w:r w:rsidRPr="00910F94">
        <w:t>.</w:t>
      </w:r>
    </w:p>
    <w:p w14:paraId="798859F9" w14:textId="77777777" w:rsidR="00910F94" w:rsidRPr="00910F94" w:rsidRDefault="00910F94" w:rsidP="00910F94">
      <w:pPr>
        <w:numPr>
          <w:ilvl w:val="0"/>
          <w:numId w:val="5"/>
        </w:numPr>
        <w:rPr>
          <w:lang w:val="en-GB"/>
        </w:rPr>
      </w:pPr>
      <w:r w:rsidRPr="00910F94">
        <w:rPr>
          <w:b/>
          <w:bCs/>
          <w:lang w:val="en-GB"/>
        </w:rPr>
        <w:t>Delivery:</w:t>
      </w:r>
      <w:r w:rsidRPr="00910F94">
        <w:rPr>
          <w:lang w:val="en-GB"/>
        </w:rPr>
        <w:t xml:space="preserve"> User downloads high-resolution assets from the dashboard once the state reaches "Ready".</w:t>
      </w:r>
    </w:p>
    <w:p w14:paraId="7EF0A9DA" w14:textId="77777777" w:rsidR="00910F94" w:rsidRPr="00910F94" w:rsidRDefault="00910F94" w:rsidP="00910F94">
      <w:proofErr w:type="spellStart"/>
      <w:r w:rsidRPr="00910F94">
        <w:rPr>
          <w:b/>
          <w:bCs/>
        </w:rPr>
        <w:t>Workflow</w:t>
      </w:r>
      <w:proofErr w:type="spellEnd"/>
      <w:r w:rsidRPr="00910F94">
        <w:rPr>
          <w:b/>
          <w:bCs/>
        </w:rPr>
        <w:t xml:space="preserve"> B: </w:t>
      </w:r>
      <w:proofErr w:type="spellStart"/>
      <w:r w:rsidRPr="00910F94">
        <w:rPr>
          <w:b/>
          <w:bCs/>
        </w:rPr>
        <w:t>Information</w:t>
      </w:r>
      <w:proofErr w:type="spellEnd"/>
      <w:r w:rsidRPr="00910F94">
        <w:rPr>
          <w:b/>
          <w:bCs/>
        </w:rPr>
        <w:t xml:space="preserve"> </w:t>
      </w:r>
      <w:proofErr w:type="spellStart"/>
      <w:r w:rsidRPr="00910F94">
        <w:rPr>
          <w:b/>
          <w:bCs/>
        </w:rPr>
        <w:t>Asset</w:t>
      </w:r>
      <w:proofErr w:type="spellEnd"/>
      <w:r w:rsidRPr="00910F94">
        <w:rPr>
          <w:b/>
          <w:bCs/>
        </w:rPr>
        <w:t xml:space="preserve"> </w:t>
      </w:r>
      <w:proofErr w:type="spellStart"/>
      <w:r w:rsidRPr="00910F94">
        <w:rPr>
          <w:b/>
          <w:bCs/>
        </w:rPr>
        <w:t>Reveal</w:t>
      </w:r>
      <w:proofErr w:type="spellEnd"/>
    </w:p>
    <w:p w14:paraId="71B10EE5" w14:textId="77777777" w:rsidR="00910F94" w:rsidRPr="00910F94" w:rsidRDefault="00910F94" w:rsidP="00910F94">
      <w:pPr>
        <w:numPr>
          <w:ilvl w:val="0"/>
          <w:numId w:val="6"/>
        </w:numPr>
        <w:rPr>
          <w:lang w:val="en-GB"/>
        </w:rPr>
      </w:pPr>
      <w:r w:rsidRPr="00910F94">
        <w:rPr>
          <w:b/>
          <w:bCs/>
          <w:lang w:val="en-GB"/>
        </w:rPr>
        <w:t>Lead Generation:</w:t>
      </w:r>
      <w:r w:rsidRPr="00910F94">
        <w:rPr>
          <w:lang w:val="en-GB"/>
        </w:rPr>
        <w:t xml:space="preserve"> User finds a partner lead (digitization/printing) in the </w:t>
      </w:r>
      <w:proofErr w:type="spellStart"/>
      <w:r w:rsidRPr="00910F94">
        <w:rPr>
          <w:lang w:val="en-GB"/>
        </w:rPr>
        <w:t>catalog</w:t>
      </w:r>
      <w:proofErr w:type="spellEnd"/>
      <w:r w:rsidRPr="00910F94">
        <w:rPr>
          <w:lang w:val="en-GB"/>
        </w:rPr>
        <w:t>.</w:t>
      </w:r>
    </w:p>
    <w:p w14:paraId="30956D64" w14:textId="77777777" w:rsidR="00910F94" w:rsidRPr="00910F94" w:rsidRDefault="00910F94" w:rsidP="00910F94">
      <w:pPr>
        <w:numPr>
          <w:ilvl w:val="0"/>
          <w:numId w:val="6"/>
        </w:numPr>
        <w:rPr>
          <w:lang w:val="en-GB"/>
        </w:rPr>
      </w:pPr>
      <w:r w:rsidRPr="00910F94">
        <w:rPr>
          <w:b/>
          <w:bCs/>
          <w:lang w:val="en-GB"/>
        </w:rPr>
        <w:t>Purchase:</w:t>
      </w:r>
      <w:r w:rsidRPr="00910F94">
        <w:rPr>
          <w:lang w:val="en-GB"/>
        </w:rPr>
        <w:t xml:space="preserve"> User spends </w:t>
      </w:r>
      <w:r w:rsidRPr="00910F94">
        <w:rPr>
          <w:b/>
          <w:bCs/>
          <w:lang w:val="en-GB"/>
        </w:rPr>
        <w:t>2 credits</w:t>
      </w:r>
      <w:r w:rsidRPr="00910F94">
        <w:rPr>
          <w:lang w:val="en-GB"/>
        </w:rPr>
        <w:t xml:space="preserve"> to reveal the partner's contact details.</w:t>
      </w:r>
    </w:p>
    <w:p w14:paraId="6F925517" w14:textId="77777777" w:rsidR="00910F94" w:rsidRPr="00910F94" w:rsidRDefault="00910F94" w:rsidP="00910F94">
      <w:pPr>
        <w:numPr>
          <w:ilvl w:val="0"/>
          <w:numId w:val="6"/>
        </w:numPr>
        <w:rPr>
          <w:lang w:val="en-GB"/>
        </w:rPr>
      </w:pPr>
      <w:r w:rsidRPr="00910F94">
        <w:rPr>
          <w:b/>
          <w:bCs/>
          <w:lang w:val="en-GB"/>
        </w:rPr>
        <w:t>Access:</w:t>
      </w:r>
      <w:r w:rsidRPr="00910F94">
        <w:rPr>
          <w:lang w:val="en-GB"/>
        </w:rPr>
        <w:t xml:space="preserve"> Contact details and specific regional pricing are moved to the user's </w:t>
      </w:r>
      <w:r w:rsidRPr="00910F94">
        <w:rPr>
          <w:b/>
          <w:bCs/>
          <w:lang w:val="en-GB"/>
        </w:rPr>
        <w:t>Information Assets Area</w:t>
      </w:r>
      <w:r w:rsidRPr="00910F94">
        <w:rPr>
          <w:lang w:val="en-GB"/>
        </w:rPr>
        <w:t xml:space="preserve"> (secure locker).</w:t>
      </w:r>
    </w:p>
    <w:p w14:paraId="5BD7434C" w14:textId="77777777" w:rsidR="00910F94" w:rsidRPr="00910F94" w:rsidRDefault="00910F94" w:rsidP="00910F94">
      <w:proofErr w:type="spellStart"/>
      <w:r w:rsidRPr="00910F94">
        <w:rPr>
          <w:b/>
          <w:bCs/>
        </w:rPr>
        <w:t>Workflow</w:t>
      </w:r>
      <w:proofErr w:type="spellEnd"/>
      <w:r w:rsidRPr="00910F94">
        <w:rPr>
          <w:b/>
          <w:bCs/>
        </w:rPr>
        <w:t xml:space="preserve"> C: </w:t>
      </w:r>
      <w:proofErr w:type="spellStart"/>
      <w:r w:rsidRPr="00910F94">
        <w:rPr>
          <w:b/>
          <w:bCs/>
        </w:rPr>
        <w:t>Special</w:t>
      </w:r>
      <w:proofErr w:type="spellEnd"/>
      <w:r w:rsidRPr="00910F94">
        <w:rPr>
          <w:b/>
          <w:bCs/>
        </w:rPr>
        <w:t xml:space="preserve"> Case </w:t>
      </w:r>
      <w:proofErr w:type="spellStart"/>
      <w:r w:rsidRPr="00910F94">
        <w:rPr>
          <w:b/>
          <w:bCs/>
        </w:rPr>
        <w:t>Initiation</w:t>
      </w:r>
      <w:proofErr w:type="spellEnd"/>
    </w:p>
    <w:p w14:paraId="6C3DA2D5" w14:textId="77777777" w:rsidR="00910F94" w:rsidRPr="00910F94" w:rsidRDefault="00910F94" w:rsidP="00910F94">
      <w:pPr>
        <w:numPr>
          <w:ilvl w:val="0"/>
          <w:numId w:val="7"/>
        </w:numPr>
        <w:rPr>
          <w:lang w:val="en-GB"/>
        </w:rPr>
      </w:pPr>
      <w:r w:rsidRPr="00910F94">
        <w:rPr>
          <w:b/>
          <w:bCs/>
          <w:lang w:val="en-GB"/>
        </w:rPr>
        <w:lastRenderedPageBreak/>
        <w:t>Initiation:</w:t>
      </w:r>
      <w:r w:rsidRPr="00910F94">
        <w:rPr>
          <w:lang w:val="en-GB"/>
        </w:rPr>
        <w:t xml:space="preserve"> For quoted products (e.g., "Digital Person"), the user clicks "Purchase Initiation Hour" for </w:t>
      </w:r>
      <w:r w:rsidRPr="00910F94">
        <w:rPr>
          <w:b/>
          <w:bCs/>
          <w:lang w:val="en-GB"/>
        </w:rPr>
        <w:t>15 credits</w:t>
      </w:r>
      <w:r w:rsidRPr="00910F94">
        <w:rPr>
          <w:lang w:val="en-GB"/>
        </w:rPr>
        <w:t>.</w:t>
      </w:r>
    </w:p>
    <w:p w14:paraId="139CB89F" w14:textId="77777777" w:rsidR="00910F94" w:rsidRPr="00910F94" w:rsidRDefault="00910F94" w:rsidP="00910F94">
      <w:pPr>
        <w:numPr>
          <w:ilvl w:val="0"/>
          <w:numId w:val="7"/>
        </w:numPr>
        <w:rPr>
          <w:lang w:val="en-GB"/>
        </w:rPr>
      </w:pPr>
      <w:r w:rsidRPr="00910F94">
        <w:rPr>
          <w:b/>
          <w:bCs/>
          <w:lang w:val="en-GB"/>
        </w:rPr>
        <w:t>Negotiation:</w:t>
      </w:r>
      <w:r w:rsidRPr="00910F94">
        <w:rPr>
          <w:lang w:val="en-GB"/>
        </w:rPr>
        <w:t xml:space="preserve"> A communication window opens for project clarification.</w:t>
      </w:r>
    </w:p>
    <w:p w14:paraId="7E636D52" w14:textId="77777777" w:rsidR="00910F94" w:rsidRPr="00910F94" w:rsidRDefault="00910F94" w:rsidP="00910F94">
      <w:pPr>
        <w:numPr>
          <w:ilvl w:val="0"/>
          <w:numId w:val="7"/>
        </w:numPr>
        <w:rPr>
          <w:lang w:val="en-GB"/>
        </w:rPr>
      </w:pPr>
      <w:r w:rsidRPr="00910F94">
        <w:rPr>
          <w:b/>
          <w:bCs/>
          <w:lang w:val="en-GB"/>
        </w:rPr>
        <w:t>Quote:</w:t>
      </w:r>
      <w:r w:rsidRPr="00910F94">
        <w:rPr>
          <w:lang w:val="en-GB"/>
        </w:rPr>
        <w:t xml:space="preserve"> Admin generates a custom offer. The user accepts or declines the quote in the "Offers" section.</w:t>
      </w:r>
    </w:p>
    <w:p w14:paraId="4765E085" w14:textId="77777777" w:rsidR="00910F94" w:rsidRPr="00910F94" w:rsidRDefault="00910F94" w:rsidP="00910F94">
      <w:pPr>
        <w:numPr>
          <w:ilvl w:val="0"/>
          <w:numId w:val="7"/>
        </w:numPr>
        <w:rPr>
          <w:lang w:val="en-GB"/>
        </w:rPr>
      </w:pPr>
      <w:r w:rsidRPr="00910F94">
        <w:rPr>
          <w:b/>
          <w:bCs/>
          <w:lang w:val="en-GB"/>
        </w:rPr>
        <w:t>Execution:</w:t>
      </w:r>
      <w:r w:rsidRPr="00910F94">
        <w:rPr>
          <w:lang w:val="en-GB"/>
        </w:rPr>
        <w:t xml:space="preserve"> Upon acceptance, the order enters the production queue.</w:t>
      </w:r>
    </w:p>
    <w:p w14:paraId="2A63205D" w14:textId="77777777" w:rsidR="00910F94" w:rsidRPr="00910F94" w:rsidRDefault="00910F94" w:rsidP="00910F94">
      <w:r w:rsidRPr="00910F94">
        <w:pict w14:anchorId="19A07BFA">
          <v:rect id="_x0000_i1059" style="width:0;height:1.5pt" o:hralign="center" o:hrstd="t" o:hr="t" fillcolor="#a0a0a0" stroked="f"/>
        </w:pict>
      </w:r>
    </w:p>
    <w:p w14:paraId="37DD65A7" w14:textId="77777777" w:rsidR="00910F94" w:rsidRPr="00910F94" w:rsidRDefault="00910F94" w:rsidP="00910F94">
      <w:pPr>
        <w:rPr>
          <w:lang w:val="en-GB"/>
        </w:rPr>
      </w:pPr>
      <w:r w:rsidRPr="00910F94">
        <w:rPr>
          <w:b/>
          <w:bCs/>
          <w:lang w:val="en-GB"/>
        </w:rPr>
        <w:t>Analogy for Understanding:</w:t>
      </w:r>
      <w:r w:rsidRPr="00910F94">
        <w:rPr>
          <w:lang w:val="en-GB"/>
        </w:rPr>
        <w:t xml:space="preserve"> Think of the website as a </w:t>
      </w:r>
      <w:r w:rsidRPr="00910F94">
        <w:rPr>
          <w:b/>
          <w:bCs/>
          <w:lang w:val="en-GB"/>
        </w:rPr>
        <w:t>high-tech airport</w:t>
      </w:r>
      <w:r w:rsidRPr="00910F94">
        <w:rPr>
          <w:lang w:val="en-GB"/>
        </w:rPr>
        <w:t xml:space="preserve">. The </w:t>
      </w:r>
      <w:proofErr w:type="spellStart"/>
      <w:r w:rsidRPr="00910F94">
        <w:rPr>
          <w:b/>
          <w:bCs/>
          <w:lang w:val="en-GB"/>
        </w:rPr>
        <w:t>TanStack</w:t>
      </w:r>
      <w:proofErr w:type="spellEnd"/>
      <w:r w:rsidRPr="00910F94">
        <w:rPr>
          <w:b/>
          <w:bCs/>
          <w:lang w:val="en-GB"/>
        </w:rPr>
        <w:t xml:space="preserve"> Start</w:t>
      </w:r>
      <w:r w:rsidRPr="00910F94">
        <w:rPr>
          <w:lang w:val="en-GB"/>
        </w:rPr>
        <w:t xml:space="preserve"> framework is the </w:t>
      </w:r>
      <w:r w:rsidRPr="00910F94">
        <w:rPr>
          <w:b/>
          <w:bCs/>
          <w:lang w:val="en-GB"/>
        </w:rPr>
        <w:t>Control Tower</w:t>
      </w:r>
      <w:r w:rsidRPr="00910F94">
        <w:rPr>
          <w:lang w:val="en-GB"/>
        </w:rPr>
        <w:t xml:space="preserve">, ensuring all data flights (routes) take off in the right order without crashing (waterfalls). </w:t>
      </w:r>
      <w:r w:rsidRPr="00910F94">
        <w:rPr>
          <w:b/>
          <w:bCs/>
          <w:lang w:val="en-GB"/>
        </w:rPr>
        <w:t>Clerk</w:t>
      </w:r>
      <w:r w:rsidRPr="00910F94">
        <w:rPr>
          <w:lang w:val="en-GB"/>
        </w:rPr>
        <w:t xml:space="preserve"> is the </w:t>
      </w:r>
      <w:r w:rsidRPr="00910F94">
        <w:rPr>
          <w:b/>
          <w:bCs/>
          <w:lang w:val="en-GB"/>
        </w:rPr>
        <w:t>Security Gate</w:t>
      </w:r>
      <w:r w:rsidRPr="00910F94">
        <w:rPr>
          <w:lang w:val="en-GB"/>
        </w:rPr>
        <w:t xml:space="preserve">, providing passengers with a verified badge (JWT) to access different terminals. </w:t>
      </w:r>
      <w:proofErr w:type="spellStart"/>
      <w:r w:rsidRPr="00910F94">
        <w:rPr>
          <w:b/>
          <w:bCs/>
          <w:lang w:val="en-GB"/>
        </w:rPr>
        <w:t>Supabase</w:t>
      </w:r>
      <w:proofErr w:type="spellEnd"/>
      <w:r w:rsidRPr="00910F94">
        <w:rPr>
          <w:lang w:val="en-GB"/>
        </w:rPr>
        <w:t xml:space="preserve"> is the </w:t>
      </w:r>
      <w:r w:rsidRPr="00910F94">
        <w:rPr>
          <w:b/>
          <w:bCs/>
          <w:lang w:val="en-GB"/>
        </w:rPr>
        <w:t>Central Ledger</w:t>
      </w:r>
      <w:r w:rsidRPr="00910F94">
        <w:rPr>
          <w:lang w:val="en-GB"/>
        </w:rPr>
        <w:t xml:space="preserve"> recording every ticket and baggage claim, while </w:t>
      </w:r>
      <w:r w:rsidRPr="00910F94">
        <w:rPr>
          <w:b/>
          <w:bCs/>
          <w:lang w:val="en-GB"/>
        </w:rPr>
        <w:t>Cloudflare R2</w:t>
      </w:r>
      <w:r w:rsidRPr="00910F94">
        <w:rPr>
          <w:lang w:val="en-GB"/>
        </w:rPr>
        <w:t xml:space="preserve"> is the </w:t>
      </w:r>
      <w:r w:rsidRPr="00910F94">
        <w:rPr>
          <w:b/>
          <w:bCs/>
          <w:lang w:val="en-GB"/>
        </w:rPr>
        <w:t>Massive Hangar</w:t>
      </w:r>
      <w:r w:rsidRPr="00910F94">
        <w:rPr>
          <w:lang w:val="en-GB"/>
        </w:rPr>
        <w:t xml:space="preserve"> where all the physical assets (media) are safely stored until the passenger is ready to pick them up.</w:t>
      </w:r>
    </w:p>
    <w:p w14:paraId="5E7A3C84" w14:textId="77777777" w:rsidR="009657B4" w:rsidRPr="00910F94" w:rsidRDefault="009657B4">
      <w:pPr>
        <w:rPr>
          <w:lang w:val="en-GB"/>
        </w:rPr>
      </w:pPr>
    </w:p>
    <w:sectPr w:rsidR="009657B4" w:rsidRPr="00910F94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284"/>
    <w:multiLevelType w:val="multilevel"/>
    <w:tmpl w:val="F45C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86E10"/>
    <w:multiLevelType w:val="multilevel"/>
    <w:tmpl w:val="5AC4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103A1"/>
    <w:multiLevelType w:val="multilevel"/>
    <w:tmpl w:val="BCB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10F0"/>
    <w:multiLevelType w:val="multilevel"/>
    <w:tmpl w:val="DB7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059F1"/>
    <w:multiLevelType w:val="multilevel"/>
    <w:tmpl w:val="88B6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C07C0"/>
    <w:multiLevelType w:val="multilevel"/>
    <w:tmpl w:val="2692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DD24BD"/>
    <w:multiLevelType w:val="multilevel"/>
    <w:tmpl w:val="3F6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499577">
    <w:abstractNumId w:val="2"/>
  </w:num>
  <w:num w:numId="2" w16cid:durableId="1359698231">
    <w:abstractNumId w:val="3"/>
  </w:num>
  <w:num w:numId="3" w16cid:durableId="461584214">
    <w:abstractNumId w:val="6"/>
  </w:num>
  <w:num w:numId="4" w16cid:durableId="1190990379">
    <w:abstractNumId w:val="1"/>
  </w:num>
  <w:num w:numId="5" w16cid:durableId="2146458847">
    <w:abstractNumId w:val="5"/>
  </w:num>
  <w:num w:numId="6" w16cid:durableId="1038774710">
    <w:abstractNumId w:val="0"/>
  </w:num>
  <w:num w:numId="7" w16cid:durableId="1272124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94"/>
    <w:rsid w:val="001A292C"/>
    <w:rsid w:val="002D328D"/>
    <w:rsid w:val="005D616B"/>
    <w:rsid w:val="00601E6B"/>
    <w:rsid w:val="00812D38"/>
    <w:rsid w:val="00910F94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49C4A"/>
  <w15:chartTrackingRefBased/>
  <w15:docId w15:val="{AFCE6CD0-165C-40C9-9E60-4B2568D3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</Words>
  <Characters>4346</Characters>
  <Application>Microsoft Office Word</Application>
  <DocSecurity>0</DocSecurity>
  <Lines>36</Lines>
  <Paragraphs>9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2025-12-29T23:45:00Z</dcterms:created>
  <dcterms:modified xsi:type="dcterms:W3CDTF">2025-12-29T23:45:00Z</dcterms:modified>
</cp:coreProperties>
</file>