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8C50" w14:textId="77777777" w:rsidR="00554B61" w:rsidRPr="00554B61" w:rsidRDefault="00554B61" w:rsidP="00554B61">
      <w:pPr>
        <w:rPr>
          <w:b/>
          <w:bCs/>
          <w:lang w:val="en-GB"/>
        </w:rPr>
      </w:pPr>
      <w:r w:rsidRPr="00554B61">
        <w:rPr>
          <w:b/>
          <w:bCs/>
          <w:lang w:val="en-GB"/>
        </w:rPr>
        <w:t xml:space="preserve">Architectural Analysis of Conform: Progressive Enhancement, Type-Safe Validation, and Full-Stack Integration with </w:t>
      </w:r>
      <w:proofErr w:type="spellStart"/>
      <w:r w:rsidRPr="00554B61">
        <w:rPr>
          <w:b/>
          <w:bCs/>
          <w:lang w:val="en-GB"/>
        </w:rPr>
        <w:t>TanStack</w:t>
      </w:r>
      <w:proofErr w:type="spellEnd"/>
      <w:r w:rsidRPr="00554B61">
        <w:rPr>
          <w:b/>
          <w:bCs/>
          <w:lang w:val="en-GB"/>
        </w:rPr>
        <w:t xml:space="preserve"> Start</w:t>
      </w:r>
    </w:p>
    <w:p w14:paraId="44DCD91D" w14:textId="77777777" w:rsidR="00554B61" w:rsidRPr="00554B61" w:rsidRDefault="00554B61" w:rsidP="00554B61">
      <w:pPr>
        <w:rPr>
          <w:lang w:val="en-GB"/>
        </w:rPr>
      </w:pPr>
      <w:r w:rsidRPr="00554B61">
        <w:rPr>
          <w:lang w:val="en-GB"/>
        </w:rPr>
        <w:t xml:space="preserve">The landscape of web form management has undergone a significant paradigm shift, moving away from heavy, client-side state synchronization toward models that prioritize server authority and web fundamentals. </w:t>
      </w:r>
      <w:r w:rsidRPr="00554B61">
        <w:rPr>
          <w:b/>
          <w:bCs/>
          <w:lang w:val="en-GB"/>
        </w:rPr>
        <w:t>Conform, a type-safe form validation library, has emerged as a cornerstone of this transition by leveraging native browser capabilities to provide a robust developer experience in modern React-based frameworks.</w:t>
      </w:r>
      <w:r w:rsidRPr="00554B61">
        <w:rPr>
          <w:lang w:val="en-GB"/>
        </w:rPr>
        <w:t xml:space="preserve"> This report provides an exhaustive technical analysis of Conform, examining its server-first philosophy, its integration with the </w:t>
      </w:r>
      <w:proofErr w:type="spellStart"/>
      <w:r w:rsidRPr="00554B61">
        <w:rPr>
          <w:lang w:val="en-GB"/>
        </w:rPr>
        <w:t>TanStack</w:t>
      </w:r>
      <w:proofErr w:type="spellEnd"/>
      <w:r w:rsidRPr="00554B61">
        <w:rPr>
          <w:lang w:val="en-GB"/>
        </w:rPr>
        <w:t xml:space="preserve"> Start ecosystem, its deep utilization of Zod for schema-driven integrity, and its advanced metadata management for complex data structures.</w:t>
      </w:r>
    </w:p>
    <w:p w14:paraId="678217A2" w14:textId="77777777" w:rsidR="00554B61" w:rsidRPr="00554B61" w:rsidRDefault="00554B61" w:rsidP="00554B61">
      <w:pPr>
        <w:rPr>
          <w:b/>
          <w:bCs/>
          <w:lang w:val="en-GB"/>
        </w:rPr>
      </w:pPr>
      <w:r w:rsidRPr="00554B61">
        <w:rPr>
          <w:b/>
          <w:bCs/>
          <w:lang w:val="en-GB"/>
        </w:rPr>
        <w:t>Theoretical Foundations of Progressive Enhancement in Form Systems</w:t>
      </w:r>
    </w:p>
    <w:p w14:paraId="04D1837D" w14:textId="77777777" w:rsidR="00554B61" w:rsidRPr="00554B61" w:rsidRDefault="00554B61" w:rsidP="00554B61">
      <w:pPr>
        <w:rPr>
          <w:lang w:val="en-GB"/>
        </w:rPr>
      </w:pPr>
      <w:r w:rsidRPr="00554B61">
        <w:rPr>
          <w:lang w:val="en-GB"/>
        </w:rPr>
        <w:t xml:space="preserve">The architectural core of Conform is rooted in the design philosophy of </w:t>
      </w:r>
      <w:r w:rsidRPr="00554B61">
        <w:rPr>
          <w:b/>
          <w:bCs/>
          <w:lang w:val="en-GB"/>
        </w:rPr>
        <w:t>progressive enhancement</w:t>
      </w:r>
      <w:r w:rsidRPr="00554B61">
        <w:rPr>
          <w:lang w:val="en-GB"/>
        </w:rPr>
        <w:t>. This strategy posits that a web application should provide a baseline of essential functionality to all users, regardless of browser capabilities or network conditions, while layering sophisticated experiences for modern agents. In the context of form management, this means ensuring that data submission remains viable even if JavaScript fails to execute or is still in the process of hydration.</w:t>
      </w:r>
    </w:p>
    <w:p w14:paraId="74ADF985" w14:textId="77777777" w:rsidR="00554B61" w:rsidRPr="00554B61" w:rsidRDefault="00554B61" w:rsidP="00554B61">
      <w:pPr>
        <w:rPr>
          <w:lang w:val="en-GB"/>
        </w:rPr>
      </w:pPr>
      <w:r w:rsidRPr="00554B61">
        <w:rPr>
          <w:b/>
          <w:bCs/>
          <w:lang w:val="en-GB"/>
        </w:rPr>
        <w:t>Conform achieves this by treating the standard HTML as the primary vehicle for data transport.</w:t>
      </w:r>
      <w:r w:rsidRPr="00554B61">
        <w:rPr>
          <w:lang w:val="en-GB"/>
        </w:rPr>
        <w:t xml:space="preserve"> Unlike traditional React form libraries that manage internal state for every keystroke—often leading to complex reconciliation cycles and performance bottlenecks—Conform captures form values directly from the DOM using the </w:t>
      </w:r>
      <w:proofErr w:type="spellStart"/>
      <w:r w:rsidRPr="00554B61">
        <w:rPr>
          <w:b/>
          <w:bCs/>
          <w:lang w:val="en-GB"/>
        </w:rPr>
        <w:t>FormData</w:t>
      </w:r>
      <w:proofErr w:type="spellEnd"/>
      <w:r w:rsidRPr="00554B61">
        <w:rPr>
          <w:b/>
          <w:bCs/>
          <w:lang w:val="en-GB"/>
        </w:rPr>
        <w:t xml:space="preserve"> Web API</w:t>
      </w:r>
      <w:r w:rsidRPr="00554B61">
        <w:rPr>
          <w:lang w:val="en-GB"/>
        </w:rPr>
        <w:t>. This approach ensures that the form remains functional through standard HTTP POST or GET requests, providing a resilient fallback that aligns with the "lowest common denominator" of web standards.</w:t>
      </w:r>
    </w:p>
    <w:p w14:paraId="514A5C7A" w14:textId="77777777" w:rsidR="00554B61" w:rsidRPr="00554B61" w:rsidRDefault="00554B61" w:rsidP="00554B61">
      <w:pPr>
        <w:rPr>
          <w:lang w:val="en-GB"/>
        </w:rPr>
      </w:pPr>
      <w:r w:rsidRPr="00554B61">
        <w:rPr>
          <w:lang w:val="en-GB"/>
        </w:rPr>
        <w:t xml:space="preserve">The mechanism for this enhancement is </w:t>
      </w:r>
      <w:r w:rsidRPr="00554B61">
        <w:rPr>
          <w:b/>
          <w:bCs/>
          <w:lang w:val="en-GB"/>
        </w:rPr>
        <w:t>event delegation</w:t>
      </w:r>
      <w:r w:rsidRPr="00554B61">
        <w:rPr>
          <w:lang w:val="en-GB"/>
        </w:rPr>
        <w:t>. Conform attaches minimal listeners to the form or document level, allowing it to sync form state without requiring every input to be a controlled component. This architectural decision minimizes the number of re-renders, as the React state only updates when metadata changes, such as during validation cycles or submission attempts. The result is a system that is inherently more stable and backwards compatible, as it does not rely on fragile client-side state to maintain the integrity of the user's input.</w:t>
      </w:r>
    </w:p>
    <w:p w14:paraId="2CCA8339" w14:textId="77777777" w:rsidR="00554B61" w:rsidRPr="00554B61" w:rsidRDefault="00554B61" w:rsidP="00554B61">
      <w:pPr>
        <w:rPr>
          <w:b/>
          <w:bCs/>
          <w:lang w:val="en-GB"/>
        </w:rPr>
      </w:pPr>
      <w:r w:rsidRPr="00554B61">
        <w:rPr>
          <w:b/>
          <w:bCs/>
          <w:lang w:val="en-GB"/>
        </w:rPr>
        <w:t>The Lifecycle of a Progressive Submission</w:t>
      </w:r>
    </w:p>
    <w:p w14:paraId="7018DF72" w14:textId="77777777" w:rsidR="00554B61" w:rsidRPr="00554B61" w:rsidRDefault="00554B61" w:rsidP="00554B61">
      <w:pPr>
        <w:rPr>
          <w:lang w:val="en-GB"/>
        </w:rPr>
      </w:pPr>
      <w:r w:rsidRPr="00554B61">
        <w:rPr>
          <w:lang w:val="en-GB"/>
        </w:rPr>
        <w:t xml:space="preserve">The submission lifecycle in Conform is designed to bridge the gap between the client and server through a deterministic synchronization pattern. When a form is submitted, the framework—be it Remix, Next.js, or </w:t>
      </w:r>
      <w:proofErr w:type="spellStart"/>
      <w:r w:rsidRPr="00554B61">
        <w:rPr>
          <w:lang w:val="en-GB"/>
        </w:rPr>
        <w:t>TanStack</w:t>
      </w:r>
      <w:proofErr w:type="spellEnd"/>
      <w:r w:rsidRPr="00554B61">
        <w:rPr>
          <w:lang w:val="en-GB"/>
        </w:rPr>
        <w:t xml:space="preserve"> Start—intercepts the request. </w:t>
      </w:r>
      <w:r w:rsidRPr="00554B61">
        <w:rPr>
          <w:b/>
          <w:bCs/>
          <w:lang w:val="en-GB"/>
        </w:rPr>
        <w:t xml:space="preserve">If JavaScript is available, the </w:t>
      </w:r>
      <w:proofErr w:type="spellStart"/>
      <w:r w:rsidRPr="00554B61">
        <w:rPr>
          <w:b/>
          <w:bCs/>
          <w:lang w:val="en-GB"/>
        </w:rPr>
        <w:t>useForm</w:t>
      </w:r>
      <w:proofErr w:type="spellEnd"/>
      <w:r w:rsidRPr="00554B61">
        <w:rPr>
          <w:b/>
          <w:bCs/>
          <w:lang w:val="en-GB"/>
        </w:rPr>
        <w:t xml:space="preserve"> hook manages the submission via an asynchronous action.</w:t>
      </w:r>
      <w:r w:rsidRPr="00554B61">
        <w:rPr>
          <w:lang w:val="en-GB"/>
        </w:rPr>
        <w:t xml:space="preserve"> If JavaScript is disabled, the browser performs a standard form post to the server.</w:t>
      </w:r>
    </w:p>
    <w:p w14:paraId="05410C08" w14:textId="77777777" w:rsidR="00554B61" w:rsidRPr="00554B61" w:rsidRDefault="00554B61" w:rsidP="00554B61">
      <w:pPr>
        <w:rPr>
          <w:lang w:val="en-GB"/>
        </w:rPr>
      </w:pPr>
      <w:r w:rsidRPr="00554B61">
        <w:rPr>
          <w:lang w:val="en-GB"/>
        </w:rPr>
        <w:t xml:space="preserve">On the server, the data is validated against a central schema. If validation fails, the server utilizes a </w:t>
      </w:r>
      <w:r w:rsidRPr="00554B61">
        <w:rPr>
          <w:b/>
          <w:bCs/>
          <w:lang w:val="en-GB"/>
        </w:rPr>
        <w:t>"reply" mechanism</w:t>
      </w:r>
      <w:r w:rsidRPr="00554B61">
        <w:rPr>
          <w:lang w:val="en-GB"/>
        </w:rPr>
        <w:t xml:space="preserve"> to return a submission object containing error messages and the previously submitted values. This object is passed back to the </w:t>
      </w:r>
      <w:proofErr w:type="spellStart"/>
      <w:r w:rsidRPr="00554B61">
        <w:rPr>
          <w:lang w:val="en-GB"/>
        </w:rPr>
        <w:t>useForm</w:t>
      </w:r>
      <w:proofErr w:type="spellEnd"/>
      <w:r w:rsidRPr="00554B61">
        <w:rPr>
          <w:lang w:val="en-GB"/>
        </w:rPr>
        <w:t xml:space="preserve"> hook via the </w:t>
      </w:r>
      <w:proofErr w:type="spellStart"/>
      <w:r w:rsidRPr="00554B61">
        <w:rPr>
          <w:b/>
          <w:bCs/>
          <w:lang w:val="en-GB"/>
        </w:rPr>
        <w:t>lastResult</w:t>
      </w:r>
      <w:proofErr w:type="spellEnd"/>
      <w:r w:rsidRPr="00554B61">
        <w:rPr>
          <w:lang w:val="en-GB"/>
        </w:rPr>
        <w:t xml:space="preserve"> property. Because the returned object includes the user's previous input, Conform can repopulate the form fields even after a full page reload, ensuring that the user does not lose their progress. This state persistence is a critical component of satisfying </w:t>
      </w:r>
      <w:r w:rsidRPr="00554B61">
        <w:rPr>
          <w:b/>
          <w:bCs/>
          <w:lang w:val="en-GB"/>
        </w:rPr>
        <w:t xml:space="preserve">WCAG conformance </w:t>
      </w:r>
      <w:r w:rsidRPr="00554B61">
        <w:rPr>
          <w:b/>
          <w:bCs/>
          <w:lang w:val="en-GB"/>
        </w:rPr>
        <w:lastRenderedPageBreak/>
        <w:t>requirements</w:t>
      </w:r>
      <w:r w:rsidRPr="00554B61">
        <w:rPr>
          <w:lang w:val="en-GB"/>
        </w:rPr>
        <w:t xml:space="preserve"> for complete processes, where every step of a multi-page activity must maintain accessibility and data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595"/>
        <w:gridCol w:w="3250"/>
      </w:tblGrid>
      <w:tr w:rsidR="00554B61" w:rsidRPr="00554B61" w14:paraId="77DFF3E6" w14:textId="77777777">
        <w:trPr>
          <w:tblCellSpacing w:w="15" w:type="dxa"/>
        </w:trPr>
        <w:tc>
          <w:tcPr>
            <w:tcW w:w="0" w:type="auto"/>
            <w:vAlign w:val="center"/>
            <w:hideMark/>
          </w:tcPr>
          <w:p w14:paraId="2B774CE0" w14:textId="77777777" w:rsidR="00554B61" w:rsidRPr="00554B61" w:rsidRDefault="00554B61" w:rsidP="00554B61">
            <w:pPr>
              <w:rPr>
                <w:b/>
                <w:bCs/>
              </w:rPr>
            </w:pPr>
            <w:proofErr w:type="spellStart"/>
            <w:r w:rsidRPr="00554B61">
              <w:rPr>
                <w:b/>
                <w:bCs/>
              </w:rPr>
              <w:t>Architectural</w:t>
            </w:r>
            <w:proofErr w:type="spellEnd"/>
            <w:r w:rsidRPr="00554B61">
              <w:rPr>
                <w:b/>
                <w:bCs/>
              </w:rPr>
              <w:t xml:space="preserve"> </w:t>
            </w:r>
            <w:proofErr w:type="spellStart"/>
            <w:r w:rsidRPr="00554B61">
              <w:rPr>
                <w:b/>
                <w:bCs/>
              </w:rPr>
              <w:t>Layer</w:t>
            </w:r>
            <w:proofErr w:type="spellEnd"/>
          </w:p>
        </w:tc>
        <w:tc>
          <w:tcPr>
            <w:tcW w:w="0" w:type="auto"/>
            <w:vAlign w:val="center"/>
            <w:hideMark/>
          </w:tcPr>
          <w:p w14:paraId="1ACCE92C" w14:textId="77777777" w:rsidR="00554B61" w:rsidRPr="00554B61" w:rsidRDefault="00554B61" w:rsidP="00554B61">
            <w:pPr>
              <w:rPr>
                <w:b/>
                <w:bCs/>
              </w:rPr>
            </w:pPr>
            <w:proofErr w:type="spellStart"/>
            <w:r w:rsidRPr="00554B61">
              <w:rPr>
                <w:b/>
                <w:bCs/>
              </w:rPr>
              <w:t>Responsibility</w:t>
            </w:r>
            <w:proofErr w:type="spellEnd"/>
          </w:p>
        </w:tc>
        <w:tc>
          <w:tcPr>
            <w:tcW w:w="0" w:type="auto"/>
            <w:vAlign w:val="center"/>
            <w:hideMark/>
          </w:tcPr>
          <w:p w14:paraId="4219EE83" w14:textId="77777777" w:rsidR="00554B61" w:rsidRPr="00554B61" w:rsidRDefault="00554B61" w:rsidP="00554B61">
            <w:pPr>
              <w:rPr>
                <w:b/>
                <w:bCs/>
              </w:rPr>
            </w:pPr>
            <w:proofErr w:type="spellStart"/>
            <w:r w:rsidRPr="00554B61">
              <w:rPr>
                <w:b/>
                <w:bCs/>
              </w:rPr>
              <w:t>Mechanism</w:t>
            </w:r>
            <w:proofErr w:type="spellEnd"/>
          </w:p>
        </w:tc>
      </w:tr>
      <w:tr w:rsidR="00554B61" w:rsidRPr="00554B61" w14:paraId="160DD893" w14:textId="77777777">
        <w:trPr>
          <w:tblCellSpacing w:w="15" w:type="dxa"/>
        </w:trPr>
        <w:tc>
          <w:tcPr>
            <w:tcW w:w="0" w:type="auto"/>
            <w:vAlign w:val="center"/>
            <w:hideMark/>
          </w:tcPr>
          <w:p w14:paraId="659CB65D" w14:textId="77777777" w:rsidR="00554B61" w:rsidRPr="00554B61" w:rsidRDefault="00554B61" w:rsidP="00554B61">
            <w:r w:rsidRPr="00554B61">
              <w:rPr>
                <w:b/>
                <w:bCs/>
              </w:rPr>
              <w:t xml:space="preserve">Data </w:t>
            </w:r>
            <w:proofErr w:type="spellStart"/>
            <w:r w:rsidRPr="00554B61">
              <w:rPr>
                <w:b/>
                <w:bCs/>
              </w:rPr>
              <w:t>Layer</w:t>
            </w:r>
            <w:proofErr w:type="spellEnd"/>
          </w:p>
        </w:tc>
        <w:tc>
          <w:tcPr>
            <w:tcW w:w="0" w:type="auto"/>
            <w:vAlign w:val="center"/>
            <w:hideMark/>
          </w:tcPr>
          <w:p w14:paraId="480CF8B5" w14:textId="77777777" w:rsidR="00554B61" w:rsidRPr="00554B61" w:rsidRDefault="00554B61" w:rsidP="00554B61">
            <w:r w:rsidRPr="00554B61">
              <w:t xml:space="preserve">State </w:t>
            </w:r>
            <w:proofErr w:type="spellStart"/>
            <w:r w:rsidRPr="00554B61">
              <w:t>container</w:t>
            </w:r>
            <w:proofErr w:type="spellEnd"/>
          </w:p>
        </w:tc>
        <w:tc>
          <w:tcPr>
            <w:tcW w:w="0" w:type="auto"/>
            <w:vAlign w:val="center"/>
            <w:hideMark/>
          </w:tcPr>
          <w:p w14:paraId="34AE1950" w14:textId="77777777" w:rsidR="00554B61" w:rsidRPr="00554B61" w:rsidRDefault="00554B61" w:rsidP="00554B61">
            <w:proofErr w:type="spellStart"/>
            <w:r w:rsidRPr="00554B61">
              <w:t>Browser</w:t>
            </w:r>
            <w:proofErr w:type="spellEnd"/>
            <w:r w:rsidRPr="00554B61">
              <w:t xml:space="preserve"> DOM / </w:t>
            </w:r>
            <w:proofErr w:type="spellStart"/>
            <w:r w:rsidRPr="00554B61">
              <w:t>FormData</w:t>
            </w:r>
            <w:proofErr w:type="spellEnd"/>
          </w:p>
        </w:tc>
      </w:tr>
      <w:tr w:rsidR="00554B61" w:rsidRPr="00554B61" w14:paraId="25E2CA17" w14:textId="77777777">
        <w:trPr>
          <w:tblCellSpacing w:w="15" w:type="dxa"/>
        </w:trPr>
        <w:tc>
          <w:tcPr>
            <w:tcW w:w="0" w:type="auto"/>
            <w:vAlign w:val="center"/>
            <w:hideMark/>
          </w:tcPr>
          <w:p w14:paraId="2C3A2FF5" w14:textId="77777777" w:rsidR="00554B61" w:rsidRPr="00554B61" w:rsidRDefault="00554B61" w:rsidP="00554B61">
            <w:proofErr w:type="spellStart"/>
            <w:r w:rsidRPr="00554B61">
              <w:rPr>
                <w:b/>
                <w:bCs/>
              </w:rPr>
              <w:t>Logic</w:t>
            </w:r>
            <w:proofErr w:type="spellEnd"/>
            <w:r w:rsidRPr="00554B61">
              <w:rPr>
                <w:b/>
                <w:bCs/>
              </w:rPr>
              <w:t xml:space="preserve"> </w:t>
            </w:r>
            <w:proofErr w:type="spellStart"/>
            <w:r w:rsidRPr="00554B61">
              <w:rPr>
                <w:b/>
                <w:bCs/>
              </w:rPr>
              <w:t>Layer</w:t>
            </w:r>
            <w:proofErr w:type="spellEnd"/>
          </w:p>
        </w:tc>
        <w:tc>
          <w:tcPr>
            <w:tcW w:w="0" w:type="auto"/>
            <w:vAlign w:val="center"/>
            <w:hideMark/>
          </w:tcPr>
          <w:p w14:paraId="4F4E9874" w14:textId="77777777" w:rsidR="00554B61" w:rsidRPr="00554B61" w:rsidRDefault="00554B61" w:rsidP="00554B61">
            <w:proofErr w:type="spellStart"/>
            <w:r w:rsidRPr="00554B61">
              <w:t>Validation</w:t>
            </w:r>
            <w:proofErr w:type="spellEnd"/>
            <w:r w:rsidRPr="00554B61">
              <w:t xml:space="preserve"> and </w:t>
            </w:r>
            <w:proofErr w:type="spellStart"/>
            <w:r w:rsidRPr="00554B61">
              <w:t>coercion</w:t>
            </w:r>
            <w:proofErr w:type="spellEnd"/>
          </w:p>
        </w:tc>
        <w:tc>
          <w:tcPr>
            <w:tcW w:w="0" w:type="auto"/>
            <w:vAlign w:val="center"/>
            <w:hideMark/>
          </w:tcPr>
          <w:p w14:paraId="153B7ACD" w14:textId="77777777" w:rsidR="00554B61" w:rsidRPr="00554B61" w:rsidRDefault="00554B61" w:rsidP="00554B61">
            <w:proofErr w:type="spellStart"/>
            <w:r w:rsidRPr="00554B61">
              <w:t>Zod</w:t>
            </w:r>
            <w:proofErr w:type="spellEnd"/>
            <w:r w:rsidRPr="00554B61">
              <w:t xml:space="preserve"> / </w:t>
            </w:r>
            <w:proofErr w:type="spellStart"/>
            <w:r w:rsidRPr="00554B61">
              <w:t>Valibot</w:t>
            </w:r>
            <w:proofErr w:type="spellEnd"/>
            <w:r w:rsidRPr="00554B61">
              <w:t xml:space="preserve"> </w:t>
            </w:r>
            <w:proofErr w:type="spellStart"/>
            <w:r w:rsidRPr="00554B61">
              <w:t>Schema</w:t>
            </w:r>
            <w:proofErr w:type="spellEnd"/>
          </w:p>
        </w:tc>
      </w:tr>
      <w:tr w:rsidR="00554B61" w:rsidRPr="00554B61" w14:paraId="7A8670DC" w14:textId="77777777">
        <w:trPr>
          <w:tblCellSpacing w:w="15" w:type="dxa"/>
        </w:trPr>
        <w:tc>
          <w:tcPr>
            <w:tcW w:w="0" w:type="auto"/>
            <w:vAlign w:val="center"/>
            <w:hideMark/>
          </w:tcPr>
          <w:p w14:paraId="086F9001" w14:textId="77777777" w:rsidR="00554B61" w:rsidRPr="00554B61" w:rsidRDefault="00554B61" w:rsidP="00554B61">
            <w:proofErr w:type="spellStart"/>
            <w:r w:rsidRPr="00554B61">
              <w:rPr>
                <w:b/>
                <w:bCs/>
              </w:rPr>
              <w:t>Sync</w:t>
            </w:r>
            <w:proofErr w:type="spellEnd"/>
            <w:r w:rsidRPr="00554B61">
              <w:rPr>
                <w:b/>
                <w:bCs/>
              </w:rPr>
              <w:t xml:space="preserve"> </w:t>
            </w:r>
            <w:proofErr w:type="spellStart"/>
            <w:r w:rsidRPr="00554B61">
              <w:rPr>
                <w:b/>
                <w:bCs/>
              </w:rPr>
              <w:t>Layer</w:t>
            </w:r>
            <w:proofErr w:type="spellEnd"/>
          </w:p>
        </w:tc>
        <w:tc>
          <w:tcPr>
            <w:tcW w:w="0" w:type="auto"/>
            <w:vAlign w:val="center"/>
            <w:hideMark/>
          </w:tcPr>
          <w:p w14:paraId="3AF419F4" w14:textId="77777777" w:rsidR="00554B61" w:rsidRPr="00554B61" w:rsidRDefault="00554B61" w:rsidP="00554B61">
            <w:r w:rsidRPr="00554B61">
              <w:t xml:space="preserve">Client-Server </w:t>
            </w:r>
            <w:proofErr w:type="spellStart"/>
            <w:r w:rsidRPr="00554B61">
              <w:t>handshake</w:t>
            </w:r>
            <w:proofErr w:type="spellEnd"/>
          </w:p>
        </w:tc>
        <w:tc>
          <w:tcPr>
            <w:tcW w:w="0" w:type="auto"/>
            <w:vAlign w:val="center"/>
            <w:hideMark/>
          </w:tcPr>
          <w:p w14:paraId="41948A32" w14:textId="77777777" w:rsidR="00554B61" w:rsidRPr="00554B61" w:rsidRDefault="00554B61" w:rsidP="00554B61">
            <w:proofErr w:type="spellStart"/>
            <w:r w:rsidRPr="00554B61">
              <w:t>lastResult</w:t>
            </w:r>
            <w:proofErr w:type="spellEnd"/>
            <w:r w:rsidRPr="00554B61">
              <w:t xml:space="preserve"> and </w:t>
            </w:r>
            <w:proofErr w:type="spellStart"/>
            <w:proofErr w:type="gramStart"/>
            <w:r w:rsidRPr="00554B61">
              <w:t>submission.reply</w:t>
            </w:r>
            <w:proofErr w:type="spellEnd"/>
            <w:proofErr w:type="gramEnd"/>
            <w:r w:rsidRPr="00554B61">
              <w:t>()</w:t>
            </w:r>
          </w:p>
        </w:tc>
      </w:tr>
      <w:tr w:rsidR="00554B61" w:rsidRPr="00554B61" w14:paraId="732DAD7E" w14:textId="77777777">
        <w:trPr>
          <w:tblCellSpacing w:w="15" w:type="dxa"/>
        </w:trPr>
        <w:tc>
          <w:tcPr>
            <w:tcW w:w="0" w:type="auto"/>
            <w:vAlign w:val="center"/>
            <w:hideMark/>
          </w:tcPr>
          <w:p w14:paraId="12A499D1" w14:textId="77777777" w:rsidR="00554B61" w:rsidRPr="00554B61" w:rsidRDefault="00554B61" w:rsidP="00554B61">
            <w:r w:rsidRPr="00554B61">
              <w:rPr>
                <w:b/>
                <w:bCs/>
              </w:rPr>
              <w:t xml:space="preserve">UI </w:t>
            </w:r>
            <w:proofErr w:type="spellStart"/>
            <w:r w:rsidRPr="00554B61">
              <w:rPr>
                <w:b/>
                <w:bCs/>
              </w:rPr>
              <w:t>Layer</w:t>
            </w:r>
            <w:proofErr w:type="spellEnd"/>
          </w:p>
        </w:tc>
        <w:tc>
          <w:tcPr>
            <w:tcW w:w="0" w:type="auto"/>
            <w:vAlign w:val="center"/>
            <w:hideMark/>
          </w:tcPr>
          <w:p w14:paraId="4FAD9DFF" w14:textId="77777777" w:rsidR="00554B61" w:rsidRPr="00554B61" w:rsidRDefault="00554B61" w:rsidP="00554B61">
            <w:r w:rsidRPr="00554B61">
              <w:t>Accessibility and feedback</w:t>
            </w:r>
          </w:p>
        </w:tc>
        <w:tc>
          <w:tcPr>
            <w:tcW w:w="0" w:type="auto"/>
            <w:vAlign w:val="center"/>
            <w:hideMark/>
          </w:tcPr>
          <w:p w14:paraId="52932CE2" w14:textId="77777777" w:rsidR="00554B61" w:rsidRPr="00554B61" w:rsidRDefault="00554B61" w:rsidP="00554B61">
            <w:r w:rsidRPr="00554B61">
              <w:t>Metadata-</w:t>
            </w:r>
            <w:proofErr w:type="spellStart"/>
            <w:r w:rsidRPr="00554B61">
              <w:t>driven</w:t>
            </w:r>
            <w:proofErr w:type="spellEnd"/>
            <w:r w:rsidRPr="00554B61">
              <w:t xml:space="preserve"> ARIA </w:t>
            </w:r>
            <w:proofErr w:type="spellStart"/>
            <w:r w:rsidRPr="00554B61">
              <w:t>attributes</w:t>
            </w:r>
            <w:proofErr w:type="spellEnd"/>
          </w:p>
        </w:tc>
      </w:tr>
    </w:tbl>
    <w:p w14:paraId="3A65C158" w14:textId="77777777" w:rsidR="00554B61" w:rsidRPr="00554B61" w:rsidRDefault="00554B61" w:rsidP="00554B61">
      <w:pPr>
        <w:rPr>
          <w:b/>
          <w:bCs/>
          <w:lang w:val="en-GB"/>
        </w:rPr>
      </w:pPr>
      <w:r w:rsidRPr="00554B61">
        <w:rPr>
          <w:b/>
          <w:bCs/>
          <w:lang w:val="en-GB"/>
        </w:rPr>
        <w:t>Technical Implementation of Server-Side Validation Authority</w:t>
      </w:r>
    </w:p>
    <w:p w14:paraId="6CB72F7F" w14:textId="77777777" w:rsidR="00554B61" w:rsidRPr="00554B61" w:rsidRDefault="00554B61" w:rsidP="00554B61">
      <w:pPr>
        <w:rPr>
          <w:lang w:val="en-GB"/>
        </w:rPr>
      </w:pPr>
      <w:r w:rsidRPr="00554B61">
        <w:rPr>
          <w:lang w:val="en-GB"/>
        </w:rPr>
        <w:t xml:space="preserve">In the Conform architecture, </w:t>
      </w:r>
      <w:r w:rsidRPr="00554B61">
        <w:rPr>
          <w:b/>
          <w:bCs/>
          <w:lang w:val="en-GB"/>
        </w:rPr>
        <w:t>server-side validation is not merely a fallback; it is the definitive source of truth.</w:t>
      </w:r>
      <w:r w:rsidRPr="00554B61">
        <w:rPr>
          <w:lang w:val="en-GB"/>
        </w:rPr>
        <w:t xml:space="preserve"> This is essential for maintaining security and data integrity, as client-side validation can be bypassed by malicious actors or disabled by user preference. Conform’s validation model is built on the principle of </w:t>
      </w:r>
      <w:r w:rsidRPr="00554B61">
        <w:rPr>
          <w:b/>
          <w:bCs/>
          <w:lang w:val="en-GB"/>
        </w:rPr>
        <w:t>isomorphic schemas</w:t>
      </w:r>
      <w:r w:rsidRPr="00554B61">
        <w:rPr>
          <w:lang w:val="en-GB"/>
        </w:rPr>
        <w:t>, where the same logic is executed on both the client and the server to ensure consistency.</w:t>
      </w:r>
    </w:p>
    <w:p w14:paraId="4AA615DE" w14:textId="77777777" w:rsidR="00554B61" w:rsidRPr="00554B61" w:rsidRDefault="00554B61" w:rsidP="00554B61">
      <w:pPr>
        <w:rPr>
          <w:b/>
          <w:bCs/>
          <w:lang w:val="en-GB"/>
        </w:rPr>
      </w:pPr>
      <w:r w:rsidRPr="00554B61">
        <w:rPr>
          <w:b/>
          <w:bCs/>
          <w:lang w:val="en-GB"/>
        </w:rPr>
        <w:t>Schema Parsing with parseWithZod</w:t>
      </w:r>
    </w:p>
    <w:p w14:paraId="60A1D3DE" w14:textId="77777777" w:rsidR="00554B61" w:rsidRPr="00554B61" w:rsidRDefault="00554B61" w:rsidP="00554B61">
      <w:pPr>
        <w:rPr>
          <w:lang w:val="en-GB"/>
        </w:rPr>
      </w:pPr>
      <w:r w:rsidRPr="00554B61">
        <w:rPr>
          <w:lang w:val="en-GB"/>
        </w:rPr>
        <w:t xml:space="preserve">The primary utility for this synchronization is the </w:t>
      </w:r>
      <w:r w:rsidRPr="00554B61">
        <w:rPr>
          <w:b/>
          <w:bCs/>
          <w:lang w:val="en-GB"/>
        </w:rPr>
        <w:t>parseWithZod</w:t>
      </w:r>
      <w:r w:rsidRPr="00554B61">
        <w:rPr>
          <w:lang w:val="en-GB"/>
        </w:rPr>
        <w:t xml:space="preserve"> helper. This function transforms raw FormData or URLSearchParams into a structured submission result. The technical parameters of this utility allow for significant customization of the validation process:</w:t>
      </w:r>
    </w:p>
    <w:p w14:paraId="3B49CCE8" w14:textId="77777777" w:rsidR="00554B61" w:rsidRPr="00554B61" w:rsidRDefault="00554B61" w:rsidP="00554B61">
      <w:pPr>
        <w:numPr>
          <w:ilvl w:val="0"/>
          <w:numId w:val="1"/>
        </w:numPr>
        <w:rPr>
          <w:lang w:val="en-GB"/>
        </w:rPr>
      </w:pPr>
      <w:r w:rsidRPr="00554B61">
        <w:rPr>
          <w:b/>
          <w:bCs/>
          <w:lang w:val="en-GB"/>
        </w:rPr>
        <w:t>Payload Handling:</w:t>
      </w:r>
      <w:r w:rsidRPr="00554B61">
        <w:rPr>
          <w:lang w:val="en-GB"/>
        </w:rPr>
        <w:t xml:space="preserve"> It accepts FormData or URLSearchParams, which handles the differing serialization methods of POST and GET forms.</w:t>
      </w:r>
    </w:p>
    <w:p w14:paraId="1946B148" w14:textId="77777777" w:rsidR="00554B61" w:rsidRPr="00554B61" w:rsidRDefault="00554B61" w:rsidP="00554B61">
      <w:pPr>
        <w:numPr>
          <w:ilvl w:val="0"/>
          <w:numId w:val="1"/>
        </w:numPr>
        <w:rPr>
          <w:lang w:val="en-GB"/>
        </w:rPr>
      </w:pPr>
      <w:r w:rsidRPr="00554B61">
        <w:rPr>
          <w:b/>
          <w:bCs/>
          <w:lang w:val="en-GB"/>
        </w:rPr>
        <w:t>Automatic Coercion:</w:t>
      </w:r>
      <w:r w:rsidRPr="00554B61">
        <w:rPr>
          <w:lang w:val="en-GB"/>
        </w:rPr>
        <w:t xml:space="preserve"> parseWithZod introspects the Zod schema to automatically coerce strings into the appropriate types (numbers, booleans, dates), handling the "empty string" problem that often causes validation failures in standard Zod implementations.</w:t>
      </w:r>
    </w:p>
    <w:p w14:paraId="480BD832" w14:textId="77777777" w:rsidR="00554B61" w:rsidRPr="00554B61" w:rsidRDefault="00554B61" w:rsidP="00554B61">
      <w:pPr>
        <w:numPr>
          <w:ilvl w:val="0"/>
          <w:numId w:val="1"/>
        </w:numPr>
        <w:rPr>
          <w:lang w:val="en-GB"/>
        </w:rPr>
      </w:pPr>
      <w:r w:rsidRPr="00554B61">
        <w:rPr>
          <w:b/>
          <w:bCs/>
          <w:lang w:val="en-GB"/>
        </w:rPr>
        <w:t>Async Validation:</w:t>
      </w:r>
      <w:r w:rsidRPr="00554B61">
        <w:rPr>
          <w:lang w:val="en-GB"/>
        </w:rPr>
        <w:t xml:space="preserve"> By setting the async option to true, the utility uses Zod’s safeParseAsync, enabling complex validation logic like checking database records or external API availability during the parsing phase.</w:t>
      </w:r>
    </w:p>
    <w:p w14:paraId="0971C31E" w14:textId="77777777" w:rsidR="00554B61" w:rsidRPr="00554B61" w:rsidRDefault="00554B61" w:rsidP="00554B61">
      <w:pPr>
        <w:numPr>
          <w:ilvl w:val="0"/>
          <w:numId w:val="1"/>
        </w:numPr>
        <w:rPr>
          <w:lang w:val="en-GB"/>
        </w:rPr>
      </w:pPr>
      <w:r w:rsidRPr="00554B61">
        <w:rPr>
          <w:b/>
          <w:bCs/>
          <w:lang w:val="en-GB"/>
        </w:rPr>
        <w:t>Error Customization:</w:t>
      </w:r>
      <w:r w:rsidRPr="00554B61">
        <w:rPr>
          <w:lang w:val="en-GB"/>
        </w:rPr>
        <w:t xml:space="preserve"> The formatError and errorMap options allow developers to modify how Zod issues are transformed into Conform errors, supporting internationalization and custom metadata inclusion.</w:t>
      </w:r>
    </w:p>
    <w:p w14:paraId="6C571E47" w14:textId="77777777" w:rsidR="00554B61" w:rsidRPr="00554B61" w:rsidRDefault="00554B61" w:rsidP="00554B61">
      <w:pPr>
        <w:rPr>
          <w:b/>
          <w:bCs/>
          <w:lang w:val="en-GB"/>
        </w:rPr>
      </w:pPr>
      <w:r w:rsidRPr="00554B61">
        <w:rPr>
          <w:b/>
          <w:bCs/>
          <w:lang w:val="en-GB"/>
        </w:rPr>
        <w:t>The Submission Object and Reply Mechanism</w:t>
      </w:r>
    </w:p>
    <w:p w14:paraId="65317577" w14:textId="77777777" w:rsidR="00554B61" w:rsidRPr="00554B61" w:rsidRDefault="00554B61" w:rsidP="00554B61">
      <w:pPr>
        <w:rPr>
          <w:lang w:val="en-GB"/>
        </w:rPr>
      </w:pPr>
      <w:r w:rsidRPr="00554B61">
        <w:rPr>
          <w:lang w:val="en-GB"/>
        </w:rPr>
        <w:t xml:space="preserve">Once parsed, the server returns a </w:t>
      </w:r>
      <w:r w:rsidRPr="00554B61">
        <w:rPr>
          <w:b/>
          <w:bCs/>
          <w:lang w:val="en-GB"/>
        </w:rPr>
        <w:t>Submission object</w:t>
      </w:r>
      <w:r w:rsidRPr="00554B61">
        <w:rPr>
          <w:lang w:val="en-GB"/>
        </w:rPr>
        <w:t xml:space="preserve">. This object contains the current payload (the data provided by the user) and the field-level or form-level errors encountered during parsing. The </w:t>
      </w:r>
      <w:r w:rsidRPr="00554B61">
        <w:rPr>
          <w:b/>
          <w:bCs/>
          <w:lang w:val="en-GB"/>
        </w:rPr>
        <w:t>"reply" method</w:t>
      </w:r>
      <w:r w:rsidRPr="00554B61">
        <w:rPr>
          <w:lang w:val="en-GB"/>
        </w:rPr>
        <w:t xml:space="preserve"> is then called on this submission, which serializes the state in a format that the client-side useForm hook can consume.</w:t>
      </w:r>
    </w:p>
    <w:p w14:paraId="357430D2" w14:textId="77777777" w:rsidR="00554B61" w:rsidRPr="00554B61" w:rsidRDefault="00554B61" w:rsidP="00554B61">
      <w:pPr>
        <w:rPr>
          <w:lang w:val="en-GB"/>
        </w:rPr>
      </w:pPr>
      <w:r w:rsidRPr="00554B61">
        <w:rPr>
          <w:lang w:val="en-GB"/>
        </w:rPr>
        <w:t xml:space="preserve">This mechanism ensures that the UI accurately reflects the server's state. For instance, if a field is deemed invalid by a database constraint that is only visible to the server, the reply includes that error in the allErrors record. When the useForm hook receives this through the </w:t>
      </w:r>
      <w:r w:rsidRPr="00554B61">
        <w:rPr>
          <w:b/>
          <w:bCs/>
          <w:lang w:val="en-GB"/>
        </w:rPr>
        <w:t>lastResult</w:t>
      </w:r>
      <w:r w:rsidRPr="00554B61">
        <w:rPr>
          <w:lang w:val="en-GB"/>
        </w:rPr>
        <w:t xml:space="preserve"> </w:t>
      </w:r>
      <w:r w:rsidRPr="00554B61">
        <w:rPr>
          <w:lang w:val="en-GB"/>
        </w:rPr>
        <w:lastRenderedPageBreak/>
        <w:t>property, it updates the field metadata, triggers an ARIA alert for assistive technologies, and focuses the first invalid field to guide the user toward a resolution.</w:t>
      </w:r>
    </w:p>
    <w:p w14:paraId="4581B2EB" w14:textId="77777777" w:rsidR="00554B61" w:rsidRPr="00554B61" w:rsidRDefault="00554B61" w:rsidP="00554B61">
      <w:pPr>
        <w:rPr>
          <w:b/>
          <w:bCs/>
          <w:lang w:val="en-GB"/>
        </w:rPr>
      </w:pPr>
      <w:r w:rsidRPr="00554B61">
        <w:rPr>
          <w:b/>
          <w:bCs/>
          <w:lang w:val="en-GB"/>
        </w:rPr>
        <w:t>TanStack Start Compatibility and Integration Patterns</w:t>
      </w:r>
    </w:p>
    <w:p w14:paraId="1BB9B7EA" w14:textId="77777777" w:rsidR="00554B61" w:rsidRPr="00554B61" w:rsidRDefault="00554B61" w:rsidP="00554B61">
      <w:pPr>
        <w:rPr>
          <w:lang w:val="en-GB"/>
        </w:rPr>
      </w:pPr>
      <w:r w:rsidRPr="00554B61">
        <w:rPr>
          <w:lang w:val="en-GB"/>
        </w:rPr>
        <w:t>TanStack Start represents a modern full-stack framework that emphasizes type safety and environment-aware execution. Conform is exceptionally well-suited for TanStack Start, as both libraries share a commitment to using web standards and leveraging the strengths of the server.</w:t>
      </w:r>
    </w:p>
    <w:p w14:paraId="3ED15DFB" w14:textId="77777777" w:rsidR="00554B61" w:rsidRPr="00554B61" w:rsidRDefault="00554B61" w:rsidP="00554B61">
      <w:pPr>
        <w:rPr>
          <w:b/>
          <w:bCs/>
          <w:lang w:val="en-GB"/>
        </w:rPr>
      </w:pPr>
      <w:r w:rsidRPr="00554B61">
        <w:rPr>
          <w:b/>
          <w:bCs/>
          <w:lang w:val="en-GB"/>
        </w:rPr>
        <w:t>Server Functions as Validation Boundaries</w:t>
      </w:r>
    </w:p>
    <w:p w14:paraId="010F3516" w14:textId="77777777" w:rsidR="00554B61" w:rsidRPr="00554B61" w:rsidRDefault="00554B61" w:rsidP="00554B61">
      <w:pPr>
        <w:rPr>
          <w:lang w:val="en-GB"/>
        </w:rPr>
      </w:pPr>
      <w:r w:rsidRPr="00554B61">
        <w:rPr>
          <w:lang w:val="en-GB"/>
        </w:rPr>
        <w:t xml:space="preserve">The primary integration point in TanStack Start is the </w:t>
      </w:r>
      <w:r w:rsidRPr="00554B61">
        <w:rPr>
          <w:b/>
          <w:bCs/>
          <w:lang w:val="en-GB"/>
        </w:rPr>
        <w:t>createServerFn</w:t>
      </w:r>
      <w:r w:rsidRPr="00554B61">
        <w:rPr>
          <w:lang w:val="en-GB"/>
        </w:rPr>
        <w:t xml:space="preserve"> utility. This allows developers to define server-only logic that can be invoked as an RPC call or as a standard form action. When used with Conform, a createServerFn typically serves as the destination for form submissions.</w:t>
      </w:r>
    </w:p>
    <w:p w14:paraId="3F744ABC" w14:textId="77777777" w:rsidR="00554B61" w:rsidRPr="00554B61" w:rsidRDefault="00554B61" w:rsidP="00554B61">
      <w:pPr>
        <w:rPr>
          <w:lang w:val="en-GB"/>
        </w:rPr>
      </w:pPr>
      <w:r w:rsidRPr="00554B61">
        <w:rPr>
          <w:lang w:val="en-GB"/>
        </w:rPr>
        <w:t xml:space="preserve">A technical challenge in this integration is ensuring that the server function correctly handles FormData. By default, many RPC systems prefer JSON; however, to support progressive enhancement and file uploads, the createServerFn must be configured to accept FormData. Developers use the </w:t>
      </w:r>
      <w:r w:rsidRPr="00554B61">
        <w:rPr>
          <w:b/>
          <w:bCs/>
          <w:lang w:val="en-GB"/>
        </w:rPr>
        <w:t>inputValidator</w:t>
      </w:r>
      <w:r w:rsidRPr="00554B61">
        <w:rPr>
          <w:lang w:val="en-GB"/>
        </w:rPr>
        <w:t xml:space="preserve"> to ensure the incoming data is an instance of FormData, then pass that data to Conform’s parseWithZod.</w:t>
      </w:r>
    </w:p>
    <w:p w14:paraId="6B63DB8C" w14:textId="77777777" w:rsidR="00554B61" w:rsidRPr="00554B61" w:rsidRDefault="00554B61" w:rsidP="00554B61">
      <w:pPr>
        <w:rPr>
          <w:lang w:val="en-GB"/>
        </w:rPr>
      </w:pPr>
      <w:r w:rsidRPr="00554B61">
        <w:rPr>
          <w:lang w:val="en-GB"/>
        </w:rPr>
        <w:t xml:space="preserve">The relationship between the server function and the client-side UI is mediated by hooks like </w:t>
      </w:r>
      <w:r w:rsidRPr="00554B61">
        <w:rPr>
          <w:b/>
          <w:bCs/>
          <w:lang w:val="en-GB"/>
        </w:rPr>
        <w:t>useActionState and useServerFn</w:t>
      </w:r>
      <w:r w:rsidRPr="00554B61">
        <w:rPr>
          <w:lang w:val="en-GB"/>
        </w:rPr>
        <w:t>. The useServerFn hook is particularly valuable because it wraps the server function in a useCallback and provides a mechanism to handle server-side redirects gracefully. If a server function throws a redirect—common after a successful database write—the useServerFn hook ensures the client-side router handles the navigation without a full page refresh, maintaining the smooth feel of a single-page application while adhering to server-first principles.</w:t>
      </w:r>
    </w:p>
    <w:p w14:paraId="70EA7993" w14:textId="77777777" w:rsidR="00554B61" w:rsidRPr="00554B61" w:rsidRDefault="00554B61" w:rsidP="00554B61">
      <w:pPr>
        <w:rPr>
          <w:b/>
          <w:bCs/>
          <w:lang w:val="en-GB"/>
        </w:rPr>
      </w:pPr>
      <w:r w:rsidRPr="00554B61">
        <w:rPr>
          <w:b/>
          <w:bCs/>
          <w:lang w:val="en-GB"/>
        </w:rPr>
        <w:t>Environment Boundaries and Hydration</w:t>
      </w:r>
    </w:p>
    <w:p w14:paraId="6E46F602" w14:textId="77777777" w:rsidR="00554B61" w:rsidRPr="00554B61" w:rsidRDefault="00554B61" w:rsidP="00554B61">
      <w:pPr>
        <w:rPr>
          <w:lang w:val="en-GB"/>
        </w:rPr>
      </w:pPr>
      <w:r w:rsidRPr="00554B61">
        <w:rPr>
          <w:lang w:val="en-GB"/>
        </w:rPr>
        <w:t>TanStack Start v1 introduced significant changes to how server and client code are decoupled, specifically moving away from Nitro by default. This requires developers to be more explicit about code boundaries. When using Conform, validation schemas are often defined in shared files, while the actual database logic remains inside createServerFn or createServerOnlyFn wrappers.</w:t>
      </w:r>
    </w:p>
    <w:p w14:paraId="3358A370" w14:textId="77777777" w:rsidR="00554B61" w:rsidRPr="00554B61" w:rsidRDefault="00554B61" w:rsidP="00554B61">
      <w:pPr>
        <w:rPr>
          <w:lang w:val="en-GB"/>
        </w:rPr>
      </w:pPr>
      <w:r w:rsidRPr="00554B61">
        <w:rPr>
          <w:lang w:val="en-GB"/>
        </w:rPr>
        <w:t xml:space="preserve">During the hydration phase, Conform ensures that the form state is synchronized with the server-rendered HTML. Because TanStack Start handles SSR and hydration through its ssr.tsx and client.tsx entry points, </w:t>
      </w:r>
      <w:r w:rsidRPr="00554B61">
        <w:rPr>
          <w:b/>
          <w:bCs/>
          <w:lang w:val="en-GB"/>
        </w:rPr>
        <w:t>Conform can utilize the lastResult provided in the loader to populate the form state before the first client-side render.</w:t>
      </w:r>
      <w:r w:rsidRPr="00554B61">
        <w:rPr>
          <w:lang w:val="en-GB"/>
        </w:rPr>
        <w:t xml:space="preserve"> This prevents "Flash of Unstyled Content" (FOUC) or hydration mismatches that can occur when client and server states diverge.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383"/>
        <w:gridCol w:w="3548"/>
      </w:tblGrid>
      <w:tr w:rsidR="00554B61" w:rsidRPr="00554B61" w14:paraId="49B5CC4E" w14:textId="77777777">
        <w:trPr>
          <w:tblCellSpacing w:w="15" w:type="dxa"/>
        </w:trPr>
        <w:tc>
          <w:tcPr>
            <w:tcW w:w="0" w:type="auto"/>
            <w:vAlign w:val="center"/>
            <w:hideMark/>
          </w:tcPr>
          <w:p w14:paraId="6A82CB23" w14:textId="77777777" w:rsidR="00554B61" w:rsidRPr="00554B61" w:rsidRDefault="00554B61" w:rsidP="00554B61">
            <w:pPr>
              <w:rPr>
                <w:b/>
                <w:bCs/>
              </w:rPr>
            </w:pPr>
            <w:proofErr w:type="spellStart"/>
            <w:r w:rsidRPr="00554B61">
              <w:rPr>
                <w:b/>
                <w:bCs/>
              </w:rPr>
              <w:t>TanStack</w:t>
            </w:r>
            <w:proofErr w:type="spellEnd"/>
            <w:r w:rsidRPr="00554B61">
              <w:rPr>
                <w:b/>
                <w:bCs/>
              </w:rPr>
              <w:t xml:space="preserve"> </w:t>
            </w:r>
            <w:proofErr w:type="spellStart"/>
            <w:r w:rsidRPr="00554B61">
              <w:rPr>
                <w:b/>
                <w:bCs/>
              </w:rPr>
              <w:t>Start</w:t>
            </w:r>
            <w:proofErr w:type="spellEnd"/>
            <w:r w:rsidRPr="00554B61">
              <w:rPr>
                <w:b/>
                <w:bCs/>
              </w:rPr>
              <w:t xml:space="preserve"> Feature</w:t>
            </w:r>
          </w:p>
        </w:tc>
        <w:tc>
          <w:tcPr>
            <w:tcW w:w="0" w:type="auto"/>
            <w:vAlign w:val="center"/>
            <w:hideMark/>
          </w:tcPr>
          <w:p w14:paraId="36B7FA8C" w14:textId="77777777" w:rsidR="00554B61" w:rsidRPr="00554B61" w:rsidRDefault="00554B61" w:rsidP="00554B61">
            <w:pPr>
              <w:rPr>
                <w:b/>
                <w:bCs/>
              </w:rPr>
            </w:pPr>
            <w:proofErr w:type="spellStart"/>
            <w:r w:rsidRPr="00554B61">
              <w:rPr>
                <w:b/>
                <w:bCs/>
              </w:rPr>
              <w:t>Conform</w:t>
            </w:r>
            <w:proofErr w:type="spellEnd"/>
            <w:r w:rsidRPr="00554B61">
              <w:rPr>
                <w:b/>
                <w:bCs/>
              </w:rPr>
              <w:t xml:space="preserve"> </w:t>
            </w:r>
            <w:proofErr w:type="spellStart"/>
            <w:r w:rsidRPr="00554B61">
              <w:rPr>
                <w:b/>
                <w:bCs/>
              </w:rPr>
              <w:t>Integration</w:t>
            </w:r>
            <w:proofErr w:type="spellEnd"/>
            <w:r w:rsidRPr="00554B61">
              <w:rPr>
                <w:b/>
                <w:bCs/>
              </w:rPr>
              <w:t xml:space="preserve"> </w:t>
            </w:r>
            <w:proofErr w:type="spellStart"/>
            <w:r w:rsidRPr="00554B61">
              <w:rPr>
                <w:b/>
                <w:bCs/>
              </w:rPr>
              <w:t>Strategy</w:t>
            </w:r>
            <w:proofErr w:type="spellEnd"/>
          </w:p>
        </w:tc>
        <w:tc>
          <w:tcPr>
            <w:tcW w:w="0" w:type="auto"/>
            <w:vAlign w:val="center"/>
            <w:hideMark/>
          </w:tcPr>
          <w:p w14:paraId="4B1397DD" w14:textId="77777777" w:rsidR="00554B61" w:rsidRPr="00554B61" w:rsidRDefault="00554B61" w:rsidP="00554B61">
            <w:pPr>
              <w:rPr>
                <w:b/>
                <w:bCs/>
              </w:rPr>
            </w:pPr>
            <w:r w:rsidRPr="00554B61">
              <w:rPr>
                <w:b/>
                <w:bCs/>
              </w:rPr>
              <w:t xml:space="preserve">Technical </w:t>
            </w:r>
            <w:proofErr w:type="spellStart"/>
            <w:r w:rsidRPr="00554B61">
              <w:rPr>
                <w:b/>
                <w:bCs/>
              </w:rPr>
              <w:t>Benefit</w:t>
            </w:r>
            <w:proofErr w:type="spellEnd"/>
          </w:p>
        </w:tc>
      </w:tr>
      <w:tr w:rsidR="00554B61" w:rsidRPr="00554B61" w14:paraId="0E8AFD3F" w14:textId="77777777">
        <w:trPr>
          <w:tblCellSpacing w:w="15" w:type="dxa"/>
        </w:trPr>
        <w:tc>
          <w:tcPr>
            <w:tcW w:w="0" w:type="auto"/>
            <w:vAlign w:val="center"/>
            <w:hideMark/>
          </w:tcPr>
          <w:p w14:paraId="5E6BB010" w14:textId="77777777" w:rsidR="00554B61" w:rsidRPr="00554B61" w:rsidRDefault="00554B61" w:rsidP="00554B61">
            <w:proofErr w:type="spellStart"/>
            <w:r w:rsidRPr="00554B61">
              <w:rPr>
                <w:b/>
                <w:bCs/>
              </w:rPr>
              <w:t>createServerFn</w:t>
            </w:r>
            <w:proofErr w:type="spellEnd"/>
          </w:p>
        </w:tc>
        <w:tc>
          <w:tcPr>
            <w:tcW w:w="0" w:type="auto"/>
            <w:vAlign w:val="center"/>
            <w:hideMark/>
          </w:tcPr>
          <w:p w14:paraId="644E4CF2" w14:textId="77777777" w:rsidR="00554B61" w:rsidRPr="00554B61" w:rsidRDefault="00554B61" w:rsidP="00554B61">
            <w:pPr>
              <w:rPr>
                <w:lang w:val="en-GB"/>
              </w:rPr>
            </w:pPr>
            <w:r w:rsidRPr="00554B61">
              <w:rPr>
                <w:lang w:val="en-GB"/>
              </w:rPr>
              <w:t>Acts as the primary form action handler</w:t>
            </w:r>
          </w:p>
        </w:tc>
        <w:tc>
          <w:tcPr>
            <w:tcW w:w="0" w:type="auto"/>
            <w:vAlign w:val="center"/>
            <w:hideMark/>
          </w:tcPr>
          <w:p w14:paraId="2AEAD8C6" w14:textId="77777777" w:rsidR="00554B61" w:rsidRPr="00554B61" w:rsidRDefault="00554B61" w:rsidP="00554B61">
            <w:pPr>
              <w:rPr>
                <w:lang w:val="en-GB"/>
              </w:rPr>
            </w:pPr>
            <w:r w:rsidRPr="00554B61">
              <w:rPr>
                <w:lang w:val="en-GB"/>
              </w:rPr>
              <w:t>Full-stack type safety and server-only execution</w:t>
            </w:r>
          </w:p>
        </w:tc>
      </w:tr>
      <w:tr w:rsidR="00554B61" w:rsidRPr="00554B61" w14:paraId="50A1DBF2" w14:textId="77777777">
        <w:trPr>
          <w:tblCellSpacing w:w="15" w:type="dxa"/>
        </w:trPr>
        <w:tc>
          <w:tcPr>
            <w:tcW w:w="0" w:type="auto"/>
            <w:vAlign w:val="center"/>
            <w:hideMark/>
          </w:tcPr>
          <w:p w14:paraId="05222126" w14:textId="77777777" w:rsidR="00554B61" w:rsidRPr="00554B61" w:rsidRDefault="00554B61" w:rsidP="00554B61">
            <w:proofErr w:type="spellStart"/>
            <w:r w:rsidRPr="00554B61">
              <w:rPr>
                <w:b/>
                <w:bCs/>
              </w:rPr>
              <w:lastRenderedPageBreak/>
              <w:t>inputValidator</w:t>
            </w:r>
            <w:proofErr w:type="spellEnd"/>
          </w:p>
        </w:tc>
        <w:tc>
          <w:tcPr>
            <w:tcW w:w="0" w:type="auto"/>
            <w:vAlign w:val="center"/>
            <w:hideMark/>
          </w:tcPr>
          <w:p w14:paraId="095E5852" w14:textId="77777777" w:rsidR="00554B61" w:rsidRPr="00554B61" w:rsidRDefault="00554B61" w:rsidP="00554B61">
            <w:pPr>
              <w:rPr>
                <w:lang w:val="en-GB"/>
              </w:rPr>
            </w:pPr>
            <w:r w:rsidRPr="00554B61">
              <w:rPr>
                <w:lang w:val="en-GB"/>
              </w:rPr>
              <w:t>Ensures FormData integrity before parsing</w:t>
            </w:r>
          </w:p>
        </w:tc>
        <w:tc>
          <w:tcPr>
            <w:tcW w:w="0" w:type="auto"/>
            <w:vAlign w:val="center"/>
            <w:hideMark/>
          </w:tcPr>
          <w:p w14:paraId="036EE708" w14:textId="77777777" w:rsidR="00554B61" w:rsidRPr="00554B61" w:rsidRDefault="00554B61" w:rsidP="00554B61">
            <w:pPr>
              <w:rPr>
                <w:lang w:val="en-GB"/>
              </w:rPr>
            </w:pPr>
            <w:r w:rsidRPr="00554B61">
              <w:rPr>
                <w:lang w:val="en-GB"/>
              </w:rPr>
              <w:t>Validates the boundary between client and server</w:t>
            </w:r>
          </w:p>
        </w:tc>
      </w:tr>
      <w:tr w:rsidR="00554B61" w:rsidRPr="00554B61" w14:paraId="438B0C8D" w14:textId="77777777">
        <w:trPr>
          <w:tblCellSpacing w:w="15" w:type="dxa"/>
        </w:trPr>
        <w:tc>
          <w:tcPr>
            <w:tcW w:w="0" w:type="auto"/>
            <w:vAlign w:val="center"/>
            <w:hideMark/>
          </w:tcPr>
          <w:p w14:paraId="6C7FBC09" w14:textId="77777777" w:rsidR="00554B61" w:rsidRPr="00554B61" w:rsidRDefault="00554B61" w:rsidP="00554B61">
            <w:proofErr w:type="spellStart"/>
            <w:r w:rsidRPr="00554B61">
              <w:rPr>
                <w:b/>
                <w:bCs/>
              </w:rPr>
              <w:t>useServerFn</w:t>
            </w:r>
            <w:proofErr w:type="spellEnd"/>
          </w:p>
        </w:tc>
        <w:tc>
          <w:tcPr>
            <w:tcW w:w="0" w:type="auto"/>
            <w:vAlign w:val="center"/>
            <w:hideMark/>
          </w:tcPr>
          <w:p w14:paraId="7B5D9F66" w14:textId="77777777" w:rsidR="00554B61" w:rsidRPr="00554B61" w:rsidRDefault="00554B61" w:rsidP="00554B61">
            <w:pPr>
              <w:rPr>
                <w:lang w:val="en-GB"/>
              </w:rPr>
            </w:pPr>
            <w:r w:rsidRPr="00554B61">
              <w:rPr>
                <w:lang w:val="en-GB"/>
              </w:rPr>
              <w:t>Handles the invocation and potential redirects</w:t>
            </w:r>
          </w:p>
        </w:tc>
        <w:tc>
          <w:tcPr>
            <w:tcW w:w="0" w:type="auto"/>
            <w:vAlign w:val="center"/>
            <w:hideMark/>
          </w:tcPr>
          <w:p w14:paraId="51B90F41" w14:textId="77777777" w:rsidR="00554B61" w:rsidRPr="00554B61" w:rsidRDefault="00554B61" w:rsidP="00554B61">
            <w:pPr>
              <w:rPr>
                <w:lang w:val="en-GB"/>
              </w:rPr>
            </w:pPr>
            <w:r w:rsidRPr="00554B61">
              <w:rPr>
                <w:lang w:val="en-GB"/>
              </w:rPr>
              <w:t>Seamless client-side navigation after submission</w:t>
            </w:r>
          </w:p>
        </w:tc>
      </w:tr>
      <w:tr w:rsidR="00554B61" w:rsidRPr="00554B61" w14:paraId="582411BB" w14:textId="77777777">
        <w:trPr>
          <w:tblCellSpacing w:w="15" w:type="dxa"/>
        </w:trPr>
        <w:tc>
          <w:tcPr>
            <w:tcW w:w="0" w:type="auto"/>
            <w:vAlign w:val="center"/>
            <w:hideMark/>
          </w:tcPr>
          <w:p w14:paraId="486D5231" w14:textId="77777777" w:rsidR="00554B61" w:rsidRPr="00554B61" w:rsidRDefault="00554B61" w:rsidP="00554B61">
            <w:r w:rsidRPr="00554B61">
              <w:rPr>
                <w:b/>
                <w:bCs/>
              </w:rPr>
              <w:t xml:space="preserve">File </w:t>
            </w:r>
            <w:proofErr w:type="spellStart"/>
            <w:r w:rsidRPr="00554B61">
              <w:rPr>
                <w:b/>
                <w:bCs/>
              </w:rPr>
              <w:t>Routes</w:t>
            </w:r>
            <w:proofErr w:type="spellEnd"/>
          </w:p>
        </w:tc>
        <w:tc>
          <w:tcPr>
            <w:tcW w:w="0" w:type="auto"/>
            <w:vAlign w:val="center"/>
            <w:hideMark/>
          </w:tcPr>
          <w:p w14:paraId="24F6FAE4" w14:textId="77777777" w:rsidR="00554B61" w:rsidRPr="00554B61" w:rsidRDefault="00554B61" w:rsidP="00554B61">
            <w:pPr>
              <w:rPr>
                <w:lang w:val="en-GB"/>
              </w:rPr>
            </w:pPr>
            <w:r w:rsidRPr="00554B61">
              <w:rPr>
                <w:lang w:val="en-GB"/>
              </w:rPr>
              <w:t>Integrates form state with specific route loaders</w:t>
            </w:r>
          </w:p>
        </w:tc>
        <w:tc>
          <w:tcPr>
            <w:tcW w:w="0" w:type="auto"/>
            <w:vAlign w:val="center"/>
            <w:hideMark/>
          </w:tcPr>
          <w:p w14:paraId="3203D58B" w14:textId="77777777" w:rsidR="00554B61" w:rsidRPr="00554B61" w:rsidRDefault="00554B61" w:rsidP="00554B61">
            <w:pPr>
              <w:rPr>
                <w:lang w:val="en-GB"/>
              </w:rPr>
            </w:pPr>
            <w:r w:rsidRPr="00554B61">
              <w:rPr>
                <w:lang w:val="en-GB"/>
              </w:rPr>
              <w:t>Context-aware form data management</w:t>
            </w:r>
          </w:p>
        </w:tc>
      </w:tr>
    </w:tbl>
    <w:p w14:paraId="7AC923C6" w14:textId="77777777" w:rsidR="00554B61" w:rsidRPr="00554B61" w:rsidRDefault="00554B61" w:rsidP="00554B61">
      <w:pPr>
        <w:rPr>
          <w:b/>
          <w:bCs/>
          <w:lang w:val="en-GB"/>
        </w:rPr>
      </w:pPr>
      <w:r w:rsidRPr="00554B61">
        <w:rPr>
          <w:b/>
          <w:bCs/>
          <w:lang w:val="en-GB"/>
        </w:rPr>
        <w:t>Zod Integration: Shared Schemas and Constraint Derivation</w:t>
      </w:r>
    </w:p>
    <w:p w14:paraId="116E51E7" w14:textId="77777777" w:rsidR="00554B61" w:rsidRPr="00554B61" w:rsidRDefault="00554B61" w:rsidP="00554B61">
      <w:pPr>
        <w:rPr>
          <w:lang w:val="en-GB"/>
        </w:rPr>
      </w:pPr>
      <w:r w:rsidRPr="00554B61">
        <w:rPr>
          <w:lang w:val="en-GB"/>
        </w:rPr>
        <w:t>The integration of Zod into the Conform ecosystem is comprehensive, extending from simple validation to the automated generation of client-side constraints. This deep synergy eliminates the need for developers to manually sync frontend validation rules with backend logic.</w:t>
      </w:r>
    </w:p>
    <w:p w14:paraId="5048BED8" w14:textId="77777777" w:rsidR="00554B61" w:rsidRPr="00554B61" w:rsidRDefault="00554B61" w:rsidP="00554B61">
      <w:pPr>
        <w:rPr>
          <w:b/>
          <w:bCs/>
          <w:lang w:val="en-GB"/>
        </w:rPr>
      </w:pPr>
      <w:r w:rsidRPr="00554B61">
        <w:rPr>
          <w:b/>
          <w:bCs/>
          <w:lang w:val="en-GB"/>
        </w:rPr>
        <w:t>Client-Side Feedback Mechanisms</w:t>
      </w:r>
    </w:p>
    <w:p w14:paraId="11CE3997" w14:textId="77777777" w:rsidR="00554B61" w:rsidRPr="00554B61" w:rsidRDefault="00554B61" w:rsidP="00554B61">
      <w:pPr>
        <w:rPr>
          <w:lang w:val="en-GB"/>
        </w:rPr>
      </w:pPr>
      <w:r w:rsidRPr="00554B61">
        <w:rPr>
          <w:lang w:val="en-GB"/>
        </w:rPr>
        <w:t xml:space="preserve">Conform allows for instant feedback by running the Zod schema on the client through the </w:t>
      </w:r>
      <w:r w:rsidRPr="00554B61">
        <w:rPr>
          <w:b/>
          <w:bCs/>
          <w:lang w:val="en-GB"/>
        </w:rPr>
        <w:t>onValidate</w:t>
      </w:r>
      <w:r w:rsidRPr="00554B61">
        <w:rPr>
          <w:lang w:val="en-GB"/>
        </w:rPr>
        <w:t xml:space="preserve"> hook in useForm. This is technically achieved by invoking parseWithZod with the current form's FormData during event cycles such as onBlur or onInput. This ensures that the user receives immediate notification of errors without waiting for a network round-trip.</w:t>
      </w:r>
    </w:p>
    <w:p w14:paraId="2F841685" w14:textId="77777777" w:rsidR="00554B61" w:rsidRPr="00554B61" w:rsidRDefault="00554B61" w:rsidP="00554B61">
      <w:pPr>
        <w:rPr>
          <w:lang w:val="en-GB"/>
        </w:rPr>
      </w:pPr>
      <w:r w:rsidRPr="00554B61">
        <w:rPr>
          <w:lang w:val="en-GB"/>
        </w:rPr>
        <w:t xml:space="preserve">A unique aspect of Conform’s Zod integration is its ability to </w:t>
      </w:r>
      <w:r w:rsidRPr="00554B61">
        <w:rPr>
          <w:b/>
          <w:bCs/>
          <w:lang w:val="en-GB"/>
        </w:rPr>
        <w:t>"strip" empty values automatically.</w:t>
      </w:r>
      <w:r w:rsidRPr="00554B61">
        <w:rPr>
          <w:lang w:val="en-GB"/>
        </w:rPr>
        <w:t xml:space="preserve"> In a standard Zod schema, an optional field often requires a complex z.preprocess to convert an empty string into undefined. Conform handles this internally, allowing the schema to remain clean and focused on the domain logic.</w:t>
      </w:r>
    </w:p>
    <w:p w14:paraId="7960BCC9" w14:textId="77777777" w:rsidR="00554B61" w:rsidRPr="00554B61" w:rsidRDefault="00554B61" w:rsidP="00554B61">
      <w:pPr>
        <w:rPr>
          <w:b/>
          <w:bCs/>
          <w:lang w:val="en-GB"/>
        </w:rPr>
      </w:pPr>
      <w:r w:rsidRPr="00554B61">
        <w:rPr>
          <w:b/>
          <w:bCs/>
          <w:lang w:val="en-GB"/>
        </w:rPr>
        <w:t>Derived HTML Constraints</w:t>
      </w:r>
    </w:p>
    <w:p w14:paraId="0F376E5F" w14:textId="77777777" w:rsidR="00554B61" w:rsidRPr="00554B61" w:rsidRDefault="00554B61" w:rsidP="00554B61">
      <w:pPr>
        <w:rPr>
          <w:lang w:val="en-GB"/>
        </w:rPr>
      </w:pPr>
      <w:r w:rsidRPr="00554B61">
        <w:rPr>
          <w:lang w:val="en-GB"/>
        </w:rPr>
        <w:t xml:space="preserve">To further support progressive enhancement, Conform provides the </w:t>
      </w:r>
      <w:r w:rsidRPr="00554B61">
        <w:rPr>
          <w:b/>
          <w:bCs/>
          <w:lang w:val="en-GB"/>
        </w:rPr>
        <w:t>getZodConstraint</w:t>
      </w:r>
      <w:r w:rsidRPr="00554B61">
        <w:rPr>
          <w:lang w:val="en-GB"/>
        </w:rPr>
        <w:t xml:space="preserve"> utility. This function analyzes a Zod schema and generates a set of HTML validation attributes. For example, a schema defined as z.string().min(5).max(10) will result in a constraint object containing { minLength: 5, maxLength: 10 }.</w:t>
      </w:r>
    </w:p>
    <w:p w14:paraId="5C91F605" w14:textId="77777777" w:rsidR="00554B61" w:rsidRPr="00554B61" w:rsidRDefault="00554B61" w:rsidP="00554B61">
      <w:pPr>
        <w:rPr>
          <w:lang w:val="en-GB"/>
        </w:rPr>
      </w:pPr>
      <w:r w:rsidRPr="00554B61">
        <w:rPr>
          <w:lang w:val="en-GB"/>
        </w:rPr>
        <w:t xml:space="preserve">These constraints are then spread onto the input elements, enabling the browser's native validation engine. This is critical because it provides a baseline of protection even before the React application has hydrated or if JavaScript is disabled. This </w:t>
      </w:r>
      <w:r w:rsidRPr="00554B61">
        <w:rPr>
          <w:b/>
          <w:bCs/>
          <w:lang w:val="en-GB"/>
        </w:rPr>
        <w:t>"dual-layer" validation</w:t>
      </w:r>
      <w:r w:rsidRPr="00554B61">
        <w:rPr>
          <w:lang w:val="en-GB"/>
        </w:rPr>
        <w:t>—browser native plus isomorphic Zod logic—provides a high degree of resilience.</w:t>
      </w:r>
    </w:p>
    <w:p w14:paraId="669810E7" w14:textId="77777777" w:rsidR="00554B61" w:rsidRPr="00554B61" w:rsidRDefault="00554B61" w:rsidP="00554B61">
      <w:pPr>
        <w:rPr>
          <w:b/>
          <w:bCs/>
          <w:lang w:val="en-GB"/>
        </w:rPr>
      </w:pPr>
      <w:r w:rsidRPr="00554B61">
        <w:rPr>
          <w:b/>
          <w:bCs/>
          <w:lang w:val="en-GB"/>
        </w:rPr>
        <w:t>Schema Transformation and Custom Coercion</w:t>
      </w:r>
    </w:p>
    <w:p w14:paraId="72CD6E1E" w14:textId="77777777" w:rsidR="00554B61" w:rsidRPr="00554B61" w:rsidRDefault="00554B61" w:rsidP="00554B61">
      <w:pPr>
        <w:rPr>
          <w:lang w:val="en-GB"/>
        </w:rPr>
      </w:pPr>
      <w:r w:rsidRPr="00554B61">
        <w:rPr>
          <w:lang w:val="en-GB"/>
        </w:rPr>
        <w:t xml:space="preserve">While automatic coercion handles most common cases, Conform allows developers to disable this feature for manual control. This is particularly useful when dealing with non-standard input formats, such as currency strings that include commas. By setting </w:t>
      </w:r>
      <w:r w:rsidRPr="00554B61">
        <w:rPr>
          <w:b/>
          <w:bCs/>
          <w:lang w:val="en-GB"/>
        </w:rPr>
        <w:t>disableAutoCoercion: true</w:t>
      </w:r>
      <w:r w:rsidRPr="00554B61">
        <w:rPr>
          <w:lang w:val="en-GB"/>
        </w:rPr>
        <w:t>, developers can use z.preprocess() or z.transform() within their Zod schemas to handle the transformation logic explicitly.</w:t>
      </w:r>
    </w:p>
    <w:p w14:paraId="4E066CEF" w14:textId="77777777" w:rsidR="00554B61" w:rsidRPr="00554B61" w:rsidRDefault="00554B61" w:rsidP="00554B61">
      <w:pPr>
        <w:rPr>
          <w:lang w:val="en-GB"/>
        </w:rPr>
      </w:pPr>
      <w:r w:rsidRPr="00554B61">
        <w:rPr>
          <w:lang w:val="en-GB"/>
        </w:rPr>
        <w:t xml:space="preserve">This flexibility ensures that Conform can handle complex data domains while still providing the benefits of its integrated parsing engine. It also facilitates the integration of third-party validation libraries through the </w:t>
      </w:r>
      <w:r w:rsidRPr="00554B61">
        <w:rPr>
          <w:b/>
          <w:bCs/>
          <w:lang w:val="en-GB"/>
        </w:rPr>
        <w:t>"future" export</w:t>
      </w:r>
      <w:r w:rsidRPr="00554B61">
        <w:rPr>
          <w:lang w:val="en-GB"/>
        </w:rPr>
        <w:t xml:space="preserve">, which supports the </w:t>
      </w:r>
      <w:r w:rsidRPr="00554B61">
        <w:rPr>
          <w:b/>
          <w:bCs/>
          <w:lang w:val="en-GB"/>
        </w:rPr>
        <w:t>Standard Schema specification</w:t>
      </w:r>
      <w:r w:rsidRPr="00554B61">
        <w:rPr>
          <w:lang w:val="en-GB"/>
        </w:rPr>
        <w:t>. This specification allows any compliant library—such as Valibot or ArkType—to be used in place of Zod, providing a standardized interface for schema-based validation across the JS/TS ecosystem.</w:t>
      </w:r>
    </w:p>
    <w:p w14:paraId="678DE65D" w14:textId="77777777" w:rsidR="00554B61" w:rsidRPr="00554B61" w:rsidRDefault="00554B61" w:rsidP="00554B61">
      <w:pPr>
        <w:rPr>
          <w:b/>
          <w:bCs/>
          <w:lang w:val="en-GB"/>
        </w:rPr>
      </w:pPr>
      <w:r w:rsidRPr="00554B61">
        <w:rPr>
          <w:b/>
          <w:bCs/>
          <w:lang w:val="en-GB"/>
        </w:rPr>
        <w:lastRenderedPageBreak/>
        <w:t>Metadata Management for Nested Structures and Intents</w:t>
      </w:r>
    </w:p>
    <w:p w14:paraId="49CB59F2" w14:textId="77777777" w:rsidR="00554B61" w:rsidRPr="00554B61" w:rsidRDefault="00554B61" w:rsidP="00554B61">
      <w:pPr>
        <w:rPr>
          <w:lang w:val="en-GB"/>
        </w:rPr>
      </w:pPr>
      <w:r w:rsidRPr="00554B61">
        <w:rPr>
          <w:lang w:val="en-GB"/>
        </w:rPr>
        <w:t xml:space="preserve">Managing complex form data, such as nested objects and dynamic arrays, is one of the most challenging aspects of web development. Conform provides a sophisticated metadata management system that abstracts these complexities through a naming convention and the </w:t>
      </w:r>
      <w:r w:rsidRPr="00554B61">
        <w:rPr>
          <w:b/>
          <w:bCs/>
          <w:lang w:val="en-GB"/>
        </w:rPr>
        <w:t>"intent" pattern</w:t>
      </w:r>
      <w:r w:rsidRPr="00554B61">
        <w:rPr>
          <w:lang w:val="en-GB"/>
        </w:rPr>
        <w:t>.</w:t>
      </w:r>
    </w:p>
    <w:p w14:paraId="194682CA" w14:textId="77777777" w:rsidR="00554B61" w:rsidRPr="00554B61" w:rsidRDefault="00554B61" w:rsidP="00554B61">
      <w:pPr>
        <w:rPr>
          <w:b/>
          <w:bCs/>
          <w:lang w:val="en-GB"/>
        </w:rPr>
      </w:pPr>
      <w:r w:rsidRPr="00554B61">
        <w:rPr>
          <w:b/>
          <w:bCs/>
          <w:lang w:val="en-GB"/>
        </w:rPr>
        <w:t>Nested Objects and Array Naming Conventions</w:t>
      </w:r>
    </w:p>
    <w:p w14:paraId="41144C1C" w14:textId="77777777" w:rsidR="00554B61" w:rsidRPr="00554B61" w:rsidRDefault="00554B61" w:rsidP="00554B61">
      <w:pPr>
        <w:rPr>
          <w:lang w:val="en-GB"/>
        </w:rPr>
      </w:pPr>
      <w:r w:rsidRPr="00554B61">
        <w:rPr>
          <w:lang w:val="en-GB"/>
        </w:rPr>
        <w:t xml:space="preserve">Conform uses a specific notation for identifying nested data structures within a flat FormData payload. It leverages </w:t>
      </w:r>
      <w:r w:rsidRPr="00554B61">
        <w:rPr>
          <w:b/>
          <w:bCs/>
          <w:lang w:val="en-GB"/>
        </w:rPr>
        <w:t>dot notation</w:t>
      </w:r>
      <w:r w:rsidRPr="00554B61">
        <w:rPr>
          <w:lang w:val="en-GB"/>
        </w:rPr>
        <w:t xml:space="preserve"> for objects (e.g., user.profile.name) and </w:t>
      </w:r>
      <w:r w:rsidRPr="00554B61">
        <w:rPr>
          <w:b/>
          <w:bCs/>
          <w:lang w:val="en-GB"/>
        </w:rPr>
        <w:t>bracket notation</w:t>
      </w:r>
      <w:r w:rsidRPr="00554B61">
        <w:rPr>
          <w:lang w:val="en-GB"/>
        </w:rPr>
        <w:t xml:space="preserve"> for arrays (e.g., teams.members.id). This naming convention allows Conform's parsers to reconstruct a deep JSON-like object from a standard form submission.</w:t>
      </w:r>
    </w:p>
    <w:p w14:paraId="42B8A803" w14:textId="77777777" w:rsidR="00554B61" w:rsidRPr="00554B61" w:rsidRDefault="00554B61" w:rsidP="00554B61">
      <w:r w:rsidRPr="00554B61">
        <w:rPr>
          <w:lang w:val="en-GB"/>
        </w:rPr>
        <w:t xml:space="preserve">To manage these structures in React, the useForm hook returns a </w:t>
      </w:r>
      <w:r w:rsidRPr="00554B61">
        <w:rPr>
          <w:b/>
          <w:bCs/>
          <w:lang w:val="en-GB"/>
        </w:rPr>
        <w:t>fields object</w:t>
      </w:r>
      <w:r w:rsidRPr="00554B61">
        <w:rPr>
          <w:lang w:val="en-GB"/>
        </w:rPr>
        <w:t xml:space="preserve"> that acts as a metadata tree. </w:t>
      </w:r>
      <w:proofErr w:type="spellStart"/>
      <w:r w:rsidRPr="00554B61">
        <w:t>Developers</w:t>
      </w:r>
      <w:proofErr w:type="spellEnd"/>
      <w:r w:rsidRPr="00554B61">
        <w:t xml:space="preserve"> </w:t>
      </w:r>
      <w:proofErr w:type="spellStart"/>
      <w:r w:rsidRPr="00554B61">
        <w:t>can</w:t>
      </w:r>
      <w:proofErr w:type="spellEnd"/>
      <w:r w:rsidRPr="00554B61">
        <w:t xml:space="preserve"> </w:t>
      </w:r>
      <w:proofErr w:type="spellStart"/>
      <w:r w:rsidRPr="00554B61">
        <w:t>traverse</w:t>
      </w:r>
      <w:proofErr w:type="spellEnd"/>
      <w:r w:rsidRPr="00554B61">
        <w:t xml:space="preserve"> </w:t>
      </w:r>
      <w:proofErr w:type="spellStart"/>
      <w:r w:rsidRPr="00554B61">
        <w:t>this</w:t>
      </w:r>
      <w:proofErr w:type="spellEnd"/>
      <w:r w:rsidRPr="00554B61">
        <w:t xml:space="preserve"> </w:t>
      </w:r>
      <w:proofErr w:type="spellStart"/>
      <w:r w:rsidRPr="00554B61">
        <w:t>tree</w:t>
      </w:r>
      <w:proofErr w:type="spellEnd"/>
      <w:r w:rsidRPr="00554B61">
        <w:t xml:space="preserve"> </w:t>
      </w:r>
      <w:proofErr w:type="spellStart"/>
      <w:r w:rsidRPr="00554B61">
        <w:t>using</w:t>
      </w:r>
      <w:proofErr w:type="spellEnd"/>
      <w:r w:rsidRPr="00554B61">
        <w:t xml:space="preserve"> </w:t>
      </w:r>
      <w:proofErr w:type="spellStart"/>
      <w:r w:rsidRPr="00554B61">
        <w:t>specific</w:t>
      </w:r>
      <w:proofErr w:type="spellEnd"/>
      <w:r w:rsidRPr="00554B61">
        <w:t xml:space="preserve"> </w:t>
      </w:r>
      <w:proofErr w:type="spellStart"/>
      <w:r w:rsidRPr="00554B61">
        <w:t>methods</w:t>
      </w:r>
      <w:proofErr w:type="spellEnd"/>
      <w:r w:rsidRPr="00554B61">
        <w:t>:</w:t>
      </w:r>
    </w:p>
    <w:p w14:paraId="41124CC3" w14:textId="77777777" w:rsidR="00554B61" w:rsidRPr="00554B61" w:rsidRDefault="00554B61" w:rsidP="00554B61">
      <w:pPr>
        <w:numPr>
          <w:ilvl w:val="0"/>
          <w:numId w:val="2"/>
        </w:numPr>
        <w:rPr>
          <w:lang w:val="en-GB"/>
        </w:rPr>
      </w:pPr>
      <w:r w:rsidRPr="00554B61">
        <w:rPr>
          <w:b/>
          <w:bCs/>
          <w:lang w:val="en-GB"/>
        </w:rPr>
        <w:t>getFieldset():</w:t>
      </w:r>
      <w:r w:rsidRPr="00554B61">
        <w:rPr>
          <w:lang w:val="en-GB"/>
        </w:rPr>
        <w:t xml:space="preserve"> This method is called on an object field to retrieve metadata for its children, ensuring they are correctly scoped within the parent object.</w:t>
      </w:r>
    </w:p>
    <w:p w14:paraId="7617AE3A" w14:textId="77777777" w:rsidR="00554B61" w:rsidRPr="00554B61" w:rsidRDefault="00554B61" w:rsidP="00554B61">
      <w:pPr>
        <w:numPr>
          <w:ilvl w:val="0"/>
          <w:numId w:val="2"/>
        </w:numPr>
        <w:rPr>
          <w:lang w:val="en-GB"/>
        </w:rPr>
      </w:pPr>
      <w:r w:rsidRPr="00554B61">
        <w:rPr>
          <w:b/>
          <w:bCs/>
          <w:lang w:val="en-GB"/>
        </w:rPr>
        <w:t>getFieldList():</w:t>
      </w:r>
      <w:r w:rsidRPr="00554B61">
        <w:rPr>
          <w:lang w:val="en-GB"/>
        </w:rPr>
        <w:t xml:space="preserve"> For array fields, this method returns a list of metadata objects. Crucially, each object includes a unique and stable </w:t>
      </w:r>
      <w:r w:rsidRPr="00554B61">
        <w:rPr>
          <w:b/>
          <w:bCs/>
          <w:lang w:val="en-GB"/>
        </w:rPr>
        <w:t>key</w:t>
      </w:r>
      <w:r w:rsidRPr="00554B61">
        <w:rPr>
          <w:lang w:val="en-GB"/>
        </w:rPr>
        <w:t xml:space="preserve"> property, which is vital for React's reconciliation algorithm.</w:t>
      </w:r>
    </w:p>
    <w:p w14:paraId="0583DBAA" w14:textId="77777777" w:rsidR="00554B61" w:rsidRPr="00554B61" w:rsidRDefault="00554B61" w:rsidP="00554B61">
      <w:pPr>
        <w:rPr>
          <w:b/>
          <w:bCs/>
          <w:lang w:val="en-GB"/>
        </w:rPr>
      </w:pPr>
      <w:r w:rsidRPr="00554B61">
        <w:rPr>
          <w:b/>
          <w:bCs/>
          <w:lang w:val="en-GB"/>
        </w:rPr>
        <w:t>Form Intent and List Manipulation</w:t>
      </w:r>
    </w:p>
    <w:p w14:paraId="2E8EAE26" w14:textId="77777777" w:rsidR="00554B61" w:rsidRPr="00554B61" w:rsidRDefault="00554B61" w:rsidP="00554B61">
      <w:pPr>
        <w:rPr>
          <w:lang w:val="en-GB"/>
        </w:rPr>
      </w:pPr>
      <w:r w:rsidRPr="00554B61">
        <w:rPr>
          <w:lang w:val="en-GB"/>
        </w:rPr>
        <w:t xml:space="preserve">One of the most innovative features of Conform is its handling of user interactions through </w:t>
      </w:r>
      <w:r w:rsidRPr="00554B61">
        <w:rPr>
          <w:b/>
          <w:bCs/>
          <w:lang w:val="en-GB"/>
        </w:rPr>
        <w:t>"intents."</w:t>
      </w:r>
      <w:r w:rsidRPr="00554B61">
        <w:rPr>
          <w:lang w:val="en-GB"/>
        </w:rPr>
        <w:t xml:space="preserve"> Rather than using complex client-side state transitions to add or remove items from a list, Conform serializes these actions as </w:t>
      </w:r>
      <w:r w:rsidRPr="00554B61">
        <w:rPr>
          <w:b/>
          <w:bCs/>
          <w:lang w:val="en-GB"/>
        </w:rPr>
        <w:t>"intent buttons"</w:t>
      </w:r>
      <w:r w:rsidRPr="00554B61">
        <w:rPr>
          <w:lang w:val="en-GB"/>
        </w:rPr>
        <w:t>.</w:t>
      </w:r>
    </w:p>
    <w:p w14:paraId="32BBB3C8" w14:textId="77777777" w:rsidR="00554B61" w:rsidRPr="00554B61" w:rsidRDefault="00554B61" w:rsidP="00554B61">
      <w:pPr>
        <w:rPr>
          <w:lang w:val="en-GB"/>
        </w:rPr>
      </w:pPr>
      <w:r w:rsidRPr="00554B61">
        <w:rPr>
          <w:lang w:val="en-GB"/>
        </w:rPr>
        <w:t>An intent button is a standard submit button that includes a specific name and value. When clicked, it triggers a form submission where the value describes the desired transformation (e.g., insert, remove, reorder). Conform's parseSubmission and parseWithZod utilities detect these intents and update the form's internal representation accordingly.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116"/>
        <w:gridCol w:w="3004"/>
        <w:gridCol w:w="2871"/>
      </w:tblGrid>
      <w:tr w:rsidR="00554B61" w:rsidRPr="00554B61" w14:paraId="68A30D37" w14:textId="77777777">
        <w:trPr>
          <w:tblCellSpacing w:w="15" w:type="dxa"/>
        </w:trPr>
        <w:tc>
          <w:tcPr>
            <w:tcW w:w="0" w:type="auto"/>
            <w:vAlign w:val="center"/>
            <w:hideMark/>
          </w:tcPr>
          <w:p w14:paraId="65ECE089" w14:textId="77777777" w:rsidR="00554B61" w:rsidRPr="00554B61" w:rsidRDefault="00554B61" w:rsidP="00554B61">
            <w:pPr>
              <w:rPr>
                <w:b/>
                <w:bCs/>
              </w:rPr>
            </w:pPr>
            <w:proofErr w:type="spellStart"/>
            <w:r w:rsidRPr="00554B61">
              <w:rPr>
                <w:b/>
                <w:bCs/>
              </w:rPr>
              <w:t>Intent</w:t>
            </w:r>
            <w:proofErr w:type="spellEnd"/>
            <w:r w:rsidRPr="00554B61">
              <w:rPr>
                <w:b/>
                <w:bCs/>
              </w:rPr>
              <w:t xml:space="preserve"> </w:t>
            </w:r>
            <w:proofErr w:type="spellStart"/>
            <w:r w:rsidRPr="00554B61">
              <w:rPr>
                <w:b/>
                <w:bCs/>
              </w:rPr>
              <w:t>Type</w:t>
            </w:r>
            <w:proofErr w:type="spellEnd"/>
          </w:p>
        </w:tc>
        <w:tc>
          <w:tcPr>
            <w:tcW w:w="0" w:type="auto"/>
            <w:vAlign w:val="center"/>
            <w:hideMark/>
          </w:tcPr>
          <w:p w14:paraId="4B6EE2A7" w14:textId="77777777" w:rsidR="00554B61" w:rsidRPr="00554B61" w:rsidRDefault="00554B61" w:rsidP="00554B61">
            <w:pPr>
              <w:rPr>
                <w:b/>
                <w:bCs/>
              </w:rPr>
            </w:pPr>
            <w:r w:rsidRPr="00554B61">
              <w:rPr>
                <w:b/>
                <w:bCs/>
              </w:rPr>
              <w:t xml:space="preserve">Technical </w:t>
            </w:r>
            <w:proofErr w:type="spellStart"/>
            <w:r w:rsidRPr="00554B61">
              <w:rPr>
                <w:b/>
                <w:bCs/>
              </w:rPr>
              <w:t>Parameter</w:t>
            </w:r>
            <w:proofErr w:type="spellEnd"/>
          </w:p>
        </w:tc>
        <w:tc>
          <w:tcPr>
            <w:tcW w:w="0" w:type="auto"/>
            <w:vAlign w:val="center"/>
            <w:hideMark/>
          </w:tcPr>
          <w:p w14:paraId="77F9F64F" w14:textId="77777777" w:rsidR="00554B61" w:rsidRPr="00554B61" w:rsidRDefault="00554B61" w:rsidP="00554B61">
            <w:pPr>
              <w:rPr>
                <w:b/>
                <w:bCs/>
              </w:rPr>
            </w:pPr>
            <w:r w:rsidRPr="00554B61">
              <w:rPr>
                <w:b/>
                <w:bCs/>
              </w:rPr>
              <w:t>UI Component</w:t>
            </w:r>
          </w:p>
        </w:tc>
        <w:tc>
          <w:tcPr>
            <w:tcW w:w="0" w:type="auto"/>
            <w:vAlign w:val="center"/>
            <w:hideMark/>
          </w:tcPr>
          <w:p w14:paraId="4B6B2624" w14:textId="77777777" w:rsidR="00554B61" w:rsidRPr="00554B61" w:rsidRDefault="00554B61" w:rsidP="00554B61">
            <w:pPr>
              <w:rPr>
                <w:b/>
                <w:bCs/>
              </w:rPr>
            </w:pPr>
            <w:proofErr w:type="spellStart"/>
            <w:r w:rsidRPr="00554B61">
              <w:rPr>
                <w:b/>
                <w:bCs/>
              </w:rPr>
              <w:t>Effect</w:t>
            </w:r>
            <w:proofErr w:type="spellEnd"/>
          </w:p>
        </w:tc>
      </w:tr>
      <w:tr w:rsidR="00554B61" w:rsidRPr="00554B61" w14:paraId="0E1E8A44" w14:textId="77777777">
        <w:trPr>
          <w:tblCellSpacing w:w="15" w:type="dxa"/>
        </w:trPr>
        <w:tc>
          <w:tcPr>
            <w:tcW w:w="0" w:type="auto"/>
            <w:vAlign w:val="center"/>
            <w:hideMark/>
          </w:tcPr>
          <w:p w14:paraId="523EE486" w14:textId="77777777" w:rsidR="00554B61" w:rsidRPr="00554B61" w:rsidRDefault="00554B61" w:rsidP="00554B61">
            <w:proofErr w:type="spellStart"/>
            <w:r w:rsidRPr="00554B61">
              <w:rPr>
                <w:b/>
                <w:bCs/>
              </w:rPr>
              <w:t>Validate</w:t>
            </w:r>
            <w:proofErr w:type="spellEnd"/>
          </w:p>
        </w:tc>
        <w:tc>
          <w:tcPr>
            <w:tcW w:w="0" w:type="auto"/>
            <w:vAlign w:val="center"/>
            <w:hideMark/>
          </w:tcPr>
          <w:p w14:paraId="51D1D7F3" w14:textId="77777777" w:rsidR="00554B61" w:rsidRPr="00554B61" w:rsidRDefault="00554B61" w:rsidP="00554B61">
            <w:r w:rsidRPr="00554B61">
              <w:t>name (</w:t>
            </w:r>
            <w:proofErr w:type="spellStart"/>
            <w:r w:rsidRPr="00554B61">
              <w:t>field</w:t>
            </w:r>
            <w:proofErr w:type="spellEnd"/>
            <w:r w:rsidRPr="00554B61">
              <w:t xml:space="preserve"> </w:t>
            </w:r>
            <w:proofErr w:type="spellStart"/>
            <w:r w:rsidRPr="00554B61">
              <w:t>path</w:t>
            </w:r>
            <w:proofErr w:type="spellEnd"/>
            <w:r w:rsidRPr="00554B61">
              <w:t>)</w:t>
            </w:r>
          </w:p>
        </w:tc>
        <w:tc>
          <w:tcPr>
            <w:tcW w:w="0" w:type="auto"/>
            <w:vAlign w:val="center"/>
            <w:hideMark/>
          </w:tcPr>
          <w:p w14:paraId="7A5654FF" w14:textId="77777777" w:rsidR="00554B61" w:rsidRPr="00554B61" w:rsidRDefault="00554B61" w:rsidP="00554B61">
            <w:proofErr w:type="spellStart"/>
            <w:proofErr w:type="gramStart"/>
            <w:r w:rsidRPr="00554B61">
              <w:t>form.validate</w:t>
            </w:r>
            <w:proofErr w:type="gramEnd"/>
            <w:r w:rsidRPr="00554B61">
              <w:t>.</w:t>
            </w:r>
            <w:proofErr w:type="gramStart"/>
            <w:r w:rsidRPr="00554B61">
              <w:t>getButtonProps</w:t>
            </w:r>
            <w:proofErr w:type="spellEnd"/>
            <w:r w:rsidRPr="00554B61">
              <w:t>(</w:t>
            </w:r>
            <w:proofErr w:type="gramEnd"/>
            <w:r w:rsidRPr="00554B61">
              <w:t>)</w:t>
            </w:r>
          </w:p>
        </w:tc>
        <w:tc>
          <w:tcPr>
            <w:tcW w:w="0" w:type="auto"/>
            <w:vAlign w:val="center"/>
            <w:hideMark/>
          </w:tcPr>
          <w:p w14:paraId="5D07C507" w14:textId="77777777" w:rsidR="00554B61" w:rsidRPr="00554B61" w:rsidRDefault="00554B61" w:rsidP="00554B61">
            <w:pPr>
              <w:rPr>
                <w:lang w:val="en-GB"/>
              </w:rPr>
            </w:pPr>
            <w:r w:rsidRPr="00554B61">
              <w:rPr>
                <w:lang w:val="en-GB"/>
              </w:rPr>
              <w:t>Triggers immediate validation of a specific field</w:t>
            </w:r>
          </w:p>
        </w:tc>
      </w:tr>
      <w:tr w:rsidR="00554B61" w:rsidRPr="00554B61" w14:paraId="1A824F28" w14:textId="77777777">
        <w:trPr>
          <w:tblCellSpacing w:w="15" w:type="dxa"/>
        </w:trPr>
        <w:tc>
          <w:tcPr>
            <w:tcW w:w="0" w:type="auto"/>
            <w:vAlign w:val="center"/>
            <w:hideMark/>
          </w:tcPr>
          <w:p w14:paraId="44AB1BAF" w14:textId="77777777" w:rsidR="00554B61" w:rsidRPr="00554B61" w:rsidRDefault="00554B61" w:rsidP="00554B61">
            <w:proofErr w:type="spellStart"/>
            <w:r w:rsidRPr="00554B61">
              <w:rPr>
                <w:b/>
                <w:bCs/>
              </w:rPr>
              <w:t>Reset</w:t>
            </w:r>
            <w:proofErr w:type="spellEnd"/>
          </w:p>
        </w:tc>
        <w:tc>
          <w:tcPr>
            <w:tcW w:w="0" w:type="auto"/>
            <w:vAlign w:val="center"/>
            <w:hideMark/>
          </w:tcPr>
          <w:p w14:paraId="7351DF43" w14:textId="77777777" w:rsidR="00554B61" w:rsidRPr="00554B61" w:rsidRDefault="00554B61" w:rsidP="00554B61">
            <w:r w:rsidRPr="00554B61">
              <w:t>name (</w:t>
            </w:r>
            <w:proofErr w:type="spellStart"/>
            <w:r w:rsidRPr="00554B61">
              <w:t>optional</w:t>
            </w:r>
            <w:proofErr w:type="spellEnd"/>
            <w:r w:rsidRPr="00554B61">
              <w:t xml:space="preserve"> </w:t>
            </w:r>
            <w:proofErr w:type="spellStart"/>
            <w:r w:rsidRPr="00554B61">
              <w:t>field</w:t>
            </w:r>
            <w:proofErr w:type="spellEnd"/>
            <w:r w:rsidRPr="00554B61">
              <w:t xml:space="preserve"> </w:t>
            </w:r>
            <w:proofErr w:type="spellStart"/>
            <w:r w:rsidRPr="00554B61">
              <w:t>path</w:t>
            </w:r>
            <w:proofErr w:type="spellEnd"/>
            <w:r w:rsidRPr="00554B61">
              <w:t>)</w:t>
            </w:r>
          </w:p>
        </w:tc>
        <w:tc>
          <w:tcPr>
            <w:tcW w:w="0" w:type="auto"/>
            <w:vAlign w:val="center"/>
            <w:hideMark/>
          </w:tcPr>
          <w:p w14:paraId="26EF139D" w14:textId="77777777" w:rsidR="00554B61" w:rsidRPr="00554B61" w:rsidRDefault="00554B61" w:rsidP="00554B61">
            <w:proofErr w:type="spellStart"/>
            <w:proofErr w:type="gramStart"/>
            <w:r w:rsidRPr="00554B61">
              <w:t>form.reset</w:t>
            </w:r>
            <w:proofErr w:type="gramEnd"/>
            <w:r w:rsidRPr="00554B61">
              <w:t>.</w:t>
            </w:r>
            <w:proofErr w:type="gramStart"/>
            <w:r w:rsidRPr="00554B61">
              <w:t>getButtonProps</w:t>
            </w:r>
            <w:proofErr w:type="spellEnd"/>
            <w:r w:rsidRPr="00554B61">
              <w:t>(</w:t>
            </w:r>
            <w:proofErr w:type="gramEnd"/>
            <w:r w:rsidRPr="00554B61">
              <w:t>)</w:t>
            </w:r>
          </w:p>
        </w:tc>
        <w:tc>
          <w:tcPr>
            <w:tcW w:w="0" w:type="auto"/>
            <w:vAlign w:val="center"/>
            <w:hideMark/>
          </w:tcPr>
          <w:p w14:paraId="3CD034B1" w14:textId="77777777" w:rsidR="00554B61" w:rsidRPr="00554B61" w:rsidRDefault="00554B61" w:rsidP="00554B61">
            <w:pPr>
              <w:rPr>
                <w:lang w:val="en-GB"/>
              </w:rPr>
            </w:pPr>
            <w:r w:rsidRPr="00554B61">
              <w:rPr>
                <w:lang w:val="en-GB"/>
              </w:rPr>
              <w:t>Resets the form or a specific fieldset to initial values</w:t>
            </w:r>
          </w:p>
        </w:tc>
      </w:tr>
      <w:tr w:rsidR="00554B61" w:rsidRPr="00554B61" w14:paraId="192FE595" w14:textId="77777777">
        <w:trPr>
          <w:tblCellSpacing w:w="15" w:type="dxa"/>
        </w:trPr>
        <w:tc>
          <w:tcPr>
            <w:tcW w:w="0" w:type="auto"/>
            <w:vAlign w:val="center"/>
            <w:hideMark/>
          </w:tcPr>
          <w:p w14:paraId="142377BE" w14:textId="77777777" w:rsidR="00554B61" w:rsidRPr="00554B61" w:rsidRDefault="00554B61" w:rsidP="00554B61">
            <w:proofErr w:type="spellStart"/>
            <w:r w:rsidRPr="00554B61">
              <w:rPr>
                <w:b/>
                <w:bCs/>
              </w:rPr>
              <w:t>Insert</w:t>
            </w:r>
            <w:proofErr w:type="spellEnd"/>
          </w:p>
        </w:tc>
        <w:tc>
          <w:tcPr>
            <w:tcW w:w="0" w:type="auto"/>
            <w:vAlign w:val="center"/>
            <w:hideMark/>
          </w:tcPr>
          <w:p w14:paraId="2FB56F11" w14:textId="77777777" w:rsidR="00554B61" w:rsidRPr="00554B61" w:rsidRDefault="00554B61" w:rsidP="00554B61">
            <w:pPr>
              <w:rPr>
                <w:lang w:val="en-GB"/>
              </w:rPr>
            </w:pPr>
            <w:r w:rsidRPr="00554B61">
              <w:rPr>
                <w:lang w:val="en-GB"/>
              </w:rPr>
              <w:t>name (array path), index (optional)</w:t>
            </w:r>
          </w:p>
        </w:tc>
        <w:tc>
          <w:tcPr>
            <w:tcW w:w="0" w:type="auto"/>
            <w:vAlign w:val="center"/>
            <w:hideMark/>
          </w:tcPr>
          <w:p w14:paraId="5E72BE1C" w14:textId="77777777" w:rsidR="00554B61" w:rsidRPr="00554B61" w:rsidRDefault="00554B61" w:rsidP="00554B61">
            <w:proofErr w:type="spellStart"/>
            <w:proofErr w:type="gramStart"/>
            <w:r w:rsidRPr="00554B61">
              <w:t>form.insert</w:t>
            </w:r>
            <w:proofErr w:type="gramEnd"/>
            <w:r w:rsidRPr="00554B61">
              <w:t>.</w:t>
            </w:r>
            <w:proofErr w:type="gramStart"/>
            <w:r w:rsidRPr="00554B61">
              <w:t>getButtonProps</w:t>
            </w:r>
            <w:proofErr w:type="spellEnd"/>
            <w:r w:rsidRPr="00554B61">
              <w:t>(</w:t>
            </w:r>
            <w:proofErr w:type="gramEnd"/>
            <w:r w:rsidRPr="00554B61">
              <w:t>)</w:t>
            </w:r>
          </w:p>
        </w:tc>
        <w:tc>
          <w:tcPr>
            <w:tcW w:w="0" w:type="auto"/>
            <w:vAlign w:val="center"/>
            <w:hideMark/>
          </w:tcPr>
          <w:p w14:paraId="72F41754" w14:textId="77777777" w:rsidR="00554B61" w:rsidRPr="00554B61" w:rsidRDefault="00554B61" w:rsidP="00554B61">
            <w:pPr>
              <w:rPr>
                <w:lang w:val="en-GB"/>
              </w:rPr>
            </w:pPr>
            <w:r w:rsidRPr="00554B61">
              <w:rPr>
                <w:lang w:val="en-GB"/>
              </w:rPr>
              <w:t>Appends or inserts a new item into a field list</w:t>
            </w:r>
          </w:p>
        </w:tc>
      </w:tr>
      <w:tr w:rsidR="00554B61" w:rsidRPr="00554B61" w14:paraId="1D3C5D07" w14:textId="77777777">
        <w:trPr>
          <w:tblCellSpacing w:w="15" w:type="dxa"/>
        </w:trPr>
        <w:tc>
          <w:tcPr>
            <w:tcW w:w="0" w:type="auto"/>
            <w:vAlign w:val="center"/>
            <w:hideMark/>
          </w:tcPr>
          <w:p w14:paraId="5D87468A" w14:textId="77777777" w:rsidR="00554B61" w:rsidRPr="00554B61" w:rsidRDefault="00554B61" w:rsidP="00554B61">
            <w:proofErr w:type="spellStart"/>
            <w:r w:rsidRPr="00554B61">
              <w:rPr>
                <w:b/>
                <w:bCs/>
              </w:rPr>
              <w:t>Remove</w:t>
            </w:r>
            <w:proofErr w:type="spellEnd"/>
          </w:p>
        </w:tc>
        <w:tc>
          <w:tcPr>
            <w:tcW w:w="0" w:type="auto"/>
            <w:vAlign w:val="center"/>
            <w:hideMark/>
          </w:tcPr>
          <w:p w14:paraId="29AA0BED" w14:textId="77777777" w:rsidR="00554B61" w:rsidRPr="00554B61" w:rsidRDefault="00554B61" w:rsidP="00554B61">
            <w:r w:rsidRPr="00554B61">
              <w:t>name (</w:t>
            </w:r>
            <w:proofErr w:type="spellStart"/>
            <w:r w:rsidRPr="00554B61">
              <w:t>array</w:t>
            </w:r>
            <w:proofErr w:type="spellEnd"/>
            <w:r w:rsidRPr="00554B61">
              <w:t xml:space="preserve"> </w:t>
            </w:r>
            <w:proofErr w:type="spellStart"/>
            <w:r w:rsidRPr="00554B61">
              <w:t>path</w:t>
            </w:r>
            <w:proofErr w:type="spellEnd"/>
            <w:r w:rsidRPr="00554B61">
              <w:t xml:space="preserve">), </w:t>
            </w:r>
            <w:proofErr w:type="spellStart"/>
            <w:r w:rsidRPr="00554B61">
              <w:t>index</w:t>
            </w:r>
            <w:proofErr w:type="spellEnd"/>
          </w:p>
        </w:tc>
        <w:tc>
          <w:tcPr>
            <w:tcW w:w="0" w:type="auto"/>
            <w:vAlign w:val="center"/>
            <w:hideMark/>
          </w:tcPr>
          <w:p w14:paraId="7B985D3C" w14:textId="77777777" w:rsidR="00554B61" w:rsidRPr="00554B61" w:rsidRDefault="00554B61" w:rsidP="00554B61">
            <w:proofErr w:type="spellStart"/>
            <w:proofErr w:type="gramStart"/>
            <w:r w:rsidRPr="00554B61">
              <w:t>form.remove</w:t>
            </w:r>
            <w:proofErr w:type="gramEnd"/>
            <w:r w:rsidRPr="00554B61">
              <w:t>.</w:t>
            </w:r>
            <w:proofErr w:type="gramStart"/>
            <w:r w:rsidRPr="00554B61">
              <w:t>getButtonProps</w:t>
            </w:r>
            <w:proofErr w:type="spellEnd"/>
            <w:r w:rsidRPr="00554B61">
              <w:t>(</w:t>
            </w:r>
            <w:proofErr w:type="gramEnd"/>
            <w:r w:rsidRPr="00554B61">
              <w:t>)</w:t>
            </w:r>
          </w:p>
        </w:tc>
        <w:tc>
          <w:tcPr>
            <w:tcW w:w="0" w:type="auto"/>
            <w:vAlign w:val="center"/>
            <w:hideMark/>
          </w:tcPr>
          <w:p w14:paraId="1F3DB458" w14:textId="77777777" w:rsidR="00554B61" w:rsidRPr="00554B61" w:rsidRDefault="00554B61" w:rsidP="00554B61">
            <w:pPr>
              <w:rPr>
                <w:lang w:val="en-GB"/>
              </w:rPr>
            </w:pPr>
            <w:r w:rsidRPr="00554B61">
              <w:rPr>
                <w:lang w:val="en-GB"/>
              </w:rPr>
              <w:t>Deletes the item at the specified index from a list</w:t>
            </w:r>
          </w:p>
        </w:tc>
      </w:tr>
      <w:tr w:rsidR="00554B61" w:rsidRPr="00554B61" w14:paraId="272916AD" w14:textId="77777777">
        <w:trPr>
          <w:tblCellSpacing w:w="15" w:type="dxa"/>
        </w:trPr>
        <w:tc>
          <w:tcPr>
            <w:tcW w:w="0" w:type="auto"/>
            <w:vAlign w:val="center"/>
            <w:hideMark/>
          </w:tcPr>
          <w:p w14:paraId="2FC98CD7" w14:textId="77777777" w:rsidR="00554B61" w:rsidRPr="00554B61" w:rsidRDefault="00554B61" w:rsidP="00554B61">
            <w:proofErr w:type="spellStart"/>
            <w:r w:rsidRPr="00554B61">
              <w:rPr>
                <w:b/>
                <w:bCs/>
              </w:rPr>
              <w:t>Reorder</w:t>
            </w:r>
            <w:proofErr w:type="spellEnd"/>
          </w:p>
        </w:tc>
        <w:tc>
          <w:tcPr>
            <w:tcW w:w="0" w:type="auto"/>
            <w:vAlign w:val="center"/>
            <w:hideMark/>
          </w:tcPr>
          <w:p w14:paraId="622CEFE4" w14:textId="77777777" w:rsidR="00554B61" w:rsidRPr="00554B61" w:rsidRDefault="00554B61" w:rsidP="00554B61">
            <w:pPr>
              <w:rPr>
                <w:lang w:val="en-GB"/>
              </w:rPr>
            </w:pPr>
            <w:r w:rsidRPr="00554B61">
              <w:rPr>
                <w:lang w:val="en-GB"/>
              </w:rPr>
              <w:t>name (array path), from, to</w:t>
            </w:r>
          </w:p>
        </w:tc>
        <w:tc>
          <w:tcPr>
            <w:tcW w:w="0" w:type="auto"/>
            <w:vAlign w:val="center"/>
            <w:hideMark/>
          </w:tcPr>
          <w:p w14:paraId="70FBEB39" w14:textId="77777777" w:rsidR="00554B61" w:rsidRPr="00554B61" w:rsidRDefault="00554B61" w:rsidP="00554B61">
            <w:proofErr w:type="spellStart"/>
            <w:proofErr w:type="gramStart"/>
            <w:r w:rsidRPr="00554B61">
              <w:t>form.reorder</w:t>
            </w:r>
            <w:proofErr w:type="gramEnd"/>
            <w:r w:rsidRPr="00554B61">
              <w:t>.</w:t>
            </w:r>
            <w:proofErr w:type="gramStart"/>
            <w:r w:rsidRPr="00554B61">
              <w:t>getButtonProps</w:t>
            </w:r>
            <w:proofErr w:type="spellEnd"/>
            <w:r w:rsidRPr="00554B61">
              <w:t>(</w:t>
            </w:r>
            <w:proofErr w:type="gramEnd"/>
            <w:r w:rsidRPr="00554B61">
              <w:t>)</w:t>
            </w:r>
          </w:p>
        </w:tc>
        <w:tc>
          <w:tcPr>
            <w:tcW w:w="0" w:type="auto"/>
            <w:vAlign w:val="center"/>
            <w:hideMark/>
          </w:tcPr>
          <w:p w14:paraId="0B7BCB0B" w14:textId="77777777" w:rsidR="00554B61" w:rsidRPr="00554B61" w:rsidRDefault="00554B61" w:rsidP="00554B61">
            <w:pPr>
              <w:rPr>
                <w:lang w:val="en-GB"/>
              </w:rPr>
            </w:pPr>
            <w:r w:rsidRPr="00554B61">
              <w:rPr>
                <w:lang w:val="en-GB"/>
              </w:rPr>
              <w:t>Moves an item from one position to another in a list</w:t>
            </w:r>
          </w:p>
        </w:tc>
      </w:tr>
    </w:tbl>
    <w:p w14:paraId="6E57AEBB" w14:textId="77777777" w:rsidR="00554B61" w:rsidRPr="00554B61" w:rsidRDefault="00554B61" w:rsidP="00554B61">
      <w:pPr>
        <w:rPr>
          <w:lang w:val="en-GB"/>
        </w:rPr>
      </w:pPr>
      <w:r w:rsidRPr="00554B61">
        <w:rPr>
          <w:lang w:val="en-GB"/>
        </w:rPr>
        <w:lastRenderedPageBreak/>
        <w:t xml:space="preserve">This intent-based model is the cornerstone of Conform's progressive enhancement. Because the logic for adding or removing list items is serialized into the submission, </w:t>
      </w:r>
      <w:r w:rsidRPr="00554B61">
        <w:rPr>
          <w:b/>
          <w:bCs/>
          <w:lang w:val="en-GB"/>
        </w:rPr>
        <w:t>it can be handled by the server even if JavaScript is unavailable.</w:t>
      </w:r>
    </w:p>
    <w:p w14:paraId="34D72B81" w14:textId="77777777" w:rsidR="00554B61" w:rsidRPr="00554B61" w:rsidRDefault="00554B61" w:rsidP="00554B61">
      <w:pPr>
        <w:rPr>
          <w:b/>
          <w:bCs/>
          <w:lang w:val="en-GB"/>
        </w:rPr>
      </w:pPr>
      <w:r w:rsidRPr="00554B61">
        <w:rPr>
          <w:b/>
          <w:bCs/>
          <w:lang w:val="en-GB"/>
        </w:rPr>
        <w:t>Metadata Analysis and Field Tracking</w:t>
      </w:r>
    </w:p>
    <w:p w14:paraId="3DACB92C" w14:textId="77777777" w:rsidR="00554B61" w:rsidRPr="00554B61" w:rsidRDefault="00554B61" w:rsidP="00554B61">
      <w:pPr>
        <w:rPr>
          <w:lang w:val="en-GB"/>
        </w:rPr>
      </w:pPr>
      <w:r w:rsidRPr="00554B61">
        <w:rPr>
          <w:lang w:val="en-GB"/>
        </w:rPr>
        <w:t>The form and fields metadata returned by useForm provide a comprehensive view of the form's state without the overhead of tracking every character entry in React state.</w:t>
      </w:r>
    </w:p>
    <w:p w14:paraId="2648A780" w14:textId="77777777" w:rsidR="00554B61" w:rsidRPr="00554B61" w:rsidRDefault="00554B61" w:rsidP="00554B61">
      <w:pPr>
        <w:rPr>
          <w:b/>
          <w:bCs/>
          <w:lang w:val="en-GB"/>
        </w:rPr>
      </w:pPr>
      <w:r w:rsidRPr="00554B61">
        <w:rPr>
          <w:b/>
          <w:bCs/>
          <w:lang w:val="en-GB"/>
        </w:rPr>
        <w:t>Identification and Accessibility Metadata</w:t>
      </w:r>
    </w:p>
    <w:p w14:paraId="4C4E9D29" w14:textId="77777777" w:rsidR="00554B61" w:rsidRPr="00554B61" w:rsidRDefault="00554B61" w:rsidP="00554B61">
      <w:r w:rsidRPr="00554B61">
        <w:rPr>
          <w:lang w:val="en-GB"/>
        </w:rPr>
        <w:t xml:space="preserve">Conform automatically generates unique IDs for every form and field using React’s </w:t>
      </w:r>
      <w:r w:rsidRPr="00554B61">
        <w:rPr>
          <w:b/>
          <w:bCs/>
          <w:lang w:val="en-GB"/>
        </w:rPr>
        <w:t>useId hook</w:t>
      </w:r>
      <w:r w:rsidRPr="00554B61">
        <w:rPr>
          <w:lang w:val="en-GB"/>
        </w:rPr>
        <w:t xml:space="preserve">. This ensures that labels and error messages are properly associated with their respective inputs, a core requirement of </w:t>
      </w:r>
      <w:r w:rsidRPr="00554B61">
        <w:rPr>
          <w:b/>
          <w:bCs/>
          <w:lang w:val="en-GB"/>
        </w:rPr>
        <w:t>WCAG Level A and AA conformance</w:t>
      </w:r>
      <w:r w:rsidRPr="00554B61">
        <w:rPr>
          <w:lang w:val="en-GB"/>
        </w:rPr>
        <w:t xml:space="preserve">. </w:t>
      </w:r>
      <w:r w:rsidRPr="00554B61">
        <w:t xml:space="preserve">The metadata </w:t>
      </w:r>
      <w:proofErr w:type="spellStart"/>
      <w:r w:rsidRPr="00554B61">
        <w:t>includes</w:t>
      </w:r>
      <w:proofErr w:type="spellEnd"/>
      <w:r w:rsidRPr="00554B61">
        <w:t>:</w:t>
      </w:r>
    </w:p>
    <w:p w14:paraId="7EF0088E" w14:textId="77777777" w:rsidR="00554B61" w:rsidRPr="00554B61" w:rsidRDefault="00554B61" w:rsidP="00554B61">
      <w:pPr>
        <w:numPr>
          <w:ilvl w:val="0"/>
          <w:numId w:val="3"/>
        </w:numPr>
        <w:rPr>
          <w:lang w:val="en-GB"/>
        </w:rPr>
      </w:pPr>
      <w:r w:rsidRPr="00554B61">
        <w:rPr>
          <w:b/>
          <w:bCs/>
          <w:lang w:val="en-GB"/>
        </w:rPr>
        <w:t>id:</w:t>
      </w:r>
      <w:r w:rsidRPr="00554B61">
        <w:rPr>
          <w:lang w:val="en-GB"/>
        </w:rPr>
        <w:t xml:space="preserve"> The unique identifier for the input element.</w:t>
      </w:r>
    </w:p>
    <w:p w14:paraId="5985278B" w14:textId="77777777" w:rsidR="00554B61" w:rsidRPr="00554B61" w:rsidRDefault="00554B61" w:rsidP="00554B61">
      <w:pPr>
        <w:numPr>
          <w:ilvl w:val="0"/>
          <w:numId w:val="3"/>
        </w:numPr>
        <w:rPr>
          <w:lang w:val="en-GB"/>
        </w:rPr>
      </w:pPr>
      <w:r w:rsidRPr="00554B61">
        <w:rPr>
          <w:b/>
          <w:bCs/>
          <w:lang w:val="en-GB"/>
        </w:rPr>
        <w:t>errorId:</w:t>
      </w:r>
      <w:r w:rsidRPr="00554B61">
        <w:rPr>
          <w:lang w:val="en-GB"/>
        </w:rPr>
        <w:t xml:space="preserve"> The identifier for the element containing error messages, which is linked to the input via </w:t>
      </w:r>
      <w:r w:rsidRPr="00554B61">
        <w:rPr>
          <w:b/>
          <w:bCs/>
          <w:lang w:val="en-GB"/>
        </w:rPr>
        <w:t>aria-describedby</w:t>
      </w:r>
      <w:r w:rsidRPr="00554B61">
        <w:rPr>
          <w:lang w:val="en-GB"/>
        </w:rPr>
        <w:t>.</w:t>
      </w:r>
    </w:p>
    <w:p w14:paraId="644AF85B" w14:textId="77777777" w:rsidR="00554B61" w:rsidRPr="00554B61" w:rsidRDefault="00554B61" w:rsidP="00554B61">
      <w:pPr>
        <w:numPr>
          <w:ilvl w:val="0"/>
          <w:numId w:val="3"/>
        </w:numPr>
        <w:rPr>
          <w:lang w:val="en-GB"/>
        </w:rPr>
      </w:pPr>
      <w:r w:rsidRPr="00554B61">
        <w:rPr>
          <w:b/>
          <w:bCs/>
          <w:lang w:val="en-GB"/>
        </w:rPr>
        <w:t>descriptionId:</w:t>
      </w:r>
      <w:r w:rsidRPr="00554B61">
        <w:rPr>
          <w:lang w:val="en-GB"/>
        </w:rPr>
        <w:t xml:space="preserve"> An identifier for auxiliary descriptions, also linked via aria-describedby.</w:t>
      </w:r>
    </w:p>
    <w:p w14:paraId="2B269460" w14:textId="77777777" w:rsidR="00554B61" w:rsidRPr="00554B61" w:rsidRDefault="00554B61" w:rsidP="00554B61">
      <w:pPr>
        <w:rPr>
          <w:lang w:val="en-GB"/>
        </w:rPr>
      </w:pPr>
      <w:r w:rsidRPr="00554B61">
        <w:rPr>
          <w:lang w:val="en-GB"/>
        </w:rPr>
        <w:t>By automating this ID management, Conform significantly reduces the "boilerplate" work required to build accessible forms.</w:t>
      </w:r>
    </w:p>
    <w:p w14:paraId="0216EE23" w14:textId="77777777" w:rsidR="00554B61" w:rsidRPr="00554B61" w:rsidRDefault="00554B61" w:rsidP="00554B61">
      <w:pPr>
        <w:rPr>
          <w:b/>
          <w:bCs/>
          <w:lang w:val="en-GB"/>
        </w:rPr>
      </w:pPr>
      <w:r w:rsidRPr="00554B61">
        <w:rPr>
          <w:b/>
          <w:bCs/>
          <w:lang w:val="en-GB"/>
        </w:rPr>
        <w:t>State and Status Tracking</w:t>
      </w:r>
    </w:p>
    <w:p w14:paraId="44BA5E3A" w14:textId="77777777" w:rsidR="00554B61" w:rsidRPr="00554B61" w:rsidRDefault="00554B61" w:rsidP="00554B61">
      <w:pPr>
        <w:rPr>
          <w:lang w:val="en-GB"/>
        </w:rPr>
      </w:pPr>
      <w:r w:rsidRPr="00554B61">
        <w:rPr>
          <w:lang w:val="en-GB"/>
        </w:rPr>
        <w:t>The form metadata provides high-level status information that is useful for rendering global UI elements, such as error summaries or loading indicators:</w:t>
      </w:r>
    </w:p>
    <w:p w14:paraId="3CBDA2AD" w14:textId="77777777" w:rsidR="00554B61" w:rsidRPr="00554B61" w:rsidRDefault="00554B61" w:rsidP="00554B61">
      <w:pPr>
        <w:numPr>
          <w:ilvl w:val="0"/>
          <w:numId w:val="4"/>
        </w:numPr>
        <w:rPr>
          <w:lang w:val="en-GB"/>
        </w:rPr>
      </w:pPr>
      <w:r w:rsidRPr="00554B61">
        <w:rPr>
          <w:b/>
          <w:bCs/>
          <w:lang w:val="en-GB"/>
        </w:rPr>
        <w:t>valid / invalid:</w:t>
      </w:r>
      <w:r w:rsidRPr="00554B61">
        <w:rPr>
          <w:lang w:val="en-GB"/>
        </w:rPr>
        <w:t xml:space="preserve"> Indicates if the form currently passes all validation checks.</w:t>
      </w:r>
    </w:p>
    <w:p w14:paraId="52169BE4" w14:textId="77777777" w:rsidR="00554B61" w:rsidRPr="00554B61" w:rsidRDefault="00554B61" w:rsidP="00554B61">
      <w:pPr>
        <w:numPr>
          <w:ilvl w:val="0"/>
          <w:numId w:val="4"/>
        </w:numPr>
        <w:rPr>
          <w:lang w:val="en-GB"/>
        </w:rPr>
      </w:pPr>
      <w:r w:rsidRPr="00554B61">
        <w:rPr>
          <w:b/>
          <w:bCs/>
          <w:lang w:val="en-GB"/>
        </w:rPr>
        <w:t>dirty:</w:t>
      </w:r>
      <w:r w:rsidRPr="00554B61">
        <w:rPr>
          <w:lang w:val="en-GB"/>
        </w:rPr>
        <w:t xml:space="preserve"> Indicates if the user has interacted with any field.</w:t>
      </w:r>
    </w:p>
    <w:p w14:paraId="486759E3" w14:textId="77777777" w:rsidR="00554B61" w:rsidRPr="00554B61" w:rsidRDefault="00554B61" w:rsidP="00554B61">
      <w:pPr>
        <w:numPr>
          <w:ilvl w:val="0"/>
          <w:numId w:val="4"/>
        </w:numPr>
        <w:rPr>
          <w:lang w:val="en-GB"/>
        </w:rPr>
      </w:pPr>
      <w:r w:rsidRPr="00554B61">
        <w:rPr>
          <w:b/>
          <w:bCs/>
          <w:lang w:val="en-GB"/>
        </w:rPr>
        <w:t>status:</w:t>
      </w:r>
      <w:r w:rsidRPr="00554B61">
        <w:rPr>
          <w:lang w:val="en-GB"/>
        </w:rPr>
        <w:t xml:space="preserve"> Reflects the outcome of the last submission (success, error, or undefined).</w:t>
      </w:r>
    </w:p>
    <w:p w14:paraId="3FF02E0F" w14:textId="77777777" w:rsidR="00554B61" w:rsidRPr="00554B61" w:rsidRDefault="00554B61" w:rsidP="00554B61">
      <w:pPr>
        <w:numPr>
          <w:ilvl w:val="0"/>
          <w:numId w:val="4"/>
        </w:numPr>
        <w:rPr>
          <w:lang w:val="en-GB"/>
        </w:rPr>
      </w:pPr>
      <w:r w:rsidRPr="00554B61">
        <w:rPr>
          <w:b/>
          <w:bCs/>
          <w:lang w:val="en-GB"/>
        </w:rPr>
        <w:t>allErrors:</w:t>
      </w:r>
      <w:r w:rsidRPr="00554B61">
        <w:rPr>
          <w:lang w:val="en-GB"/>
        </w:rPr>
        <w:t xml:space="preserve"> A consolidated record of all errors across the entire form.</w:t>
      </w:r>
    </w:p>
    <w:p w14:paraId="7C23D20F" w14:textId="77777777" w:rsidR="00554B61" w:rsidRPr="00554B61" w:rsidRDefault="00554B61" w:rsidP="00554B61">
      <w:pPr>
        <w:rPr>
          <w:b/>
          <w:bCs/>
          <w:lang w:val="en-GB"/>
        </w:rPr>
      </w:pPr>
      <w:r w:rsidRPr="00554B61">
        <w:rPr>
          <w:b/>
          <w:bCs/>
          <w:lang w:val="en-GB"/>
        </w:rPr>
        <w:t>Comparison of Architectural Paradigms: Metadata vs. State</w:t>
      </w:r>
    </w:p>
    <w:p w14:paraId="053E76C6" w14:textId="77777777" w:rsidR="00554B61" w:rsidRPr="00554B61" w:rsidRDefault="00554B61" w:rsidP="00554B61">
      <w:pPr>
        <w:rPr>
          <w:lang w:val="en-GB"/>
        </w:rPr>
      </w:pPr>
      <w:r w:rsidRPr="00554B61">
        <w:rPr>
          <w:lang w:val="en-GB"/>
        </w:rPr>
        <w:t>To fully understand Conform’s technical advantages, it is useful to compare it with the state-driven architectures of libraries like React Hook Form and Formik.</w:t>
      </w:r>
    </w:p>
    <w:p w14:paraId="485F3E01" w14:textId="77777777" w:rsidR="00554B61" w:rsidRPr="00554B61" w:rsidRDefault="00554B61" w:rsidP="00554B61">
      <w:pPr>
        <w:rPr>
          <w:b/>
          <w:bCs/>
          <w:lang w:val="en-GB"/>
        </w:rPr>
      </w:pPr>
      <w:r w:rsidRPr="00554B61">
        <w:rPr>
          <w:b/>
          <w:bCs/>
          <w:lang w:val="en-GB"/>
        </w:rPr>
        <w:t>State-Driven Architecture (React Hook Form / Formik)</w:t>
      </w:r>
    </w:p>
    <w:p w14:paraId="08DA8F6C" w14:textId="77777777" w:rsidR="00554B61" w:rsidRPr="00554B61" w:rsidRDefault="00554B61" w:rsidP="00554B61">
      <w:pPr>
        <w:rPr>
          <w:lang w:val="en-GB"/>
        </w:rPr>
      </w:pPr>
      <w:r w:rsidRPr="00554B61">
        <w:rPr>
          <w:lang w:val="en-GB"/>
        </w:rPr>
        <w:t>In state-driven systems, the library is the source of truth. When a user types into an input, an event is fired, the state is updated, and React re-renders the component. While modern implementations like React Hook Form use refs to minimize re-renders, they still fundamentally rely on a client-side model where the browser's native form behavior is often suppressed via event.preventDefault().</w:t>
      </w:r>
    </w:p>
    <w:p w14:paraId="43BCDAA8" w14:textId="77777777" w:rsidR="00554B61" w:rsidRPr="00554B61" w:rsidRDefault="00554B61" w:rsidP="00554B61">
      <w:pPr>
        <w:rPr>
          <w:lang w:val="en-GB"/>
        </w:rPr>
      </w:pPr>
      <w:r w:rsidRPr="00554B61">
        <w:rPr>
          <w:lang w:val="en-GB"/>
        </w:rPr>
        <w:t>This approach can be problematic for progressive enhancement. If the JavaScript bundle fails to load, the form's validation logic is lost. Furthermore, handling complex structures like nested lists requires dedicated hooks that add significant weight to the application's bundle.</w:t>
      </w:r>
    </w:p>
    <w:p w14:paraId="3F1D3041" w14:textId="77777777" w:rsidR="00554B61" w:rsidRPr="00554B61" w:rsidRDefault="00554B61" w:rsidP="00554B61">
      <w:pPr>
        <w:rPr>
          <w:b/>
          <w:bCs/>
        </w:rPr>
      </w:pPr>
      <w:r w:rsidRPr="00554B61">
        <w:rPr>
          <w:b/>
          <w:bCs/>
        </w:rPr>
        <w:t>Metadata-</w:t>
      </w:r>
      <w:proofErr w:type="spellStart"/>
      <w:r w:rsidRPr="00554B61">
        <w:rPr>
          <w:b/>
          <w:bCs/>
        </w:rPr>
        <w:t>Driven</w:t>
      </w:r>
      <w:proofErr w:type="spellEnd"/>
      <w:r w:rsidRPr="00554B61">
        <w:rPr>
          <w:b/>
          <w:bCs/>
        </w:rPr>
        <w:t xml:space="preserve"> Architecture (</w:t>
      </w:r>
      <w:proofErr w:type="spellStart"/>
      <w:r w:rsidRPr="00554B61">
        <w:rPr>
          <w:b/>
          <w:bCs/>
        </w:rPr>
        <w:t>Conform</w:t>
      </w:r>
      <w:proofErr w:type="spellEnd"/>
      <w:r w:rsidRPr="00554B61">
        <w:rPr>
          <w:b/>
          <w:bCs/>
        </w:rPr>
        <w:t>)</w:t>
      </w:r>
    </w:p>
    <w:p w14:paraId="5DD1038E" w14:textId="77777777" w:rsidR="00554B61" w:rsidRPr="00554B61" w:rsidRDefault="00554B61" w:rsidP="00554B61">
      <w:pPr>
        <w:rPr>
          <w:lang w:val="en-GB"/>
        </w:rPr>
      </w:pPr>
      <w:r w:rsidRPr="00554B61">
        <w:rPr>
          <w:b/>
          <w:bCs/>
          <w:lang w:val="en-GB"/>
        </w:rPr>
        <w:lastRenderedPageBreak/>
        <w:t>Conform treats the DOM as the source of truth.</w:t>
      </w:r>
      <w:r w:rsidRPr="00554B61">
        <w:rPr>
          <w:lang w:val="en-GB"/>
        </w:rPr>
        <w:t xml:space="preserve"> It does not store the current "value" of the form in React state unless explicitly requested. Instead, it provides metadata </w:t>
      </w:r>
      <w:r w:rsidRPr="00554B61">
        <w:rPr>
          <w:i/>
          <w:iCs/>
          <w:lang w:val="en-GB"/>
        </w:rPr>
        <w:t>about</w:t>
      </w:r>
      <w:r w:rsidRPr="00554B61">
        <w:rPr>
          <w:lang w:val="en-GB"/>
        </w:rPr>
        <w:t xml:space="preserve"> the form's state.</w:t>
      </w:r>
    </w:p>
    <w:p w14:paraId="3682458A" w14:textId="77777777" w:rsidR="00554B61" w:rsidRPr="00554B61" w:rsidRDefault="00554B61" w:rsidP="00554B61">
      <w:pPr>
        <w:rPr>
          <w:lang w:val="en-GB"/>
        </w:rPr>
      </w:pPr>
      <w:r w:rsidRPr="00554B61">
        <w:rPr>
          <w:lang w:val="en-GB"/>
        </w:rPr>
        <w:t>This leads to several technical advantages:</w:t>
      </w:r>
    </w:p>
    <w:p w14:paraId="3EB288A3" w14:textId="77777777" w:rsidR="00554B61" w:rsidRPr="00554B61" w:rsidRDefault="00554B61" w:rsidP="00554B61">
      <w:pPr>
        <w:numPr>
          <w:ilvl w:val="0"/>
          <w:numId w:val="5"/>
        </w:numPr>
        <w:rPr>
          <w:lang w:val="en-GB"/>
        </w:rPr>
      </w:pPr>
      <w:r w:rsidRPr="00554B61">
        <w:rPr>
          <w:b/>
          <w:bCs/>
          <w:lang w:val="en-GB"/>
        </w:rPr>
        <w:t>Minimal Re-renders:</w:t>
      </w:r>
      <w:r w:rsidRPr="00554B61">
        <w:rPr>
          <w:lang w:val="en-GB"/>
        </w:rPr>
        <w:t xml:space="preserve"> Because it does not track keystrokes, Conform avoids re-render cascades.</w:t>
      </w:r>
    </w:p>
    <w:p w14:paraId="6230B652" w14:textId="77777777" w:rsidR="00554B61" w:rsidRPr="00554B61" w:rsidRDefault="00554B61" w:rsidP="00554B61">
      <w:pPr>
        <w:numPr>
          <w:ilvl w:val="0"/>
          <w:numId w:val="5"/>
        </w:numPr>
        <w:rPr>
          <w:lang w:val="en-GB"/>
        </w:rPr>
      </w:pPr>
      <w:r w:rsidRPr="00554B61">
        <w:rPr>
          <w:b/>
          <w:bCs/>
          <w:lang w:val="en-GB"/>
        </w:rPr>
        <w:t>Native Compatibility:</w:t>
      </w:r>
      <w:r w:rsidRPr="00554B61">
        <w:rPr>
          <w:lang w:val="en-GB"/>
        </w:rPr>
        <w:t xml:space="preserve"> It works seamlessly with native HTML features like required and pattern.</w:t>
      </w:r>
    </w:p>
    <w:p w14:paraId="01CF5138" w14:textId="77777777" w:rsidR="00554B61" w:rsidRPr="00554B61" w:rsidRDefault="00554B61" w:rsidP="00554B61">
      <w:pPr>
        <w:numPr>
          <w:ilvl w:val="0"/>
          <w:numId w:val="5"/>
        </w:numPr>
        <w:rPr>
          <w:lang w:val="en-GB"/>
        </w:rPr>
      </w:pPr>
      <w:r w:rsidRPr="00554B61">
        <w:rPr>
          <w:b/>
          <w:bCs/>
          <w:lang w:val="en-GB"/>
        </w:rPr>
        <w:t>Server Alignment:</w:t>
      </w:r>
      <w:r w:rsidRPr="00554B61">
        <w:rPr>
          <w:lang w:val="en-GB"/>
        </w:rPr>
        <w:t xml:space="preserve"> By using FormData, Conform aligns perfectly with how servers naturally process requests.</w:t>
      </w:r>
    </w:p>
    <w:p w14:paraId="096B7444" w14:textId="77777777" w:rsidR="00554B61" w:rsidRPr="00554B61" w:rsidRDefault="00554B61" w:rsidP="00554B61">
      <w:pPr>
        <w:rPr>
          <w:b/>
          <w:bCs/>
          <w:lang w:val="en-GB"/>
        </w:rPr>
      </w:pPr>
      <w:r w:rsidRPr="00554B61">
        <w:rPr>
          <w:b/>
          <w:bCs/>
          <w:lang w:val="en-GB"/>
        </w:rPr>
        <w:t>The Future Export: Experimental Hooks and V2 Outlook</w:t>
      </w:r>
    </w:p>
    <w:p w14:paraId="7A57FA8B" w14:textId="77777777" w:rsidR="00554B61" w:rsidRPr="00554B61" w:rsidRDefault="00554B61" w:rsidP="00554B61">
      <w:pPr>
        <w:rPr>
          <w:lang w:val="en-GB"/>
        </w:rPr>
      </w:pPr>
      <w:r w:rsidRPr="00554B61">
        <w:rPr>
          <w:lang w:val="en-GB"/>
        </w:rPr>
        <w:t xml:space="preserve">The development of Conform is continuing through its </w:t>
      </w:r>
      <w:r w:rsidRPr="00554B61">
        <w:rPr>
          <w:b/>
          <w:bCs/>
          <w:lang w:val="en-GB"/>
        </w:rPr>
        <w:t>"future" export</w:t>
      </w:r>
      <w:r w:rsidRPr="00554B61">
        <w:rPr>
          <w:lang w:val="en-GB"/>
        </w:rPr>
        <w:t>, which introduces experimental APIs designed to support the next generation of React features, such as Server Components and React 19’s action hooks.</w:t>
      </w:r>
    </w:p>
    <w:p w14:paraId="1C338CEB" w14:textId="77777777" w:rsidR="00554B61" w:rsidRPr="00554B61" w:rsidRDefault="00554B61" w:rsidP="00554B61">
      <w:pPr>
        <w:rPr>
          <w:b/>
          <w:bCs/>
          <w:lang w:val="en-GB"/>
        </w:rPr>
      </w:pPr>
      <w:r w:rsidRPr="00554B61">
        <w:rPr>
          <w:b/>
          <w:bCs/>
          <w:lang w:val="en-GB"/>
        </w:rPr>
        <w:t>useControl and Custom UI Components</w:t>
      </w:r>
    </w:p>
    <w:p w14:paraId="00B1C341" w14:textId="77777777" w:rsidR="00554B61" w:rsidRPr="00554B61" w:rsidRDefault="00554B61" w:rsidP="00554B61">
      <w:pPr>
        <w:rPr>
          <w:lang w:val="en-GB"/>
        </w:rPr>
      </w:pPr>
      <w:r w:rsidRPr="00554B61">
        <w:rPr>
          <w:lang w:val="en-GB"/>
        </w:rPr>
        <w:t xml:space="preserve">One of the most important future APIs is the </w:t>
      </w:r>
      <w:r w:rsidRPr="00554B61">
        <w:rPr>
          <w:b/>
          <w:bCs/>
          <w:lang w:val="en-GB"/>
        </w:rPr>
        <w:t>useControl hook</w:t>
      </w:r>
      <w:r w:rsidRPr="00554B61">
        <w:rPr>
          <w:lang w:val="en-GB"/>
        </w:rPr>
        <w:t>, specifically designed to integrate custom UI components (such as date pickers) with Conform’s server-first model. This hook involves registering a hidden native input that is synced with the custom component's state, ensuring it can contribute its value to the standard FormData submission.</w:t>
      </w:r>
    </w:p>
    <w:p w14:paraId="3E9C4AB6" w14:textId="77777777" w:rsidR="00554B61" w:rsidRPr="00554B61" w:rsidRDefault="00554B61" w:rsidP="00554B61">
      <w:pPr>
        <w:rPr>
          <w:b/>
          <w:bCs/>
          <w:lang w:val="en-GB"/>
        </w:rPr>
      </w:pPr>
      <w:r w:rsidRPr="00554B61">
        <w:rPr>
          <w:b/>
          <w:bCs/>
          <w:lang w:val="en-GB"/>
        </w:rPr>
        <w:t>useFormData and Live Subscriptions</w:t>
      </w:r>
    </w:p>
    <w:p w14:paraId="0CEB0781" w14:textId="77777777" w:rsidR="00554B61" w:rsidRPr="00554B61" w:rsidRDefault="00554B61" w:rsidP="00554B61">
      <w:pPr>
        <w:rPr>
          <w:lang w:val="en-GB"/>
        </w:rPr>
      </w:pPr>
      <w:r w:rsidRPr="00554B61">
        <w:rPr>
          <w:lang w:val="en-GB"/>
        </w:rPr>
        <w:t xml:space="preserve">While the core of Conform avoids keystroke-level tracking, the </w:t>
      </w:r>
      <w:r w:rsidRPr="00554B61">
        <w:rPr>
          <w:b/>
          <w:bCs/>
          <w:lang w:val="en-GB"/>
        </w:rPr>
        <w:t>useFormData hook</w:t>
      </w:r>
      <w:r w:rsidRPr="00554B61">
        <w:rPr>
          <w:lang w:val="en-GB"/>
        </w:rPr>
        <w:t xml:space="preserve"> provides this functionality for use cases like real-time price calculations. It allows developers to "watch" specific fields and derive state from them, only triggering re-renders when the derived result changes.</w:t>
      </w:r>
    </w:p>
    <w:p w14:paraId="2F8BA792" w14:textId="77777777" w:rsidR="00554B61" w:rsidRPr="00554B61" w:rsidRDefault="00554B61" w:rsidP="00554B61">
      <w:pPr>
        <w:rPr>
          <w:b/>
          <w:bCs/>
          <w:lang w:val="en-GB"/>
        </w:rPr>
      </w:pPr>
      <w:r w:rsidRPr="00554B61">
        <w:rPr>
          <w:b/>
          <w:bCs/>
          <w:lang w:val="en-GB"/>
        </w:rPr>
        <w:t>Standard Schema Support and Ecosystem Interoperability</w:t>
      </w:r>
    </w:p>
    <w:p w14:paraId="1BA85F5D" w14:textId="77777777" w:rsidR="00554B61" w:rsidRPr="00554B61" w:rsidRDefault="00554B61" w:rsidP="00554B61">
      <w:pPr>
        <w:rPr>
          <w:lang w:val="en-GB"/>
        </w:rPr>
      </w:pPr>
      <w:r w:rsidRPr="00554B61">
        <w:rPr>
          <w:lang w:val="en-GB"/>
        </w:rPr>
        <w:t xml:space="preserve">The future export of Conform is also the primary vehicle for supporting the </w:t>
      </w:r>
      <w:r w:rsidRPr="00554B61">
        <w:rPr>
          <w:b/>
          <w:bCs/>
          <w:lang w:val="en-GB"/>
        </w:rPr>
        <w:t>Standard Schema specification</w:t>
      </w:r>
      <w:r w:rsidRPr="00554B61">
        <w:rPr>
          <w:lang w:val="en-GB"/>
        </w:rPr>
        <w:t>, a cross-library initiative to create a common interface for validation schemas. By supporting this, Conform can work out-of-the-box with any compliant library, including Zod, Valibot, and Yup.</w:t>
      </w:r>
    </w:p>
    <w:p w14:paraId="255F25AA" w14:textId="77777777" w:rsidR="00554B61" w:rsidRPr="00554B61" w:rsidRDefault="00554B61" w:rsidP="00554B61">
      <w:pPr>
        <w:rPr>
          <w:b/>
          <w:bCs/>
          <w:lang w:val="en-GB"/>
        </w:rPr>
      </w:pPr>
      <w:r w:rsidRPr="00554B61">
        <w:rPr>
          <w:b/>
          <w:bCs/>
          <w:lang w:val="en-GB"/>
        </w:rPr>
        <w:t>Engineering Standards and Accessibility Compliance</w:t>
      </w:r>
    </w:p>
    <w:p w14:paraId="4E34AB0C" w14:textId="77777777" w:rsidR="00554B61" w:rsidRPr="00554B61" w:rsidRDefault="00554B61" w:rsidP="00554B61">
      <w:pPr>
        <w:rPr>
          <w:lang w:val="en-GB"/>
        </w:rPr>
      </w:pPr>
      <w:r w:rsidRPr="00554B61">
        <w:rPr>
          <w:lang w:val="en-GB"/>
        </w:rPr>
        <w:t>Conform’s design is heavily influenced by international standards for accessibility and technical documentation, ensuring applications are usable by as many people as possible.</w:t>
      </w:r>
    </w:p>
    <w:p w14:paraId="5592BF5A" w14:textId="77777777" w:rsidR="00554B61" w:rsidRPr="00554B61" w:rsidRDefault="00554B61" w:rsidP="00554B61">
      <w:pPr>
        <w:rPr>
          <w:b/>
          <w:bCs/>
        </w:rPr>
      </w:pPr>
      <w:r w:rsidRPr="00554B61">
        <w:rPr>
          <w:b/>
          <w:bCs/>
        </w:rPr>
        <w:t xml:space="preserve">WCAG </w:t>
      </w:r>
      <w:proofErr w:type="spellStart"/>
      <w:r w:rsidRPr="00554B61">
        <w:rPr>
          <w:b/>
          <w:bCs/>
        </w:rPr>
        <w:t>Conformance</w:t>
      </w:r>
      <w:proofErr w:type="spellEnd"/>
      <w:r w:rsidRPr="00554B61">
        <w:rPr>
          <w:b/>
          <w:bCs/>
        </w:rPr>
        <w:t xml:space="preserve"> and </w:t>
      </w:r>
      <w:proofErr w:type="spellStart"/>
      <w:r w:rsidRPr="00554B61">
        <w:rPr>
          <w:b/>
          <w:bCs/>
        </w:rPr>
        <w:t>Conform’s</w:t>
      </w:r>
      <w:proofErr w:type="spellEnd"/>
      <w:r w:rsidRPr="00554B61">
        <w:rPr>
          <w:b/>
          <w:bCs/>
        </w:rPr>
        <w:t xml:space="preserve"> </w:t>
      </w:r>
      <w:proofErr w:type="spellStart"/>
      <w:r w:rsidRPr="00554B61">
        <w:rPr>
          <w:b/>
          <w:bCs/>
        </w:rPr>
        <w:t>Implementation</w:t>
      </w:r>
      <w:proofErr w:type="spellEnd"/>
    </w:p>
    <w:p w14:paraId="79C3D149" w14:textId="77777777" w:rsidR="00554B61" w:rsidRPr="00554B61" w:rsidRDefault="00554B61" w:rsidP="00554B61">
      <w:pPr>
        <w:numPr>
          <w:ilvl w:val="0"/>
          <w:numId w:val="6"/>
        </w:numPr>
        <w:rPr>
          <w:lang w:val="en-GB"/>
        </w:rPr>
      </w:pPr>
      <w:r w:rsidRPr="00554B61">
        <w:rPr>
          <w:b/>
          <w:bCs/>
          <w:lang w:val="en-GB"/>
        </w:rPr>
        <w:t>Level A Compliance:</w:t>
      </w:r>
      <w:r w:rsidRPr="00554B61">
        <w:rPr>
          <w:lang w:val="en-GB"/>
        </w:rPr>
        <w:t xml:space="preserve"> Conform ensures form controls have associated labels and programmatically linked error messages via aria-describedby.</w:t>
      </w:r>
    </w:p>
    <w:p w14:paraId="6840C571" w14:textId="77777777" w:rsidR="00554B61" w:rsidRPr="00554B61" w:rsidRDefault="00554B61" w:rsidP="00554B61">
      <w:pPr>
        <w:numPr>
          <w:ilvl w:val="0"/>
          <w:numId w:val="6"/>
        </w:numPr>
        <w:rPr>
          <w:lang w:val="en-GB"/>
        </w:rPr>
      </w:pPr>
      <w:r w:rsidRPr="00554B61">
        <w:rPr>
          <w:b/>
          <w:bCs/>
          <w:lang w:val="en-GB"/>
        </w:rPr>
        <w:t>Level AA Compliance:</w:t>
      </w:r>
      <w:r w:rsidRPr="00554B61">
        <w:rPr>
          <w:lang w:val="en-GB"/>
        </w:rPr>
        <w:t xml:space="preserve"> The library handles focus management, directing users to the first error after a failed submission.</w:t>
      </w:r>
    </w:p>
    <w:p w14:paraId="17E37DDC" w14:textId="77777777" w:rsidR="00554B61" w:rsidRPr="00554B61" w:rsidRDefault="00554B61" w:rsidP="00554B61">
      <w:pPr>
        <w:numPr>
          <w:ilvl w:val="0"/>
          <w:numId w:val="6"/>
        </w:numPr>
        <w:rPr>
          <w:lang w:val="en-GB"/>
        </w:rPr>
      </w:pPr>
      <w:r w:rsidRPr="00554B61">
        <w:rPr>
          <w:b/>
          <w:bCs/>
          <w:lang w:val="en-GB"/>
        </w:rPr>
        <w:lastRenderedPageBreak/>
        <w:t>Error Prevention and Recovery:</w:t>
      </w:r>
      <w:r w:rsidRPr="00554B61">
        <w:rPr>
          <w:lang w:val="en-GB"/>
        </w:rPr>
        <w:t xml:space="preserve"> By synchronizing validation, Conform helps users avoid mistakes and provides clear feedback.</w:t>
      </w:r>
    </w:p>
    <w:p w14:paraId="0D60136D" w14:textId="77777777" w:rsidR="00554B61" w:rsidRPr="00554B61" w:rsidRDefault="00554B61" w:rsidP="00554B61">
      <w:pPr>
        <w:rPr>
          <w:b/>
          <w:bCs/>
          <w:lang w:val="en-GB"/>
        </w:rPr>
      </w:pPr>
      <w:r w:rsidRPr="00554B61">
        <w:rPr>
          <w:b/>
          <w:bCs/>
          <w:lang w:val="en-GB"/>
        </w:rPr>
        <w:t>Technical Documentation and Style</w:t>
      </w:r>
    </w:p>
    <w:p w14:paraId="39D60069" w14:textId="77777777" w:rsidR="00554B61" w:rsidRPr="00554B61" w:rsidRDefault="00554B61" w:rsidP="00554B61">
      <w:pPr>
        <w:rPr>
          <w:lang w:val="en-GB"/>
        </w:rPr>
      </w:pPr>
      <w:r w:rsidRPr="00554B61">
        <w:rPr>
          <w:lang w:val="en-GB"/>
        </w:rPr>
        <w:t>Conform’s documentation follows professional principles of clarity and consistency, providing explicit examples and instructions. The use of consistent vocabulary—such as "submission," "intent," and "lastResult"—is vital for effective troubleshooting and communication.</w:t>
      </w:r>
    </w:p>
    <w:p w14:paraId="61DA7E61" w14:textId="77777777" w:rsidR="00554B61" w:rsidRPr="00554B61" w:rsidRDefault="00554B61" w:rsidP="00554B61">
      <w:pPr>
        <w:rPr>
          <w:b/>
          <w:bCs/>
          <w:lang w:val="en-GB"/>
        </w:rPr>
      </w:pPr>
      <w:r w:rsidRPr="00554B61">
        <w:rPr>
          <w:b/>
          <w:bCs/>
          <w:lang w:val="en-GB"/>
        </w:rPr>
        <w:t>Strategic Conclusions for Modern Web Engineering</w:t>
      </w:r>
    </w:p>
    <w:p w14:paraId="162F3EF6" w14:textId="77777777" w:rsidR="00554B61" w:rsidRPr="00554B61" w:rsidRDefault="00554B61" w:rsidP="00554B61">
      <w:pPr>
        <w:rPr>
          <w:lang w:val="en-GB"/>
        </w:rPr>
      </w:pPr>
      <w:r w:rsidRPr="00554B61">
        <w:rPr>
          <w:lang w:val="en-GB"/>
        </w:rPr>
        <w:t xml:space="preserve">The technical research into Conform reveals a library that is deeply aligned with the current trajectory of web development. By prioritizing </w:t>
      </w:r>
      <w:r w:rsidRPr="00554B61">
        <w:rPr>
          <w:b/>
          <w:bCs/>
          <w:lang w:val="en-GB"/>
        </w:rPr>
        <w:t>progressive enhancement, server-side validation, and isomorphic schemas</w:t>
      </w:r>
      <w:r w:rsidRPr="00554B61">
        <w:rPr>
          <w:lang w:val="en-GB"/>
        </w:rPr>
        <w:t>, it provides a solution that is both highly performant and exceptionally resilient.</w:t>
      </w:r>
    </w:p>
    <w:p w14:paraId="2D8F102D" w14:textId="77777777" w:rsidR="00554B61" w:rsidRPr="00554B61" w:rsidRDefault="00554B61" w:rsidP="00554B61">
      <w:pPr>
        <w:rPr>
          <w:lang w:val="en-GB"/>
        </w:rPr>
      </w:pPr>
      <w:r w:rsidRPr="00554B61">
        <w:rPr>
          <w:lang w:val="en-GB"/>
        </w:rPr>
        <w:t xml:space="preserve">Its integration with TanStack Start demonstrates the power of </w:t>
      </w:r>
      <w:r w:rsidRPr="00554B61">
        <w:rPr>
          <w:b/>
          <w:bCs/>
          <w:lang w:val="en-GB"/>
        </w:rPr>
        <w:t>full-stack type safety</w:t>
      </w:r>
      <w:r w:rsidRPr="00554B61">
        <w:rPr>
          <w:lang w:val="en-GB"/>
        </w:rPr>
        <w:t>. The reliance on Zod—and the move toward Standard Schema support—ensures that form logic is driven by robust, domain-specific models. As the web platform continues to favor the server and native capabilities, Conform is well-positioned as an essential tool for the modern React developer.</w:t>
      </w:r>
    </w:p>
    <w:p w14:paraId="646C59A6" w14:textId="77777777" w:rsidR="00554B61" w:rsidRPr="00554B61" w:rsidRDefault="00554B61" w:rsidP="00554B61">
      <w:r w:rsidRPr="00554B61">
        <w:pict w14:anchorId="3B0FD4A5">
          <v:rect id="_x0000_i1031" style="width:0;height:1.5pt" o:hralign="center" o:hrstd="t" o:hr="t" fillcolor="#a0a0a0" stroked="f"/>
        </w:pict>
      </w:r>
    </w:p>
    <w:p w14:paraId="2BB82433" w14:textId="77777777" w:rsidR="00554B61" w:rsidRPr="00554B61" w:rsidRDefault="00554B61" w:rsidP="00554B61">
      <w:pPr>
        <w:numPr>
          <w:ilvl w:val="0"/>
          <w:numId w:val="7"/>
        </w:numPr>
        <w:rPr>
          <w:lang w:val="en-GB"/>
        </w:rPr>
      </w:pPr>
      <w:r w:rsidRPr="00554B61">
        <w:rPr>
          <w:lang w:val="en-GB"/>
        </w:rPr>
        <w:t>Conform / Overview, https://conform.guide/</w:t>
      </w:r>
    </w:p>
    <w:p w14:paraId="52518BC6" w14:textId="77777777" w:rsidR="00554B61" w:rsidRPr="00554B61" w:rsidRDefault="00554B61" w:rsidP="00554B61">
      <w:pPr>
        <w:numPr>
          <w:ilvl w:val="0"/>
          <w:numId w:val="7"/>
        </w:numPr>
        <w:rPr>
          <w:lang w:val="en-GB"/>
        </w:rPr>
      </w:pPr>
      <w:r w:rsidRPr="00554B61">
        <w:rPr>
          <w:lang w:val="en-GB"/>
        </w:rPr>
        <w:t>CONFORM | Remix Resources, https://v2.remix.run/resources/conform/</w:t>
      </w:r>
    </w:p>
    <w:p w14:paraId="1D6BFD34" w14:textId="77777777" w:rsidR="00554B61" w:rsidRPr="00554B61" w:rsidRDefault="00554B61" w:rsidP="00554B61">
      <w:pPr>
        <w:numPr>
          <w:ilvl w:val="0"/>
          <w:numId w:val="7"/>
        </w:numPr>
        <w:rPr>
          <w:lang w:val="en-GB"/>
        </w:rPr>
      </w:pPr>
      <w:r w:rsidRPr="00554B61">
        <w:rPr>
          <w:lang w:val="en-GB"/>
        </w:rPr>
        <w:t>Progressive enhancement - Glossary - MDN Web Docs, https://developer.mozilla.org/en-US/docs/Glossary/Progressive_Enhancement</w:t>
      </w:r>
    </w:p>
    <w:p w14:paraId="52DD784D" w14:textId="77777777" w:rsidR="00554B61" w:rsidRPr="00554B61" w:rsidRDefault="00554B61" w:rsidP="00554B61">
      <w:pPr>
        <w:numPr>
          <w:ilvl w:val="0"/>
          <w:numId w:val="7"/>
        </w:numPr>
        <w:rPr>
          <w:lang w:val="en-GB"/>
        </w:rPr>
      </w:pPr>
      <w:r w:rsidRPr="00554B61">
        <w:rPr>
          <w:lang w:val="en-GB"/>
        </w:rPr>
        <w:t>Progressive enhancement - Wikipedia, https://en.wikipedia.org/wiki/Progressive_enhancement</w:t>
      </w:r>
    </w:p>
    <w:p w14:paraId="155CF598" w14:textId="77777777" w:rsidR="00554B61" w:rsidRPr="00554B61" w:rsidRDefault="00554B61" w:rsidP="00554B61">
      <w:pPr>
        <w:numPr>
          <w:ilvl w:val="0"/>
          <w:numId w:val="7"/>
        </w:numPr>
        <w:rPr>
          <w:lang w:val="en-GB"/>
        </w:rPr>
      </w:pPr>
      <w:r w:rsidRPr="00554B61">
        <w:rPr>
          <w:lang w:val="en-GB"/>
        </w:rPr>
        <w:t>Conform / Tutorial, https://conform.guide/tutorial</w:t>
      </w:r>
    </w:p>
    <w:p w14:paraId="2A4696F8" w14:textId="77777777" w:rsidR="00554B61" w:rsidRPr="00554B61" w:rsidRDefault="00554B61" w:rsidP="00554B61">
      <w:pPr>
        <w:numPr>
          <w:ilvl w:val="0"/>
          <w:numId w:val="7"/>
        </w:numPr>
        <w:rPr>
          <w:lang w:val="en-GB"/>
        </w:rPr>
      </w:pPr>
      <w:r w:rsidRPr="00554B61">
        <w:rPr>
          <w:lang w:val="en-GB"/>
        </w:rPr>
        <w:t>useForm - conform.guide, https://conform.guide/api/react/future/useForm</w:t>
      </w:r>
    </w:p>
    <w:p w14:paraId="711A7E42" w14:textId="77777777" w:rsidR="00554B61" w:rsidRPr="00554B61" w:rsidRDefault="00554B61" w:rsidP="00554B61">
      <w:pPr>
        <w:numPr>
          <w:ilvl w:val="0"/>
          <w:numId w:val="7"/>
        </w:numPr>
        <w:rPr>
          <w:lang w:val="en-GB"/>
        </w:rPr>
      </w:pPr>
      <w:r w:rsidRPr="00554B61">
        <w:rPr>
          <w:lang w:val="en-GB"/>
        </w:rPr>
        <w:t>Conform / Intent button, https://conform.guide/intent-button</w:t>
      </w:r>
    </w:p>
    <w:p w14:paraId="206AA5D6" w14:textId="77777777" w:rsidR="00554B61" w:rsidRPr="00554B61" w:rsidRDefault="00554B61" w:rsidP="00554B61">
      <w:pPr>
        <w:numPr>
          <w:ilvl w:val="0"/>
          <w:numId w:val="7"/>
        </w:numPr>
        <w:rPr>
          <w:lang w:val="en-GB"/>
        </w:rPr>
      </w:pPr>
      <w:r w:rsidRPr="00554B61">
        <w:rPr>
          <w:lang w:val="en-GB"/>
        </w:rPr>
        <w:t>Ultimate Guide to Integrating React Hook Form with TanStack Start - Dipankar Maikap, https://dipankarmaikap.com/integrating-react-hook-form-with-tanstack-start/</w:t>
      </w:r>
    </w:p>
    <w:p w14:paraId="3668BFF6" w14:textId="77777777" w:rsidR="00554B61" w:rsidRPr="00554B61" w:rsidRDefault="00554B61" w:rsidP="00554B61">
      <w:pPr>
        <w:numPr>
          <w:ilvl w:val="0"/>
          <w:numId w:val="7"/>
        </w:numPr>
        <w:rPr>
          <w:lang w:val="en-GB"/>
        </w:rPr>
      </w:pPr>
      <w:r w:rsidRPr="00554B61">
        <w:rPr>
          <w:lang w:val="en-GB"/>
        </w:rPr>
        <w:t>Forms in SvelteKit — Actions, Validation &amp; Progressive Enhancement - DEV Community, https://dev.to/a1guy/forms-in-sveltekit-actions-validation-progressive-enhancement-3leh</w:t>
      </w:r>
    </w:p>
    <w:p w14:paraId="6B990333" w14:textId="77777777" w:rsidR="00554B61" w:rsidRPr="00554B61" w:rsidRDefault="00554B61" w:rsidP="00554B61">
      <w:pPr>
        <w:numPr>
          <w:ilvl w:val="0"/>
          <w:numId w:val="7"/>
        </w:numPr>
        <w:rPr>
          <w:lang w:val="en-GB"/>
        </w:rPr>
      </w:pPr>
      <w:r w:rsidRPr="00554B61">
        <w:rPr>
          <w:lang w:val="en-GB"/>
        </w:rPr>
        <w:t>Conform / parseWithZod, https://conform.guide/api/zod/parseWithZod</w:t>
      </w:r>
    </w:p>
    <w:p w14:paraId="681CBCA0" w14:textId="77777777" w:rsidR="00554B61" w:rsidRPr="00554B61" w:rsidRDefault="00554B61" w:rsidP="00554B61">
      <w:pPr>
        <w:numPr>
          <w:ilvl w:val="0"/>
          <w:numId w:val="7"/>
        </w:numPr>
        <w:rPr>
          <w:lang w:val="en-GB"/>
        </w:rPr>
      </w:pPr>
      <w:r w:rsidRPr="00554B61">
        <w:rPr>
          <w:lang w:val="en-GB"/>
        </w:rPr>
        <w:t>Conform / useForm, https://conform.guide/api/react/useForm</w:t>
      </w:r>
    </w:p>
    <w:p w14:paraId="317D4521" w14:textId="77777777" w:rsidR="00554B61" w:rsidRPr="00554B61" w:rsidRDefault="00554B61" w:rsidP="00554B61">
      <w:pPr>
        <w:numPr>
          <w:ilvl w:val="0"/>
          <w:numId w:val="7"/>
        </w:numPr>
        <w:rPr>
          <w:lang w:val="en-GB"/>
        </w:rPr>
      </w:pPr>
      <w:r w:rsidRPr="00554B61">
        <w:rPr>
          <w:lang w:val="en-GB"/>
        </w:rPr>
        <w:t>Understanding Conformance | Understanding WCAG 2.0 - W3C, https://www.w3.org/TR/UNDERSTANDING-WCAG20/conformance.html</w:t>
      </w:r>
    </w:p>
    <w:p w14:paraId="2DD1D842" w14:textId="77777777" w:rsidR="00554B61" w:rsidRPr="00554B61" w:rsidRDefault="00554B61" w:rsidP="00554B61">
      <w:pPr>
        <w:numPr>
          <w:ilvl w:val="0"/>
          <w:numId w:val="7"/>
        </w:numPr>
        <w:rPr>
          <w:lang w:val="en-GB"/>
        </w:rPr>
      </w:pPr>
      <w:r w:rsidRPr="00554B61">
        <w:rPr>
          <w:lang w:val="en-GB"/>
        </w:rPr>
        <w:t>conform-to/zod - NPM, https://www.npmjs.com/package/%40conform-to%2Fzod</w:t>
      </w:r>
    </w:p>
    <w:p w14:paraId="66622A93" w14:textId="77777777" w:rsidR="00554B61" w:rsidRPr="00554B61" w:rsidRDefault="00554B61" w:rsidP="00554B61">
      <w:pPr>
        <w:numPr>
          <w:ilvl w:val="0"/>
          <w:numId w:val="7"/>
        </w:numPr>
        <w:rPr>
          <w:lang w:val="en-GB"/>
        </w:rPr>
      </w:pPr>
      <w:r w:rsidRPr="00554B61">
        <w:rPr>
          <w:lang w:val="en-GB"/>
        </w:rPr>
        <w:t>Conform / Validation, https://conform.guide/validation</w:t>
      </w:r>
    </w:p>
    <w:p w14:paraId="5F0837FF" w14:textId="77777777" w:rsidR="00554B61" w:rsidRPr="00554B61" w:rsidRDefault="00554B61" w:rsidP="00554B61">
      <w:pPr>
        <w:numPr>
          <w:ilvl w:val="0"/>
          <w:numId w:val="7"/>
        </w:numPr>
        <w:rPr>
          <w:lang w:val="en-GB"/>
        </w:rPr>
      </w:pPr>
      <w:r w:rsidRPr="00554B61">
        <w:rPr>
          <w:lang w:val="en-GB"/>
        </w:rPr>
        <w:lastRenderedPageBreak/>
        <w:t xml:space="preserve">Future Export: The road to v2 · </w:t>
      </w:r>
      <w:proofErr w:type="spellStart"/>
      <w:r w:rsidRPr="00554B61">
        <w:rPr>
          <w:lang w:val="en-GB"/>
        </w:rPr>
        <w:t>edmundhung</w:t>
      </w:r>
      <w:proofErr w:type="spellEnd"/>
      <w:r w:rsidRPr="00554B61">
        <w:rPr>
          <w:lang w:val="en-GB"/>
        </w:rPr>
        <w:t xml:space="preserve"> conform · Discussion #954 - GitHub, https://github.com/edmundhung/conform/discussions/954</w:t>
      </w:r>
    </w:p>
    <w:p w14:paraId="59590F5F" w14:textId="77777777" w:rsidR="00554B61" w:rsidRPr="00554B61" w:rsidRDefault="00554B61" w:rsidP="00554B61">
      <w:pPr>
        <w:numPr>
          <w:ilvl w:val="0"/>
          <w:numId w:val="7"/>
        </w:numPr>
        <w:rPr>
          <w:lang w:val="en-GB"/>
        </w:rPr>
      </w:pPr>
      <w:r w:rsidRPr="00554B61">
        <w:rPr>
          <w:lang w:val="en-GB"/>
        </w:rPr>
        <w:t xml:space="preserve">Conform / </w:t>
      </w:r>
      <w:proofErr w:type="spellStart"/>
      <w:r w:rsidRPr="00554B61">
        <w:rPr>
          <w:lang w:val="en-GB"/>
        </w:rPr>
        <w:t>parseSubmission</w:t>
      </w:r>
      <w:proofErr w:type="spellEnd"/>
      <w:r w:rsidRPr="00554B61">
        <w:rPr>
          <w:lang w:val="en-GB"/>
        </w:rPr>
        <w:t>, https://conform.guide/api/react/future/parseSubmission</w:t>
      </w:r>
    </w:p>
    <w:p w14:paraId="48AF9244" w14:textId="77777777" w:rsidR="00554B61" w:rsidRPr="00554B61" w:rsidRDefault="00554B61" w:rsidP="00554B61">
      <w:pPr>
        <w:numPr>
          <w:ilvl w:val="0"/>
          <w:numId w:val="7"/>
        </w:numPr>
        <w:rPr>
          <w:lang w:val="en-GB"/>
        </w:rPr>
      </w:pPr>
      <w:r w:rsidRPr="00554B61">
        <w:rPr>
          <w:lang w:val="en-GB"/>
        </w:rPr>
        <w:t xml:space="preserve">Server Functions | </w:t>
      </w:r>
      <w:proofErr w:type="spellStart"/>
      <w:r w:rsidRPr="00554B61">
        <w:rPr>
          <w:lang w:val="en-GB"/>
        </w:rPr>
        <w:t>TanStack</w:t>
      </w:r>
      <w:proofErr w:type="spellEnd"/>
      <w:r w:rsidRPr="00554B61">
        <w:rPr>
          <w:lang w:val="en-GB"/>
        </w:rPr>
        <w:t xml:space="preserve"> Start React Docs, https://tanstack.com/start/latest/docs/framework/react/guide/server-functions</w:t>
      </w:r>
    </w:p>
    <w:p w14:paraId="128B23FB" w14:textId="77777777" w:rsidR="00554B61" w:rsidRPr="00554B61" w:rsidRDefault="00554B61" w:rsidP="00554B61">
      <w:pPr>
        <w:numPr>
          <w:ilvl w:val="0"/>
          <w:numId w:val="7"/>
        </w:numPr>
        <w:rPr>
          <w:lang w:val="en-GB"/>
        </w:rPr>
      </w:pPr>
      <w:r w:rsidRPr="00554B61">
        <w:rPr>
          <w:lang w:val="en-GB"/>
        </w:rPr>
        <w:t xml:space="preserve">Code Execution Patterns | </w:t>
      </w:r>
      <w:proofErr w:type="spellStart"/>
      <w:r w:rsidRPr="00554B61">
        <w:rPr>
          <w:lang w:val="en-GB"/>
        </w:rPr>
        <w:t>TanStack</w:t>
      </w:r>
      <w:proofErr w:type="spellEnd"/>
      <w:r w:rsidRPr="00554B61">
        <w:rPr>
          <w:lang w:val="en-GB"/>
        </w:rPr>
        <w:t xml:space="preserve"> Start React Docs, https://tanstack.com/start/latest/docs/framework/react/guide/code-execution-patterns</w:t>
      </w:r>
    </w:p>
    <w:p w14:paraId="7EF00F86" w14:textId="77777777" w:rsidR="00554B61" w:rsidRPr="00554B61" w:rsidRDefault="00554B61" w:rsidP="00554B61">
      <w:pPr>
        <w:numPr>
          <w:ilvl w:val="0"/>
          <w:numId w:val="7"/>
        </w:numPr>
        <w:rPr>
          <w:lang w:val="en-GB"/>
        </w:rPr>
      </w:pPr>
      <w:r w:rsidRPr="00554B61">
        <w:rPr>
          <w:lang w:val="en-GB"/>
        </w:rPr>
        <w:t xml:space="preserve">An introduction to the </w:t>
      </w:r>
      <w:proofErr w:type="spellStart"/>
      <w:r w:rsidRPr="00554B61">
        <w:rPr>
          <w:lang w:val="en-GB"/>
        </w:rPr>
        <w:t>TanStack</w:t>
      </w:r>
      <w:proofErr w:type="spellEnd"/>
      <w:r w:rsidRPr="00554B61">
        <w:rPr>
          <w:lang w:val="en-GB"/>
        </w:rPr>
        <w:t xml:space="preserve"> Start framework - </w:t>
      </w:r>
      <w:proofErr w:type="spellStart"/>
      <w:r w:rsidRPr="00554B61">
        <w:rPr>
          <w:lang w:val="en-GB"/>
        </w:rPr>
        <w:t>LogRocket</w:t>
      </w:r>
      <w:proofErr w:type="spellEnd"/>
      <w:r w:rsidRPr="00554B61">
        <w:rPr>
          <w:lang w:val="en-GB"/>
        </w:rPr>
        <w:t xml:space="preserve"> Blog, https://blog.logrocket.com/tanstack-start-overview/</w:t>
      </w:r>
    </w:p>
    <w:p w14:paraId="5A90827C" w14:textId="77777777" w:rsidR="00554B61" w:rsidRPr="00554B61" w:rsidRDefault="00554B61" w:rsidP="00554B61">
      <w:pPr>
        <w:numPr>
          <w:ilvl w:val="0"/>
          <w:numId w:val="7"/>
        </w:numPr>
        <w:rPr>
          <w:lang w:val="en-GB"/>
        </w:rPr>
      </w:pPr>
      <w:r w:rsidRPr="00554B61">
        <w:rPr>
          <w:lang w:val="en-GB"/>
        </w:rPr>
        <w:t xml:space="preserve">Start BETA - Tracking · </w:t>
      </w:r>
      <w:proofErr w:type="spellStart"/>
      <w:r w:rsidRPr="00554B61">
        <w:rPr>
          <w:lang w:val="en-GB"/>
        </w:rPr>
        <w:t>TanStack</w:t>
      </w:r>
      <w:proofErr w:type="spellEnd"/>
      <w:r w:rsidRPr="00554B61">
        <w:rPr>
          <w:lang w:val="en-GB"/>
        </w:rPr>
        <w:t xml:space="preserve"> router · Discussion #2863 - GitHub, https://github.com/TanStack/router/discussions/2863</w:t>
      </w:r>
    </w:p>
    <w:p w14:paraId="74EAC428" w14:textId="77777777" w:rsidR="00554B61" w:rsidRPr="00554B61" w:rsidRDefault="00554B61" w:rsidP="00554B61">
      <w:pPr>
        <w:numPr>
          <w:ilvl w:val="0"/>
          <w:numId w:val="7"/>
        </w:numPr>
        <w:rPr>
          <w:lang w:val="en-GB"/>
        </w:rPr>
      </w:pPr>
      <w:r w:rsidRPr="00554B61">
        <w:rPr>
          <w:lang w:val="en-GB"/>
        </w:rPr>
        <w:t xml:space="preserve">React Meta-Framework Usage | </w:t>
      </w:r>
      <w:proofErr w:type="spellStart"/>
      <w:r w:rsidRPr="00554B61">
        <w:rPr>
          <w:lang w:val="en-GB"/>
        </w:rPr>
        <w:t>TanStack</w:t>
      </w:r>
      <w:proofErr w:type="spellEnd"/>
      <w:r w:rsidRPr="00554B61">
        <w:rPr>
          <w:lang w:val="en-GB"/>
        </w:rPr>
        <w:t xml:space="preserve"> Form React Docs, https://tanstack.com/form/latest/docs/framework/react/guides/ssr</w:t>
      </w:r>
    </w:p>
    <w:p w14:paraId="6D742F0F" w14:textId="77777777" w:rsidR="00554B61" w:rsidRPr="00554B61" w:rsidRDefault="00554B61" w:rsidP="00554B61">
      <w:pPr>
        <w:numPr>
          <w:ilvl w:val="0"/>
          <w:numId w:val="7"/>
        </w:numPr>
        <w:rPr>
          <w:lang w:val="en-GB"/>
        </w:rPr>
      </w:pPr>
      <w:r w:rsidRPr="00554B61">
        <w:rPr>
          <w:lang w:val="en-GB"/>
        </w:rPr>
        <w:t xml:space="preserve">What is the use case for </w:t>
      </w:r>
      <w:proofErr w:type="spellStart"/>
      <w:r w:rsidRPr="00554B61">
        <w:rPr>
          <w:lang w:val="en-GB"/>
        </w:rPr>
        <w:t>TanStack</w:t>
      </w:r>
      <w:proofErr w:type="spellEnd"/>
      <w:r w:rsidRPr="00554B61">
        <w:rPr>
          <w:lang w:val="en-GB"/>
        </w:rPr>
        <w:t xml:space="preserve"> Start </w:t>
      </w:r>
      <w:proofErr w:type="spellStart"/>
      <w:r w:rsidRPr="00554B61">
        <w:rPr>
          <w:lang w:val="en-GB"/>
        </w:rPr>
        <w:t>useServerFn</w:t>
      </w:r>
      <w:proofErr w:type="spellEnd"/>
      <w:r w:rsidRPr="00554B61">
        <w:rPr>
          <w:lang w:val="en-GB"/>
        </w:rPr>
        <w:t xml:space="preserve"> hook - Stack Overflow, https://stackoverflow.com/questions/79780632/what-is-the-use-case-for-tanstack-start-useserverfn-hook</w:t>
      </w:r>
    </w:p>
    <w:p w14:paraId="1D3E4E75" w14:textId="77777777" w:rsidR="00554B61" w:rsidRPr="00554B61" w:rsidRDefault="00554B61" w:rsidP="00554B61">
      <w:pPr>
        <w:numPr>
          <w:ilvl w:val="0"/>
          <w:numId w:val="7"/>
        </w:numPr>
        <w:rPr>
          <w:lang w:val="en-GB"/>
        </w:rPr>
      </w:pPr>
      <w:proofErr w:type="spellStart"/>
      <w:r w:rsidRPr="00554B61">
        <w:rPr>
          <w:lang w:val="en-GB"/>
        </w:rPr>
        <w:t>CreateServerFns</w:t>
      </w:r>
      <w:proofErr w:type="spellEnd"/>
      <w:r w:rsidRPr="00554B61">
        <w:rPr>
          <w:lang w:val="en-GB"/>
        </w:rPr>
        <w:t xml:space="preserve"> Code Being bundled exposed and called in the client 1.136.8 · Issue #5892 · </w:t>
      </w:r>
      <w:proofErr w:type="spellStart"/>
      <w:r w:rsidRPr="00554B61">
        <w:rPr>
          <w:lang w:val="en-GB"/>
        </w:rPr>
        <w:t>TanStack</w:t>
      </w:r>
      <w:proofErr w:type="spellEnd"/>
      <w:r w:rsidRPr="00554B61">
        <w:rPr>
          <w:lang w:val="en-GB"/>
        </w:rPr>
        <w:t>/router - GitHub, https://github.com/TanStack/router/issues/5892</w:t>
      </w:r>
    </w:p>
    <w:p w14:paraId="7A54A9A7" w14:textId="77777777" w:rsidR="00554B61" w:rsidRPr="00554B61" w:rsidRDefault="00554B61" w:rsidP="00554B61">
      <w:pPr>
        <w:numPr>
          <w:ilvl w:val="0"/>
          <w:numId w:val="7"/>
        </w:numPr>
        <w:rPr>
          <w:lang w:val="en-GB"/>
        </w:rPr>
      </w:pPr>
      <w:r w:rsidRPr="00554B61">
        <w:rPr>
          <w:lang w:val="en-GB"/>
        </w:rPr>
        <w:t xml:space="preserve">Server Routes | </w:t>
      </w:r>
      <w:proofErr w:type="spellStart"/>
      <w:r w:rsidRPr="00554B61">
        <w:rPr>
          <w:lang w:val="en-GB"/>
        </w:rPr>
        <w:t>TanStack</w:t>
      </w:r>
      <w:proofErr w:type="spellEnd"/>
      <w:r w:rsidRPr="00554B61">
        <w:rPr>
          <w:lang w:val="en-GB"/>
        </w:rPr>
        <w:t xml:space="preserve"> Start React Docs, https://tanstack.com/start/latest/docs/framework/react/guide/server-routes</w:t>
      </w:r>
    </w:p>
    <w:p w14:paraId="1CFD72FE" w14:textId="77777777" w:rsidR="00554B61" w:rsidRPr="00554B61" w:rsidRDefault="00554B61" w:rsidP="00554B61">
      <w:pPr>
        <w:numPr>
          <w:ilvl w:val="0"/>
          <w:numId w:val="7"/>
        </w:numPr>
        <w:rPr>
          <w:lang w:val="en-GB"/>
        </w:rPr>
      </w:pPr>
      <w:proofErr w:type="spellStart"/>
      <w:r w:rsidRPr="00554B61">
        <w:rPr>
          <w:lang w:val="en-GB"/>
        </w:rPr>
        <w:t>useControl</w:t>
      </w:r>
      <w:proofErr w:type="spellEnd"/>
      <w:r w:rsidRPr="00554B61">
        <w:rPr>
          <w:lang w:val="en-GB"/>
        </w:rPr>
        <w:t xml:space="preserve"> - </w:t>
      </w:r>
      <w:proofErr w:type="spellStart"/>
      <w:r w:rsidRPr="00554B61">
        <w:rPr>
          <w:lang w:val="en-GB"/>
        </w:rPr>
        <w:t>conform.guide</w:t>
      </w:r>
      <w:proofErr w:type="spellEnd"/>
      <w:r w:rsidRPr="00554B61">
        <w:rPr>
          <w:lang w:val="en-GB"/>
        </w:rPr>
        <w:t>, https://conform.guide/api/react/future/useControl</w:t>
      </w:r>
    </w:p>
    <w:p w14:paraId="42312F8C" w14:textId="77777777" w:rsidR="00554B61" w:rsidRPr="00554B61" w:rsidRDefault="00554B61" w:rsidP="00554B61">
      <w:pPr>
        <w:numPr>
          <w:ilvl w:val="0"/>
          <w:numId w:val="7"/>
        </w:numPr>
        <w:rPr>
          <w:lang w:val="en-GB"/>
        </w:rPr>
      </w:pPr>
      <w:r w:rsidRPr="00554B61">
        <w:rPr>
          <w:lang w:val="en-GB"/>
        </w:rPr>
        <w:t xml:space="preserve">Support Standard Schema · Issue #4614 · </w:t>
      </w:r>
      <w:proofErr w:type="spellStart"/>
      <w:r w:rsidRPr="00554B61">
        <w:rPr>
          <w:lang w:val="en-GB"/>
        </w:rPr>
        <w:t>rjsf</w:t>
      </w:r>
      <w:proofErr w:type="spellEnd"/>
      <w:r w:rsidRPr="00554B61">
        <w:rPr>
          <w:lang w:val="en-GB"/>
        </w:rPr>
        <w:t>-team/react-</w:t>
      </w:r>
      <w:proofErr w:type="spellStart"/>
      <w:r w:rsidRPr="00554B61">
        <w:rPr>
          <w:lang w:val="en-GB"/>
        </w:rPr>
        <w:t>jsonschema</w:t>
      </w:r>
      <w:proofErr w:type="spellEnd"/>
      <w:r w:rsidRPr="00554B61">
        <w:rPr>
          <w:lang w:val="en-GB"/>
        </w:rPr>
        <w:t>-form - GitHub, https://github.com/rjsf-team/react-jsonschema-form/issues/4614</w:t>
      </w:r>
    </w:p>
    <w:p w14:paraId="73F9ED51" w14:textId="77777777" w:rsidR="00554B61" w:rsidRPr="00554B61" w:rsidRDefault="00554B61" w:rsidP="00554B61">
      <w:pPr>
        <w:numPr>
          <w:ilvl w:val="0"/>
          <w:numId w:val="7"/>
        </w:numPr>
        <w:rPr>
          <w:lang w:val="en-GB"/>
        </w:rPr>
      </w:pPr>
      <w:r w:rsidRPr="00554B61">
        <w:rPr>
          <w:lang w:val="en-GB"/>
        </w:rPr>
        <w:t>Conform / Nested object and Array, https://conform.guide/complex-structures</w:t>
      </w:r>
    </w:p>
    <w:p w14:paraId="56122600" w14:textId="77777777" w:rsidR="00554B61" w:rsidRPr="00554B61" w:rsidRDefault="00554B61" w:rsidP="00554B61">
      <w:pPr>
        <w:numPr>
          <w:ilvl w:val="0"/>
          <w:numId w:val="7"/>
        </w:numPr>
        <w:rPr>
          <w:lang w:val="en-GB"/>
        </w:rPr>
      </w:pPr>
      <w:proofErr w:type="spellStart"/>
      <w:r w:rsidRPr="00554B61">
        <w:rPr>
          <w:lang w:val="en-GB"/>
        </w:rPr>
        <w:t>useFormMetadata</w:t>
      </w:r>
      <w:proofErr w:type="spellEnd"/>
      <w:r w:rsidRPr="00554B61">
        <w:rPr>
          <w:lang w:val="en-GB"/>
        </w:rPr>
        <w:t xml:space="preserve"> - </w:t>
      </w:r>
      <w:proofErr w:type="spellStart"/>
      <w:r w:rsidRPr="00554B61">
        <w:rPr>
          <w:lang w:val="en-GB"/>
        </w:rPr>
        <w:t>conform.guide</w:t>
      </w:r>
      <w:proofErr w:type="spellEnd"/>
      <w:r w:rsidRPr="00554B61">
        <w:rPr>
          <w:lang w:val="en-GB"/>
        </w:rPr>
        <w:t>, https://conform.guide/api/react/future/useFormMetadata</w:t>
      </w:r>
    </w:p>
    <w:p w14:paraId="1148A54B" w14:textId="77777777" w:rsidR="00554B61" w:rsidRPr="00554B61" w:rsidRDefault="00554B61" w:rsidP="00554B61">
      <w:pPr>
        <w:numPr>
          <w:ilvl w:val="0"/>
          <w:numId w:val="7"/>
        </w:numPr>
        <w:rPr>
          <w:lang w:val="en-GB"/>
        </w:rPr>
      </w:pPr>
      <w:r w:rsidRPr="00554B61">
        <w:rPr>
          <w:lang w:val="en-GB"/>
        </w:rPr>
        <w:t xml:space="preserve">Form React Hook Essentials for Developers - </w:t>
      </w:r>
      <w:proofErr w:type="spellStart"/>
      <w:r w:rsidRPr="00554B61">
        <w:rPr>
          <w:lang w:val="en-GB"/>
        </w:rPr>
        <w:t>Daily.dev</w:t>
      </w:r>
      <w:proofErr w:type="spellEnd"/>
      <w:r w:rsidRPr="00554B61">
        <w:rPr>
          <w:lang w:val="en-GB"/>
        </w:rPr>
        <w:t>, https://daily.dev/blog/form-react-hook-essentials-for-developers</w:t>
      </w:r>
    </w:p>
    <w:p w14:paraId="2AF9F92D" w14:textId="77777777" w:rsidR="00554B61" w:rsidRPr="00554B61" w:rsidRDefault="00554B61" w:rsidP="00554B61">
      <w:pPr>
        <w:numPr>
          <w:ilvl w:val="0"/>
          <w:numId w:val="7"/>
        </w:numPr>
        <w:rPr>
          <w:lang w:val="en-GB"/>
        </w:rPr>
      </w:pPr>
      <w:r w:rsidRPr="00554B61">
        <w:rPr>
          <w:lang w:val="en-GB"/>
        </w:rPr>
        <w:t>React 19 Form Hooks vs react-hook-form: A Complete Comparison - DEV Community, https://dev.to/wildboar_developer/react-19-form-hooks-vs-react-hook-form-a-complete-comparison-34kn</w:t>
      </w:r>
    </w:p>
    <w:p w14:paraId="52D8FF66" w14:textId="77777777" w:rsidR="00554B61" w:rsidRPr="00554B61" w:rsidRDefault="00554B61" w:rsidP="00554B61">
      <w:pPr>
        <w:numPr>
          <w:ilvl w:val="0"/>
          <w:numId w:val="7"/>
        </w:numPr>
        <w:rPr>
          <w:lang w:val="en-GB"/>
        </w:rPr>
      </w:pPr>
      <w:r w:rsidRPr="00554B61">
        <w:rPr>
          <w:lang w:val="en-GB"/>
        </w:rPr>
        <w:t xml:space="preserve">Comparison Against Other Form Libraries - </w:t>
      </w:r>
      <w:proofErr w:type="spellStart"/>
      <w:r w:rsidRPr="00554B61">
        <w:rPr>
          <w:lang w:val="en-GB"/>
        </w:rPr>
        <w:t>HouseForm</w:t>
      </w:r>
      <w:proofErr w:type="spellEnd"/>
      <w:r w:rsidRPr="00554B61">
        <w:rPr>
          <w:lang w:val="en-GB"/>
        </w:rPr>
        <w:t>, https://houseform.dev/comparison.html</w:t>
      </w:r>
    </w:p>
    <w:p w14:paraId="69CAD3E7" w14:textId="77777777" w:rsidR="00554B61" w:rsidRPr="00554B61" w:rsidRDefault="00554B61" w:rsidP="00554B61">
      <w:pPr>
        <w:numPr>
          <w:ilvl w:val="0"/>
          <w:numId w:val="7"/>
        </w:numPr>
        <w:rPr>
          <w:lang w:val="en-GB"/>
        </w:rPr>
      </w:pPr>
      <w:r w:rsidRPr="00554B61">
        <w:rPr>
          <w:lang w:val="en-GB"/>
        </w:rPr>
        <w:t>React Hook Form - performant, flexible and extensible form library, https://react-hook-form.com/</w:t>
      </w:r>
    </w:p>
    <w:p w14:paraId="25303BAE" w14:textId="77777777" w:rsidR="00554B61" w:rsidRPr="00554B61" w:rsidRDefault="00554B61" w:rsidP="00554B61">
      <w:pPr>
        <w:numPr>
          <w:ilvl w:val="0"/>
          <w:numId w:val="7"/>
        </w:numPr>
        <w:rPr>
          <w:lang w:val="en-GB"/>
        </w:rPr>
      </w:pPr>
      <w:proofErr w:type="spellStart"/>
      <w:r w:rsidRPr="00554B61">
        <w:rPr>
          <w:lang w:val="en-GB"/>
        </w:rPr>
        <w:t>useFormData</w:t>
      </w:r>
      <w:proofErr w:type="spellEnd"/>
      <w:r w:rsidRPr="00554B61">
        <w:rPr>
          <w:lang w:val="en-GB"/>
        </w:rPr>
        <w:t xml:space="preserve"> - </w:t>
      </w:r>
      <w:proofErr w:type="spellStart"/>
      <w:r w:rsidRPr="00554B61">
        <w:rPr>
          <w:lang w:val="en-GB"/>
        </w:rPr>
        <w:t>conform.guide</w:t>
      </w:r>
      <w:proofErr w:type="spellEnd"/>
      <w:r w:rsidRPr="00554B61">
        <w:rPr>
          <w:lang w:val="en-GB"/>
        </w:rPr>
        <w:t>, https://conform.guide/api/react/future/useFormData</w:t>
      </w:r>
    </w:p>
    <w:p w14:paraId="466E583B" w14:textId="77777777" w:rsidR="00554B61" w:rsidRPr="00554B61" w:rsidRDefault="00554B61" w:rsidP="00554B61">
      <w:pPr>
        <w:numPr>
          <w:ilvl w:val="0"/>
          <w:numId w:val="7"/>
        </w:numPr>
        <w:rPr>
          <w:lang w:val="en-GB"/>
        </w:rPr>
      </w:pPr>
      <w:r w:rsidRPr="00554B61">
        <w:rPr>
          <w:lang w:val="en-GB"/>
        </w:rPr>
        <w:lastRenderedPageBreak/>
        <w:t>8.2. Fundamental Concepts of Technical Documentation - Red Hat People, https://people.redhat.com/~jlaska/documentation-guide-en/sn-tech-docs-fundamentals.html</w:t>
      </w:r>
    </w:p>
    <w:p w14:paraId="123B96FE" w14:textId="77777777" w:rsidR="00554B61" w:rsidRPr="00554B61" w:rsidRDefault="00554B61" w:rsidP="00554B61">
      <w:pPr>
        <w:numPr>
          <w:ilvl w:val="0"/>
          <w:numId w:val="7"/>
        </w:numPr>
        <w:rPr>
          <w:lang w:val="en-GB"/>
        </w:rPr>
      </w:pPr>
      <w:r w:rsidRPr="00554B61">
        <w:rPr>
          <w:lang w:val="en-GB"/>
        </w:rPr>
        <w:t xml:space="preserve">Conform User Guide - </w:t>
      </w:r>
      <w:proofErr w:type="spellStart"/>
      <w:r w:rsidRPr="00554B61">
        <w:rPr>
          <w:lang w:val="en-GB"/>
        </w:rPr>
        <w:t>Glasswall</w:t>
      </w:r>
      <w:proofErr w:type="spellEnd"/>
      <w:r w:rsidRPr="00554B61">
        <w:rPr>
          <w:lang w:val="en-GB"/>
        </w:rPr>
        <w:t xml:space="preserve"> Documentation, https://docs.glasswall.com/docs/glasswall-conform-user-guide</w:t>
      </w:r>
    </w:p>
    <w:p w14:paraId="78624C6F" w14:textId="77777777" w:rsidR="009657B4" w:rsidRPr="00554B61" w:rsidRDefault="009657B4">
      <w:pPr>
        <w:rPr>
          <w:lang w:val="en-GB"/>
        </w:rPr>
      </w:pPr>
    </w:p>
    <w:sectPr w:rsidR="009657B4" w:rsidRPr="00554B61"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A7F16"/>
    <w:multiLevelType w:val="multilevel"/>
    <w:tmpl w:val="710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102B0"/>
    <w:multiLevelType w:val="multilevel"/>
    <w:tmpl w:val="A64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F47C8"/>
    <w:multiLevelType w:val="multilevel"/>
    <w:tmpl w:val="03D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D954B6"/>
    <w:multiLevelType w:val="multilevel"/>
    <w:tmpl w:val="2C92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477EE"/>
    <w:multiLevelType w:val="multilevel"/>
    <w:tmpl w:val="724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80924"/>
    <w:multiLevelType w:val="multilevel"/>
    <w:tmpl w:val="BAD6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B3EE3"/>
    <w:multiLevelType w:val="multilevel"/>
    <w:tmpl w:val="A92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357207">
    <w:abstractNumId w:val="5"/>
  </w:num>
  <w:num w:numId="2" w16cid:durableId="1205827443">
    <w:abstractNumId w:val="1"/>
  </w:num>
  <w:num w:numId="3" w16cid:durableId="1781026376">
    <w:abstractNumId w:val="4"/>
  </w:num>
  <w:num w:numId="4" w16cid:durableId="1088111549">
    <w:abstractNumId w:val="0"/>
  </w:num>
  <w:num w:numId="5" w16cid:durableId="574631944">
    <w:abstractNumId w:val="2"/>
  </w:num>
  <w:num w:numId="6" w16cid:durableId="671446246">
    <w:abstractNumId w:val="6"/>
  </w:num>
  <w:num w:numId="7" w16cid:durableId="188116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61"/>
    <w:rsid w:val="001A292C"/>
    <w:rsid w:val="002D328D"/>
    <w:rsid w:val="00554B61"/>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5807"/>
  <w15:chartTrackingRefBased/>
  <w15:docId w15:val="{D67C37B6-77E6-48B0-BF59-941C1D0B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B61"/>
    <w:rPr>
      <w:rFonts w:eastAsiaTheme="majorEastAsia" w:cstheme="majorBidi"/>
      <w:color w:val="272727" w:themeColor="text1" w:themeTint="D8"/>
    </w:rPr>
  </w:style>
  <w:style w:type="paragraph" w:styleId="Title">
    <w:name w:val="Title"/>
    <w:basedOn w:val="Normal"/>
    <w:next w:val="Normal"/>
    <w:link w:val="TitleChar"/>
    <w:uiPriority w:val="10"/>
    <w:qFormat/>
    <w:rsid w:val="00554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B61"/>
    <w:pPr>
      <w:spacing w:before="160"/>
      <w:jc w:val="center"/>
    </w:pPr>
    <w:rPr>
      <w:i/>
      <w:iCs/>
      <w:color w:val="404040" w:themeColor="text1" w:themeTint="BF"/>
    </w:rPr>
  </w:style>
  <w:style w:type="character" w:customStyle="1" w:styleId="QuoteChar">
    <w:name w:val="Quote Char"/>
    <w:basedOn w:val="DefaultParagraphFont"/>
    <w:link w:val="Quote"/>
    <w:uiPriority w:val="29"/>
    <w:rsid w:val="00554B61"/>
    <w:rPr>
      <w:i/>
      <w:iCs/>
      <w:color w:val="404040" w:themeColor="text1" w:themeTint="BF"/>
    </w:rPr>
  </w:style>
  <w:style w:type="paragraph" w:styleId="ListParagraph">
    <w:name w:val="List Paragraph"/>
    <w:basedOn w:val="Normal"/>
    <w:uiPriority w:val="34"/>
    <w:qFormat/>
    <w:rsid w:val="00554B61"/>
    <w:pPr>
      <w:ind w:left="720"/>
      <w:contextualSpacing/>
    </w:pPr>
  </w:style>
  <w:style w:type="character" w:styleId="IntenseEmphasis">
    <w:name w:val="Intense Emphasis"/>
    <w:basedOn w:val="DefaultParagraphFont"/>
    <w:uiPriority w:val="21"/>
    <w:qFormat/>
    <w:rsid w:val="00554B61"/>
    <w:rPr>
      <w:i/>
      <w:iCs/>
      <w:color w:val="0F4761" w:themeColor="accent1" w:themeShade="BF"/>
    </w:rPr>
  </w:style>
  <w:style w:type="paragraph" w:styleId="IntenseQuote">
    <w:name w:val="Intense Quote"/>
    <w:basedOn w:val="Normal"/>
    <w:next w:val="Normal"/>
    <w:link w:val="IntenseQuoteChar"/>
    <w:uiPriority w:val="30"/>
    <w:qFormat/>
    <w:rsid w:val="00554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B61"/>
    <w:rPr>
      <w:i/>
      <w:iCs/>
      <w:color w:val="0F4761" w:themeColor="accent1" w:themeShade="BF"/>
    </w:rPr>
  </w:style>
  <w:style w:type="character" w:styleId="IntenseReference">
    <w:name w:val="Intense Reference"/>
    <w:basedOn w:val="DefaultParagraphFont"/>
    <w:uiPriority w:val="32"/>
    <w:qFormat/>
    <w:rsid w:val="00554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2688</Words>
  <Characters>21778</Characters>
  <Application>Microsoft Office Word</Application>
  <DocSecurity>0</DocSecurity>
  <Lines>181</Lines>
  <Paragraphs>48</Paragraphs>
  <ScaleCrop>false</ScaleCrop>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2026-01-02T22:33:00Z</dcterms:created>
  <dcterms:modified xsi:type="dcterms:W3CDTF">2026-01-02T22:34:00Z</dcterms:modified>
</cp:coreProperties>
</file>