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90DC6" w14:textId="77777777" w:rsidR="009F41DB" w:rsidRPr="009F41DB" w:rsidRDefault="009F41DB" w:rsidP="009F41DB">
      <w:pPr>
        <w:rPr>
          <w:b/>
          <w:bCs/>
          <w:lang w:val="en-GB"/>
        </w:rPr>
      </w:pPr>
      <w:r w:rsidRPr="009F41DB">
        <w:rPr>
          <w:b/>
          <w:bCs/>
          <w:lang w:val="en-GB"/>
        </w:rPr>
        <w:t>Admin Dashboard Specification – Version 0.4</w:t>
      </w:r>
    </w:p>
    <w:p w14:paraId="79E25432" w14:textId="77777777" w:rsidR="009F41DB" w:rsidRPr="009F41DB" w:rsidRDefault="009F41DB" w:rsidP="009F41DB">
      <w:pPr>
        <w:rPr>
          <w:lang w:val="en-GB"/>
        </w:rPr>
      </w:pPr>
      <w:r w:rsidRPr="009F41DB">
        <w:rPr>
          <w:b/>
          <w:bCs/>
          <w:lang w:val="en-GB"/>
        </w:rPr>
        <w:t>Persona:</w:t>
      </w:r>
      <w:r w:rsidRPr="009F41DB">
        <w:rPr>
          <w:lang w:val="en-GB"/>
        </w:rPr>
        <w:t xml:space="preserve"> Senior Lead UX/UI Product Manager and Full-Stack Architect. </w:t>
      </w:r>
      <w:r w:rsidRPr="009F41DB">
        <w:rPr>
          <w:b/>
          <w:bCs/>
          <w:lang w:val="en-GB"/>
        </w:rPr>
        <w:t>Context:</w:t>
      </w:r>
      <w:r w:rsidRPr="009F41DB">
        <w:rPr>
          <w:lang w:val="en-GB"/>
        </w:rPr>
        <w:t xml:space="preserve"> Comprehensive refinement of the Admin Dashboard for an AI-generative eCommerce platform (</w:t>
      </w:r>
      <w:proofErr w:type="spellStart"/>
      <w:r w:rsidRPr="009F41DB">
        <w:rPr>
          <w:lang w:val="en-GB"/>
        </w:rPr>
        <w:t>TanStack</w:t>
      </w:r>
      <w:proofErr w:type="spellEnd"/>
      <w:r w:rsidRPr="009F41DB">
        <w:rPr>
          <w:lang w:val="en-GB"/>
        </w:rPr>
        <w:t xml:space="preserve"> Start, </w:t>
      </w:r>
      <w:proofErr w:type="spellStart"/>
      <w:r w:rsidRPr="009F41DB">
        <w:rPr>
          <w:lang w:val="en-GB"/>
        </w:rPr>
        <w:t>Supabase</w:t>
      </w:r>
      <w:proofErr w:type="spellEnd"/>
      <w:r w:rsidRPr="009F41DB">
        <w:rPr>
          <w:lang w:val="en-GB"/>
        </w:rPr>
        <w:t xml:space="preserve">, Clerk, Cloudflare R2, Netlify, Capacitor) incorporating </w:t>
      </w:r>
      <w:r w:rsidRPr="009F41DB">
        <w:rPr>
          <w:b/>
          <w:bCs/>
          <w:lang w:val="en-GB"/>
        </w:rPr>
        <w:t>Stripe</w:t>
      </w:r>
      <w:r w:rsidRPr="009F41DB">
        <w:rPr>
          <w:lang w:val="en-GB"/>
        </w:rPr>
        <w:t xml:space="preserve"> financial logic and </w:t>
      </w:r>
      <w:r w:rsidRPr="009F41DB">
        <w:rPr>
          <w:b/>
          <w:bCs/>
          <w:lang w:val="en-GB"/>
        </w:rPr>
        <w:t>Multi-Role Versatility</w:t>
      </w:r>
      <w:r w:rsidRPr="009F41DB">
        <w:rPr>
          <w:lang w:val="en-GB"/>
        </w:rPr>
        <w:t>.</w:t>
      </w:r>
    </w:p>
    <w:p w14:paraId="7AC4F83F" w14:textId="77777777" w:rsidR="009F41DB" w:rsidRPr="009F41DB" w:rsidRDefault="009F41DB" w:rsidP="009F41DB">
      <w:r w:rsidRPr="009F41DB">
        <w:pict w14:anchorId="09C8C4E4">
          <v:rect id="_x0000_i1061" style="width:0;height:1.5pt" o:hralign="center" o:hrstd="t" o:hr="t" fillcolor="#a0a0a0" stroked="f"/>
        </w:pict>
      </w:r>
    </w:p>
    <w:p w14:paraId="71749347" w14:textId="77777777" w:rsidR="009F41DB" w:rsidRPr="009F41DB" w:rsidRDefault="009F41DB" w:rsidP="009F41DB">
      <w:pPr>
        <w:rPr>
          <w:b/>
          <w:bCs/>
          <w:lang w:val="en-GB"/>
        </w:rPr>
      </w:pPr>
      <w:r w:rsidRPr="009F41DB">
        <w:rPr>
          <w:b/>
          <w:bCs/>
          <w:lang w:val="en-GB"/>
        </w:rPr>
        <w:t>1. Core Logic and Specific Features (Baseline Retention)</w:t>
      </w:r>
    </w:p>
    <w:p w14:paraId="2042F784" w14:textId="77777777" w:rsidR="009F41DB" w:rsidRPr="009F41DB" w:rsidRDefault="009F41DB" w:rsidP="009F41DB">
      <w:pPr>
        <w:rPr>
          <w:lang w:val="en-GB"/>
        </w:rPr>
      </w:pPr>
      <w:r w:rsidRPr="009F41DB">
        <w:rPr>
          <w:lang w:val="en-GB"/>
        </w:rPr>
        <w:t>The following foundational logic is preserved from all project sources and version 0.3:</w:t>
      </w:r>
    </w:p>
    <w:p w14:paraId="441E4C02" w14:textId="77777777" w:rsidR="009F41DB" w:rsidRPr="009F41DB" w:rsidRDefault="009F41DB" w:rsidP="009F41DB">
      <w:pPr>
        <w:numPr>
          <w:ilvl w:val="0"/>
          <w:numId w:val="1"/>
        </w:numPr>
        <w:rPr>
          <w:lang w:val="en-GB"/>
        </w:rPr>
      </w:pPr>
      <w:r w:rsidRPr="009F41DB">
        <w:rPr>
          <w:b/>
          <w:bCs/>
          <w:lang w:val="en-GB"/>
        </w:rPr>
        <w:t>The Six-Meter Order Tracking:</w:t>
      </w:r>
      <w:r w:rsidRPr="009F41DB">
        <w:rPr>
          <w:lang w:val="en-GB"/>
        </w:rPr>
        <w:t xml:space="preserve"> Independent meters for Payment, Production, Delivery/QA, Exceptions, Partner Status, and Invoicing.</w:t>
      </w:r>
    </w:p>
    <w:p w14:paraId="5956C663" w14:textId="77777777" w:rsidR="009F41DB" w:rsidRPr="009F41DB" w:rsidRDefault="009F41DB" w:rsidP="009F41DB">
      <w:pPr>
        <w:numPr>
          <w:ilvl w:val="0"/>
          <w:numId w:val="1"/>
        </w:numPr>
        <w:rPr>
          <w:lang w:val="en-GB"/>
        </w:rPr>
      </w:pPr>
      <w:r w:rsidRPr="009F41DB">
        <w:rPr>
          <w:b/>
          <w:bCs/>
          <w:lang w:val="en-GB"/>
        </w:rPr>
        <w:t>Payment-First Policy:</w:t>
      </w:r>
      <w:r w:rsidRPr="009F41DB">
        <w:rPr>
          <w:lang w:val="en-GB"/>
        </w:rPr>
        <w:t xml:space="preserve"> Work starts only after credit or transaction payment is confirmed.</w:t>
      </w:r>
    </w:p>
    <w:p w14:paraId="71059FC0" w14:textId="77777777" w:rsidR="009F41DB" w:rsidRPr="009F41DB" w:rsidRDefault="009F41DB" w:rsidP="009F41DB">
      <w:pPr>
        <w:numPr>
          <w:ilvl w:val="0"/>
          <w:numId w:val="1"/>
        </w:numPr>
        <w:rPr>
          <w:lang w:val="en-GB"/>
        </w:rPr>
      </w:pPr>
      <w:r w:rsidRPr="009F41DB">
        <w:rPr>
          <w:b/>
          <w:bCs/>
          <w:lang w:val="en-GB"/>
        </w:rPr>
        <w:t>Success Tax &amp; Invoicing Logic:</w:t>
      </w:r>
      <w:r w:rsidRPr="009F41DB">
        <w:rPr>
          <w:lang w:val="en-GB"/>
        </w:rPr>
        <w:t xml:space="preserve"> Splitting mixed payments (Credits + Stripe) into separate invoices for accounting.</w:t>
      </w:r>
    </w:p>
    <w:p w14:paraId="7FCE7624" w14:textId="50685651" w:rsidR="009F41DB" w:rsidRPr="009F41DB" w:rsidRDefault="009F41DB" w:rsidP="009F41DB">
      <w:pPr>
        <w:numPr>
          <w:ilvl w:val="0"/>
          <w:numId w:val="1"/>
        </w:numPr>
        <w:rPr>
          <w:lang w:val="en-GB"/>
        </w:rPr>
      </w:pPr>
      <w:r w:rsidRPr="009F41DB">
        <w:rPr>
          <w:b/>
          <w:bCs/>
          <w:lang w:val="en-GB"/>
        </w:rPr>
        <w:t>Manual Job Queue &amp; CCA Management:</w:t>
      </w:r>
      <w:r w:rsidRPr="009F41DB">
        <w:rPr>
          <w:lang w:val="en-GB"/>
        </w:rPr>
        <w:t xml:space="preserve"> Redistribution of jobs from CCAs to the Default Creator or other agents in case of </w:t>
      </w:r>
      <w:proofErr w:type="spellStart"/>
      <w:r w:rsidRPr="009F41DB">
        <w:rPr>
          <w:lang w:val="en-GB"/>
        </w:rPr>
        <w:t>misbehavior</w:t>
      </w:r>
      <w:proofErr w:type="spellEnd"/>
      <w:r w:rsidR="00DE6DDF">
        <w:rPr>
          <w:lang w:val="en-GB"/>
        </w:rPr>
        <w:t xml:space="preserve"> </w:t>
      </w:r>
      <w:r w:rsidR="00DE6DDF" w:rsidRPr="00224735">
        <w:rPr>
          <w:lang w:val="en-GB"/>
        </w:rPr>
        <w:t>or inability to work</w:t>
      </w:r>
      <w:r w:rsidRPr="009F41DB">
        <w:rPr>
          <w:lang w:val="en-GB"/>
        </w:rPr>
        <w:t>.</w:t>
      </w:r>
    </w:p>
    <w:p w14:paraId="2E974AC6" w14:textId="77777777" w:rsidR="009F41DB" w:rsidRPr="009F41DB" w:rsidRDefault="009F41DB" w:rsidP="009F41DB">
      <w:pPr>
        <w:numPr>
          <w:ilvl w:val="0"/>
          <w:numId w:val="1"/>
        </w:numPr>
        <w:rPr>
          <w:lang w:val="en-GB"/>
        </w:rPr>
      </w:pPr>
      <w:r w:rsidRPr="009F41DB">
        <w:rPr>
          <w:b/>
          <w:bCs/>
          <w:lang w:val="en-GB"/>
        </w:rPr>
        <w:t>The Review Period:</w:t>
      </w:r>
      <w:r w:rsidRPr="009F41DB">
        <w:rPr>
          <w:lang w:val="en-GB"/>
        </w:rPr>
        <w:t xml:space="preserve"> Mandatory QA window before CCA payout.</w:t>
      </w:r>
    </w:p>
    <w:p w14:paraId="7D1C65F8" w14:textId="77777777" w:rsidR="009F41DB" w:rsidRPr="009F41DB" w:rsidRDefault="009F41DB" w:rsidP="009F41DB">
      <w:pPr>
        <w:numPr>
          <w:ilvl w:val="0"/>
          <w:numId w:val="1"/>
        </w:numPr>
        <w:rPr>
          <w:lang w:val="en-GB"/>
        </w:rPr>
      </w:pPr>
      <w:r w:rsidRPr="009F41DB">
        <w:rPr>
          <w:b/>
          <w:bCs/>
          <w:lang w:val="en-GB"/>
        </w:rPr>
        <w:t>No-Code CMS:</w:t>
      </w:r>
      <w:r w:rsidRPr="009F41DB">
        <w:rPr>
          <w:lang w:val="en-GB"/>
        </w:rPr>
        <w:t xml:space="preserve"> Site-wide visual identity and product </w:t>
      </w:r>
      <w:proofErr w:type="spellStart"/>
      <w:r w:rsidRPr="009F41DB">
        <w:rPr>
          <w:lang w:val="en-GB"/>
        </w:rPr>
        <w:t>catalog</w:t>
      </w:r>
      <w:proofErr w:type="spellEnd"/>
      <w:r w:rsidRPr="009F41DB">
        <w:rPr>
          <w:lang w:val="en-GB"/>
        </w:rPr>
        <w:t xml:space="preserve"> management without code changes.</w:t>
      </w:r>
    </w:p>
    <w:p w14:paraId="4580C558" w14:textId="77777777" w:rsidR="009F41DB" w:rsidRPr="009F41DB" w:rsidRDefault="009F41DB" w:rsidP="009F41DB">
      <w:r w:rsidRPr="009F41DB">
        <w:pict w14:anchorId="7636179F">
          <v:rect id="_x0000_i1062" style="width:0;height:1.5pt" o:hralign="center" o:hrstd="t" o:hr="t" fillcolor="#a0a0a0" stroked="f"/>
        </w:pict>
      </w:r>
    </w:p>
    <w:p w14:paraId="781F8A52" w14:textId="77777777" w:rsidR="009F41DB" w:rsidRPr="009F41DB" w:rsidRDefault="009F41DB" w:rsidP="009F41DB">
      <w:pPr>
        <w:rPr>
          <w:b/>
          <w:bCs/>
        </w:rPr>
      </w:pPr>
      <w:r w:rsidRPr="009F41DB">
        <w:rPr>
          <w:b/>
          <w:bCs/>
        </w:rPr>
        <w:t xml:space="preserve">2. </w:t>
      </w:r>
      <w:proofErr w:type="spellStart"/>
      <w:r w:rsidRPr="009F41DB">
        <w:rPr>
          <w:b/>
          <w:bCs/>
        </w:rPr>
        <w:t>Conflict</w:t>
      </w:r>
      <w:proofErr w:type="spellEnd"/>
      <w:r w:rsidRPr="009F41DB">
        <w:rPr>
          <w:b/>
          <w:bCs/>
        </w:rPr>
        <w:t xml:space="preserve"> </w:t>
      </w:r>
      <w:proofErr w:type="spellStart"/>
      <w:r w:rsidRPr="009F41DB">
        <w:rPr>
          <w:b/>
          <w:bCs/>
        </w:rPr>
        <w:t>Warning</w:t>
      </w:r>
      <w:proofErr w:type="spellEnd"/>
    </w:p>
    <w:p w14:paraId="6D0A6552" w14:textId="77777777" w:rsidR="009F41DB" w:rsidRPr="009F41DB" w:rsidRDefault="009F41DB" w:rsidP="009F41DB">
      <w:pPr>
        <w:numPr>
          <w:ilvl w:val="0"/>
          <w:numId w:val="2"/>
        </w:numPr>
        <w:rPr>
          <w:lang w:val="en-GB"/>
        </w:rPr>
      </w:pPr>
      <w:r w:rsidRPr="009F41DB">
        <w:rPr>
          <w:b/>
          <w:bCs/>
          <w:lang w:val="en-GB"/>
        </w:rPr>
        <w:t>Stripe Webhook vs. Database Latency:</w:t>
      </w:r>
      <w:r w:rsidRPr="009F41DB">
        <w:rPr>
          <w:lang w:val="en-GB"/>
        </w:rPr>
        <w:t xml:space="preserve"> Stripe webhooks may arrive before the user is redirected back to the </w:t>
      </w:r>
      <w:proofErr w:type="spellStart"/>
      <w:r w:rsidRPr="009F41DB">
        <w:rPr>
          <w:lang w:val="en-GB"/>
        </w:rPr>
        <w:t>return_url</w:t>
      </w:r>
      <w:proofErr w:type="spellEnd"/>
      <w:r w:rsidRPr="009F41DB">
        <w:rPr>
          <w:lang w:val="en-GB"/>
        </w:rPr>
        <w:t xml:space="preserve">. The dashboard must use </w:t>
      </w:r>
      <w:r w:rsidRPr="009F41DB">
        <w:rPr>
          <w:b/>
          <w:bCs/>
          <w:lang w:val="en-GB"/>
        </w:rPr>
        <w:t>Idempotency Keys</w:t>
      </w:r>
      <w:r w:rsidRPr="009F41DB">
        <w:rPr>
          <w:lang w:val="en-GB"/>
        </w:rPr>
        <w:t xml:space="preserve"> to prevent </w:t>
      </w:r>
      <w:proofErr w:type="gramStart"/>
      <w:r w:rsidRPr="009F41DB">
        <w:rPr>
          <w:lang w:val="en-GB"/>
        </w:rPr>
        <w:t>double-processing</w:t>
      </w:r>
      <w:proofErr w:type="gramEnd"/>
      <w:r w:rsidRPr="009F41DB">
        <w:rPr>
          <w:lang w:val="en-GB"/>
        </w:rPr>
        <w:t xml:space="preserve"> in serverless environments.</w:t>
      </w:r>
    </w:p>
    <w:p w14:paraId="42DDEC9B" w14:textId="77777777" w:rsidR="009F41DB" w:rsidRPr="009F41DB" w:rsidRDefault="009F41DB" w:rsidP="009F41DB">
      <w:pPr>
        <w:numPr>
          <w:ilvl w:val="0"/>
          <w:numId w:val="2"/>
        </w:numPr>
        <w:rPr>
          <w:lang w:val="en-GB"/>
        </w:rPr>
      </w:pPr>
      <w:r w:rsidRPr="009F41DB">
        <w:rPr>
          <w:b/>
          <w:bCs/>
          <w:lang w:val="en-GB"/>
        </w:rPr>
        <w:t>Role-Switching vs. Security:</w:t>
      </w:r>
      <w:r w:rsidRPr="009F41DB">
        <w:rPr>
          <w:lang w:val="en-GB"/>
        </w:rPr>
        <w:t xml:space="preserve"> Allowing a Super Admin to "switch" to an Accountant or Partner role for testing/focus purposes must not accidentally downgrade their permissions permanently in Clerk’s metadata.</w:t>
      </w:r>
    </w:p>
    <w:p w14:paraId="56CACCDA" w14:textId="77777777" w:rsidR="009F41DB" w:rsidRPr="009F41DB" w:rsidRDefault="009F41DB" w:rsidP="009F41DB">
      <w:r w:rsidRPr="009F41DB">
        <w:pict w14:anchorId="143522D4">
          <v:rect id="_x0000_i1063" style="width:0;height:1.5pt" o:hralign="center" o:hrstd="t" o:hr="t" fillcolor="#a0a0a0" stroked="f"/>
        </w:pict>
      </w:r>
    </w:p>
    <w:p w14:paraId="3D21992B" w14:textId="77777777" w:rsidR="009F41DB" w:rsidRPr="009F41DB" w:rsidRDefault="009F41DB" w:rsidP="009F41DB">
      <w:pPr>
        <w:rPr>
          <w:b/>
          <w:bCs/>
        </w:rPr>
      </w:pPr>
      <w:r w:rsidRPr="009F41DB">
        <w:rPr>
          <w:b/>
          <w:bCs/>
        </w:rPr>
        <w:t>3. Component Audit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8"/>
        <w:gridCol w:w="1205"/>
        <w:gridCol w:w="3496"/>
        <w:gridCol w:w="3027"/>
      </w:tblGrid>
      <w:tr w:rsidR="009F41DB" w:rsidRPr="009F41DB" w14:paraId="32ED35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DD585" w14:textId="77777777" w:rsidR="009F41DB" w:rsidRPr="009F41DB" w:rsidRDefault="009F41DB" w:rsidP="009F41DB">
            <w:pPr>
              <w:rPr>
                <w:b/>
                <w:bCs/>
              </w:rPr>
            </w:pPr>
            <w:r w:rsidRPr="009F41DB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0F5336C" w14:textId="77777777" w:rsidR="009F41DB" w:rsidRPr="009F41DB" w:rsidRDefault="009F41DB" w:rsidP="009F41DB">
            <w:pPr>
              <w:rPr>
                <w:b/>
                <w:bCs/>
              </w:rPr>
            </w:pPr>
            <w:proofErr w:type="spellStart"/>
            <w:r w:rsidRPr="009F41DB">
              <w:rPr>
                <w:b/>
                <w:bCs/>
              </w:rPr>
              <w:t>Current</w:t>
            </w:r>
            <w:proofErr w:type="spellEnd"/>
            <w:r w:rsidRPr="009F41DB">
              <w:rPr>
                <w:b/>
                <w:bCs/>
              </w:rPr>
              <w:t xml:space="preserve"> State</w:t>
            </w:r>
          </w:p>
        </w:tc>
        <w:tc>
          <w:tcPr>
            <w:tcW w:w="0" w:type="auto"/>
            <w:vAlign w:val="center"/>
            <w:hideMark/>
          </w:tcPr>
          <w:p w14:paraId="19C2837D" w14:textId="77777777" w:rsidR="009F41DB" w:rsidRPr="009F41DB" w:rsidRDefault="009F41DB" w:rsidP="009F41DB">
            <w:pPr>
              <w:rPr>
                <w:b/>
                <w:bCs/>
              </w:rPr>
            </w:pPr>
            <w:proofErr w:type="spellStart"/>
            <w:r w:rsidRPr="009F41DB">
              <w:rPr>
                <w:b/>
                <w:bCs/>
              </w:rPr>
              <w:t>Proposed</w:t>
            </w:r>
            <w:proofErr w:type="spellEnd"/>
            <w:r w:rsidRPr="009F41DB">
              <w:rPr>
                <w:b/>
                <w:bCs/>
              </w:rPr>
              <w:t xml:space="preserve"> </w:t>
            </w:r>
            <w:proofErr w:type="spellStart"/>
            <w:r w:rsidRPr="009F41DB">
              <w:rPr>
                <w:b/>
                <w:bCs/>
              </w:rPr>
              <w:t>Change</w:t>
            </w:r>
            <w:proofErr w:type="spellEnd"/>
            <w:r w:rsidRPr="009F41DB">
              <w:rPr>
                <w:b/>
                <w:bCs/>
              </w:rPr>
              <w:t xml:space="preserve"> (v0.4)</w:t>
            </w:r>
          </w:p>
        </w:tc>
        <w:tc>
          <w:tcPr>
            <w:tcW w:w="0" w:type="auto"/>
            <w:vAlign w:val="center"/>
            <w:hideMark/>
          </w:tcPr>
          <w:p w14:paraId="563B104D" w14:textId="77777777" w:rsidR="009F41DB" w:rsidRPr="009F41DB" w:rsidRDefault="009F41DB" w:rsidP="009F41DB">
            <w:pPr>
              <w:rPr>
                <w:b/>
                <w:bCs/>
                <w:lang w:val="en-GB"/>
              </w:rPr>
            </w:pPr>
            <w:r w:rsidRPr="009F41DB">
              <w:rPr>
                <w:b/>
                <w:bCs/>
                <w:lang w:val="en-GB"/>
              </w:rPr>
              <w:t>The "Why" (Technical/UX Justification)</w:t>
            </w:r>
          </w:p>
        </w:tc>
      </w:tr>
      <w:tr w:rsidR="009F41DB" w:rsidRPr="009F41DB" w14:paraId="539260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D41E8" w14:textId="77777777" w:rsidR="009F41DB" w:rsidRPr="009F41DB" w:rsidRDefault="009F41DB" w:rsidP="009F41DB">
            <w:proofErr w:type="spellStart"/>
            <w:r w:rsidRPr="009F41DB">
              <w:rPr>
                <w:b/>
                <w:bCs/>
              </w:rPr>
              <w:t>Role</w:t>
            </w:r>
            <w:proofErr w:type="spellEnd"/>
            <w:r w:rsidRPr="009F41DB">
              <w:rPr>
                <w:b/>
                <w:bCs/>
              </w:rPr>
              <w:t xml:space="preserve"> </w:t>
            </w:r>
            <w:proofErr w:type="spellStart"/>
            <w:r w:rsidRPr="009F41DB">
              <w:rPr>
                <w:b/>
                <w:bCs/>
              </w:rPr>
              <w:t>Selector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763D37" w14:textId="77777777" w:rsidR="009F41DB" w:rsidRPr="009F41DB" w:rsidRDefault="009F41DB" w:rsidP="009F41DB">
            <w:proofErr w:type="spellStart"/>
            <w:r w:rsidRPr="009F41DB">
              <w:t>Fixed</w:t>
            </w:r>
            <w:proofErr w:type="spellEnd"/>
            <w:r w:rsidRPr="009F41DB">
              <w:t xml:space="preserve"> </w:t>
            </w:r>
            <w:proofErr w:type="spellStart"/>
            <w:r w:rsidRPr="009F41DB">
              <w:t>Admin</w:t>
            </w:r>
            <w:proofErr w:type="spellEnd"/>
            <w:r w:rsidRPr="009F41DB">
              <w:t xml:space="preserve"> </w:t>
            </w:r>
            <w:proofErr w:type="spellStart"/>
            <w:r w:rsidRPr="009F41DB">
              <w:t>view</w:t>
            </w:r>
            <w:proofErr w:type="spellEnd"/>
            <w:r w:rsidRPr="009F41DB">
              <w:t>.</w:t>
            </w:r>
          </w:p>
        </w:tc>
        <w:tc>
          <w:tcPr>
            <w:tcW w:w="0" w:type="auto"/>
            <w:vAlign w:val="center"/>
            <w:hideMark/>
          </w:tcPr>
          <w:p w14:paraId="55176250" w14:textId="77777777" w:rsidR="009F41DB" w:rsidRPr="009F41DB" w:rsidRDefault="009F41DB" w:rsidP="009F41DB">
            <w:pPr>
              <w:rPr>
                <w:lang w:val="en-GB"/>
              </w:rPr>
            </w:pPr>
            <w:r w:rsidRPr="009F41DB">
              <w:rPr>
                <w:b/>
                <w:bCs/>
                <w:lang w:val="en-GB"/>
              </w:rPr>
              <w:t>Omni-Admin Role Switcher:</w:t>
            </w:r>
            <w:r w:rsidRPr="009F41DB">
              <w:rPr>
                <w:lang w:val="en-GB"/>
              </w:rPr>
              <w:t xml:space="preserve"> A top-bar toggle allowing the Super Admin to filter UI elements by "Accountant," "Support," or "Partner" views.</w:t>
            </w:r>
          </w:p>
        </w:tc>
        <w:tc>
          <w:tcPr>
            <w:tcW w:w="0" w:type="auto"/>
            <w:vAlign w:val="center"/>
            <w:hideMark/>
          </w:tcPr>
          <w:p w14:paraId="7D237026" w14:textId="77777777" w:rsidR="009F41DB" w:rsidRPr="009F41DB" w:rsidRDefault="009F41DB" w:rsidP="009F41DB">
            <w:pPr>
              <w:rPr>
                <w:lang w:val="en-GB"/>
              </w:rPr>
            </w:pPr>
            <w:r w:rsidRPr="009F41DB">
              <w:rPr>
                <w:lang w:val="en-GB"/>
              </w:rPr>
              <w:t>Enables the Super Admin to handle multiple tasks efficiently or test the UX of sub-roles without logging out [User Query].</w:t>
            </w:r>
          </w:p>
        </w:tc>
      </w:tr>
      <w:tr w:rsidR="009F41DB" w:rsidRPr="009F41DB" w14:paraId="1D383D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B9A57" w14:textId="77777777" w:rsidR="009F41DB" w:rsidRPr="009F41DB" w:rsidRDefault="009F41DB" w:rsidP="009F41DB">
            <w:r w:rsidRPr="009F41DB">
              <w:rPr>
                <w:b/>
                <w:bCs/>
              </w:rPr>
              <w:lastRenderedPageBreak/>
              <w:t xml:space="preserve">Financial </w:t>
            </w:r>
            <w:proofErr w:type="spellStart"/>
            <w:r w:rsidRPr="009F41DB">
              <w:rPr>
                <w:b/>
                <w:bCs/>
              </w:rPr>
              <w:t>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7CC616" w14:textId="77777777" w:rsidR="009F41DB" w:rsidRPr="009F41DB" w:rsidRDefault="009F41DB" w:rsidP="009F41DB">
            <w:proofErr w:type="spellStart"/>
            <w:r w:rsidRPr="009F41DB">
              <w:t>Generic</w:t>
            </w:r>
            <w:proofErr w:type="spellEnd"/>
            <w:r w:rsidRPr="009F41DB">
              <w:t xml:space="preserve"> </w:t>
            </w:r>
            <w:proofErr w:type="spellStart"/>
            <w:r w:rsidRPr="009F41DB">
              <w:t>purchase</w:t>
            </w:r>
            <w:proofErr w:type="spellEnd"/>
            <w:r w:rsidRPr="009F41DB">
              <w:t xml:space="preserve"> </w:t>
            </w:r>
            <w:proofErr w:type="spellStart"/>
            <w:r w:rsidRPr="009F41DB">
              <w:t>list</w:t>
            </w:r>
            <w:proofErr w:type="spellEnd"/>
            <w:r w:rsidRPr="009F41DB">
              <w:t>.</w:t>
            </w:r>
          </w:p>
        </w:tc>
        <w:tc>
          <w:tcPr>
            <w:tcW w:w="0" w:type="auto"/>
            <w:vAlign w:val="center"/>
            <w:hideMark/>
          </w:tcPr>
          <w:p w14:paraId="02C8029A" w14:textId="77777777" w:rsidR="009F41DB" w:rsidRPr="009F41DB" w:rsidRDefault="009F41DB" w:rsidP="009F41DB">
            <w:pPr>
              <w:rPr>
                <w:lang w:val="en-GB"/>
              </w:rPr>
            </w:pPr>
            <w:r w:rsidRPr="009F41DB">
              <w:rPr>
                <w:b/>
                <w:bCs/>
                <w:lang w:val="en-GB"/>
              </w:rPr>
              <w:t>Stripe-Integrated Settlement View:</w:t>
            </w:r>
            <w:r w:rsidRPr="009F41DB">
              <w:rPr>
                <w:lang w:val="en-GB"/>
              </w:rPr>
              <w:t xml:space="preserve"> Shows "Net vs. Gross" after Stripe’s EU/International fees (1.5%–3.25%).</w:t>
            </w:r>
          </w:p>
        </w:tc>
        <w:tc>
          <w:tcPr>
            <w:tcW w:w="0" w:type="auto"/>
            <w:vAlign w:val="center"/>
            <w:hideMark/>
          </w:tcPr>
          <w:p w14:paraId="4E1881CC" w14:textId="77777777" w:rsidR="009F41DB" w:rsidRPr="009F41DB" w:rsidRDefault="009F41DB" w:rsidP="009F41DB">
            <w:pPr>
              <w:rPr>
                <w:lang w:val="en-GB"/>
              </w:rPr>
            </w:pPr>
            <w:r w:rsidRPr="009F41DB">
              <w:rPr>
                <w:lang w:val="en-GB"/>
              </w:rPr>
              <w:t>Ensures the "Received Amount" in the dashboard matches the bank deposit, simplifying accounting for the Super Admin.</w:t>
            </w:r>
          </w:p>
        </w:tc>
      </w:tr>
      <w:tr w:rsidR="009F41DB" w:rsidRPr="009F41DB" w14:paraId="5CC572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30F21" w14:textId="77777777" w:rsidR="009F41DB" w:rsidRPr="009F41DB" w:rsidRDefault="009F41DB" w:rsidP="009F41DB">
            <w:proofErr w:type="spellStart"/>
            <w:r w:rsidRPr="009F41DB">
              <w:rPr>
                <w:b/>
                <w:bCs/>
              </w:rPr>
              <w:t>Partner</w:t>
            </w:r>
            <w:proofErr w:type="spellEnd"/>
            <w:r w:rsidRPr="009F41DB">
              <w:rPr>
                <w:b/>
                <w:bCs/>
              </w:rPr>
              <w:t xml:space="preserve"> </w:t>
            </w:r>
            <w:proofErr w:type="spellStart"/>
            <w:r w:rsidRPr="009F41DB">
              <w:rPr>
                <w:b/>
                <w:bCs/>
              </w:rPr>
              <w:t>Portal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B82C05" w14:textId="77777777" w:rsidR="009F41DB" w:rsidRPr="009F41DB" w:rsidRDefault="009F41DB" w:rsidP="009F41DB">
            <w:proofErr w:type="spellStart"/>
            <w:r w:rsidRPr="009F41DB">
              <w:t>Admin-only</w:t>
            </w:r>
            <w:proofErr w:type="spellEnd"/>
            <w:r w:rsidRPr="009F41DB">
              <w:t xml:space="preserve"> </w:t>
            </w:r>
            <w:proofErr w:type="spellStart"/>
            <w:r w:rsidRPr="009F41DB">
              <w:t>view</w:t>
            </w:r>
            <w:proofErr w:type="spellEnd"/>
            <w:r w:rsidRPr="009F41DB">
              <w:t>.</w:t>
            </w:r>
          </w:p>
        </w:tc>
        <w:tc>
          <w:tcPr>
            <w:tcW w:w="0" w:type="auto"/>
            <w:vAlign w:val="center"/>
            <w:hideMark/>
          </w:tcPr>
          <w:p w14:paraId="217D9D27" w14:textId="77777777" w:rsidR="009F41DB" w:rsidRPr="009F41DB" w:rsidRDefault="009F41DB" w:rsidP="009F41DB">
            <w:pPr>
              <w:rPr>
                <w:lang w:val="en-GB"/>
              </w:rPr>
            </w:pPr>
            <w:r w:rsidRPr="009F41DB">
              <w:rPr>
                <w:b/>
                <w:bCs/>
                <w:lang w:val="en-GB"/>
              </w:rPr>
              <w:t>Scoped Partner Access:</w:t>
            </w:r>
            <w:r w:rsidRPr="009F41DB">
              <w:rPr>
                <w:lang w:val="en-GB"/>
              </w:rPr>
              <w:t xml:space="preserve"> A restricted UI for external partners (Printers/Digitizers) focusing on "Partner Pipeline" statuses and related chats.</w:t>
            </w:r>
          </w:p>
        </w:tc>
        <w:tc>
          <w:tcPr>
            <w:tcW w:w="0" w:type="auto"/>
            <w:vAlign w:val="center"/>
            <w:hideMark/>
          </w:tcPr>
          <w:p w14:paraId="6B0292C5" w14:textId="77777777" w:rsidR="009F41DB" w:rsidRPr="009F41DB" w:rsidRDefault="009F41DB" w:rsidP="009F41DB">
            <w:pPr>
              <w:rPr>
                <w:lang w:val="en-GB"/>
              </w:rPr>
            </w:pPr>
            <w:r w:rsidRPr="009F41DB">
              <w:rPr>
                <w:lang w:val="en-GB"/>
              </w:rPr>
              <w:t>Allows partners to join relevant chats regarding physical logistics without exposing internal CCA or financial data [User Query, 52].</w:t>
            </w:r>
          </w:p>
        </w:tc>
      </w:tr>
      <w:tr w:rsidR="009F41DB" w:rsidRPr="009F41DB" w14:paraId="6F2CAF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3BC3C" w14:textId="77777777" w:rsidR="009F41DB" w:rsidRPr="009F41DB" w:rsidRDefault="009F41DB" w:rsidP="009F41DB">
            <w:r w:rsidRPr="009F41DB">
              <w:rPr>
                <w:b/>
                <w:bCs/>
              </w:rPr>
              <w:t xml:space="preserve">Status </w:t>
            </w:r>
            <w:proofErr w:type="spellStart"/>
            <w:r w:rsidRPr="009F41DB">
              <w:rPr>
                <w:b/>
                <w:bCs/>
              </w:rPr>
              <w:t>Meters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E9159F" w14:textId="77777777" w:rsidR="009F41DB" w:rsidRPr="009F41DB" w:rsidRDefault="009F41DB" w:rsidP="009F41DB">
            <w:proofErr w:type="spellStart"/>
            <w:r w:rsidRPr="009F41DB">
              <w:t>Horizontal</w:t>
            </w:r>
            <w:proofErr w:type="spellEnd"/>
            <w:r w:rsidRPr="009F41DB">
              <w:t xml:space="preserve"> </w:t>
            </w:r>
            <w:proofErr w:type="spellStart"/>
            <w:r w:rsidRPr="009F41DB">
              <w:t>bars</w:t>
            </w:r>
            <w:proofErr w:type="spellEnd"/>
            <w:r w:rsidRPr="009F41DB">
              <w:t>.</w:t>
            </w:r>
          </w:p>
        </w:tc>
        <w:tc>
          <w:tcPr>
            <w:tcW w:w="0" w:type="auto"/>
            <w:vAlign w:val="center"/>
            <w:hideMark/>
          </w:tcPr>
          <w:p w14:paraId="2EEF6E12" w14:textId="77777777" w:rsidR="009F41DB" w:rsidRPr="009F41DB" w:rsidRDefault="009F41DB" w:rsidP="009F41DB">
            <w:pPr>
              <w:rPr>
                <w:lang w:val="en-GB"/>
              </w:rPr>
            </w:pPr>
            <w:r w:rsidRPr="009F41DB">
              <w:rPr>
                <w:b/>
                <w:bCs/>
                <w:lang w:val="en-GB"/>
              </w:rPr>
              <w:t>Status "Pulse" with Hover Forensics:</w:t>
            </w:r>
            <w:r w:rsidRPr="009F41DB">
              <w:rPr>
                <w:lang w:val="en-GB"/>
              </w:rPr>
              <w:t xml:space="preserve"> Meters that reveal failure reasons (e.g., "Stripe 3DS2 failed") on hover.</w:t>
            </w:r>
          </w:p>
        </w:tc>
        <w:tc>
          <w:tcPr>
            <w:tcW w:w="0" w:type="auto"/>
            <w:vAlign w:val="center"/>
            <w:hideMark/>
          </w:tcPr>
          <w:p w14:paraId="325E854D" w14:textId="77777777" w:rsidR="009F41DB" w:rsidRPr="009F41DB" w:rsidRDefault="009F41DB" w:rsidP="009F41DB">
            <w:pPr>
              <w:rPr>
                <w:lang w:val="en-GB"/>
              </w:rPr>
            </w:pPr>
            <w:r w:rsidRPr="009F41DB">
              <w:rPr>
                <w:lang w:val="en-GB"/>
              </w:rPr>
              <w:t xml:space="preserve">Rapidly identifies </w:t>
            </w:r>
            <w:r w:rsidRPr="009F41DB">
              <w:rPr>
                <w:i/>
                <w:iCs/>
                <w:lang w:val="en-GB"/>
              </w:rPr>
              <w:t>why</w:t>
            </w:r>
            <w:r w:rsidRPr="009F41DB">
              <w:rPr>
                <w:lang w:val="en-GB"/>
              </w:rPr>
              <w:t xml:space="preserve"> a customer is stuck at the payment phase without opening a deep detail page.</w:t>
            </w:r>
          </w:p>
        </w:tc>
      </w:tr>
      <w:tr w:rsidR="009F41DB" w:rsidRPr="009F41DB" w14:paraId="298AD9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3A9C6" w14:textId="77777777" w:rsidR="009F41DB" w:rsidRPr="009F41DB" w:rsidRDefault="009F41DB" w:rsidP="009F41DB">
            <w:r w:rsidRPr="009F41DB">
              <w:rPr>
                <w:b/>
                <w:bCs/>
              </w:rPr>
              <w:t xml:space="preserve">Chat </w:t>
            </w:r>
            <w:proofErr w:type="spellStart"/>
            <w:r w:rsidRPr="009F41DB">
              <w:rPr>
                <w:b/>
                <w:bCs/>
              </w:rPr>
              <w:t>Interface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74C767" w14:textId="77777777" w:rsidR="009F41DB" w:rsidRPr="009F41DB" w:rsidRDefault="009F41DB" w:rsidP="009F41DB">
            <w:r w:rsidRPr="009F41DB">
              <w:t>1-to-1 Chat.</w:t>
            </w:r>
          </w:p>
        </w:tc>
        <w:tc>
          <w:tcPr>
            <w:tcW w:w="0" w:type="auto"/>
            <w:vAlign w:val="center"/>
            <w:hideMark/>
          </w:tcPr>
          <w:p w14:paraId="5D129647" w14:textId="77777777" w:rsidR="009F41DB" w:rsidRPr="009F41DB" w:rsidRDefault="009F41DB" w:rsidP="009F41DB">
            <w:pPr>
              <w:rPr>
                <w:lang w:val="en-GB"/>
              </w:rPr>
            </w:pPr>
            <w:r w:rsidRPr="009F41DB">
              <w:rPr>
                <w:b/>
                <w:bCs/>
                <w:lang w:val="en-GB"/>
              </w:rPr>
              <w:t>Tri-Party Support Chat:</w:t>
            </w:r>
            <w:r w:rsidRPr="009F41DB">
              <w:rPr>
                <w:lang w:val="en-GB"/>
              </w:rPr>
              <w:t xml:space="preserve"> Ability to add "Partners" to an existing Buyer-Admin thread.</w:t>
            </w:r>
          </w:p>
        </w:tc>
        <w:tc>
          <w:tcPr>
            <w:tcW w:w="0" w:type="auto"/>
            <w:vAlign w:val="center"/>
            <w:hideMark/>
          </w:tcPr>
          <w:p w14:paraId="2D1C1628" w14:textId="77777777" w:rsidR="009F41DB" w:rsidRPr="009F41DB" w:rsidRDefault="009F41DB" w:rsidP="009F41DB">
            <w:pPr>
              <w:rPr>
                <w:lang w:val="en-GB"/>
              </w:rPr>
            </w:pPr>
            <w:r w:rsidRPr="009F41DB">
              <w:rPr>
                <w:lang w:val="en-GB"/>
              </w:rPr>
              <w:t>Crucial for products like "Digitalization" where the partner, admin, and user must coordinate on physical delivery.</w:t>
            </w:r>
          </w:p>
        </w:tc>
      </w:tr>
    </w:tbl>
    <w:p w14:paraId="4ED0265D" w14:textId="77777777" w:rsidR="009F41DB" w:rsidRPr="009F41DB" w:rsidRDefault="009F41DB" w:rsidP="009F41DB">
      <w:r w:rsidRPr="009F41DB">
        <w:pict w14:anchorId="5585E06D">
          <v:rect id="_x0000_i1064" style="width:0;height:1.5pt" o:hralign="center" o:hrstd="t" o:hr="t" fillcolor="#a0a0a0" stroked="f"/>
        </w:pict>
      </w:r>
    </w:p>
    <w:p w14:paraId="225C9D8C" w14:textId="77777777" w:rsidR="009F41DB" w:rsidRPr="009F41DB" w:rsidRDefault="009F41DB" w:rsidP="009F41DB">
      <w:pPr>
        <w:rPr>
          <w:b/>
          <w:bCs/>
        </w:rPr>
      </w:pPr>
      <w:r w:rsidRPr="009F41DB">
        <w:rPr>
          <w:b/>
          <w:bCs/>
        </w:rPr>
        <w:t xml:space="preserve">4. Audit </w:t>
      </w:r>
      <w:proofErr w:type="spellStart"/>
      <w:r w:rsidRPr="009F41DB">
        <w:rPr>
          <w:b/>
          <w:bCs/>
        </w:rPr>
        <w:t>Dimensions</w:t>
      </w:r>
      <w:proofErr w:type="spellEnd"/>
    </w:p>
    <w:p w14:paraId="5614BC94" w14:textId="77777777" w:rsidR="009F41DB" w:rsidRPr="009F41DB" w:rsidRDefault="009F41DB" w:rsidP="009F41DB">
      <w:pPr>
        <w:numPr>
          <w:ilvl w:val="0"/>
          <w:numId w:val="3"/>
        </w:numPr>
        <w:rPr>
          <w:lang w:val="en-GB"/>
        </w:rPr>
      </w:pPr>
      <w:r w:rsidRPr="009F41DB">
        <w:rPr>
          <w:b/>
          <w:bCs/>
          <w:lang w:val="en-GB"/>
        </w:rPr>
        <w:t>Data Density vs. Usability:</w:t>
      </w:r>
      <w:r w:rsidRPr="009F41DB">
        <w:rPr>
          <w:lang w:val="en-GB"/>
        </w:rPr>
        <w:t xml:space="preserve"> Since a single admin may handle accounting, support, and production, we implement </w:t>
      </w:r>
      <w:r w:rsidRPr="009F41DB">
        <w:rPr>
          <w:b/>
          <w:bCs/>
          <w:lang w:val="en-GB"/>
        </w:rPr>
        <w:t>"Focused Mode" Tabs</w:t>
      </w:r>
      <w:r w:rsidRPr="009F41DB">
        <w:rPr>
          <w:lang w:val="en-GB"/>
        </w:rPr>
        <w:t>. Instead of one massive dashboard, the Super Admin can toggle between a "Support View" (Chat/Meters) and an "Accountant View" (Stripe Fees/VAT/Exports).</w:t>
      </w:r>
    </w:p>
    <w:p w14:paraId="749366DC" w14:textId="77777777" w:rsidR="009F41DB" w:rsidRPr="009F41DB" w:rsidRDefault="009F41DB" w:rsidP="009F41DB">
      <w:pPr>
        <w:numPr>
          <w:ilvl w:val="0"/>
          <w:numId w:val="3"/>
        </w:numPr>
        <w:rPr>
          <w:lang w:val="en-GB"/>
        </w:rPr>
      </w:pPr>
      <w:r w:rsidRPr="009F41DB">
        <w:rPr>
          <w:b/>
          <w:bCs/>
          <w:lang w:val="en-GB"/>
        </w:rPr>
        <w:t>Server Function Integration:</w:t>
      </w:r>
      <w:r w:rsidRPr="009F41DB">
        <w:rPr>
          <w:lang w:val="en-GB"/>
        </w:rPr>
        <w:t xml:space="preserve"> Use idempotency-key in </w:t>
      </w:r>
      <w:proofErr w:type="spellStart"/>
      <w:r w:rsidRPr="009F41DB">
        <w:rPr>
          <w:lang w:val="en-GB"/>
        </w:rPr>
        <w:t>createServerFn</w:t>
      </w:r>
      <w:proofErr w:type="spellEnd"/>
      <w:r w:rsidRPr="009F41DB">
        <w:rPr>
          <w:lang w:val="en-GB"/>
        </w:rPr>
        <w:t xml:space="preserve"> when interacting with Stripe's API to prevent double-charges during Netlify function retries.</w:t>
      </w:r>
    </w:p>
    <w:p w14:paraId="55DDF1BE" w14:textId="77777777" w:rsidR="009F41DB" w:rsidRPr="009F41DB" w:rsidRDefault="009F41DB" w:rsidP="009F41DB">
      <w:pPr>
        <w:numPr>
          <w:ilvl w:val="0"/>
          <w:numId w:val="3"/>
        </w:numPr>
        <w:rPr>
          <w:lang w:val="en-GB"/>
        </w:rPr>
      </w:pPr>
      <w:r w:rsidRPr="009F41DB">
        <w:rPr>
          <w:b/>
          <w:bCs/>
          <w:lang w:val="en-GB"/>
        </w:rPr>
        <w:t>Permission-Based UI:</w:t>
      </w:r>
      <w:r w:rsidRPr="009F41DB">
        <w:rPr>
          <w:lang w:val="en-GB"/>
        </w:rPr>
        <w:t xml:space="preserve"> Utilizing Clerk’s "Organizations" and custom metadata to define </w:t>
      </w:r>
      <w:r w:rsidRPr="009F41DB">
        <w:rPr>
          <w:b/>
          <w:bCs/>
          <w:lang w:val="en-GB"/>
        </w:rPr>
        <w:t>Super Admin, Accountant, Support, and Partner</w:t>
      </w:r>
      <w:r w:rsidRPr="009F41DB">
        <w:rPr>
          <w:lang w:val="en-GB"/>
        </w:rPr>
        <w:t xml:space="preserve"> roles. The "Partner" role is uniquely restricted to the Partner Status meter and physical logistics chats.</w:t>
      </w:r>
    </w:p>
    <w:p w14:paraId="3E8FEE8C" w14:textId="77777777" w:rsidR="009F41DB" w:rsidRPr="009F41DB" w:rsidRDefault="009F41DB" w:rsidP="009F41DB">
      <w:r w:rsidRPr="009F41DB">
        <w:pict w14:anchorId="0BFFA565">
          <v:rect id="_x0000_i1065" style="width:0;height:1.5pt" o:hralign="center" o:hrstd="t" o:hr="t" fillcolor="#a0a0a0" stroked="f"/>
        </w:pict>
      </w:r>
    </w:p>
    <w:p w14:paraId="32BF599C" w14:textId="77777777" w:rsidR="009F41DB" w:rsidRPr="009F41DB" w:rsidRDefault="009F41DB" w:rsidP="009F41DB">
      <w:pPr>
        <w:rPr>
          <w:b/>
          <w:bCs/>
          <w:lang w:val="en-GB"/>
        </w:rPr>
      </w:pPr>
      <w:r w:rsidRPr="009F41DB">
        <w:rPr>
          <w:b/>
          <w:bCs/>
          <w:lang w:val="en-GB"/>
        </w:rPr>
        <w:t>5. Detailed Specifications (Version 0.4)</w:t>
      </w:r>
    </w:p>
    <w:p w14:paraId="71DD8CF6" w14:textId="77777777" w:rsidR="009F41DB" w:rsidRPr="009F41DB" w:rsidRDefault="009F41DB" w:rsidP="009F41DB">
      <w:pPr>
        <w:rPr>
          <w:b/>
          <w:bCs/>
          <w:lang w:val="en-GB"/>
        </w:rPr>
      </w:pPr>
      <w:r w:rsidRPr="009F41DB">
        <w:rPr>
          <w:b/>
          <w:bCs/>
          <w:lang w:val="en-GB"/>
        </w:rPr>
        <w:t>A. The "Omni-Admin" Control Terminal</w:t>
      </w:r>
    </w:p>
    <w:p w14:paraId="5B75AAA8" w14:textId="77777777" w:rsidR="009F41DB" w:rsidRPr="009F41DB" w:rsidRDefault="009F41DB" w:rsidP="009F41DB">
      <w:pPr>
        <w:rPr>
          <w:lang w:val="en-GB"/>
        </w:rPr>
      </w:pPr>
      <w:r w:rsidRPr="009F41DB">
        <w:rPr>
          <w:lang w:val="en-GB"/>
        </w:rPr>
        <w:t>Designed for the Super Admin who currently performs all roles.</w:t>
      </w:r>
    </w:p>
    <w:p w14:paraId="4C20E172" w14:textId="77777777" w:rsidR="009F41DB" w:rsidRPr="009F41DB" w:rsidRDefault="009F41DB" w:rsidP="009F41DB">
      <w:pPr>
        <w:numPr>
          <w:ilvl w:val="0"/>
          <w:numId w:val="4"/>
        </w:numPr>
        <w:rPr>
          <w:lang w:val="en-GB"/>
        </w:rPr>
      </w:pPr>
      <w:r w:rsidRPr="009F41DB">
        <w:rPr>
          <w:b/>
          <w:bCs/>
          <w:lang w:val="en-GB"/>
        </w:rPr>
        <w:t>View Masking:</w:t>
      </w:r>
      <w:r w:rsidRPr="009F41DB">
        <w:rPr>
          <w:lang w:val="en-GB"/>
        </w:rPr>
        <w:t xml:space="preserve"> A visual "mask" that hides unnecessary widgets. If the admin is doing "Accountant" work, the Chat and Product Editor are hidden to maximize screen real estate for financial grids.</w:t>
      </w:r>
    </w:p>
    <w:p w14:paraId="2475BA44" w14:textId="77777777" w:rsidR="009F41DB" w:rsidRPr="009F41DB" w:rsidRDefault="009F41DB" w:rsidP="009F41DB">
      <w:pPr>
        <w:numPr>
          <w:ilvl w:val="0"/>
          <w:numId w:val="4"/>
        </w:numPr>
        <w:rPr>
          <w:lang w:val="en-GB"/>
        </w:rPr>
      </w:pPr>
      <w:r w:rsidRPr="009F41DB">
        <w:rPr>
          <w:b/>
          <w:bCs/>
          <w:lang w:val="en-GB"/>
        </w:rPr>
        <w:t>Quick-Action Support:</w:t>
      </w:r>
      <w:r w:rsidRPr="009F41DB">
        <w:rPr>
          <w:lang w:val="en-GB"/>
        </w:rPr>
        <w:t xml:space="preserve"> Integrated "Shadowing" button directly inside the chat window to immediately see what the buyer sees while talking to them.</w:t>
      </w:r>
    </w:p>
    <w:p w14:paraId="5377931A" w14:textId="77777777" w:rsidR="009F41DB" w:rsidRPr="009F41DB" w:rsidRDefault="009F41DB" w:rsidP="009F41DB">
      <w:pPr>
        <w:rPr>
          <w:b/>
          <w:bCs/>
        </w:rPr>
      </w:pPr>
      <w:r w:rsidRPr="009F41DB">
        <w:rPr>
          <w:b/>
          <w:bCs/>
        </w:rPr>
        <w:lastRenderedPageBreak/>
        <w:t xml:space="preserve">B. </w:t>
      </w:r>
      <w:proofErr w:type="spellStart"/>
      <w:r w:rsidRPr="009F41DB">
        <w:rPr>
          <w:b/>
          <w:bCs/>
        </w:rPr>
        <w:t>Stripe</w:t>
      </w:r>
      <w:proofErr w:type="spellEnd"/>
      <w:r w:rsidRPr="009F41DB">
        <w:rPr>
          <w:b/>
          <w:bCs/>
        </w:rPr>
        <w:t xml:space="preserve"> Financial &amp; Accounting Engine</w:t>
      </w:r>
    </w:p>
    <w:p w14:paraId="2D532277" w14:textId="5E4DDF6C" w:rsidR="009F41DB" w:rsidRPr="009F41DB" w:rsidRDefault="009F41DB" w:rsidP="009F41DB">
      <w:pPr>
        <w:numPr>
          <w:ilvl w:val="0"/>
          <w:numId w:val="5"/>
        </w:numPr>
        <w:rPr>
          <w:lang w:val="en-GB"/>
        </w:rPr>
      </w:pPr>
      <w:r w:rsidRPr="009F41DB">
        <w:rPr>
          <w:b/>
          <w:bCs/>
          <w:lang w:val="en-GB"/>
        </w:rPr>
        <w:t>Finnish ALV/VAT Automation:</w:t>
      </w:r>
      <w:r w:rsidRPr="009F41DB">
        <w:rPr>
          <w:lang w:val="en-GB"/>
        </w:rPr>
        <w:t xml:space="preserve"> Integration with </w:t>
      </w:r>
      <w:r w:rsidRPr="009F41DB">
        <w:rPr>
          <w:b/>
          <w:bCs/>
          <w:lang w:val="en-GB"/>
        </w:rPr>
        <w:t>Stripe Tax</w:t>
      </w:r>
      <w:r w:rsidRPr="009F41DB">
        <w:rPr>
          <w:lang w:val="en-GB"/>
        </w:rPr>
        <w:t xml:space="preserve"> to automatically apply the 2</w:t>
      </w:r>
      <w:r w:rsidR="00416904">
        <w:rPr>
          <w:lang w:val="en-GB"/>
        </w:rPr>
        <w:t>5.5</w:t>
      </w:r>
      <w:r w:rsidRPr="009F41DB">
        <w:rPr>
          <w:lang w:val="en-GB"/>
        </w:rPr>
        <w:t>% (or relevant) rate and validate B2B VAT IDs via VIES.</w:t>
      </w:r>
    </w:p>
    <w:p w14:paraId="695DF6C9" w14:textId="77777777" w:rsidR="009F41DB" w:rsidRPr="009F41DB" w:rsidRDefault="009F41DB" w:rsidP="009F41DB">
      <w:pPr>
        <w:numPr>
          <w:ilvl w:val="0"/>
          <w:numId w:val="5"/>
        </w:numPr>
        <w:rPr>
          <w:lang w:val="en-GB"/>
        </w:rPr>
      </w:pPr>
      <w:r w:rsidRPr="009F41DB">
        <w:rPr>
          <w:b/>
          <w:bCs/>
          <w:lang w:val="en-GB"/>
        </w:rPr>
        <w:t>Success Tax Management:</w:t>
      </w:r>
      <w:r w:rsidRPr="009F41DB">
        <w:rPr>
          <w:lang w:val="en-GB"/>
        </w:rPr>
        <w:t xml:space="preserve"> Automated tracking of the "Stripe Success Fee" vs. the "CCA Share" to calculate the actual net profit per order.</w:t>
      </w:r>
    </w:p>
    <w:p w14:paraId="54D168C4" w14:textId="77777777" w:rsidR="009F41DB" w:rsidRPr="009F41DB" w:rsidRDefault="009F41DB" w:rsidP="009F41DB">
      <w:pPr>
        <w:numPr>
          <w:ilvl w:val="0"/>
          <w:numId w:val="5"/>
        </w:numPr>
        <w:rPr>
          <w:lang w:val="en-GB"/>
        </w:rPr>
      </w:pPr>
      <w:r w:rsidRPr="009F41DB">
        <w:rPr>
          <w:b/>
          <w:bCs/>
          <w:lang w:val="en-GB"/>
        </w:rPr>
        <w:t>Mixed-Payment Reconciliation:</w:t>
      </w:r>
      <w:r w:rsidRPr="009F41DB">
        <w:rPr>
          <w:lang w:val="en-GB"/>
        </w:rPr>
        <w:t xml:space="preserve"> A specialized tool to handle the "Invoiced Product" logic where one purchase is split into a Credit-paid portion and a Stripe-paid portion.</w:t>
      </w:r>
    </w:p>
    <w:p w14:paraId="00AD08B0" w14:textId="77777777" w:rsidR="009F41DB" w:rsidRPr="009F41DB" w:rsidRDefault="009F41DB" w:rsidP="009F41DB">
      <w:pPr>
        <w:rPr>
          <w:b/>
          <w:bCs/>
        </w:rPr>
      </w:pPr>
      <w:r w:rsidRPr="009F41DB">
        <w:rPr>
          <w:b/>
          <w:bCs/>
        </w:rPr>
        <w:t xml:space="preserve">C. </w:t>
      </w:r>
      <w:proofErr w:type="spellStart"/>
      <w:r w:rsidRPr="009F41DB">
        <w:rPr>
          <w:b/>
          <w:bCs/>
        </w:rPr>
        <w:t>Partner</w:t>
      </w:r>
      <w:proofErr w:type="spellEnd"/>
      <w:r w:rsidRPr="009F41DB">
        <w:rPr>
          <w:b/>
          <w:bCs/>
        </w:rPr>
        <w:t xml:space="preserve"> Collaboration </w:t>
      </w:r>
      <w:proofErr w:type="spellStart"/>
      <w:r w:rsidRPr="009F41DB">
        <w:rPr>
          <w:b/>
          <w:bCs/>
        </w:rPr>
        <w:t>Hub</w:t>
      </w:r>
      <w:proofErr w:type="spellEnd"/>
    </w:p>
    <w:p w14:paraId="0933077B" w14:textId="77777777" w:rsidR="009F41DB" w:rsidRPr="009F41DB" w:rsidRDefault="009F41DB" w:rsidP="009F41DB">
      <w:pPr>
        <w:numPr>
          <w:ilvl w:val="0"/>
          <w:numId w:val="6"/>
        </w:numPr>
        <w:rPr>
          <w:lang w:val="en-GB"/>
        </w:rPr>
      </w:pPr>
      <w:r w:rsidRPr="009F41DB">
        <w:rPr>
          <w:b/>
          <w:bCs/>
          <w:lang w:val="en-GB"/>
        </w:rPr>
        <w:t>Status Update Permissions:</w:t>
      </w:r>
      <w:r w:rsidRPr="009F41DB">
        <w:rPr>
          <w:lang w:val="en-GB"/>
        </w:rPr>
        <w:t xml:space="preserve"> Partners can only move the Partner Status meter (e.g., from "In Queue at Partner" to "Processing").</w:t>
      </w:r>
    </w:p>
    <w:p w14:paraId="05B2AE5D" w14:textId="77777777" w:rsidR="009F41DB" w:rsidRPr="009F41DB" w:rsidRDefault="009F41DB" w:rsidP="009F41DB">
      <w:pPr>
        <w:numPr>
          <w:ilvl w:val="0"/>
          <w:numId w:val="6"/>
        </w:numPr>
        <w:rPr>
          <w:lang w:val="en-GB"/>
        </w:rPr>
      </w:pPr>
      <w:r w:rsidRPr="009F41DB">
        <w:rPr>
          <w:b/>
          <w:bCs/>
          <w:lang w:val="en-GB"/>
        </w:rPr>
        <w:t>Logistics Chat:</w:t>
      </w:r>
      <w:r w:rsidRPr="009F41DB">
        <w:rPr>
          <w:lang w:val="en-GB"/>
        </w:rPr>
        <w:t xml:space="preserve"> Partners have access to the chat </w:t>
      </w:r>
      <w:r w:rsidRPr="009F41DB">
        <w:rPr>
          <w:i/>
          <w:iCs/>
          <w:lang w:val="en-GB"/>
        </w:rPr>
        <w:t>only</w:t>
      </w:r>
      <w:r w:rsidRPr="009F41DB">
        <w:rPr>
          <w:lang w:val="en-GB"/>
        </w:rPr>
        <w:t xml:space="preserve"> for the specific order IDs assigned to them for digitalization or printing.</w:t>
      </w:r>
    </w:p>
    <w:p w14:paraId="32D7D900" w14:textId="77777777" w:rsidR="009F41DB" w:rsidRPr="009F41DB" w:rsidRDefault="009F41DB" w:rsidP="009F41DB">
      <w:pPr>
        <w:numPr>
          <w:ilvl w:val="0"/>
          <w:numId w:val="6"/>
        </w:numPr>
        <w:rPr>
          <w:lang w:val="en-GB"/>
        </w:rPr>
      </w:pPr>
      <w:r w:rsidRPr="009F41DB">
        <w:rPr>
          <w:b/>
          <w:bCs/>
          <w:lang w:val="en-GB"/>
        </w:rPr>
        <w:t>Contact Information Oversight:</w:t>
      </w:r>
      <w:r w:rsidRPr="009F41DB">
        <w:rPr>
          <w:lang w:val="en-GB"/>
        </w:rPr>
        <w:t xml:space="preserve"> Admin tool to monitor "Information Sales" where buyers purchase partner contact details instead of middle-man services.</w:t>
      </w:r>
    </w:p>
    <w:p w14:paraId="1DACA177" w14:textId="77777777" w:rsidR="009F41DB" w:rsidRPr="009F41DB" w:rsidRDefault="009F41DB" w:rsidP="009F41DB">
      <w:pPr>
        <w:rPr>
          <w:b/>
          <w:bCs/>
          <w:lang w:val="en-GB"/>
        </w:rPr>
      </w:pPr>
      <w:r w:rsidRPr="009F41DB">
        <w:rPr>
          <w:b/>
          <w:bCs/>
          <w:lang w:val="en-GB"/>
        </w:rPr>
        <w:t>D. Content CMS &amp; AI Prompt Engine</w:t>
      </w:r>
    </w:p>
    <w:p w14:paraId="02BB26DE" w14:textId="77777777" w:rsidR="009F41DB" w:rsidRPr="009F41DB" w:rsidRDefault="009F41DB" w:rsidP="009F41DB">
      <w:pPr>
        <w:numPr>
          <w:ilvl w:val="0"/>
          <w:numId w:val="7"/>
        </w:numPr>
        <w:rPr>
          <w:lang w:val="en-GB"/>
        </w:rPr>
      </w:pPr>
      <w:r w:rsidRPr="009F41DB">
        <w:rPr>
          <w:b/>
          <w:bCs/>
          <w:lang w:val="en-GB"/>
        </w:rPr>
        <w:t>Hierarchical Sub-Events:</w:t>
      </w:r>
      <w:r w:rsidRPr="009F41DB">
        <w:rPr>
          <w:lang w:val="en-GB"/>
        </w:rPr>
        <w:t xml:space="preserve"> Interface to manage the "World War II → Normandy Landing → Battle of Stalingrad" tree logic for historical products.</w:t>
      </w:r>
    </w:p>
    <w:p w14:paraId="60CEB933" w14:textId="77777777" w:rsidR="009F41DB" w:rsidRPr="009F41DB" w:rsidRDefault="009F41DB" w:rsidP="009F41DB">
      <w:pPr>
        <w:numPr>
          <w:ilvl w:val="0"/>
          <w:numId w:val="7"/>
        </w:numPr>
        <w:rPr>
          <w:lang w:val="en-GB"/>
        </w:rPr>
      </w:pPr>
      <w:r w:rsidRPr="009F41DB">
        <w:rPr>
          <w:b/>
          <w:bCs/>
          <w:lang w:val="en-GB"/>
        </w:rPr>
        <w:t>Visual Identity (No-Code):</w:t>
      </w:r>
      <w:r w:rsidRPr="009F41DB">
        <w:rPr>
          <w:lang w:val="en-GB"/>
        </w:rPr>
        <w:t xml:space="preserve"> </w:t>
      </w:r>
      <w:proofErr w:type="spellStart"/>
      <w:r w:rsidRPr="009F41DB">
        <w:rPr>
          <w:lang w:val="en-GB"/>
        </w:rPr>
        <w:t>Color</w:t>
      </w:r>
      <w:proofErr w:type="spellEnd"/>
      <w:r w:rsidRPr="009F41DB">
        <w:rPr>
          <w:lang w:val="en-GB"/>
        </w:rPr>
        <w:t xml:space="preserve"> palette and individual element </w:t>
      </w:r>
      <w:proofErr w:type="spellStart"/>
      <w:r w:rsidRPr="009F41DB">
        <w:rPr>
          <w:lang w:val="en-GB"/>
        </w:rPr>
        <w:t>color</w:t>
      </w:r>
      <w:proofErr w:type="spellEnd"/>
      <w:r w:rsidRPr="009F41DB">
        <w:rPr>
          <w:lang w:val="en-GB"/>
        </w:rPr>
        <w:t xml:space="preserve"> pickers that update the Capacitor mobile app theme in real-time.</w:t>
      </w:r>
    </w:p>
    <w:p w14:paraId="75A3B19B" w14:textId="77777777" w:rsidR="009F41DB" w:rsidRPr="009F41DB" w:rsidRDefault="009F41DB" w:rsidP="009F41DB">
      <w:r w:rsidRPr="009F41DB">
        <w:pict w14:anchorId="6978C777">
          <v:rect id="_x0000_i1066" style="width:0;height:1.5pt" o:hralign="center" o:hrstd="t" o:hr="t" fillcolor="#a0a0a0" stroked="f"/>
        </w:pict>
      </w:r>
    </w:p>
    <w:p w14:paraId="23E178D4" w14:textId="77777777" w:rsidR="009F41DB" w:rsidRPr="009F41DB" w:rsidRDefault="009F41DB" w:rsidP="009F41DB">
      <w:pPr>
        <w:rPr>
          <w:b/>
          <w:bCs/>
        </w:rPr>
      </w:pPr>
      <w:r w:rsidRPr="009F41DB">
        <w:rPr>
          <w:b/>
          <w:bCs/>
        </w:rPr>
        <w:t xml:space="preserve">6. </w:t>
      </w:r>
      <w:proofErr w:type="spellStart"/>
      <w:r w:rsidRPr="009F41DB">
        <w:rPr>
          <w:b/>
          <w:bCs/>
        </w:rPr>
        <w:t>Change</w:t>
      </w:r>
      <w:proofErr w:type="spellEnd"/>
      <w:r w:rsidRPr="009F41DB">
        <w:rPr>
          <w:b/>
          <w:bCs/>
        </w:rPr>
        <w:t xml:space="preserve"> </w:t>
      </w:r>
      <w:proofErr w:type="spellStart"/>
      <w:r w:rsidRPr="009F41DB">
        <w:rPr>
          <w:b/>
          <w:bCs/>
        </w:rPr>
        <w:t>Log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2162"/>
        <w:gridCol w:w="5775"/>
      </w:tblGrid>
      <w:tr w:rsidR="009F41DB" w:rsidRPr="009F41DB" w14:paraId="130111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517B0" w14:textId="77777777" w:rsidR="009F41DB" w:rsidRPr="009F41DB" w:rsidRDefault="009F41DB" w:rsidP="009F41DB">
            <w:pPr>
              <w:rPr>
                <w:b/>
                <w:bCs/>
              </w:rPr>
            </w:pPr>
            <w:r w:rsidRPr="009F41DB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3ECA7708" w14:textId="77777777" w:rsidR="009F41DB" w:rsidRPr="009F41DB" w:rsidRDefault="009F41DB" w:rsidP="009F41DB">
            <w:pPr>
              <w:rPr>
                <w:b/>
                <w:bCs/>
              </w:rPr>
            </w:pPr>
            <w:r w:rsidRPr="009F41DB">
              <w:rPr>
                <w:b/>
                <w:bCs/>
              </w:rPr>
              <w:t>Feature/Component</w:t>
            </w:r>
          </w:p>
        </w:tc>
        <w:tc>
          <w:tcPr>
            <w:tcW w:w="0" w:type="auto"/>
            <w:vAlign w:val="center"/>
            <w:hideMark/>
          </w:tcPr>
          <w:p w14:paraId="78453B4E" w14:textId="77777777" w:rsidR="009F41DB" w:rsidRPr="009F41DB" w:rsidRDefault="009F41DB" w:rsidP="009F41DB">
            <w:pPr>
              <w:rPr>
                <w:b/>
                <w:bCs/>
              </w:rPr>
            </w:pPr>
            <w:proofErr w:type="spellStart"/>
            <w:r w:rsidRPr="009F41DB">
              <w:rPr>
                <w:b/>
                <w:bCs/>
              </w:rPr>
              <w:t>Description</w:t>
            </w:r>
            <w:proofErr w:type="spellEnd"/>
          </w:p>
        </w:tc>
      </w:tr>
      <w:tr w:rsidR="009F41DB" w:rsidRPr="009F41DB" w14:paraId="66B242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A3AFD" w14:textId="77777777" w:rsidR="009F41DB" w:rsidRPr="009F41DB" w:rsidRDefault="009F41DB" w:rsidP="009F41DB">
            <w:proofErr w:type="spellStart"/>
            <w:r w:rsidRPr="009F41DB">
              <w:rPr>
                <w:b/>
                <w:bCs/>
              </w:rPr>
              <w:t>Preserved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85D8AC" w14:textId="77777777" w:rsidR="009F41DB" w:rsidRPr="009F41DB" w:rsidRDefault="009F41DB" w:rsidP="009F41DB">
            <w:r w:rsidRPr="009F41DB">
              <w:rPr>
                <w:b/>
                <w:bCs/>
              </w:rPr>
              <w:t xml:space="preserve">6-Meter </w:t>
            </w:r>
            <w:proofErr w:type="spellStart"/>
            <w:r w:rsidRPr="009F41DB">
              <w:rPr>
                <w:b/>
                <w:bCs/>
              </w:rPr>
              <w:t>Tracking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D61361" w14:textId="77777777" w:rsidR="009F41DB" w:rsidRPr="009F41DB" w:rsidRDefault="009F41DB" w:rsidP="009F41DB">
            <w:pPr>
              <w:rPr>
                <w:lang w:val="en-GB"/>
              </w:rPr>
            </w:pPr>
            <w:r w:rsidRPr="009F41DB">
              <w:rPr>
                <w:lang w:val="en-GB"/>
              </w:rPr>
              <w:t>Core transparency for order state remains the primary UI element.</w:t>
            </w:r>
          </w:p>
        </w:tc>
      </w:tr>
      <w:tr w:rsidR="009F41DB" w:rsidRPr="009F41DB" w14:paraId="357A2E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8A042" w14:textId="77777777" w:rsidR="009F41DB" w:rsidRPr="009F41DB" w:rsidRDefault="009F41DB" w:rsidP="009F41DB">
            <w:proofErr w:type="spellStart"/>
            <w:r w:rsidRPr="009F41DB">
              <w:rPr>
                <w:b/>
                <w:bCs/>
              </w:rPr>
              <w:t>Preserved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18DFD6" w14:textId="77777777" w:rsidR="009F41DB" w:rsidRPr="009F41DB" w:rsidRDefault="009F41DB" w:rsidP="009F41DB">
            <w:proofErr w:type="spellStart"/>
            <w:r w:rsidRPr="009F41DB">
              <w:rPr>
                <w:b/>
                <w:bCs/>
              </w:rPr>
              <w:t>Invoice</w:t>
            </w:r>
            <w:proofErr w:type="spellEnd"/>
            <w:r w:rsidRPr="009F41DB">
              <w:rPr>
                <w:b/>
                <w:bCs/>
              </w:rPr>
              <w:t xml:space="preserve"> </w:t>
            </w:r>
            <w:proofErr w:type="spellStart"/>
            <w:r w:rsidRPr="009F41DB">
              <w:rPr>
                <w:b/>
                <w:bCs/>
              </w:rPr>
              <w:t>Splitting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50091B" w14:textId="77777777" w:rsidR="009F41DB" w:rsidRPr="009F41DB" w:rsidRDefault="009F41DB" w:rsidP="009F41DB">
            <w:pPr>
              <w:rPr>
                <w:lang w:val="en-GB"/>
              </w:rPr>
            </w:pPr>
            <w:r w:rsidRPr="009F41DB">
              <w:rPr>
                <w:lang w:val="en-GB"/>
              </w:rPr>
              <w:t>Maintained for mixed credit/transaction payments.</w:t>
            </w:r>
          </w:p>
        </w:tc>
      </w:tr>
      <w:tr w:rsidR="009F41DB" w:rsidRPr="009F41DB" w14:paraId="523FC5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44E29" w14:textId="77777777" w:rsidR="009F41DB" w:rsidRPr="009F41DB" w:rsidRDefault="009F41DB" w:rsidP="009F41DB">
            <w:proofErr w:type="spellStart"/>
            <w:r w:rsidRPr="009F41DB">
              <w:rPr>
                <w:b/>
                <w:bCs/>
              </w:rPr>
              <w:t>Added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773449" w14:textId="77777777" w:rsidR="009F41DB" w:rsidRPr="009F41DB" w:rsidRDefault="009F41DB" w:rsidP="009F41DB">
            <w:proofErr w:type="spellStart"/>
            <w:r w:rsidRPr="009F41DB">
              <w:rPr>
                <w:b/>
                <w:bCs/>
              </w:rPr>
              <w:t>Omni-Role</w:t>
            </w:r>
            <w:proofErr w:type="spellEnd"/>
            <w:r w:rsidRPr="009F41DB">
              <w:rPr>
                <w:b/>
                <w:bCs/>
              </w:rPr>
              <w:t xml:space="preserve"> </w:t>
            </w:r>
            <w:proofErr w:type="spellStart"/>
            <w:r w:rsidRPr="009F41DB">
              <w:rPr>
                <w:b/>
                <w:bCs/>
              </w:rPr>
              <w:t>Switcher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1DD9F7" w14:textId="77777777" w:rsidR="009F41DB" w:rsidRPr="009F41DB" w:rsidRDefault="009F41DB" w:rsidP="009F41DB">
            <w:pPr>
              <w:rPr>
                <w:lang w:val="en-GB"/>
              </w:rPr>
            </w:pPr>
            <w:r w:rsidRPr="009F41DB">
              <w:rPr>
                <w:lang w:val="en-GB"/>
              </w:rPr>
              <w:t>Allows Super Admin to toggle between focused views (Support, Accounting, Partner) [User Query].</w:t>
            </w:r>
          </w:p>
        </w:tc>
      </w:tr>
      <w:tr w:rsidR="009F41DB" w:rsidRPr="009F41DB" w14:paraId="6089C2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7FB58" w14:textId="77777777" w:rsidR="009F41DB" w:rsidRPr="009F41DB" w:rsidRDefault="009F41DB" w:rsidP="009F41DB">
            <w:proofErr w:type="spellStart"/>
            <w:r w:rsidRPr="009F41DB">
              <w:rPr>
                <w:b/>
                <w:bCs/>
              </w:rPr>
              <w:t>Added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92434D" w14:textId="77777777" w:rsidR="009F41DB" w:rsidRPr="009F41DB" w:rsidRDefault="009F41DB" w:rsidP="009F41DB">
            <w:proofErr w:type="spellStart"/>
            <w:r w:rsidRPr="009F41DB">
              <w:rPr>
                <w:b/>
                <w:bCs/>
              </w:rPr>
              <w:t>Stripe</w:t>
            </w:r>
            <w:proofErr w:type="spellEnd"/>
            <w:r w:rsidRPr="009F41DB">
              <w:rPr>
                <w:b/>
                <w:bCs/>
              </w:rPr>
              <w:t xml:space="preserve"> </w:t>
            </w:r>
            <w:proofErr w:type="spellStart"/>
            <w:r w:rsidRPr="009F41DB">
              <w:rPr>
                <w:b/>
                <w:bCs/>
              </w:rPr>
              <w:t>Fee</w:t>
            </w:r>
            <w:proofErr w:type="spellEnd"/>
            <w:r w:rsidRPr="009F41DB">
              <w:rPr>
                <w:b/>
                <w:bCs/>
              </w:rPr>
              <w:t xml:space="preserve"> </w:t>
            </w:r>
            <w:proofErr w:type="spellStart"/>
            <w:r w:rsidRPr="009F41DB">
              <w:rPr>
                <w:b/>
                <w:bCs/>
              </w:rPr>
              <w:t>Integration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2C9CD8" w14:textId="77777777" w:rsidR="009F41DB" w:rsidRPr="009F41DB" w:rsidRDefault="009F41DB" w:rsidP="009F41DB">
            <w:pPr>
              <w:rPr>
                <w:lang w:val="en-GB"/>
              </w:rPr>
            </w:pPr>
            <w:r w:rsidRPr="009F41DB">
              <w:rPr>
                <w:lang w:val="en-GB"/>
              </w:rPr>
              <w:t>Dashboard now reflects actual Stripe fees (1.5%–3.25%) in profit calculations.</w:t>
            </w:r>
          </w:p>
        </w:tc>
      </w:tr>
      <w:tr w:rsidR="009F41DB" w:rsidRPr="009F41DB" w14:paraId="7F8D1C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955EC" w14:textId="77777777" w:rsidR="009F41DB" w:rsidRPr="009F41DB" w:rsidRDefault="009F41DB" w:rsidP="009F41DB">
            <w:proofErr w:type="spellStart"/>
            <w:r w:rsidRPr="009F41DB">
              <w:rPr>
                <w:b/>
                <w:bCs/>
              </w:rPr>
              <w:t>Added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32108F" w14:textId="77777777" w:rsidR="009F41DB" w:rsidRPr="009F41DB" w:rsidRDefault="009F41DB" w:rsidP="009F41DB">
            <w:proofErr w:type="spellStart"/>
            <w:r w:rsidRPr="009F41DB">
              <w:rPr>
                <w:b/>
                <w:bCs/>
              </w:rPr>
              <w:t>Partner</w:t>
            </w:r>
            <w:proofErr w:type="spellEnd"/>
            <w:r w:rsidRPr="009F41DB">
              <w:rPr>
                <w:b/>
                <w:bCs/>
              </w:rPr>
              <w:t xml:space="preserve"> User Level</w:t>
            </w:r>
          </w:p>
        </w:tc>
        <w:tc>
          <w:tcPr>
            <w:tcW w:w="0" w:type="auto"/>
            <w:vAlign w:val="center"/>
            <w:hideMark/>
          </w:tcPr>
          <w:p w14:paraId="18B1FEEA" w14:textId="77777777" w:rsidR="009F41DB" w:rsidRPr="009F41DB" w:rsidRDefault="009F41DB" w:rsidP="009F41DB">
            <w:pPr>
              <w:rPr>
                <w:lang w:val="en-GB"/>
              </w:rPr>
            </w:pPr>
            <w:r w:rsidRPr="009F41DB">
              <w:rPr>
                <w:lang w:val="en-GB"/>
              </w:rPr>
              <w:t>New role with restricted access to logistics meters and tri-party chats [User Query, 11, 130].</w:t>
            </w:r>
          </w:p>
        </w:tc>
      </w:tr>
      <w:tr w:rsidR="009F41DB" w:rsidRPr="009F41DB" w14:paraId="02A7F7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E08C6" w14:textId="77777777" w:rsidR="009F41DB" w:rsidRPr="009F41DB" w:rsidRDefault="009F41DB" w:rsidP="009F41DB">
            <w:proofErr w:type="spellStart"/>
            <w:r w:rsidRPr="009F41DB">
              <w:rPr>
                <w:b/>
                <w:bCs/>
              </w:rPr>
              <w:t>Added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C37F4D" w14:textId="77777777" w:rsidR="009F41DB" w:rsidRPr="009F41DB" w:rsidRDefault="009F41DB" w:rsidP="009F41DB">
            <w:r w:rsidRPr="009F41DB">
              <w:rPr>
                <w:b/>
                <w:bCs/>
              </w:rPr>
              <w:t xml:space="preserve">ALV/VAT VIES </w:t>
            </w:r>
            <w:proofErr w:type="spellStart"/>
            <w:r w:rsidRPr="009F41DB">
              <w:rPr>
                <w:b/>
                <w:bCs/>
              </w:rPr>
              <w:t>Check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F791FA" w14:textId="77777777" w:rsidR="009F41DB" w:rsidRPr="009F41DB" w:rsidRDefault="009F41DB" w:rsidP="009F41DB">
            <w:pPr>
              <w:rPr>
                <w:lang w:val="en-GB"/>
              </w:rPr>
            </w:pPr>
            <w:r w:rsidRPr="009F41DB">
              <w:rPr>
                <w:lang w:val="en-GB"/>
              </w:rPr>
              <w:t>Automated validation of Finnish B2B Tax IDs via Stripe Tax.</w:t>
            </w:r>
          </w:p>
        </w:tc>
      </w:tr>
      <w:tr w:rsidR="009F41DB" w:rsidRPr="009F41DB" w14:paraId="4FDBB3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097E6" w14:textId="77777777" w:rsidR="009F41DB" w:rsidRPr="009F41DB" w:rsidRDefault="009F41DB" w:rsidP="009F41DB">
            <w:proofErr w:type="spellStart"/>
            <w:r w:rsidRPr="009F41DB">
              <w:rPr>
                <w:b/>
                <w:bCs/>
              </w:rPr>
              <w:t>Modified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300BE1" w14:textId="77777777" w:rsidR="009F41DB" w:rsidRPr="009F41DB" w:rsidRDefault="009F41DB" w:rsidP="009F41DB">
            <w:r w:rsidRPr="009F41DB">
              <w:rPr>
                <w:b/>
                <w:bCs/>
              </w:rPr>
              <w:t xml:space="preserve">Chat </w:t>
            </w:r>
            <w:proofErr w:type="spellStart"/>
            <w:r w:rsidRPr="009F41DB">
              <w:rPr>
                <w:b/>
                <w:bCs/>
              </w:rPr>
              <w:t>Interface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447F7D" w14:textId="77777777" w:rsidR="009F41DB" w:rsidRPr="009F41DB" w:rsidRDefault="009F41DB" w:rsidP="009F41DB">
            <w:pPr>
              <w:rPr>
                <w:lang w:val="en-GB"/>
              </w:rPr>
            </w:pPr>
            <w:r w:rsidRPr="009F41DB">
              <w:rPr>
                <w:lang w:val="en-GB"/>
              </w:rPr>
              <w:t>Expanded to support "Tri-Party" conversations (User + Admin + Partner).</w:t>
            </w:r>
          </w:p>
        </w:tc>
      </w:tr>
      <w:tr w:rsidR="009F41DB" w:rsidRPr="009F41DB" w14:paraId="39A1A3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04933" w14:textId="77777777" w:rsidR="009F41DB" w:rsidRPr="009F41DB" w:rsidRDefault="009F41DB" w:rsidP="009F41DB">
            <w:proofErr w:type="spellStart"/>
            <w:r w:rsidRPr="009F41DB">
              <w:rPr>
                <w:b/>
                <w:bCs/>
              </w:rPr>
              <w:lastRenderedPageBreak/>
              <w:t>Modified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84FE1F" w14:textId="77777777" w:rsidR="009F41DB" w:rsidRPr="009F41DB" w:rsidRDefault="009F41DB" w:rsidP="009F41DB">
            <w:r w:rsidRPr="009F41DB">
              <w:rPr>
                <w:b/>
                <w:bCs/>
              </w:rPr>
              <w:t xml:space="preserve">KPI </w:t>
            </w:r>
            <w:proofErr w:type="spellStart"/>
            <w:r w:rsidRPr="009F41DB">
              <w:rPr>
                <w:b/>
                <w:bCs/>
              </w:rPr>
              <w:t>Cards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15C7E0" w14:textId="77777777" w:rsidR="009F41DB" w:rsidRPr="009F41DB" w:rsidRDefault="009F41DB" w:rsidP="009F41DB">
            <w:pPr>
              <w:rPr>
                <w:lang w:val="en-GB"/>
              </w:rPr>
            </w:pPr>
            <w:r w:rsidRPr="009F41DB">
              <w:rPr>
                <w:lang w:val="en-GB"/>
              </w:rPr>
              <w:t>Updated to show "Stripe Settlement" status and "VAT/ALV Totals".</w:t>
            </w:r>
          </w:p>
        </w:tc>
      </w:tr>
    </w:tbl>
    <w:p w14:paraId="69198610" w14:textId="77777777" w:rsidR="009657B4" w:rsidRPr="009F41DB" w:rsidRDefault="009657B4">
      <w:pPr>
        <w:rPr>
          <w:lang w:val="en-GB"/>
        </w:rPr>
      </w:pPr>
    </w:p>
    <w:sectPr w:rsidR="009657B4" w:rsidRPr="009F41DB" w:rsidSect="001A2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72729"/>
    <w:multiLevelType w:val="multilevel"/>
    <w:tmpl w:val="F118E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3831A8"/>
    <w:multiLevelType w:val="multilevel"/>
    <w:tmpl w:val="83AE3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C503E4"/>
    <w:multiLevelType w:val="multilevel"/>
    <w:tmpl w:val="F8F8D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006089"/>
    <w:multiLevelType w:val="multilevel"/>
    <w:tmpl w:val="50E6E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3C5312"/>
    <w:multiLevelType w:val="multilevel"/>
    <w:tmpl w:val="1F789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567224"/>
    <w:multiLevelType w:val="multilevel"/>
    <w:tmpl w:val="1DFCB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240062"/>
    <w:multiLevelType w:val="multilevel"/>
    <w:tmpl w:val="B7247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7921044">
    <w:abstractNumId w:val="4"/>
  </w:num>
  <w:num w:numId="2" w16cid:durableId="1023477166">
    <w:abstractNumId w:val="0"/>
  </w:num>
  <w:num w:numId="3" w16cid:durableId="1700424932">
    <w:abstractNumId w:val="5"/>
  </w:num>
  <w:num w:numId="4" w16cid:durableId="1716126592">
    <w:abstractNumId w:val="2"/>
  </w:num>
  <w:num w:numId="5" w16cid:durableId="2054574766">
    <w:abstractNumId w:val="6"/>
  </w:num>
  <w:num w:numId="6" w16cid:durableId="1846280493">
    <w:abstractNumId w:val="1"/>
  </w:num>
  <w:num w:numId="7" w16cid:durableId="18438175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1DB"/>
    <w:rsid w:val="001A292C"/>
    <w:rsid w:val="002D328D"/>
    <w:rsid w:val="00416904"/>
    <w:rsid w:val="00601E6B"/>
    <w:rsid w:val="00812D38"/>
    <w:rsid w:val="009657B4"/>
    <w:rsid w:val="009F41DB"/>
    <w:rsid w:val="00CD02B1"/>
    <w:rsid w:val="00CE7E59"/>
    <w:rsid w:val="00DE6DDF"/>
    <w:rsid w:val="00EF56E1"/>
    <w:rsid w:val="00F57DDA"/>
    <w:rsid w:val="00F63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FCFD3"/>
  <w15:chartTrackingRefBased/>
  <w15:docId w15:val="{9ED7B92F-6140-40B9-A96F-424EA434E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1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1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1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1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1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1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1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1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1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1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1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1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1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1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1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1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1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1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1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1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1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1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1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1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1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1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1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1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1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691</Words>
  <Characters>5600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Seppo Laukkanen</dc:creator>
  <cp:keywords/>
  <dc:description/>
  <cp:lastModifiedBy>Seppo Laukkanen</cp:lastModifiedBy>
  <cp:revision>2</cp:revision>
  <dcterms:created xsi:type="dcterms:W3CDTF">2026-01-01T00:31:00Z</dcterms:created>
  <dcterms:modified xsi:type="dcterms:W3CDTF">2026-01-01T02:38:00Z</dcterms:modified>
</cp:coreProperties>
</file>