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91F9" w14:textId="77777777" w:rsidR="00C35A8D" w:rsidRPr="00C35A8D" w:rsidRDefault="00C35A8D" w:rsidP="00C35A8D">
      <w:pPr>
        <w:rPr>
          <w:b/>
          <w:bCs/>
          <w:lang w:val="en-GB"/>
        </w:rPr>
      </w:pPr>
      <w:r w:rsidRPr="00C35A8D">
        <w:rPr>
          <w:b/>
          <w:bCs/>
          <w:lang w:val="en-GB"/>
        </w:rPr>
        <w:t>Content Creator Agent (CCA) Dashboard Specification v1.5</w:t>
      </w:r>
    </w:p>
    <w:p w14:paraId="09D2BB0D" w14:textId="77777777" w:rsidR="00C35A8D" w:rsidRPr="00C35A8D" w:rsidRDefault="00C35A8D" w:rsidP="00C35A8D">
      <w:pPr>
        <w:rPr>
          <w:lang w:val="en-GB"/>
        </w:rPr>
      </w:pPr>
      <w:r w:rsidRPr="00C35A8D">
        <w:rPr>
          <w:b/>
          <w:bCs/>
          <w:lang w:val="en-GB"/>
        </w:rPr>
        <w:t>Persona:</w:t>
      </w:r>
      <w:r w:rsidRPr="00C35A8D">
        <w:rPr>
          <w:lang w:val="en-GB"/>
        </w:rPr>
        <w:t xml:space="preserve"> Senior Lead UX/UI Product Manager and Full-Stack Architect </w:t>
      </w:r>
      <w:r w:rsidRPr="00C35A8D">
        <w:rPr>
          <w:b/>
          <w:bCs/>
          <w:lang w:val="en-GB"/>
        </w:rPr>
        <w:t>Context:</w:t>
      </w:r>
      <w:r w:rsidRPr="00C35A8D">
        <w:rPr>
          <w:lang w:val="en-GB"/>
        </w:rPr>
        <w:t xml:space="preserve"> This specification defines the transition from a standard Buyer Persona to the Content Creator Agent (CCA) role. It integrates the performance-first architecture of </w:t>
      </w:r>
      <w:proofErr w:type="spellStart"/>
      <w:r w:rsidRPr="00C35A8D">
        <w:rPr>
          <w:lang w:val="en-GB"/>
        </w:rPr>
        <w:t>TanStack</w:t>
      </w:r>
      <w:proofErr w:type="spellEnd"/>
      <w:r w:rsidRPr="00C35A8D">
        <w:rPr>
          <w:lang w:val="en-GB"/>
        </w:rPr>
        <w:t xml:space="preserve"> and Capacitor with the operational requirements of manual job </w:t>
      </w:r>
      <w:proofErr w:type="spellStart"/>
      <w:r w:rsidRPr="00C35A8D">
        <w:rPr>
          <w:lang w:val="en-GB"/>
        </w:rPr>
        <w:t>fulfillment</w:t>
      </w:r>
      <w:proofErr w:type="spellEnd"/>
      <w:r w:rsidRPr="00C35A8D">
        <w:rPr>
          <w:lang w:val="en-GB"/>
        </w:rPr>
        <w:t>, financial share tracking, and legal compliance.</w:t>
      </w:r>
    </w:p>
    <w:p w14:paraId="745EA109" w14:textId="77777777" w:rsidR="00C35A8D" w:rsidRPr="00C35A8D" w:rsidRDefault="00C35A8D" w:rsidP="00C35A8D">
      <w:r w:rsidRPr="00C35A8D">
        <w:pict w14:anchorId="1E252713">
          <v:rect id="_x0000_i1097" style="width:0;height:1.5pt" o:hralign="center" o:hrstd="t" o:hr="t" fillcolor="#a0a0a0" stroked="f"/>
        </w:pict>
      </w:r>
    </w:p>
    <w:p w14:paraId="6D54C2C3" w14:textId="77777777" w:rsidR="00C35A8D" w:rsidRPr="00C35A8D" w:rsidRDefault="00C35A8D" w:rsidP="00C35A8D">
      <w:pPr>
        <w:rPr>
          <w:b/>
          <w:bCs/>
          <w:lang w:val="en-GB"/>
        </w:rPr>
      </w:pPr>
      <w:r w:rsidRPr="00C35A8D">
        <w:rPr>
          <w:b/>
          <w:bCs/>
          <w:lang w:val="en-GB"/>
        </w:rPr>
        <w:t>1. Core Logic &amp; Specific Features (Current Logic Retention)</w:t>
      </w:r>
    </w:p>
    <w:p w14:paraId="67C0B3A4" w14:textId="77777777" w:rsidR="00C35A8D" w:rsidRPr="00C35A8D" w:rsidRDefault="00C35A8D" w:rsidP="00C35A8D">
      <w:pPr>
        <w:rPr>
          <w:lang w:val="en-GB"/>
        </w:rPr>
      </w:pPr>
      <w:r w:rsidRPr="00C35A8D">
        <w:rPr>
          <w:lang w:val="en-GB"/>
        </w:rPr>
        <w:t>Before introducing improvements, the following established logic from the User Dashboard v1.4 and CCA specifications is preserved:</w:t>
      </w:r>
    </w:p>
    <w:p w14:paraId="66B87DB5" w14:textId="77777777" w:rsidR="00C35A8D" w:rsidRPr="00C35A8D" w:rsidRDefault="00C35A8D" w:rsidP="00C35A8D">
      <w:pPr>
        <w:numPr>
          <w:ilvl w:val="0"/>
          <w:numId w:val="1"/>
        </w:numPr>
        <w:rPr>
          <w:lang w:val="en-GB"/>
        </w:rPr>
      </w:pPr>
      <w:r w:rsidRPr="00C35A8D">
        <w:rPr>
          <w:b/>
          <w:bCs/>
          <w:lang w:val="en-GB"/>
        </w:rPr>
        <w:t>Payment-First Execution:</w:t>
      </w:r>
      <w:r w:rsidRPr="00C35A8D">
        <w:rPr>
          <w:lang w:val="en-GB"/>
        </w:rPr>
        <w:t xml:space="preserve"> CCA work officially begins only after payment confirmation, though CCAs may begin at their own risk during the "Offer Requested" phase.</w:t>
      </w:r>
    </w:p>
    <w:p w14:paraId="4EBB6E82" w14:textId="77777777" w:rsidR="00C35A8D" w:rsidRPr="00C35A8D" w:rsidRDefault="00C35A8D" w:rsidP="00C35A8D">
      <w:pPr>
        <w:numPr>
          <w:ilvl w:val="0"/>
          <w:numId w:val="1"/>
        </w:numPr>
        <w:rPr>
          <w:lang w:val="en-GB"/>
        </w:rPr>
      </w:pPr>
      <w:r w:rsidRPr="00C35A8D">
        <w:rPr>
          <w:b/>
          <w:bCs/>
          <w:lang w:val="en-GB"/>
        </w:rPr>
        <w:t>Full Lifecycle Responsibility:</w:t>
      </w:r>
      <w:r w:rsidRPr="00C35A8D">
        <w:rPr>
          <w:lang w:val="en-GB"/>
        </w:rPr>
        <w:t xml:space="preserve"> If a CCA takes a job, they manage it from initial offer to invoicing and final delivery.</w:t>
      </w:r>
    </w:p>
    <w:p w14:paraId="078B3E55" w14:textId="77777777" w:rsidR="00C35A8D" w:rsidRPr="00C35A8D" w:rsidRDefault="00C35A8D" w:rsidP="00C35A8D">
      <w:pPr>
        <w:numPr>
          <w:ilvl w:val="0"/>
          <w:numId w:val="1"/>
        </w:numPr>
        <w:rPr>
          <w:lang w:val="en-GB"/>
        </w:rPr>
      </w:pPr>
      <w:r w:rsidRPr="00C35A8D">
        <w:rPr>
          <w:b/>
          <w:bCs/>
          <w:lang w:val="en-GB"/>
        </w:rPr>
        <w:t>The "Review Period" Hold:</w:t>
      </w:r>
      <w:r w:rsidRPr="00C35A8D">
        <w:rPr>
          <w:lang w:val="en-GB"/>
        </w:rPr>
        <w:t xml:space="preserve"> Payments to CCAs are triggered only after the mandatory Review Period expires without a dispute.</w:t>
      </w:r>
    </w:p>
    <w:p w14:paraId="03E2F2D6" w14:textId="77777777" w:rsidR="00C35A8D" w:rsidRPr="00C35A8D" w:rsidRDefault="00C35A8D" w:rsidP="00C35A8D">
      <w:pPr>
        <w:numPr>
          <w:ilvl w:val="0"/>
          <w:numId w:val="1"/>
        </w:numPr>
        <w:rPr>
          <w:lang w:val="en-GB"/>
        </w:rPr>
      </w:pPr>
      <w:r w:rsidRPr="00C35A8D">
        <w:rPr>
          <w:b/>
          <w:bCs/>
          <w:lang w:val="en-GB"/>
        </w:rPr>
        <w:t>Dual-Queue Visibility:</w:t>
      </w:r>
      <w:r w:rsidRPr="00C35A8D">
        <w:rPr>
          <w:lang w:val="en-GB"/>
        </w:rPr>
        <w:t xml:space="preserve"> Distinction between "Offer Requested" (negotiation) and "Waiting Payment" (accepted offer) to prioritize paid projects.</w:t>
      </w:r>
    </w:p>
    <w:p w14:paraId="348AB8CF" w14:textId="77777777" w:rsidR="00C35A8D" w:rsidRPr="00C35A8D" w:rsidRDefault="00C35A8D" w:rsidP="00C35A8D">
      <w:pPr>
        <w:numPr>
          <w:ilvl w:val="0"/>
          <w:numId w:val="1"/>
        </w:numPr>
        <w:rPr>
          <w:lang w:val="en-GB"/>
        </w:rPr>
      </w:pPr>
      <w:r w:rsidRPr="00C35A8D">
        <w:rPr>
          <w:b/>
          <w:bCs/>
          <w:lang w:val="en-GB"/>
        </w:rPr>
        <w:t>Persona Switching:</w:t>
      </w:r>
      <w:r w:rsidRPr="00C35A8D">
        <w:rPr>
          <w:lang w:val="en-GB"/>
        </w:rPr>
        <w:t xml:space="preserve"> A </w:t>
      </w:r>
      <w:proofErr w:type="spellStart"/>
      <w:r w:rsidRPr="00C35A8D">
        <w:rPr>
          <w:lang w:val="en-GB"/>
        </w:rPr>
        <w:t>Zustand</w:t>
      </w:r>
      <w:proofErr w:type="spellEnd"/>
      <w:r w:rsidRPr="00C35A8D">
        <w:rPr>
          <w:lang w:val="en-GB"/>
        </w:rPr>
        <w:t>-powered store manages the transition between Buyer and CCA views without a full page reload.</w:t>
      </w:r>
    </w:p>
    <w:p w14:paraId="48E0B876" w14:textId="77777777" w:rsidR="00C35A8D" w:rsidRPr="00C35A8D" w:rsidRDefault="00C35A8D" w:rsidP="00C35A8D">
      <w:pPr>
        <w:numPr>
          <w:ilvl w:val="0"/>
          <w:numId w:val="1"/>
        </w:numPr>
        <w:rPr>
          <w:lang w:val="en-GB"/>
        </w:rPr>
      </w:pPr>
      <w:r w:rsidRPr="00C35A8D">
        <w:rPr>
          <w:b/>
          <w:bCs/>
          <w:lang w:val="en-GB"/>
        </w:rPr>
        <w:t>Finnish Tax Compliance:</w:t>
      </w:r>
      <w:r w:rsidRPr="00C35A8D">
        <w:rPr>
          <w:lang w:val="en-GB"/>
        </w:rPr>
        <w:t xml:space="preserve"> Automated calculation of Finnish ALV/VAT (25.5%) for all transactions.</w:t>
      </w:r>
    </w:p>
    <w:p w14:paraId="701169D8" w14:textId="77777777" w:rsidR="00C35A8D" w:rsidRPr="00C35A8D" w:rsidRDefault="00C35A8D" w:rsidP="00C35A8D">
      <w:r w:rsidRPr="00C35A8D">
        <w:pict w14:anchorId="1258C23F">
          <v:rect id="_x0000_i1098" style="width:0;height:1.5pt" o:hralign="center" o:hrstd="t" o:hr="t" fillcolor="#a0a0a0" stroked="f"/>
        </w:pict>
      </w:r>
    </w:p>
    <w:p w14:paraId="671681A5" w14:textId="77777777" w:rsidR="00C35A8D" w:rsidRPr="00C35A8D" w:rsidRDefault="00C35A8D" w:rsidP="00C35A8D">
      <w:pPr>
        <w:rPr>
          <w:b/>
          <w:bCs/>
          <w:lang w:val="en-GB"/>
        </w:rPr>
      </w:pPr>
      <w:r w:rsidRPr="00C35A8D">
        <w:rPr>
          <w:b/>
          <w:bCs/>
          <w:lang w:val="en-GB"/>
        </w:rPr>
        <w:t>2. CCA Home Page (Overview)</w:t>
      </w:r>
    </w:p>
    <w:p w14:paraId="657892A5" w14:textId="77777777" w:rsidR="00C35A8D" w:rsidRPr="00C35A8D" w:rsidRDefault="00C35A8D" w:rsidP="00C35A8D">
      <w:pPr>
        <w:rPr>
          <w:lang w:val="en-GB"/>
        </w:rPr>
      </w:pPr>
      <w:r w:rsidRPr="00C35A8D">
        <w:rPr>
          <w:lang w:val="en-GB"/>
        </w:rPr>
        <w:t>The landing page for CCAs provides high-level metrics on production health and earnings.</w:t>
      </w:r>
    </w:p>
    <w:p w14:paraId="5D9EBFDF" w14:textId="77777777" w:rsidR="00C35A8D" w:rsidRPr="00C35A8D" w:rsidRDefault="00C35A8D" w:rsidP="00C35A8D">
      <w:proofErr w:type="spellStart"/>
      <w:r w:rsidRPr="00C35A8D">
        <w:rPr>
          <w:b/>
          <w:bCs/>
        </w:rPr>
        <w:t>Features</w:t>
      </w:r>
      <w:proofErr w:type="spellEnd"/>
    </w:p>
    <w:p w14:paraId="2E33B87C" w14:textId="77777777" w:rsidR="00C35A8D" w:rsidRPr="00C35A8D" w:rsidRDefault="00C35A8D" w:rsidP="00C35A8D">
      <w:pPr>
        <w:numPr>
          <w:ilvl w:val="0"/>
          <w:numId w:val="2"/>
        </w:numPr>
      </w:pPr>
      <w:proofErr w:type="spellStart"/>
      <w:r w:rsidRPr="00C35A8D">
        <w:rPr>
          <w:b/>
          <w:bCs/>
        </w:rPr>
        <w:t>Agent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Pulse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Cards</w:t>
      </w:r>
      <w:proofErr w:type="spellEnd"/>
      <w:r w:rsidRPr="00C35A8D">
        <w:rPr>
          <w:b/>
          <w:bCs/>
        </w:rPr>
        <w:t xml:space="preserve"> (</w:t>
      </w:r>
      <w:proofErr w:type="spellStart"/>
      <w:r w:rsidRPr="00C35A8D">
        <w:rPr>
          <w:b/>
          <w:bCs/>
        </w:rPr>
        <w:t>KPIs</w:t>
      </w:r>
      <w:proofErr w:type="spellEnd"/>
      <w:r w:rsidRPr="00C35A8D">
        <w:rPr>
          <w:b/>
          <w:bCs/>
        </w:rPr>
        <w:t>):</w:t>
      </w:r>
      <w:r w:rsidRPr="00C35A8D">
        <w:t xml:space="preserve"> </w:t>
      </w:r>
    </w:p>
    <w:p w14:paraId="11394B29" w14:textId="77777777" w:rsidR="00C35A8D" w:rsidRPr="00C35A8D" w:rsidRDefault="00C35A8D" w:rsidP="00C35A8D">
      <w:pPr>
        <w:numPr>
          <w:ilvl w:val="1"/>
          <w:numId w:val="2"/>
        </w:numPr>
        <w:rPr>
          <w:lang w:val="en-GB"/>
        </w:rPr>
      </w:pPr>
      <w:r w:rsidRPr="00C35A8D">
        <w:rPr>
          <w:b/>
          <w:bCs/>
          <w:lang w:val="en-GB"/>
        </w:rPr>
        <w:t>Available Jobs:</w:t>
      </w:r>
      <w:r w:rsidRPr="00C35A8D">
        <w:rPr>
          <w:lang w:val="en-GB"/>
        </w:rPr>
        <w:t xml:space="preserve"> Real-time count of available manual tasks in the public queue.</w:t>
      </w:r>
    </w:p>
    <w:p w14:paraId="5E051CC3" w14:textId="77777777" w:rsidR="00C35A8D" w:rsidRPr="00C35A8D" w:rsidRDefault="00C35A8D" w:rsidP="00C35A8D">
      <w:pPr>
        <w:numPr>
          <w:ilvl w:val="1"/>
          <w:numId w:val="2"/>
        </w:numPr>
        <w:rPr>
          <w:lang w:val="en-GB"/>
        </w:rPr>
      </w:pPr>
      <w:r w:rsidRPr="00C35A8D">
        <w:rPr>
          <w:b/>
          <w:bCs/>
          <w:lang w:val="en-GB"/>
        </w:rPr>
        <w:t>Active Workbench:</w:t>
      </w:r>
      <w:r w:rsidRPr="00C35A8D">
        <w:rPr>
          <w:lang w:val="en-GB"/>
        </w:rPr>
        <w:t xml:space="preserve"> Count of jobs currently "In Progress" or "Redo in Progress".</w:t>
      </w:r>
    </w:p>
    <w:p w14:paraId="052D5FE0" w14:textId="77777777" w:rsidR="00C35A8D" w:rsidRPr="00C35A8D" w:rsidRDefault="00C35A8D" w:rsidP="00C35A8D">
      <w:pPr>
        <w:numPr>
          <w:ilvl w:val="1"/>
          <w:numId w:val="2"/>
        </w:numPr>
        <w:rPr>
          <w:lang w:val="en-GB"/>
        </w:rPr>
      </w:pPr>
      <w:r w:rsidRPr="00C35A8D">
        <w:rPr>
          <w:b/>
          <w:bCs/>
          <w:lang w:val="en-GB"/>
        </w:rPr>
        <w:t>Negotiation Count:</w:t>
      </w:r>
      <w:r w:rsidRPr="00C35A8D">
        <w:rPr>
          <w:lang w:val="en-GB"/>
        </w:rPr>
        <w:t xml:space="preserve"> Pending "Offer Requested" items requiring a quote.</w:t>
      </w:r>
    </w:p>
    <w:p w14:paraId="38C3D198" w14:textId="77777777" w:rsidR="00C35A8D" w:rsidRPr="00C35A8D" w:rsidRDefault="00C35A8D" w:rsidP="00C35A8D">
      <w:pPr>
        <w:numPr>
          <w:ilvl w:val="0"/>
          <w:numId w:val="2"/>
        </w:numPr>
      </w:pPr>
      <w:proofErr w:type="spellStart"/>
      <w:r w:rsidRPr="00C35A8D">
        <w:rPr>
          <w:b/>
          <w:bCs/>
        </w:rPr>
        <w:t>Earnings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Transparency</w:t>
      </w:r>
      <w:proofErr w:type="spellEnd"/>
      <w:r w:rsidRPr="00C35A8D">
        <w:rPr>
          <w:b/>
          <w:bCs/>
        </w:rPr>
        <w:t>:</w:t>
      </w:r>
      <w:r w:rsidRPr="00C35A8D">
        <w:t xml:space="preserve"> </w:t>
      </w:r>
    </w:p>
    <w:p w14:paraId="4B4C770E" w14:textId="77777777" w:rsidR="00C35A8D" w:rsidRPr="00C35A8D" w:rsidRDefault="00C35A8D" w:rsidP="00C35A8D">
      <w:pPr>
        <w:numPr>
          <w:ilvl w:val="1"/>
          <w:numId w:val="2"/>
        </w:numPr>
        <w:rPr>
          <w:lang w:val="en-GB"/>
        </w:rPr>
      </w:pPr>
      <w:r w:rsidRPr="00C35A8D">
        <w:rPr>
          <w:b/>
          <w:bCs/>
          <w:lang w:val="en-GB"/>
        </w:rPr>
        <w:t>Available Payout:</w:t>
      </w:r>
      <w:r w:rsidRPr="00C35A8D">
        <w:rPr>
          <w:lang w:val="en-GB"/>
        </w:rPr>
        <w:t xml:space="preserve"> Revenue from completed jobs past the Review Period.</w:t>
      </w:r>
    </w:p>
    <w:p w14:paraId="4F802ED3" w14:textId="77777777" w:rsidR="00C35A8D" w:rsidRPr="00C35A8D" w:rsidRDefault="00C35A8D" w:rsidP="00C35A8D">
      <w:pPr>
        <w:numPr>
          <w:ilvl w:val="1"/>
          <w:numId w:val="2"/>
        </w:numPr>
        <w:rPr>
          <w:lang w:val="en-GB"/>
        </w:rPr>
      </w:pPr>
      <w:r w:rsidRPr="00C35A8D">
        <w:rPr>
          <w:b/>
          <w:bCs/>
          <w:lang w:val="en-GB"/>
        </w:rPr>
        <w:t>Pending Share:</w:t>
      </w:r>
      <w:r w:rsidRPr="00C35A8D">
        <w:rPr>
          <w:lang w:val="en-GB"/>
        </w:rPr>
        <w:t xml:space="preserve"> Revenue currently held in the "Review Period" buffer.</w:t>
      </w:r>
    </w:p>
    <w:p w14:paraId="03912D39" w14:textId="77777777" w:rsidR="00C35A8D" w:rsidRPr="00C35A8D" w:rsidRDefault="00C35A8D" w:rsidP="00C35A8D">
      <w:pPr>
        <w:numPr>
          <w:ilvl w:val="0"/>
          <w:numId w:val="2"/>
        </w:numPr>
        <w:rPr>
          <w:lang w:val="en-GB"/>
        </w:rPr>
      </w:pPr>
      <w:r w:rsidRPr="00C35A8D">
        <w:rPr>
          <w:b/>
          <w:bCs/>
          <w:lang w:val="en-GB"/>
        </w:rPr>
        <w:t>Urgency-Based Production Timers:</w:t>
      </w:r>
      <w:r w:rsidRPr="00C35A8D">
        <w:rPr>
          <w:lang w:val="en-GB"/>
        </w:rPr>
        <w:t xml:space="preserve"> Color-coded bars for active jobs showing time remaining until target delivery.</w:t>
      </w:r>
    </w:p>
    <w:p w14:paraId="73808BA4" w14:textId="77777777" w:rsidR="00C35A8D" w:rsidRPr="00C35A8D" w:rsidRDefault="00C35A8D" w:rsidP="00C35A8D">
      <w:pPr>
        <w:numPr>
          <w:ilvl w:val="0"/>
          <w:numId w:val="2"/>
        </w:numPr>
        <w:rPr>
          <w:lang w:val="en-GB"/>
        </w:rPr>
      </w:pPr>
      <w:r w:rsidRPr="00C35A8D">
        <w:rPr>
          <w:b/>
          <w:bCs/>
          <w:lang w:val="en-GB"/>
        </w:rPr>
        <w:lastRenderedPageBreak/>
        <w:t>Dispute Alerts:</w:t>
      </w:r>
      <w:r w:rsidRPr="00C35A8D">
        <w:rPr>
          <w:lang w:val="en-GB"/>
        </w:rPr>
        <w:t xml:space="preserve"> Instant notification tile for any "Disputed" job requiring immediate CCA response or redo.</w:t>
      </w:r>
    </w:p>
    <w:p w14:paraId="257A0BAA" w14:textId="77777777" w:rsidR="00C35A8D" w:rsidRPr="00C35A8D" w:rsidRDefault="00C35A8D" w:rsidP="00C35A8D">
      <w:r w:rsidRPr="00C35A8D">
        <w:rPr>
          <w:b/>
          <w:bCs/>
        </w:rPr>
        <w:t xml:space="preserve">Technical </w:t>
      </w:r>
      <w:proofErr w:type="spellStart"/>
      <w:r w:rsidRPr="00C35A8D">
        <w:rPr>
          <w:b/>
          <w:bCs/>
        </w:rPr>
        <w:t>Considerations</w:t>
      </w:r>
      <w:proofErr w:type="spellEnd"/>
    </w:p>
    <w:p w14:paraId="561E409D" w14:textId="77777777" w:rsidR="00C35A8D" w:rsidRPr="00C35A8D" w:rsidRDefault="00C35A8D" w:rsidP="00C35A8D">
      <w:pPr>
        <w:numPr>
          <w:ilvl w:val="0"/>
          <w:numId w:val="3"/>
        </w:numPr>
        <w:rPr>
          <w:lang w:val="en-GB"/>
        </w:rPr>
      </w:pPr>
      <w:r w:rsidRPr="00C35A8D">
        <w:rPr>
          <w:b/>
          <w:bCs/>
          <w:lang w:val="en-GB"/>
        </w:rPr>
        <w:t>Optimistic Status Toggles:</w:t>
      </w:r>
      <w:r w:rsidRPr="00C35A8D">
        <w:rPr>
          <w:lang w:val="en-GB"/>
        </w:rPr>
        <w:t xml:space="preserve"> Implement </w:t>
      </w:r>
      <w:proofErr w:type="spellStart"/>
      <w:r w:rsidRPr="00C35A8D">
        <w:rPr>
          <w:lang w:val="en-GB"/>
        </w:rPr>
        <w:t>onMutate</w:t>
      </w:r>
      <w:proofErr w:type="spellEnd"/>
      <w:r w:rsidRPr="00C35A8D">
        <w:rPr>
          <w:lang w:val="en-GB"/>
        </w:rPr>
        <w:t xml:space="preserve"> for "Taking a Job," allowing the job to appear on the CCA's workbench immediately while the server processes the queue assignment.</w:t>
      </w:r>
    </w:p>
    <w:p w14:paraId="61A1A84A" w14:textId="77777777" w:rsidR="00C35A8D" w:rsidRPr="00C35A8D" w:rsidRDefault="00C35A8D" w:rsidP="00C35A8D">
      <w:pPr>
        <w:numPr>
          <w:ilvl w:val="0"/>
          <w:numId w:val="3"/>
        </w:numPr>
        <w:rPr>
          <w:lang w:val="en-GB"/>
        </w:rPr>
      </w:pPr>
      <w:r w:rsidRPr="00C35A8D">
        <w:rPr>
          <w:b/>
          <w:bCs/>
          <w:lang w:val="en-GB"/>
        </w:rPr>
        <w:t>Streaming SSR for CCA Metrics:</w:t>
      </w:r>
      <w:r w:rsidRPr="00C35A8D">
        <w:rPr>
          <w:lang w:val="en-GB"/>
        </w:rPr>
        <w:t xml:space="preserve"> Stream earnings and job </w:t>
      </w:r>
      <w:proofErr w:type="gramStart"/>
      <w:r w:rsidRPr="00C35A8D">
        <w:rPr>
          <w:lang w:val="en-GB"/>
        </w:rPr>
        <w:t>counts</w:t>
      </w:r>
      <w:proofErr w:type="gramEnd"/>
      <w:r w:rsidRPr="00C35A8D">
        <w:rPr>
          <w:lang w:val="en-GB"/>
        </w:rPr>
        <w:t xml:space="preserve"> via </w:t>
      </w:r>
      <w:proofErr w:type="spellStart"/>
      <w:r w:rsidRPr="00C35A8D">
        <w:rPr>
          <w:lang w:val="en-GB"/>
        </w:rPr>
        <w:t>TanStack</w:t>
      </w:r>
      <w:proofErr w:type="spellEnd"/>
      <w:r w:rsidRPr="00C35A8D">
        <w:rPr>
          <w:lang w:val="en-GB"/>
        </w:rPr>
        <w:t xml:space="preserve"> Start's </w:t>
      </w:r>
      <w:proofErr w:type="spellStart"/>
      <w:r w:rsidRPr="00C35A8D">
        <w:rPr>
          <w:lang w:val="en-GB"/>
        </w:rPr>
        <w:t>defaultStreamHandler</w:t>
      </w:r>
      <w:proofErr w:type="spellEnd"/>
      <w:r w:rsidRPr="00C35A8D">
        <w:rPr>
          <w:lang w:val="en-GB"/>
        </w:rPr>
        <w:t xml:space="preserve"> to ensure the dashboard shell is interactive in &lt;200ms.</w:t>
      </w:r>
    </w:p>
    <w:p w14:paraId="11C2163F" w14:textId="77777777" w:rsidR="00C35A8D" w:rsidRPr="00C35A8D" w:rsidRDefault="00C35A8D" w:rsidP="00C35A8D">
      <w:r w:rsidRPr="00C35A8D">
        <w:pict w14:anchorId="7220A328">
          <v:rect id="_x0000_i1099" style="width:0;height:1.5pt" o:hralign="center" o:hrstd="t" o:hr="t" fillcolor="#a0a0a0" stroked="f"/>
        </w:pict>
      </w:r>
    </w:p>
    <w:p w14:paraId="5DDC2FEC" w14:textId="77777777" w:rsidR="00C35A8D" w:rsidRPr="00C35A8D" w:rsidRDefault="00C35A8D" w:rsidP="00C35A8D">
      <w:pPr>
        <w:rPr>
          <w:b/>
          <w:bCs/>
          <w:lang w:val="en-GB"/>
        </w:rPr>
      </w:pPr>
      <w:r w:rsidRPr="00C35A8D">
        <w:rPr>
          <w:b/>
          <w:bCs/>
          <w:lang w:val="en-GB"/>
        </w:rPr>
        <w:t>3. Job Queue &amp; Workbench</w:t>
      </w:r>
    </w:p>
    <w:p w14:paraId="6327640C" w14:textId="77777777" w:rsidR="00C35A8D" w:rsidRPr="00C35A8D" w:rsidRDefault="00C35A8D" w:rsidP="00C35A8D">
      <w:pPr>
        <w:rPr>
          <w:lang w:val="en-GB"/>
        </w:rPr>
      </w:pPr>
      <w:r w:rsidRPr="00C35A8D">
        <w:rPr>
          <w:lang w:val="en-GB"/>
        </w:rPr>
        <w:t>This area replaces the standard Buyer "Purchase History" with an action-oriented production terminal.</w:t>
      </w:r>
    </w:p>
    <w:p w14:paraId="79360F1A" w14:textId="77777777" w:rsidR="00C35A8D" w:rsidRPr="00C35A8D" w:rsidRDefault="00C35A8D" w:rsidP="00C35A8D">
      <w:proofErr w:type="spellStart"/>
      <w:r w:rsidRPr="00C35A8D">
        <w:rPr>
          <w:b/>
          <w:bCs/>
        </w:rPr>
        <w:t>Features</w:t>
      </w:r>
      <w:proofErr w:type="spellEnd"/>
    </w:p>
    <w:p w14:paraId="29EE441E" w14:textId="77777777" w:rsidR="00C35A8D" w:rsidRPr="00C35A8D" w:rsidRDefault="00C35A8D" w:rsidP="00C35A8D">
      <w:pPr>
        <w:numPr>
          <w:ilvl w:val="0"/>
          <w:numId w:val="4"/>
        </w:numPr>
        <w:rPr>
          <w:lang w:val="en-GB"/>
        </w:rPr>
      </w:pPr>
      <w:r w:rsidRPr="00C35A8D">
        <w:rPr>
          <w:b/>
          <w:bCs/>
          <w:lang w:val="en-GB"/>
        </w:rPr>
        <w:t>The "Marketplace" Queue:</w:t>
      </w:r>
      <w:r w:rsidRPr="00C35A8D">
        <w:rPr>
          <w:lang w:val="en-GB"/>
        </w:rPr>
        <w:t xml:space="preserve"> A list of available jobs filterable by product type, category, and estimated manual work hours.</w:t>
      </w:r>
    </w:p>
    <w:p w14:paraId="34B80D7D" w14:textId="77777777" w:rsidR="00C35A8D" w:rsidRPr="00C35A8D" w:rsidRDefault="00C35A8D" w:rsidP="00C35A8D">
      <w:pPr>
        <w:numPr>
          <w:ilvl w:val="0"/>
          <w:numId w:val="4"/>
        </w:numPr>
      </w:pPr>
      <w:proofErr w:type="spellStart"/>
      <w:r w:rsidRPr="00C35A8D">
        <w:rPr>
          <w:b/>
          <w:bCs/>
        </w:rPr>
        <w:t>Consolidated</w:t>
      </w:r>
      <w:proofErr w:type="spellEnd"/>
      <w:r w:rsidRPr="00C35A8D">
        <w:rPr>
          <w:b/>
          <w:bCs/>
        </w:rPr>
        <w:t xml:space="preserve"> Workbench:</w:t>
      </w:r>
      <w:r w:rsidRPr="00C35A8D">
        <w:t xml:space="preserve"> </w:t>
      </w:r>
    </w:p>
    <w:p w14:paraId="13EA3F0B" w14:textId="77777777" w:rsidR="00C35A8D" w:rsidRPr="00C35A8D" w:rsidRDefault="00C35A8D" w:rsidP="00C35A8D">
      <w:pPr>
        <w:numPr>
          <w:ilvl w:val="1"/>
          <w:numId w:val="4"/>
        </w:numPr>
        <w:rPr>
          <w:lang w:val="en-GB"/>
        </w:rPr>
      </w:pPr>
      <w:r w:rsidRPr="00C35A8D">
        <w:rPr>
          <w:b/>
          <w:bCs/>
          <w:lang w:val="en-GB"/>
        </w:rPr>
        <w:t>Action Required Focus:</w:t>
      </w:r>
      <w:r w:rsidRPr="00C35A8D">
        <w:rPr>
          <w:lang w:val="en-GB"/>
        </w:rPr>
        <w:t xml:space="preserve"> Surfaces jobs where the user provided faulty attachments or needs more info.</w:t>
      </w:r>
    </w:p>
    <w:p w14:paraId="1C81392D" w14:textId="77777777" w:rsidR="00C35A8D" w:rsidRPr="00C35A8D" w:rsidRDefault="00C35A8D" w:rsidP="00C35A8D">
      <w:pPr>
        <w:numPr>
          <w:ilvl w:val="1"/>
          <w:numId w:val="4"/>
        </w:numPr>
        <w:rPr>
          <w:lang w:val="en-GB"/>
        </w:rPr>
      </w:pPr>
      <w:r w:rsidRPr="00C35A8D">
        <w:rPr>
          <w:b/>
          <w:bCs/>
          <w:lang w:val="en-GB"/>
        </w:rPr>
        <w:t>Redo Terminal:</w:t>
      </w:r>
      <w:r w:rsidRPr="00C35A8D">
        <w:rPr>
          <w:lang w:val="en-GB"/>
        </w:rPr>
        <w:t xml:space="preserve"> Dedicated view for approved disputes where the CCA must start over from the point of failure.</w:t>
      </w:r>
    </w:p>
    <w:p w14:paraId="247B4552" w14:textId="77777777" w:rsidR="00C35A8D" w:rsidRPr="00C35A8D" w:rsidRDefault="00C35A8D" w:rsidP="00C35A8D">
      <w:pPr>
        <w:numPr>
          <w:ilvl w:val="0"/>
          <w:numId w:val="4"/>
        </w:numPr>
        <w:rPr>
          <w:lang w:val="en-GB"/>
        </w:rPr>
      </w:pPr>
      <w:r w:rsidRPr="00C35A8D">
        <w:rPr>
          <w:b/>
          <w:bCs/>
          <w:lang w:val="en-GB"/>
        </w:rPr>
        <w:t>Genealogy View Integration:</w:t>
      </w:r>
      <w:r w:rsidRPr="00C35A8D">
        <w:rPr>
          <w:lang w:val="en-GB"/>
        </w:rPr>
        <w:t xml:space="preserve"> Allows CCAs to see the "Middle Stage" result if a user is ordering a modification to an existing asset.</w:t>
      </w:r>
    </w:p>
    <w:p w14:paraId="281F29B1" w14:textId="77777777" w:rsidR="00C35A8D" w:rsidRPr="00C35A8D" w:rsidRDefault="00C35A8D" w:rsidP="00C35A8D">
      <w:r w:rsidRPr="00C35A8D">
        <w:rPr>
          <w:b/>
          <w:bCs/>
        </w:rPr>
        <w:t xml:space="preserve">Technical </w:t>
      </w:r>
      <w:proofErr w:type="spellStart"/>
      <w:r w:rsidRPr="00C35A8D">
        <w:rPr>
          <w:b/>
          <w:bCs/>
        </w:rPr>
        <w:t>Considerations</w:t>
      </w:r>
      <w:proofErr w:type="spellEnd"/>
    </w:p>
    <w:p w14:paraId="4E8F290B" w14:textId="77777777" w:rsidR="00C35A8D" w:rsidRPr="00C35A8D" w:rsidRDefault="00C35A8D" w:rsidP="00C35A8D">
      <w:pPr>
        <w:numPr>
          <w:ilvl w:val="0"/>
          <w:numId w:val="5"/>
        </w:numPr>
        <w:rPr>
          <w:lang w:val="en-GB"/>
        </w:rPr>
      </w:pPr>
      <w:proofErr w:type="spellStart"/>
      <w:r w:rsidRPr="00C35A8D">
        <w:rPr>
          <w:b/>
          <w:bCs/>
          <w:lang w:val="en-GB"/>
        </w:rPr>
        <w:t>TanStack</w:t>
      </w:r>
      <w:proofErr w:type="spellEnd"/>
      <w:r w:rsidRPr="00C35A8D">
        <w:rPr>
          <w:b/>
          <w:bCs/>
          <w:lang w:val="en-GB"/>
        </w:rPr>
        <w:t xml:space="preserve"> Table v8 Grouping:</w:t>
      </w:r>
      <w:r w:rsidRPr="00C35A8D">
        <w:rPr>
          <w:lang w:val="en-GB"/>
        </w:rPr>
        <w:t xml:space="preserve"> Enable grouping by "Status Meter" (e.g., all "In Progress" together) to reduce visual clutter on mobile.</w:t>
      </w:r>
    </w:p>
    <w:p w14:paraId="6526583F" w14:textId="77777777" w:rsidR="00C35A8D" w:rsidRPr="00C35A8D" w:rsidRDefault="00C35A8D" w:rsidP="00C35A8D">
      <w:r w:rsidRPr="00C35A8D">
        <w:pict w14:anchorId="69201F2E">
          <v:rect id="_x0000_i1100" style="width:0;height:1.5pt" o:hralign="center" o:hrstd="t" o:hr="t" fillcolor="#a0a0a0" stroked="f"/>
        </w:pict>
      </w:r>
    </w:p>
    <w:p w14:paraId="0B144D25" w14:textId="77777777" w:rsidR="00C35A8D" w:rsidRPr="00C35A8D" w:rsidRDefault="00C35A8D" w:rsidP="00C35A8D">
      <w:pPr>
        <w:rPr>
          <w:b/>
          <w:bCs/>
          <w:lang w:val="en-GB"/>
        </w:rPr>
      </w:pPr>
      <w:r w:rsidRPr="00C35A8D">
        <w:rPr>
          <w:b/>
          <w:bCs/>
          <w:lang w:val="en-GB"/>
        </w:rPr>
        <w:t>4. Offer &amp; Invoice Terminal</w:t>
      </w:r>
    </w:p>
    <w:p w14:paraId="24E03945" w14:textId="77777777" w:rsidR="00C35A8D" w:rsidRPr="00C35A8D" w:rsidRDefault="00C35A8D" w:rsidP="00C35A8D">
      <w:pPr>
        <w:rPr>
          <w:lang w:val="en-GB"/>
        </w:rPr>
      </w:pPr>
      <w:r w:rsidRPr="00C35A8D">
        <w:rPr>
          <w:lang w:val="en-GB"/>
        </w:rPr>
        <w:t>Since CCAs generate their own offers, this terminal provides the necessary calculation tools.</w:t>
      </w:r>
    </w:p>
    <w:p w14:paraId="4901C1B7" w14:textId="77777777" w:rsidR="00C35A8D" w:rsidRPr="00C35A8D" w:rsidRDefault="00C35A8D" w:rsidP="00C35A8D">
      <w:proofErr w:type="spellStart"/>
      <w:r w:rsidRPr="00C35A8D">
        <w:rPr>
          <w:b/>
          <w:bCs/>
        </w:rPr>
        <w:t>Features</w:t>
      </w:r>
      <w:proofErr w:type="spellEnd"/>
    </w:p>
    <w:p w14:paraId="6371656A" w14:textId="77777777" w:rsidR="00C35A8D" w:rsidRPr="00C35A8D" w:rsidRDefault="00C35A8D" w:rsidP="00C35A8D">
      <w:pPr>
        <w:numPr>
          <w:ilvl w:val="0"/>
          <w:numId w:val="6"/>
        </w:numPr>
        <w:rPr>
          <w:lang w:val="en-GB"/>
        </w:rPr>
      </w:pPr>
      <w:r w:rsidRPr="00C35A8D">
        <w:rPr>
          <w:b/>
          <w:bCs/>
          <w:lang w:val="en-GB"/>
        </w:rPr>
        <w:t>One-Click Offer-to-Invoice:</w:t>
      </w:r>
      <w:r w:rsidRPr="00C35A8D">
        <w:rPr>
          <w:lang w:val="en-GB"/>
        </w:rPr>
        <w:t xml:space="preserve"> Converts an accepted "Offer Sent" into a formal invoice, automatically deducting the "Preparation/Calculation Hour" already paid by the buyer.</w:t>
      </w:r>
    </w:p>
    <w:p w14:paraId="104C8ED8" w14:textId="77777777" w:rsidR="00C35A8D" w:rsidRPr="00C35A8D" w:rsidRDefault="00C35A8D" w:rsidP="00C35A8D">
      <w:pPr>
        <w:numPr>
          <w:ilvl w:val="0"/>
          <w:numId w:val="6"/>
        </w:numPr>
        <w:rPr>
          <w:lang w:val="en-GB"/>
        </w:rPr>
      </w:pPr>
      <w:r w:rsidRPr="00C35A8D">
        <w:rPr>
          <w:b/>
          <w:bCs/>
          <w:lang w:val="en-GB"/>
        </w:rPr>
        <w:t>Mixed-Payment Reconciliation:</w:t>
      </w:r>
      <w:r w:rsidRPr="00C35A8D">
        <w:rPr>
          <w:lang w:val="en-GB"/>
        </w:rPr>
        <w:t xml:space="preserve"> Clear breakdown for CCAs to see how much of a job was paid via Virtual Credits vs. Cash to ensure correct share calculation.</w:t>
      </w:r>
    </w:p>
    <w:p w14:paraId="6410A731" w14:textId="77777777" w:rsidR="00C35A8D" w:rsidRPr="00C35A8D" w:rsidRDefault="00C35A8D" w:rsidP="00C35A8D">
      <w:r w:rsidRPr="00C35A8D">
        <w:rPr>
          <w:b/>
          <w:bCs/>
        </w:rPr>
        <w:t xml:space="preserve">Technical </w:t>
      </w:r>
      <w:proofErr w:type="spellStart"/>
      <w:r w:rsidRPr="00C35A8D">
        <w:rPr>
          <w:b/>
          <w:bCs/>
        </w:rPr>
        <w:t>Considerations</w:t>
      </w:r>
      <w:proofErr w:type="spellEnd"/>
    </w:p>
    <w:p w14:paraId="6DEB01E0" w14:textId="77777777" w:rsidR="00C35A8D" w:rsidRPr="00C35A8D" w:rsidRDefault="00C35A8D" w:rsidP="00C35A8D">
      <w:pPr>
        <w:numPr>
          <w:ilvl w:val="0"/>
          <w:numId w:val="7"/>
        </w:numPr>
        <w:rPr>
          <w:lang w:val="en-GB"/>
        </w:rPr>
      </w:pPr>
      <w:r w:rsidRPr="00C35A8D">
        <w:rPr>
          <w:b/>
          <w:bCs/>
          <w:lang w:val="en-GB"/>
        </w:rPr>
        <w:t>Stripe Tax Identity Integration:</w:t>
      </w:r>
      <w:r w:rsidRPr="00C35A8D">
        <w:rPr>
          <w:lang w:val="en-GB"/>
        </w:rPr>
        <w:t xml:space="preserve"> Automatically validates B2B Tax IDs via VIES before the CCA finalizes an offer for corporate clients.</w:t>
      </w:r>
    </w:p>
    <w:p w14:paraId="6BB3F0F9" w14:textId="77777777" w:rsidR="00C35A8D" w:rsidRPr="00C35A8D" w:rsidRDefault="00C35A8D" w:rsidP="00C35A8D">
      <w:r w:rsidRPr="00C35A8D">
        <w:lastRenderedPageBreak/>
        <w:pict w14:anchorId="1059060D">
          <v:rect id="_x0000_i1101" style="width:0;height:1.5pt" o:hralign="center" o:hrstd="t" o:hr="t" fillcolor="#a0a0a0" stroked="f"/>
        </w:pict>
      </w:r>
    </w:p>
    <w:p w14:paraId="7130715F" w14:textId="77777777" w:rsidR="00C35A8D" w:rsidRPr="00C35A8D" w:rsidRDefault="00C35A8D" w:rsidP="00C35A8D">
      <w:pPr>
        <w:rPr>
          <w:b/>
          <w:bCs/>
          <w:lang w:val="en-GB"/>
        </w:rPr>
      </w:pPr>
      <w:r w:rsidRPr="00C35A8D">
        <w:rPr>
          <w:b/>
          <w:bCs/>
          <w:lang w:val="en-GB"/>
        </w:rPr>
        <w:t>5. Legal &amp; Profile Vault (CCA-Specific)</w:t>
      </w:r>
    </w:p>
    <w:p w14:paraId="6A7A3F86" w14:textId="77777777" w:rsidR="00C35A8D" w:rsidRPr="00C35A8D" w:rsidRDefault="00C35A8D" w:rsidP="00C35A8D">
      <w:proofErr w:type="spellStart"/>
      <w:r w:rsidRPr="00C35A8D">
        <w:rPr>
          <w:b/>
          <w:bCs/>
        </w:rPr>
        <w:t>Features</w:t>
      </w:r>
      <w:proofErr w:type="spellEnd"/>
    </w:p>
    <w:p w14:paraId="6EE3D4D0" w14:textId="77777777" w:rsidR="00C35A8D" w:rsidRPr="00C35A8D" w:rsidRDefault="00C35A8D" w:rsidP="00C35A8D">
      <w:pPr>
        <w:numPr>
          <w:ilvl w:val="0"/>
          <w:numId w:val="8"/>
        </w:numPr>
        <w:rPr>
          <w:lang w:val="en-GB"/>
        </w:rPr>
      </w:pPr>
      <w:r w:rsidRPr="00C35A8D">
        <w:rPr>
          <w:b/>
          <w:bCs/>
          <w:lang w:val="en-GB"/>
        </w:rPr>
        <w:t>Biometric Identity Vault:</w:t>
      </w:r>
      <w:r w:rsidRPr="00C35A8D">
        <w:rPr>
          <w:lang w:val="en-GB"/>
        </w:rPr>
        <w:t xml:space="preserve"> Integration of </w:t>
      </w:r>
      <w:r w:rsidRPr="00C35A8D">
        <w:rPr>
          <w:b/>
          <w:bCs/>
          <w:lang w:val="en-GB"/>
        </w:rPr>
        <w:t>Ionic Identity Vault</w:t>
      </w:r>
      <w:r w:rsidRPr="00C35A8D">
        <w:rPr>
          <w:lang w:val="en-GB"/>
        </w:rPr>
        <w:t xml:space="preserve"> for secure, encrypted storage of the CCA’s ID and TIN (Tax Identification Number).</w:t>
      </w:r>
    </w:p>
    <w:p w14:paraId="3568274D" w14:textId="77777777" w:rsidR="00C35A8D" w:rsidRPr="00C35A8D" w:rsidRDefault="00C35A8D" w:rsidP="00C35A8D">
      <w:pPr>
        <w:numPr>
          <w:ilvl w:val="0"/>
          <w:numId w:val="8"/>
        </w:numPr>
        <w:rPr>
          <w:lang w:val="en-GB"/>
        </w:rPr>
      </w:pPr>
      <w:r w:rsidRPr="00C35A8D">
        <w:rPr>
          <w:b/>
          <w:bCs/>
          <w:lang w:val="en-GB"/>
        </w:rPr>
        <w:t>Performance Badge Grid:</w:t>
      </w:r>
      <w:r w:rsidRPr="00C35A8D">
        <w:rPr>
          <w:lang w:val="en-GB"/>
        </w:rPr>
        <w:t xml:space="preserve"> Public-facing metrics including average stars, reviews, and job completion counts by category.</w:t>
      </w:r>
    </w:p>
    <w:p w14:paraId="77B872A3" w14:textId="77777777" w:rsidR="00C35A8D" w:rsidRPr="00C35A8D" w:rsidRDefault="00C35A8D" w:rsidP="00C35A8D">
      <w:r w:rsidRPr="00C35A8D">
        <w:rPr>
          <w:b/>
          <w:bCs/>
        </w:rPr>
        <w:t xml:space="preserve">Technical </w:t>
      </w:r>
      <w:proofErr w:type="spellStart"/>
      <w:r w:rsidRPr="00C35A8D">
        <w:rPr>
          <w:b/>
          <w:bCs/>
        </w:rPr>
        <w:t>Considerations</w:t>
      </w:r>
      <w:proofErr w:type="spellEnd"/>
    </w:p>
    <w:p w14:paraId="7A12C3DC" w14:textId="77777777" w:rsidR="00C35A8D" w:rsidRPr="00C35A8D" w:rsidRDefault="00C35A8D" w:rsidP="00C35A8D">
      <w:pPr>
        <w:numPr>
          <w:ilvl w:val="0"/>
          <w:numId w:val="9"/>
        </w:numPr>
        <w:rPr>
          <w:lang w:val="en-GB"/>
        </w:rPr>
      </w:pPr>
      <w:r w:rsidRPr="00C35A8D">
        <w:rPr>
          <w:b/>
          <w:bCs/>
          <w:lang w:val="en-GB"/>
        </w:rPr>
        <w:t>Conform Intent-Based Uploads:</w:t>
      </w:r>
      <w:r w:rsidRPr="00C35A8D">
        <w:rPr>
          <w:lang w:val="en-GB"/>
        </w:rPr>
        <w:t xml:space="preserve"> Utilize "Intent" buttons for document submissions, ensuring the CCA can add or replace ID photos even on unstable mobile connections during hydration.</w:t>
      </w:r>
    </w:p>
    <w:p w14:paraId="3CF0B773" w14:textId="77777777" w:rsidR="00C35A8D" w:rsidRPr="00C35A8D" w:rsidRDefault="00C35A8D" w:rsidP="00C35A8D">
      <w:r w:rsidRPr="00C35A8D">
        <w:pict w14:anchorId="4249C823">
          <v:rect id="_x0000_i1102" style="width:0;height:1.5pt" o:hralign="center" o:hrstd="t" o:hr="t" fillcolor="#a0a0a0" stroked="f"/>
        </w:pict>
      </w:r>
    </w:p>
    <w:p w14:paraId="79BA793C" w14:textId="77777777" w:rsidR="00C35A8D" w:rsidRPr="00C35A8D" w:rsidRDefault="00C35A8D" w:rsidP="00C35A8D">
      <w:pPr>
        <w:rPr>
          <w:b/>
          <w:bCs/>
        </w:rPr>
      </w:pPr>
      <w:r w:rsidRPr="00C35A8D">
        <w:rPr>
          <w:b/>
          <w:bCs/>
        </w:rPr>
        <w:t>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810"/>
        <w:gridCol w:w="1830"/>
        <w:gridCol w:w="4123"/>
      </w:tblGrid>
      <w:tr w:rsidR="00C35A8D" w:rsidRPr="00C35A8D" w14:paraId="4815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F76D" w14:textId="77777777" w:rsidR="00C35A8D" w:rsidRPr="00C35A8D" w:rsidRDefault="00C35A8D" w:rsidP="00C35A8D">
            <w:pPr>
              <w:rPr>
                <w:b/>
                <w:bCs/>
              </w:rPr>
            </w:pPr>
            <w:r w:rsidRPr="00C35A8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25B131" w14:textId="77777777" w:rsidR="00C35A8D" w:rsidRPr="00C35A8D" w:rsidRDefault="00C35A8D" w:rsidP="00C35A8D">
            <w:pPr>
              <w:rPr>
                <w:b/>
                <w:bCs/>
              </w:rPr>
            </w:pPr>
            <w:proofErr w:type="spellStart"/>
            <w:r w:rsidRPr="00C35A8D">
              <w:rPr>
                <w:b/>
                <w:bCs/>
              </w:rPr>
              <w:t>Current</w:t>
            </w:r>
            <w:proofErr w:type="spellEnd"/>
            <w:r w:rsidRPr="00C35A8D">
              <w:rPr>
                <w:b/>
                <w:bCs/>
              </w:rPr>
              <w:t xml:space="preserve"> State (v1.4)</w:t>
            </w:r>
          </w:p>
        </w:tc>
        <w:tc>
          <w:tcPr>
            <w:tcW w:w="0" w:type="auto"/>
            <w:vAlign w:val="center"/>
            <w:hideMark/>
          </w:tcPr>
          <w:p w14:paraId="0D0B7F2C" w14:textId="77777777" w:rsidR="00C35A8D" w:rsidRPr="00C35A8D" w:rsidRDefault="00C35A8D" w:rsidP="00C35A8D">
            <w:pPr>
              <w:rPr>
                <w:b/>
                <w:bCs/>
              </w:rPr>
            </w:pPr>
            <w:proofErr w:type="spellStart"/>
            <w:r w:rsidRPr="00C35A8D">
              <w:rPr>
                <w:b/>
                <w:bCs/>
              </w:rPr>
              <w:t>Proposed</w:t>
            </w:r>
            <w:proofErr w:type="spellEnd"/>
            <w:r w:rsidRPr="00C35A8D">
              <w:rPr>
                <w:b/>
                <w:bCs/>
              </w:rPr>
              <w:t xml:space="preserve"> </w:t>
            </w:r>
            <w:proofErr w:type="spellStart"/>
            <w:r w:rsidRPr="00C35A8D">
              <w:rPr>
                <w:b/>
                <w:bCs/>
              </w:rPr>
              <w:t>Change</w:t>
            </w:r>
            <w:proofErr w:type="spellEnd"/>
            <w:r w:rsidRPr="00C35A8D">
              <w:rPr>
                <w:b/>
                <w:bCs/>
              </w:rPr>
              <w:t xml:space="preserve"> (v1.5)</w:t>
            </w:r>
          </w:p>
        </w:tc>
        <w:tc>
          <w:tcPr>
            <w:tcW w:w="0" w:type="auto"/>
            <w:vAlign w:val="center"/>
            <w:hideMark/>
          </w:tcPr>
          <w:p w14:paraId="0D1A615A" w14:textId="77777777" w:rsidR="00C35A8D" w:rsidRPr="00C35A8D" w:rsidRDefault="00C35A8D" w:rsidP="00C35A8D">
            <w:pPr>
              <w:rPr>
                <w:b/>
                <w:bCs/>
              </w:rPr>
            </w:pPr>
            <w:r w:rsidRPr="00C35A8D">
              <w:rPr>
                <w:b/>
                <w:bCs/>
              </w:rPr>
              <w:t>The "</w:t>
            </w:r>
            <w:proofErr w:type="spellStart"/>
            <w:r w:rsidRPr="00C35A8D">
              <w:rPr>
                <w:b/>
                <w:bCs/>
              </w:rPr>
              <w:t>Why</w:t>
            </w:r>
            <w:proofErr w:type="spellEnd"/>
            <w:r w:rsidRPr="00C35A8D">
              <w:rPr>
                <w:b/>
                <w:bCs/>
              </w:rPr>
              <w:t>"</w:t>
            </w:r>
          </w:p>
        </w:tc>
      </w:tr>
      <w:tr w:rsidR="00C35A8D" w:rsidRPr="00C35A8D" w14:paraId="238C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02A7" w14:textId="77777777" w:rsidR="00C35A8D" w:rsidRPr="00C35A8D" w:rsidRDefault="00C35A8D" w:rsidP="00C35A8D">
            <w:proofErr w:type="spellStart"/>
            <w:r w:rsidRPr="00C35A8D">
              <w:rPr>
                <w:b/>
                <w:bCs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4C06D" w14:textId="77777777" w:rsidR="00C35A8D" w:rsidRPr="00C35A8D" w:rsidRDefault="00C35A8D" w:rsidP="00C35A8D">
            <w:r w:rsidRPr="00C35A8D">
              <w:t>Persona-</w:t>
            </w:r>
            <w:proofErr w:type="spellStart"/>
            <w:r w:rsidRPr="00C35A8D">
              <w:t>aware</w:t>
            </w:r>
            <w:proofErr w:type="spellEnd"/>
            <w:r w:rsidRPr="00C35A8D">
              <w:t xml:space="preserve"> (</w:t>
            </w:r>
            <w:proofErr w:type="spellStart"/>
            <w:r w:rsidRPr="00C35A8D">
              <w:t>Zustand</w:t>
            </w:r>
            <w:proofErr w:type="spellEnd"/>
            <w:r w:rsidRPr="00C35A8D">
              <w:t>).</w:t>
            </w:r>
          </w:p>
        </w:tc>
        <w:tc>
          <w:tcPr>
            <w:tcW w:w="0" w:type="auto"/>
            <w:vAlign w:val="center"/>
            <w:hideMark/>
          </w:tcPr>
          <w:p w14:paraId="0726BD8A" w14:textId="77777777" w:rsidR="00C35A8D" w:rsidRPr="00C35A8D" w:rsidRDefault="00C35A8D" w:rsidP="00C35A8D">
            <w:proofErr w:type="spellStart"/>
            <w:r w:rsidRPr="00C35A8D">
              <w:rPr>
                <w:b/>
                <w:bCs/>
              </w:rPr>
              <w:t>Role-Specific</w:t>
            </w:r>
            <w:proofErr w:type="spellEnd"/>
            <w:r w:rsidRPr="00C35A8D">
              <w:rPr>
                <w:b/>
                <w:bCs/>
              </w:rPr>
              <w:t xml:space="preserve"> </w:t>
            </w:r>
            <w:proofErr w:type="spellStart"/>
            <w:r w:rsidRPr="00C35A8D">
              <w:rPr>
                <w:b/>
                <w:bCs/>
              </w:rPr>
              <w:t>Badge</w:t>
            </w:r>
            <w:proofErr w:type="spellEnd"/>
            <w:r w:rsidRPr="00C35A8D">
              <w:rPr>
                <w:b/>
                <w:bCs/>
              </w:rPr>
              <w:t xml:space="preserve"> Count.</w:t>
            </w:r>
          </w:p>
        </w:tc>
        <w:tc>
          <w:tcPr>
            <w:tcW w:w="0" w:type="auto"/>
            <w:vAlign w:val="center"/>
            <w:hideMark/>
          </w:tcPr>
          <w:p w14:paraId="7442037D" w14:textId="77777777" w:rsidR="00C35A8D" w:rsidRPr="00C35A8D" w:rsidRDefault="00C35A8D" w:rsidP="00C35A8D">
            <w:pPr>
              <w:rPr>
                <w:lang w:val="en-GB"/>
              </w:rPr>
            </w:pPr>
            <w:r w:rsidRPr="00C35A8D">
              <w:rPr>
                <w:lang w:val="en-GB"/>
              </w:rPr>
              <w:t>Show number of "New Jobs" or "Disputes" directly on the sidebar icons to prompt action.</w:t>
            </w:r>
          </w:p>
        </w:tc>
      </w:tr>
      <w:tr w:rsidR="00C35A8D" w:rsidRPr="00C35A8D" w14:paraId="5BDE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C1D1" w14:textId="77777777" w:rsidR="00C35A8D" w:rsidRPr="00C35A8D" w:rsidRDefault="00C35A8D" w:rsidP="00C35A8D">
            <w:r w:rsidRPr="00C35A8D">
              <w:rPr>
                <w:b/>
                <w:bCs/>
              </w:rPr>
              <w:t xml:space="preserve">KPI </w:t>
            </w:r>
            <w:proofErr w:type="spellStart"/>
            <w:r w:rsidRPr="00C35A8D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66D42" w14:textId="77777777" w:rsidR="00C35A8D" w:rsidRPr="00C35A8D" w:rsidRDefault="00C35A8D" w:rsidP="00C35A8D">
            <w:proofErr w:type="spellStart"/>
            <w:r w:rsidRPr="00C35A8D">
              <w:t>Buyer</w:t>
            </w:r>
            <w:proofErr w:type="spellEnd"/>
            <w:r w:rsidRPr="00C35A8D">
              <w:t xml:space="preserve"> </w:t>
            </w:r>
            <w:proofErr w:type="spellStart"/>
            <w:r w:rsidRPr="00C35A8D">
              <w:t>standing</w:t>
            </w:r>
            <w:proofErr w:type="spellEnd"/>
            <w:r w:rsidRPr="00C35A8D">
              <w:t xml:space="preserve"> </w:t>
            </w:r>
            <w:proofErr w:type="spellStart"/>
            <w:r w:rsidRPr="00C35A8D">
              <w:t>metrics</w:t>
            </w:r>
            <w:proofErr w:type="spellEnd"/>
            <w:r w:rsidRPr="00C35A8D">
              <w:t>.</w:t>
            </w:r>
          </w:p>
        </w:tc>
        <w:tc>
          <w:tcPr>
            <w:tcW w:w="0" w:type="auto"/>
            <w:vAlign w:val="center"/>
            <w:hideMark/>
          </w:tcPr>
          <w:p w14:paraId="569A39E4" w14:textId="77777777" w:rsidR="00C35A8D" w:rsidRPr="00C35A8D" w:rsidRDefault="00C35A8D" w:rsidP="00C35A8D">
            <w:proofErr w:type="spellStart"/>
            <w:r w:rsidRPr="00C35A8D">
              <w:rPr>
                <w:b/>
                <w:bCs/>
              </w:rPr>
              <w:t>Earnings</w:t>
            </w:r>
            <w:proofErr w:type="spellEnd"/>
            <w:r w:rsidRPr="00C35A8D">
              <w:rPr>
                <w:b/>
                <w:bCs/>
              </w:rPr>
              <w:t xml:space="preserve"> &amp; Queue </w:t>
            </w:r>
            <w:proofErr w:type="spellStart"/>
            <w:r w:rsidRPr="00C35A8D">
              <w:rPr>
                <w:b/>
                <w:bCs/>
              </w:rPr>
              <w:t>Metrics</w:t>
            </w:r>
            <w:proofErr w:type="spellEnd"/>
            <w:r w:rsidRPr="00C35A8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ABD384" w14:textId="77777777" w:rsidR="00C35A8D" w:rsidRPr="00C35A8D" w:rsidRDefault="00C35A8D" w:rsidP="00C35A8D">
            <w:pPr>
              <w:rPr>
                <w:lang w:val="en-GB"/>
              </w:rPr>
            </w:pPr>
            <w:r w:rsidRPr="00C35A8D">
              <w:rPr>
                <w:lang w:val="en-GB"/>
              </w:rPr>
              <w:t>Pivot focus from "Spending" to "Earning" and "Production Capacity".</w:t>
            </w:r>
          </w:p>
        </w:tc>
      </w:tr>
      <w:tr w:rsidR="00C35A8D" w:rsidRPr="00C35A8D" w14:paraId="2C6E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477C" w14:textId="77777777" w:rsidR="00C35A8D" w:rsidRPr="00C35A8D" w:rsidRDefault="00C35A8D" w:rsidP="00C35A8D">
            <w:r w:rsidRPr="00C35A8D">
              <w:rPr>
                <w:b/>
                <w:bCs/>
              </w:rPr>
              <w:t xml:space="preserve">Data </w:t>
            </w:r>
            <w:proofErr w:type="spellStart"/>
            <w:r w:rsidRPr="00C35A8D">
              <w:rPr>
                <w:b/>
                <w:bCs/>
              </w:rPr>
              <w:t>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169C4" w14:textId="77777777" w:rsidR="00C35A8D" w:rsidRPr="00C35A8D" w:rsidRDefault="00C35A8D" w:rsidP="00C35A8D">
            <w:proofErr w:type="spellStart"/>
            <w:r w:rsidRPr="00C35A8D">
              <w:t>Row</w:t>
            </w:r>
            <w:proofErr w:type="spellEnd"/>
            <w:r w:rsidRPr="00C35A8D">
              <w:t xml:space="preserve"> </w:t>
            </w:r>
            <w:proofErr w:type="spellStart"/>
            <w:r w:rsidRPr="00C35A8D">
              <w:t>Virtualization</w:t>
            </w:r>
            <w:proofErr w:type="spellEnd"/>
            <w:r w:rsidRPr="00C35A8D">
              <w:t>.</w:t>
            </w:r>
          </w:p>
        </w:tc>
        <w:tc>
          <w:tcPr>
            <w:tcW w:w="0" w:type="auto"/>
            <w:vAlign w:val="center"/>
            <w:hideMark/>
          </w:tcPr>
          <w:p w14:paraId="392358A6" w14:textId="77777777" w:rsidR="00C35A8D" w:rsidRPr="00C35A8D" w:rsidRDefault="00C35A8D" w:rsidP="00C35A8D">
            <w:proofErr w:type="spellStart"/>
            <w:r w:rsidRPr="00C35A8D">
              <w:rPr>
                <w:b/>
                <w:bCs/>
              </w:rPr>
              <w:t>Contextual</w:t>
            </w:r>
            <w:proofErr w:type="spellEnd"/>
            <w:r w:rsidRPr="00C35A8D">
              <w:rPr>
                <w:b/>
                <w:bCs/>
              </w:rPr>
              <w:t xml:space="preserve"> Action </w:t>
            </w:r>
            <w:proofErr w:type="spellStart"/>
            <w:r w:rsidRPr="00C35A8D">
              <w:rPr>
                <w:b/>
                <w:bCs/>
              </w:rPr>
              <w:t>Buttons</w:t>
            </w:r>
            <w:proofErr w:type="spellEnd"/>
            <w:r w:rsidRPr="00C35A8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0CA6FB" w14:textId="77777777" w:rsidR="00C35A8D" w:rsidRPr="00C35A8D" w:rsidRDefault="00C35A8D" w:rsidP="00C35A8D">
            <w:pPr>
              <w:rPr>
                <w:lang w:val="en-GB"/>
              </w:rPr>
            </w:pPr>
            <w:r w:rsidRPr="00C35A8D">
              <w:rPr>
                <w:lang w:val="en-GB"/>
              </w:rPr>
              <w:t>Add "Make Offer" or "Upload Result" buttons directly in the row to reduce click-depth.</w:t>
            </w:r>
          </w:p>
        </w:tc>
      </w:tr>
      <w:tr w:rsidR="00C35A8D" w:rsidRPr="00C35A8D" w14:paraId="1FF96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1B38" w14:textId="77777777" w:rsidR="00C35A8D" w:rsidRPr="00C35A8D" w:rsidRDefault="00C35A8D" w:rsidP="00C35A8D">
            <w:proofErr w:type="spellStart"/>
            <w:r w:rsidRPr="00C35A8D">
              <w:rPr>
                <w:b/>
                <w:bCs/>
              </w:rP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DF01C" w14:textId="77777777" w:rsidR="00C35A8D" w:rsidRPr="00C35A8D" w:rsidRDefault="00C35A8D" w:rsidP="00C35A8D">
            <w:proofErr w:type="spellStart"/>
            <w:r w:rsidRPr="00C35A8D">
              <w:t>Conform</w:t>
            </w:r>
            <w:proofErr w:type="spellEnd"/>
            <w:r w:rsidRPr="00C35A8D">
              <w:t xml:space="preserve"> + </w:t>
            </w:r>
            <w:proofErr w:type="spellStart"/>
            <w:r w:rsidRPr="00C35A8D">
              <w:t>Zod</w:t>
            </w:r>
            <w:proofErr w:type="spellEnd"/>
            <w:r w:rsidRPr="00C35A8D">
              <w:t>.</w:t>
            </w:r>
          </w:p>
        </w:tc>
        <w:tc>
          <w:tcPr>
            <w:tcW w:w="0" w:type="auto"/>
            <w:vAlign w:val="center"/>
            <w:hideMark/>
          </w:tcPr>
          <w:p w14:paraId="15E147ED" w14:textId="77777777" w:rsidR="00C35A8D" w:rsidRPr="00C35A8D" w:rsidRDefault="00C35A8D" w:rsidP="00C35A8D">
            <w:r w:rsidRPr="00C35A8D">
              <w:rPr>
                <w:b/>
                <w:bCs/>
              </w:rPr>
              <w:t xml:space="preserve">Progressive </w:t>
            </w:r>
            <w:proofErr w:type="spellStart"/>
            <w:r w:rsidRPr="00C35A8D">
              <w:rPr>
                <w:b/>
                <w:bCs/>
              </w:rPr>
              <w:t>Offer</w:t>
            </w:r>
            <w:proofErr w:type="spellEnd"/>
            <w:r w:rsidRPr="00C35A8D">
              <w:rPr>
                <w:b/>
                <w:bCs/>
              </w:rPr>
              <w:t xml:space="preserve"> Builder.</w:t>
            </w:r>
          </w:p>
        </w:tc>
        <w:tc>
          <w:tcPr>
            <w:tcW w:w="0" w:type="auto"/>
            <w:vAlign w:val="center"/>
            <w:hideMark/>
          </w:tcPr>
          <w:p w14:paraId="7E911C58" w14:textId="77777777" w:rsidR="00C35A8D" w:rsidRPr="00C35A8D" w:rsidRDefault="00C35A8D" w:rsidP="00C35A8D">
            <w:pPr>
              <w:rPr>
                <w:lang w:val="en-GB"/>
              </w:rPr>
            </w:pPr>
            <w:r w:rsidRPr="00C35A8D">
              <w:rPr>
                <w:lang w:val="en-GB"/>
              </w:rPr>
              <w:t>Multi-page builders for complex "Collection" offers to prevent data loss on mobile.</w:t>
            </w:r>
          </w:p>
        </w:tc>
      </w:tr>
      <w:tr w:rsidR="00C35A8D" w:rsidRPr="00C35A8D" w14:paraId="4596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63D5" w14:textId="77777777" w:rsidR="00C35A8D" w:rsidRPr="00C35A8D" w:rsidRDefault="00C35A8D" w:rsidP="00C35A8D">
            <w:proofErr w:type="spellStart"/>
            <w:r w:rsidRPr="00C35A8D">
              <w:rPr>
                <w:b/>
                <w:bCs/>
              </w:rPr>
              <w:t>Animation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FA5F8" w14:textId="77777777" w:rsidR="00C35A8D" w:rsidRPr="00C35A8D" w:rsidRDefault="00C35A8D" w:rsidP="00C35A8D">
            <w:proofErr w:type="spellStart"/>
            <w:r w:rsidRPr="00C35A8D">
              <w:t>LazyMotion</w:t>
            </w:r>
            <w:proofErr w:type="spellEnd"/>
            <w:r w:rsidRPr="00C35A8D">
              <w:t xml:space="preserve"> (v12).</w:t>
            </w:r>
          </w:p>
        </w:tc>
        <w:tc>
          <w:tcPr>
            <w:tcW w:w="0" w:type="auto"/>
            <w:vAlign w:val="center"/>
            <w:hideMark/>
          </w:tcPr>
          <w:p w14:paraId="754EC86C" w14:textId="77777777" w:rsidR="00C35A8D" w:rsidRPr="00C35A8D" w:rsidRDefault="00C35A8D" w:rsidP="00C35A8D">
            <w:proofErr w:type="spellStart"/>
            <w:r w:rsidRPr="00C35A8D">
              <w:rPr>
                <w:b/>
                <w:bCs/>
              </w:rPr>
              <w:t>Haptic</w:t>
            </w:r>
            <w:proofErr w:type="spellEnd"/>
            <w:r w:rsidRPr="00C35A8D">
              <w:rPr>
                <w:b/>
                <w:bCs/>
              </w:rPr>
              <w:t xml:space="preserve"> </w:t>
            </w:r>
            <w:proofErr w:type="spellStart"/>
            <w:r w:rsidRPr="00C35A8D">
              <w:rPr>
                <w:b/>
                <w:bCs/>
              </w:rPr>
              <w:t>Production</w:t>
            </w:r>
            <w:proofErr w:type="spellEnd"/>
            <w:r w:rsidRPr="00C35A8D">
              <w:rPr>
                <w:b/>
                <w:bCs/>
              </w:rPr>
              <w:t xml:space="preserve"> </w:t>
            </w:r>
            <w:proofErr w:type="spellStart"/>
            <w:r w:rsidRPr="00C35A8D">
              <w:rPr>
                <w:b/>
                <w:bCs/>
              </w:rPr>
              <w:t>Triggers</w:t>
            </w:r>
            <w:proofErr w:type="spellEnd"/>
            <w:r w:rsidRPr="00C35A8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6BD350" w14:textId="77777777" w:rsidR="00C35A8D" w:rsidRPr="00C35A8D" w:rsidRDefault="00C35A8D" w:rsidP="00C35A8D">
            <w:pPr>
              <w:rPr>
                <w:lang w:val="en-GB"/>
              </w:rPr>
            </w:pPr>
            <w:r w:rsidRPr="00C35A8D">
              <w:rPr>
                <w:lang w:val="en-GB"/>
              </w:rPr>
              <w:t>Distinct haptic patterns when a job is successfully "Delivered" or when a "Redo" is assigned.</w:t>
            </w:r>
          </w:p>
        </w:tc>
      </w:tr>
    </w:tbl>
    <w:p w14:paraId="3DFDA3D3" w14:textId="77777777" w:rsidR="00C35A8D" w:rsidRPr="00C35A8D" w:rsidRDefault="00C35A8D" w:rsidP="00C35A8D">
      <w:r w:rsidRPr="00C35A8D">
        <w:pict w14:anchorId="238FAF06">
          <v:rect id="_x0000_i1103" style="width:0;height:1.5pt" o:hralign="center" o:hrstd="t" o:hr="t" fillcolor="#a0a0a0" stroked="f"/>
        </w:pict>
      </w:r>
    </w:p>
    <w:p w14:paraId="4682B5A3" w14:textId="77777777" w:rsidR="00C35A8D" w:rsidRPr="00C35A8D" w:rsidRDefault="00C35A8D" w:rsidP="00C35A8D">
      <w:pPr>
        <w:rPr>
          <w:b/>
          <w:bCs/>
        </w:rPr>
      </w:pPr>
      <w:proofErr w:type="spellStart"/>
      <w:r w:rsidRPr="00C35A8D">
        <w:rPr>
          <w:b/>
          <w:bCs/>
        </w:rPr>
        <w:t>Suggested</w:t>
      </w:r>
      <w:proofErr w:type="spellEnd"/>
      <w:r w:rsidRPr="00C35A8D">
        <w:rPr>
          <w:b/>
          <w:bCs/>
        </w:rPr>
        <w:t xml:space="preserve"> Tech </w:t>
      </w:r>
      <w:proofErr w:type="spellStart"/>
      <w:r w:rsidRPr="00C35A8D">
        <w:rPr>
          <w:b/>
          <w:bCs/>
        </w:rPr>
        <w:t>Stack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Improvements</w:t>
      </w:r>
      <w:proofErr w:type="spellEnd"/>
    </w:p>
    <w:p w14:paraId="1F7EFBD8" w14:textId="77777777" w:rsidR="00C35A8D" w:rsidRPr="00C35A8D" w:rsidRDefault="00C35A8D" w:rsidP="00C35A8D">
      <w:pPr>
        <w:numPr>
          <w:ilvl w:val="0"/>
          <w:numId w:val="10"/>
        </w:numPr>
      </w:pPr>
      <w:r w:rsidRPr="00C35A8D">
        <w:rPr>
          <w:b/>
          <w:bCs/>
          <w:lang w:val="en-GB"/>
        </w:rPr>
        <w:t>Ionic Identity Vault:</w:t>
      </w:r>
      <w:r w:rsidRPr="00C35A8D">
        <w:rPr>
          <w:lang w:val="en-GB"/>
        </w:rPr>
        <w:t xml:space="preserve"> </w:t>
      </w:r>
      <w:proofErr w:type="gramStart"/>
      <w:r w:rsidRPr="00C35A8D">
        <w:rPr>
          <w:lang w:val="en-GB"/>
        </w:rPr>
        <w:t>Specifically</w:t>
      </w:r>
      <w:proofErr w:type="gramEnd"/>
      <w:r w:rsidRPr="00C35A8D">
        <w:rPr>
          <w:lang w:val="en-GB"/>
        </w:rPr>
        <w:t xml:space="preserve"> for CCAs to handle biometric-protected encryption of sensitive tax documents (ID/TIN) in the device's Secure Enclave. </w:t>
      </w:r>
      <w:hyperlink r:id="rId5" w:history="1">
        <w:r w:rsidRPr="00C35A8D">
          <w:rPr>
            <w:rStyle w:val="Hyperlink"/>
          </w:rPr>
          <w:t>https://ionic.io/docs/identity-vault</w:t>
        </w:r>
      </w:hyperlink>
    </w:p>
    <w:p w14:paraId="659047D6" w14:textId="77777777" w:rsidR="00C35A8D" w:rsidRPr="00C35A8D" w:rsidRDefault="00C35A8D" w:rsidP="00C35A8D">
      <w:pPr>
        <w:numPr>
          <w:ilvl w:val="0"/>
          <w:numId w:val="10"/>
        </w:numPr>
      </w:pPr>
      <w:r w:rsidRPr="00C35A8D">
        <w:rPr>
          <w:b/>
          <w:bCs/>
          <w:lang w:val="en-GB"/>
        </w:rPr>
        <w:lastRenderedPageBreak/>
        <w:t>Neon Serverless Driver:</w:t>
      </w:r>
      <w:r w:rsidRPr="00C35A8D">
        <w:rPr>
          <w:lang w:val="en-GB"/>
        </w:rPr>
        <w:t xml:space="preserve"> For sub-12ms database queries over HTTP/</w:t>
      </w:r>
      <w:proofErr w:type="spellStart"/>
      <w:r w:rsidRPr="00C35A8D">
        <w:rPr>
          <w:lang w:val="en-GB"/>
        </w:rPr>
        <w:t>WebSockets</w:t>
      </w:r>
      <w:proofErr w:type="spellEnd"/>
      <w:r w:rsidRPr="00C35A8D">
        <w:rPr>
          <w:lang w:val="en-GB"/>
        </w:rPr>
        <w:t xml:space="preserve"> in Netlify Edge Functions, critical for the real-time "Taking a Job" action. </w:t>
      </w:r>
      <w:hyperlink r:id="rId6" w:history="1">
        <w:r w:rsidRPr="00C35A8D">
          <w:rPr>
            <w:rStyle w:val="Hyperlink"/>
          </w:rPr>
          <w:t>https://neon.com/docs/serverless/serverless-driver</w:t>
        </w:r>
      </w:hyperlink>
    </w:p>
    <w:p w14:paraId="6B20C9B0" w14:textId="77777777" w:rsidR="00C35A8D" w:rsidRPr="00C35A8D" w:rsidRDefault="00C35A8D" w:rsidP="00C35A8D">
      <w:pPr>
        <w:numPr>
          <w:ilvl w:val="0"/>
          <w:numId w:val="10"/>
        </w:numPr>
      </w:pPr>
      <w:proofErr w:type="spellStart"/>
      <w:r w:rsidRPr="00C35A8D">
        <w:rPr>
          <w:b/>
          <w:bCs/>
          <w:lang w:val="en-GB"/>
        </w:rPr>
        <w:t>TanStack</w:t>
      </w:r>
      <w:proofErr w:type="spellEnd"/>
      <w:r w:rsidRPr="00C35A8D">
        <w:rPr>
          <w:b/>
          <w:bCs/>
          <w:lang w:val="en-GB"/>
        </w:rPr>
        <w:t xml:space="preserve"> Store:</w:t>
      </w:r>
      <w:r w:rsidRPr="00C35A8D">
        <w:rPr>
          <w:lang w:val="en-GB"/>
        </w:rPr>
        <w:t xml:space="preserve"> To manage the complex, reactive "Workbench" state where multiple job timers and status meters must update in real-time without parent re-renders. </w:t>
      </w:r>
      <w:hyperlink r:id="rId7" w:history="1">
        <w:r w:rsidRPr="00C35A8D">
          <w:rPr>
            <w:rStyle w:val="Hyperlink"/>
          </w:rPr>
          <w:t>https://tanstack.com/store</w:t>
        </w:r>
      </w:hyperlink>
    </w:p>
    <w:p w14:paraId="63E642D2" w14:textId="77777777" w:rsidR="00C35A8D" w:rsidRPr="00C35A8D" w:rsidRDefault="00C35A8D" w:rsidP="00C35A8D">
      <w:r w:rsidRPr="00C35A8D">
        <w:pict w14:anchorId="5A3A3785">
          <v:rect id="_x0000_i1104" style="width:0;height:1.5pt" o:hralign="center" o:hrstd="t" o:hr="t" fillcolor="#a0a0a0" stroked="f"/>
        </w:pict>
      </w:r>
    </w:p>
    <w:p w14:paraId="139E630F" w14:textId="77777777" w:rsidR="00C35A8D" w:rsidRPr="00C35A8D" w:rsidRDefault="00C35A8D" w:rsidP="00C35A8D">
      <w:pPr>
        <w:rPr>
          <w:b/>
          <w:bCs/>
          <w:lang w:val="en-GB"/>
        </w:rPr>
      </w:pPr>
      <w:r w:rsidRPr="00C35A8D">
        <w:rPr>
          <w:b/>
          <w:bCs/>
          <w:lang w:val="en-GB"/>
        </w:rPr>
        <w:t>Improvement Suggestions within Competitive Tech Stack</w:t>
      </w:r>
    </w:p>
    <w:p w14:paraId="3E4AF816" w14:textId="77777777" w:rsidR="00C35A8D" w:rsidRPr="00C35A8D" w:rsidRDefault="00C35A8D" w:rsidP="00C35A8D">
      <w:pPr>
        <w:numPr>
          <w:ilvl w:val="0"/>
          <w:numId w:val="11"/>
        </w:numPr>
      </w:pPr>
      <w:proofErr w:type="spellStart"/>
      <w:r w:rsidRPr="00C35A8D">
        <w:rPr>
          <w:b/>
          <w:bCs/>
        </w:rPr>
        <w:t>Form</w:t>
      </w:r>
      <w:proofErr w:type="spellEnd"/>
      <w:r w:rsidRPr="00C35A8D">
        <w:rPr>
          <w:b/>
          <w:bCs/>
        </w:rPr>
        <w:t xml:space="preserve"> System: </w:t>
      </w:r>
      <w:proofErr w:type="spellStart"/>
      <w:r w:rsidRPr="00C35A8D">
        <w:rPr>
          <w:b/>
          <w:bCs/>
        </w:rPr>
        <w:t>Conform</w:t>
      </w:r>
      <w:proofErr w:type="spellEnd"/>
      <w:r w:rsidRPr="00C35A8D">
        <w:rPr>
          <w:b/>
          <w:bCs/>
        </w:rPr>
        <w:t xml:space="preserve"> + </w:t>
      </w:r>
      <w:proofErr w:type="spellStart"/>
      <w:r w:rsidRPr="00C35A8D">
        <w:rPr>
          <w:b/>
          <w:bCs/>
        </w:rPr>
        <w:t>Zod</w:t>
      </w:r>
      <w:proofErr w:type="spellEnd"/>
      <w:r w:rsidRPr="00C35A8D">
        <w:rPr>
          <w:b/>
          <w:bCs/>
        </w:rPr>
        <w:t>.</w:t>
      </w:r>
      <w:r w:rsidRPr="00C35A8D">
        <w:t xml:space="preserve"> </w:t>
      </w:r>
    </w:p>
    <w:p w14:paraId="5D1C4253" w14:textId="77777777" w:rsidR="00C35A8D" w:rsidRPr="00C35A8D" w:rsidRDefault="00C35A8D" w:rsidP="00C35A8D">
      <w:pPr>
        <w:numPr>
          <w:ilvl w:val="1"/>
          <w:numId w:val="11"/>
        </w:numPr>
        <w:rPr>
          <w:lang w:val="en-GB"/>
        </w:rPr>
      </w:pPr>
      <w:r w:rsidRPr="00C35A8D">
        <w:rPr>
          <w:i/>
          <w:iCs/>
          <w:lang w:val="en-GB"/>
        </w:rPr>
        <w:t>Decision:</w:t>
      </w:r>
      <w:r w:rsidRPr="00C35A8D">
        <w:rPr>
          <w:lang w:val="en-GB"/>
        </w:rPr>
        <w:t xml:space="preserve"> </w:t>
      </w:r>
      <w:r w:rsidRPr="00C35A8D">
        <w:rPr>
          <w:b/>
          <w:bCs/>
          <w:lang w:val="en-GB"/>
        </w:rPr>
        <w:t>Conform</w:t>
      </w:r>
      <w:r w:rsidRPr="00C35A8D">
        <w:rPr>
          <w:lang w:val="en-GB"/>
        </w:rPr>
        <w:t xml:space="preserve"> remains the definitive choice for CCA v1.5.</w:t>
      </w:r>
    </w:p>
    <w:p w14:paraId="20295E4B" w14:textId="77777777" w:rsidR="00C35A8D" w:rsidRPr="00C35A8D" w:rsidRDefault="00C35A8D" w:rsidP="00C35A8D">
      <w:pPr>
        <w:numPr>
          <w:ilvl w:val="1"/>
          <w:numId w:val="11"/>
        </w:numPr>
        <w:rPr>
          <w:lang w:val="en-GB"/>
        </w:rPr>
      </w:pPr>
      <w:r w:rsidRPr="00C35A8D">
        <w:rPr>
          <w:i/>
          <w:iCs/>
          <w:lang w:val="en-GB"/>
        </w:rPr>
        <w:t>Justification:</w:t>
      </w:r>
      <w:r w:rsidRPr="00C35A8D">
        <w:rPr>
          <w:lang w:val="en-GB"/>
        </w:rPr>
        <w:t xml:space="preserve"> CCA onboarding and offer creation often involve complex lists (e.g., multiple attachments or line items). </w:t>
      </w:r>
      <w:proofErr w:type="spellStart"/>
      <w:r w:rsidRPr="00C35A8D">
        <w:rPr>
          <w:lang w:val="en-GB"/>
        </w:rPr>
        <w:t>Conform’s</w:t>
      </w:r>
      <w:proofErr w:type="spellEnd"/>
      <w:r w:rsidRPr="00C35A8D">
        <w:rPr>
          <w:lang w:val="en-GB"/>
        </w:rPr>
        <w:t xml:space="preserve"> </w:t>
      </w:r>
      <w:r w:rsidRPr="00C35A8D">
        <w:rPr>
          <w:b/>
          <w:bCs/>
          <w:lang w:val="en-GB"/>
        </w:rPr>
        <w:t>"Intents"</w:t>
      </w:r>
      <w:r w:rsidRPr="00C35A8D">
        <w:rPr>
          <w:lang w:val="en-GB"/>
        </w:rPr>
        <w:t xml:space="preserve"> (insert/remove/reorder) are the only solution that allows these lists to be manipulated before JavaScript hydration is complete, which is vital for CCAs working on the move.</w:t>
      </w:r>
    </w:p>
    <w:p w14:paraId="6E132B8D" w14:textId="77777777" w:rsidR="00C35A8D" w:rsidRPr="00C35A8D" w:rsidRDefault="00C35A8D" w:rsidP="00C35A8D">
      <w:pPr>
        <w:numPr>
          <w:ilvl w:val="0"/>
          <w:numId w:val="11"/>
        </w:numPr>
      </w:pPr>
      <w:r w:rsidRPr="00C35A8D">
        <w:rPr>
          <w:b/>
          <w:bCs/>
        </w:rPr>
        <w:t xml:space="preserve">ORM System: </w:t>
      </w:r>
      <w:proofErr w:type="spellStart"/>
      <w:r w:rsidRPr="00C35A8D">
        <w:rPr>
          <w:b/>
          <w:bCs/>
        </w:rPr>
        <w:t>Drizzle</w:t>
      </w:r>
      <w:proofErr w:type="spellEnd"/>
      <w:r w:rsidRPr="00C35A8D">
        <w:rPr>
          <w:b/>
          <w:bCs/>
        </w:rPr>
        <w:t xml:space="preserve"> ORM.</w:t>
      </w:r>
      <w:r w:rsidRPr="00C35A8D">
        <w:t xml:space="preserve"> </w:t>
      </w:r>
    </w:p>
    <w:p w14:paraId="707AA4EC" w14:textId="77777777" w:rsidR="00C35A8D" w:rsidRPr="00C35A8D" w:rsidRDefault="00C35A8D" w:rsidP="00C35A8D">
      <w:pPr>
        <w:numPr>
          <w:ilvl w:val="1"/>
          <w:numId w:val="11"/>
        </w:numPr>
        <w:rPr>
          <w:lang w:val="en-GB"/>
        </w:rPr>
      </w:pPr>
      <w:r w:rsidRPr="00C35A8D">
        <w:rPr>
          <w:i/>
          <w:iCs/>
          <w:lang w:val="en-GB"/>
        </w:rPr>
        <w:t>Decision:</w:t>
      </w:r>
      <w:r w:rsidRPr="00C35A8D">
        <w:rPr>
          <w:lang w:val="en-GB"/>
        </w:rPr>
        <w:t xml:space="preserve"> </w:t>
      </w:r>
      <w:r w:rsidRPr="00C35A8D">
        <w:rPr>
          <w:b/>
          <w:bCs/>
          <w:lang w:val="en-GB"/>
        </w:rPr>
        <w:t>Drizzle ORM</w:t>
      </w:r>
      <w:r w:rsidRPr="00C35A8D">
        <w:rPr>
          <w:lang w:val="en-GB"/>
        </w:rPr>
        <w:t xml:space="preserve"> is suggested for the CCA dashboard.</w:t>
      </w:r>
    </w:p>
    <w:p w14:paraId="2C15F6BC" w14:textId="77777777" w:rsidR="00C35A8D" w:rsidRPr="00C35A8D" w:rsidRDefault="00C35A8D" w:rsidP="00C35A8D">
      <w:pPr>
        <w:numPr>
          <w:ilvl w:val="1"/>
          <w:numId w:val="11"/>
        </w:numPr>
        <w:rPr>
          <w:lang w:val="en-GB"/>
        </w:rPr>
      </w:pPr>
      <w:r w:rsidRPr="00C35A8D">
        <w:rPr>
          <w:i/>
          <w:iCs/>
          <w:lang w:val="en-GB"/>
        </w:rPr>
        <w:t>Justification:</w:t>
      </w:r>
      <w:r w:rsidRPr="00C35A8D">
        <w:rPr>
          <w:lang w:val="en-GB"/>
        </w:rPr>
        <w:t xml:space="preserve"> CCAs require "near-raw" SQL performance for high-frequency queue interactions. Drizzle’s </w:t>
      </w:r>
      <w:r w:rsidRPr="00C35A8D">
        <w:rPr>
          <w:b/>
          <w:bCs/>
          <w:lang w:val="en-GB"/>
        </w:rPr>
        <w:t>~7.4 KB footprint</w:t>
      </w:r>
      <w:r w:rsidRPr="00C35A8D">
        <w:rPr>
          <w:lang w:val="en-GB"/>
        </w:rPr>
        <w:t xml:space="preserve"> and one-third-speed query resolution (compared to </w:t>
      </w:r>
      <w:proofErr w:type="spellStart"/>
      <w:r w:rsidRPr="00C35A8D">
        <w:rPr>
          <w:lang w:val="en-GB"/>
        </w:rPr>
        <w:t>Supabase</w:t>
      </w:r>
      <w:proofErr w:type="spellEnd"/>
      <w:r w:rsidRPr="00C35A8D">
        <w:rPr>
          <w:lang w:val="en-GB"/>
        </w:rPr>
        <w:t>-JS) ensure the "Native Feel" remains intact during job taking.</w:t>
      </w:r>
    </w:p>
    <w:p w14:paraId="61A74DA8" w14:textId="77777777" w:rsidR="00C35A8D" w:rsidRPr="00C35A8D" w:rsidRDefault="00C35A8D" w:rsidP="00C35A8D">
      <w:r w:rsidRPr="00C35A8D">
        <w:pict w14:anchorId="0670C7F4">
          <v:rect id="_x0000_i1105" style="width:0;height:1.5pt" o:hralign="center" o:hrstd="t" o:hr="t" fillcolor="#a0a0a0" stroked="f"/>
        </w:pict>
      </w:r>
    </w:p>
    <w:p w14:paraId="6A5B0B2F" w14:textId="77777777" w:rsidR="00C35A8D" w:rsidRPr="00C35A8D" w:rsidRDefault="00C35A8D" w:rsidP="00C35A8D">
      <w:pPr>
        <w:rPr>
          <w:b/>
          <w:bCs/>
        </w:rPr>
      </w:pPr>
      <w:proofErr w:type="spellStart"/>
      <w:r w:rsidRPr="00C35A8D">
        <w:rPr>
          <w:b/>
          <w:bCs/>
        </w:rPr>
        <w:t>Conflict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Warning</w:t>
      </w:r>
      <w:proofErr w:type="spellEnd"/>
    </w:p>
    <w:p w14:paraId="41C8EC28" w14:textId="77777777" w:rsidR="00C35A8D" w:rsidRPr="00C35A8D" w:rsidRDefault="00C35A8D" w:rsidP="00C35A8D">
      <w:pPr>
        <w:numPr>
          <w:ilvl w:val="0"/>
          <w:numId w:val="12"/>
        </w:numPr>
        <w:rPr>
          <w:lang w:val="en-GB"/>
        </w:rPr>
      </w:pPr>
      <w:r w:rsidRPr="00C35A8D">
        <w:rPr>
          <w:b/>
          <w:bCs/>
          <w:lang w:val="en-GB"/>
        </w:rPr>
        <w:t>Conflict:</w:t>
      </w:r>
      <w:r w:rsidRPr="00C35A8D">
        <w:rPr>
          <w:lang w:val="en-GB"/>
        </w:rPr>
        <w:t xml:space="preserve"> The "Job Redistribution" feature allows Admins to forcibly move jobs. This may conflict with the CCA's local </w:t>
      </w:r>
      <w:proofErr w:type="spellStart"/>
      <w:r w:rsidRPr="00C35A8D">
        <w:rPr>
          <w:lang w:val="en-GB"/>
        </w:rPr>
        <w:t>Zustand</w:t>
      </w:r>
      <w:proofErr w:type="spellEnd"/>
      <w:r w:rsidRPr="00C35A8D">
        <w:rPr>
          <w:lang w:val="en-GB"/>
        </w:rPr>
        <w:t xml:space="preserve"> state if they are currently editing that job.</w:t>
      </w:r>
    </w:p>
    <w:p w14:paraId="54188B74" w14:textId="77777777" w:rsidR="00C35A8D" w:rsidRPr="00C35A8D" w:rsidRDefault="00C35A8D" w:rsidP="00C35A8D">
      <w:pPr>
        <w:numPr>
          <w:ilvl w:val="0"/>
          <w:numId w:val="12"/>
        </w:numPr>
        <w:rPr>
          <w:lang w:val="en-GB"/>
        </w:rPr>
      </w:pPr>
      <w:r w:rsidRPr="00C35A8D">
        <w:rPr>
          <w:b/>
          <w:bCs/>
          <w:lang w:val="en-GB"/>
        </w:rPr>
        <w:t>Resolution:</w:t>
      </w:r>
      <w:r w:rsidRPr="00C35A8D">
        <w:rPr>
          <w:lang w:val="en-GB"/>
        </w:rPr>
        <w:t xml:space="preserve"> Implement a </w:t>
      </w:r>
      <w:r w:rsidRPr="00C35A8D">
        <w:rPr>
          <w:b/>
          <w:bCs/>
          <w:lang w:val="en-GB"/>
        </w:rPr>
        <w:t>WebSocket "Soft Lock"</w:t>
      </w:r>
      <w:r w:rsidRPr="00C35A8D">
        <w:rPr>
          <w:lang w:val="en-GB"/>
        </w:rPr>
        <w:t xml:space="preserve"> via </w:t>
      </w:r>
      <w:proofErr w:type="spellStart"/>
      <w:r w:rsidRPr="00C35A8D">
        <w:rPr>
          <w:lang w:val="en-GB"/>
        </w:rPr>
        <w:t>Supabase</w:t>
      </w:r>
      <w:proofErr w:type="spellEnd"/>
      <w:r w:rsidRPr="00C35A8D">
        <w:rPr>
          <w:lang w:val="en-GB"/>
        </w:rPr>
        <w:t xml:space="preserve"> Realtime. If an Admin reassigns a job, the CCA’s dashboard must receive a DELETE event that optimistically clears the workbench and displays a "Job Reassigned" notification with the mandatory reason message.</w:t>
      </w:r>
    </w:p>
    <w:p w14:paraId="4CAAC193" w14:textId="77777777" w:rsidR="00C35A8D" w:rsidRPr="00C35A8D" w:rsidRDefault="00C35A8D" w:rsidP="00C35A8D">
      <w:r w:rsidRPr="00C35A8D">
        <w:pict w14:anchorId="2FB39EED">
          <v:rect id="_x0000_i1106" style="width:0;height:1.5pt" o:hralign="center" o:hrstd="t" o:hr="t" fillcolor="#a0a0a0" stroked="f"/>
        </w:pict>
      </w:r>
    </w:p>
    <w:p w14:paraId="4DD0F579" w14:textId="77777777" w:rsidR="00C35A8D" w:rsidRPr="00C35A8D" w:rsidRDefault="00C35A8D" w:rsidP="00C35A8D">
      <w:pPr>
        <w:rPr>
          <w:b/>
          <w:bCs/>
        </w:rPr>
      </w:pPr>
      <w:proofErr w:type="spellStart"/>
      <w:r w:rsidRPr="00C35A8D">
        <w:rPr>
          <w:b/>
          <w:bCs/>
        </w:rPr>
        <w:t>Items</w:t>
      </w:r>
      <w:proofErr w:type="spellEnd"/>
      <w:r w:rsidRPr="00C35A8D">
        <w:rPr>
          <w:b/>
          <w:bCs/>
        </w:rPr>
        <w:t xml:space="preserve"> to </w:t>
      </w:r>
      <w:proofErr w:type="spellStart"/>
      <w:r w:rsidRPr="00C35A8D">
        <w:rPr>
          <w:b/>
          <w:bCs/>
        </w:rPr>
        <w:t>be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Removed</w:t>
      </w:r>
      <w:proofErr w:type="spellEnd"/>
    </w:p>
    <w:p w14:paraId="64661153" w14:textId="77777777" w:rsidR="00C35A8D" w:rsidRPr="00C35A8D" w:rsidRDefault="00C35A8D" w:rsidP="00C35A8D">
      <w:pPr>
        <w:numPr>
          <w:ilvl w:val="0"/>
          <w:numId w:val="13"/>
        </w:numPr>
      </w:pPr>
      <w:r w:rsidRPr="00C35A8D">
        <w:rPr>
          <w:b/>
          <w:bCs/>
        </w:rPr>
        <w:t>Feature:</w:t>
      </w:r>
      <w:r w:rsidRPr="00C35A8D">
        <w:t xml:space="preserve"> </w:t>
      </w:r>
      <w:r w:rsidRPr="00C35A8D">
        <w:rPr>
          <w:b/>
          <w:bCs/>
        </w:rPr>
        <w:t xml:space="preserve">Financial </w:t>
      </w:r>
      <w:proofErr w:type="spellStart"/>
      <w:r w:rsidRPr="00C35A8D">
        <w:rPr>
          <w:b/>
          <w:bCs/>
        </w:rPr>
        <w:t>Savings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Tracker</w:t>
      </w:r>
      <w:proofErr w:type="spellEnd"/>
      <w:r w:rsidRPr="00C35A8D">
        <w:rPr>
          <w:b/>
          <w:bCs/>
        </w:rPr>
        <w:t>.</w:t>
      </w:r>
      <w:r w:rsidRPr="00C35A8D">
        <w:t xml:space="preserve"> </w:t>
      </w:r>
    </w:p>
    <w:p w14:paraId="3AB38C59" w14:textId="77777777" w:rsidR="00C35A8D" w:rsidRPr="00C35A8D" w:rsidRDefault="00C35A8D" w:rsidP="00C35A8D">
      <w:pPr>
        <w:numPr>
          <w:ilvl w:val="1"/>
          <w:numId w:val="13"/>
        </w:numPr>
        <w:rPr>
          <w:lang w:val="en-GB"/>
        </w:rPr>
      </w:pPr>
      <w:r w:rsidRPr="00C35A8D">
        <w:rPr>
          <w:i/>
          <w:iCs/>
          <w:lang w:val="en-GB"/>
        </w:rPr>
        <w:t>Reason:</w:t>
      </w:r>
      <w:r w:rsidRPr="00C35A8D">
        <w:rPr>
          <w:lang w:val="en-GB"/>
        </w:rPr>
        <w:t xml:space="preserve"> CCAs are focused on earnings and </w:t>
      </w:r>
      <w:proofErr w:type="spellStart"/>
      <w:r w:rsidRPr="00C35A8D">
        <w:rPr>
          <w:lang w:val="en-GB"/>
        </w:rPr>
        <w:t>taxless</w:t>
      </w:r>
      <w:proofErr w:type="spellEnd"/>
      <w:r w:rsidRPr="00C35A8D">
        <w:rPr>
          <w:lang w:val="en-GB"/>
        </w:rPr>
        <w:t xml:space="preserve"> shares; "savings" via membership plans is a buyer-centric KPI that clutters the agent workspace.</w:t>
      </w:r>
    </w:p>
    <w:p w14:paraId="151BFB17" w14:textId="77777777" w:rsidR="00C35A8D" w:rsidRPr="00C35A8D" w:rsidRDefault="00C35A8D" w:rsidP="00C35A8D">
      <w:pPr>
        <w:numPr>
          <w:ilvl w:val="0"/>
          <w:numId w:val="13"/>
        </w:numPr>
      </w:pPr>
      <w:r w:rsidRPr="00C35A8D">
        <w:rPr>
          <w:b/>
          <w:bCs/>
        </w:rPr>
        <w:t>Feature:</w:t>
      </w:r>
      <w:r w:rsidRPr="00C35A8D">
        <w:t xml:space="preserve"> </w:t>
      </w:r>
      <w:r w:rsidRPr="00C35A8D">
        <w:rPr>
          <w:b/>
          <w:bCs/>
        </w:rPr>
        <w:t xml:space="preserve">Standard 6-Meter </w:t>
      </w:r>
      <w:proofErr w:type="spellStart"/>
      <w:r w:rsidRPr="00C35A8D">
        <w:rPr>
          <w:b/>
          <w:bCs/>
        </w:rPr>
        <w:t>Visibility</w:t>
      </w:r>
      <w:proofErr w:type="spellEnd"/>
      <w:r w:rsidRPr="00C35A8D">
        <w:rPr>
          <w:b/>
          <w:bCs/>
        </w:rPr>
        <w:t>.</w:t>
      </w:r>
      <w:r w:rsidRPr="00C35A8D">
        <w:t xml:space="preserve"> </w:t>
      </w:r>
    </w:p>
    <w:p w14:paraId="6D7C6324" w14:textId="77777777" w:rsidR="00C35A8D" w:rsidRPr="00C35A8D" w:rsidRDefault="00C35A8D" w:rsidP="00C35A8D">
      <w:pPr>
        <w:numPr>
          <w:ilvl w:val="1"/>
          <w:numId w:val="13"/>
        </w:numPr>
        <w:rPr>
          <w:lang w:val="en-GB"/>
        </w:rPr>
      </w:pPr>
      <w:r w:rsidRPr="00C35A8D">
        <w:rPr>
          <w:i/>
          <w:iCs/>
          <w:lang w:val="en-GB"/>
        </w:rPr>
        <w:t>Replaces point:</w:t>
      </w:r>
      <w:r w:rsidRPr="00C35A8D">
        <w:rPr>
          <w:lang w:val="en-GB"/>
        </w:rPr>
        <w:t xml:space="preserve"> </w:t>
      </w:r>
      <w:r w:rsidRPr="00C35A8D">
        <w:rPr>
          <w:b/>
          <w:bCs/>
          <w:lang w:val="en-GB"/>
        </w:rPr>
        <w:t>Consolidated Health Status.</w:t>
      </w:r>
    </w:p>
    <w:p w14:paraId="57F44859" w14:textId="77777777" w:rsidR="00C35A8D" w:rsidRPr="00C35A8D" w:rsidRDefault="00C35A8D" w:rsidP="00C35A8D">
      <w:pPr>
        <w:numPr>
          <w:ilvl w:val="1"/>
          <w:numId w:val="13"/>
        </w:numPr>
        <w:rPr>
          <w:lang w:val="en-GB"/>
        </w:rPr>
      </w:pPr>
      <w:r w:rsidRPr="00C35A8D">
        <w:rPr>
          <w:i/>
          <w:iCs/>
          <w:lang w:val="en-GB"/>
        </w:rPr>
        <w:lastRenderedPageBreak/>
        <w:t>Reason:</w:t>
      </w:r>
      <w:r w:rsidRPr="00C35A8D">
        <w:rPr>
          <w:lang w:val="en-GB"/>
        </w:rPr>
        <w:t xml:space="preserve"> For CCAs, the primary view should be the "Production Meter." Other meters (Payment/Partner) should be secondary to emphasize the task at hand.</w:t>
      </w:r>
    </w:p>
    <w:p w14:paraId="51886A4E" w14:textId="77777777" w:rsidR="00C35A8D" w:rsidRPr="00C35A8D" w:rsidRDefault="00C35A8D" w:rsidP="00C35A8D">
      <w:r w:rsidRPr="00C35A8D">
        <w:pict w14:anchorId="18E4C849">
          <v:rect id="_x0000_i1107" style="width:0;height:1.5pt" o:hralign="center" o:hrstd="t" o:hr="t" fillcolor="#a0a0a0" stroked="f"/>
        </w:pict>
      </w:r>
    </w:p>
    <w:p w14:paraId="7963025B" w14:textId="77777777" w:rsidR="00C35A8D" w:rsidRPr="00C35A8D" w:rsidRDefault="00C35A8D" w:rsidP="00C35A8D">
      <w:pPr>
        <w:rPr>
          <w:b/>
          <w:bCs/>
        </w:rPr>
      </w:pPr>
      <w:proofErr w:type="spellStart"/>
      <w:r w:rsidRPr="00C35A8D">
        <w:rPr>
          <w:b/>
          <w:bCs/>
        </w:rPr>
        <w:t>Change</w:t>
      </w:r>
      <w:proofErr w:type="spellEnd"/>
      <w:r w:rsidRPr="00C35A8D">
        <w:rPr>
          <w:b/>
          <w:bCs/>
        </w:rPr>
        <w:t xml:space="preserve"> </w:t>
      </w:r>
      <w:proofErr w:type="spellStart"/>
      <w:r w:rsidRPr="00C35A8D">
        <w:rPr>
          <w:b/>
          <w:bCs/>
        </w:rPr>
        <w:t>Log</w:t>
      </w:r>
      <w:proofErr w:type="spellEnd"/>
    </w:p>
    <w:p w14:paraId="665E5CF6" w14:textId="77777777" w:rsidR="00C35A8D" w:rsidRPr="00C35A8D" w:rsidRDefault="00C35A8D" w:rsidP="00C35A8D">
      <w:pPr>
        <w:numPr>
          <w:ilvl w:val="0"/>
          <w:numId w:val="14"/>
        </w:numPr>
        <w:rPr>
          <w:lang w:val="en-GB"/>
        </w:rPr>
      </w:pPr>
      <w:r w:rsidRPr="00C35A8D">
        <w:rPr>
          <w:b/>
          <w:bCs/>
          <w:lang w:val="en-GB"/>
        </w:rPr>
        <w:t>Added:</w:t>
      </w:r>
      <w:r w:rsidRPr="00C35A8D">
        <w:rPr>
          <w:lang w:val="en-GB"/>
        </w:rPr>
        <w:t xml:space="preserve"> Agent Pulse Cards (Available Jobs, Workbench, Earnings), Dispute Alert Tile, Biometric Identity Vault integration, and Redo Terminal.</w:t>
      </w:r>
    </w:p>
    <w:p w14:paraId="4D21259A" w14:textId="77777777" w:rsidR="00C35A8D" w:rsidRPr="00C35A8D" w:rsidRDefault="00C35A8D" w:rsidP="00C35A8D">
      <w:pPr>
        <w:numPr>
          <w:ilvl w:val="0"/>
          <w:numId w:val="14"/>
        </w:numPr>
        <w:rPr>
          <w:lang w:val="en-GB"/>
        </w:rPr>
      </w:pPr>
      <w:r w:rsidRPr="00C35A8D">
        <w:rPr>
          <w:b/>
          <w:bCs/>
          <w:lang w:val="en-GB"/>
        </w:rPr>
        <w:t>Added:</w:t>
      </w:r>
      <w:r w:rsidRPr="00C35A8D">
        <w:rPr>
          <w:lang w:val="en-GB"/>
        </w:rPr>
        <w:t xml:space="preserve"> Neon Serverless Driver and </w:t>
      </w:r>
      <w:proofErr w:type="spellStart"/>
      <w:r w:rsidRPr="00C35A8D">
        <w:rPr>
          <w:lang w:val="en-GB"/>
        </w:rPr>
        <w:t>TanStack</w:t>
      </w:r>
      <w:proofErr w:type="spellEnd"/>
      <w:r w:rsidRPr="00C35A8D">
        <w:rPr>
          <w:lang w:val="en-GB"/>
        </w:rPr>
        <w:t xml:space="preserve"> Store to the tech stack for high-concurrency queue management.</w:t>
      </w:r>
    </w:p>
    <w:p w14:paraId="0BAC75CA" w14:textId="77777777" w:rsidR="00C35A8D" w:rsidRPr="00C35A8D" w:rsidRDefault="00C35A8D" w:rsidP="00C35A8D">
      <w:pPr>
        <w:numPr>
          <w:ilvl w:val="0"/>
          <w:numId w:val="14"/>
        </w:numPr>
        <w:rPr>
          <w:lang w:val="en-GB"/>
        </w:rPr>
      </w:pPr>
      <w:r w:rsidRPr="00C35A8D">
        <w:rPr>
          <w:b/>
          <w:bCs/>
          <w:lang w:val="en-GB"/>
        </w:rPr>
        <w:t>Modified:</w:t>
      </w:r>
      <w:r w:rsidRPr="00C35A8D">
        <w:rPr>
          <w:lang w:val="en-GB"/>
        </w:rPr>
        <w:t xml:space="preserve"> Sidebar icons now include role-specific badge counts for new tasks.</w:t>
      </w:r>
    </w:p>
    <w:p w14:paraId="722F8EFC" w14:textId="77777777" w:rsidR="00C35A8D" w:rsidRPr="00C35A8D" w:rsidRDefault="00C35A8D" w:rsidP="00C35A8D">
      <w:pPr>
        <w:numPr>
          <w:ilvl w:val="0"/>
          <w:numId w:val="14"/>
        </w:numPr>
        <w:rPr>
          <w:lang w:val="en-GB"/>
        </w:rPr>
      </w:pPr>
      <w:r w:rsidRPr="00C35A8D">
        <w:rPr>
          <w:b/>
          <w:bCs/>
          <w:lang w:val="en-GB"/>
        </w:rPr>
        <w:t>Modified:</w:t>
      </w:r>
      <w:r w:rsidRPr="00C35A8D">
        <w:rPr>
          <w:lang w:val="en-GB"/>
        </w:rPr>
        <w:t xml:space="preserve"> Order history pivoted to "Marketplace Queue" for CCAs.</w:t>
      </w:r>
    </w:p>
    <w:p w14:paraId="258D5A20" w14:textId="77777777" w:rsidR="00C35A8D" w:rsidRPr="00C35A8D" w:rsidRDefault="00C35A8D" w:rsidP="00C35A8D">
      <w:pPr>
        <w:numPr>
          <w:ilvl w:val="0"/>
          <w:numId w:val="14"/>
        </w:numPr>
        <w:rPr>
          <w:lang w:val="en-GB"/>
        </w:rPr>
      </w:pPr>
      <w:r w:rsidRPr="00C35A8D">
        <w:rPr>
          <w:b/>
          <w:bCs/>
          <w:lang w:val="en-GB"/>
        </w:rPr>
        <w:t>Removed:</w:t>
      </w:r>
      <w:r w:rsidRPr="00C35A8D">
        <w:rPr>
          <w:lang w:val="en-GB"/>
        </w:rPr>
        <w:t xml:space="preserve"> Financial Savings Tracker (moved to Buyer view only).</w:t>
      </w:r>
    </w:p>
    <w:p w14:paraId="3AC74BC7" w14:textId="77777777" w:rsidR="00C35A8D" w:rsidRPr="00C35A8D" w:rsidRDefault="00C35A8D" w:rsidP="00C35A8D">
      <w:pPr>
        <w:numPr>
          <w:ilvl w:val="0"/>
          <w:numId w:val="14"/>
        </w:numPr>
        <w:rPr>
          <w:lang w:val="en-GB"/>
        </w:rPr>
      </w:pPr>
      <w:r w:rsidRPr="00C35A8D">
        <w:rPr>
          <w:b/>
          <w:bCs/>
          <w:lang w:val="en-GB"/>
        </w:rPr>
        <w:t>Preserved:</w:t>
      </w:r>
      <w:r w:rsidRPr="00C35A8D">
        <w:rPr>
          <w:lang w:val="en-GB"/>
        </w:rPr>
        <w:t xml:space="preserve"> Finnish VAT automation, </w:t>
      </w:r>
      <w:proofErr w:type="spellStart"/>
      <w:r w:rsidRPr="00C35A8D">
        <w:rPr>
          <w:lang w:val="en-GB"/>
        </w:rPr>
        <w:t>Zustand</w:t>
      </w:r>
      <w:proofErr w:type="spellEnd"/>
      <w:r w:rsidRPr="00C35A8D">
        <w:rPr>
          <w:lang w:val="en-GB"/>
        </w:rPr>
        <w:t xml:space="preserve"> Persona Switching, Cloudflare R2 egress-free previews, and Zod-based isomorphic validation.</w:t>
      </w:r>
    </w:p>
    <w:p w14:paraId="0AB2D615" w14:textId="77777777" w:rsidR="00C35A8D" w:rsidRPr="00C35A8D" w:rsidRDefault="00C35A8D" w:rsidP="00C35A8D">
      <w:r w:rsidRPr="00C35A8D">
        <w:pict w14:anchorId="1BE4585C">
          <v:rect id="_x0000_i1108" style="width:0;height:1.5pt" o:hralign="center" o:hrstd="t" o:hr="t" fillcolor="#a0a0a0" stroked="f"/>
        </w:pict>
      </w:r>
    </w:p>
    <w:p w14:paraId="09CB8D5E" w14:textId="77777777" w:rsidR="00C35A8D" w:rsidRPr="00C35A8D" w:rsidRDefault="00C35A8D" w:rsidP="00C35A8D">
      <w:pPr>
        <w:rPr>
          <w:lang w:val="en-GB"/>
        </w:rPr>
      </w:pPr>
      <w:r w:rsidRPr="00C35A8D">
        <w:rPr>
          <w:b/>
          <w:bCs/>
          <w:lang w:val="en-GB"/>
        </w:rPr>
        <w:t>Analogy for the CCA Dashboard:</w:t>
      </w:r>
      <w:r w:rsidRPr="00C35A8D">
        <w:rPr>
          <w:lang w:val="en-GB"/>
        </w:rPr>
        <w:t xml:space="preserve"> If the Buyer Dashboard is a high-end </w:t>
      </w:r>
      <w:r w:rsidRPr="00C35A8D">
        <w:rPr>
          <w:b/>
          <w:bCs/>
          <w:lang w:val="en-GB"/>
        </w:rPr>
        <w:t>online store interface</w:t>
      </w:r>
      <w:r w:rsidRPr="00C35A8D">
        <w:rPr>
          <w:lang w:val="en-GB"/>
        </w:rPr>
        <w:t xml:space="preserve">, the CCA Dashboard is the </w:t>
      </w:r>
      <w:r w:rsidRPr="00C35A8D">
        <w:rPr>
          <w:b/>
          <w:bCs/>
          <w:lang w:val="en-GB"/>
        </w:rPr>
        <w:t>professional workshop's control room</w:t>
      </w:r>
      <w:r w:rsidRPr="00C35A8D">
        <w:rPr>
          <w:lang w:val="en-GB"/>
        </w:rPr>
        <w:t xml:space="preserve">. You aren't just looking at the finished products; you see the </w:t>
      </w:r>
      <w:r w:rsidRPr="00C35A8D">
        <w:rPr>
          <w:b/>
          <w:bCs/>
          <w:lang w:val="en-GB"/>
        </w:rPr>
        <w:t>raw materials waiting on the dock</w:t>
      </w:r>
      <w:r w:rsidRPr="00C35A8D">
        <w:rPr>
          <w:lang w:val="en-GB"/>
        </w:rPr>
        <w:t xml:space="preserve"> (Job Queue), the </w:t>
      </w:r>
      <w:r w:rsidRPr="00C35A8D">
        <w:rPr>
          <w:b/>
          <w:bCs/>
          <w:lang w:val="en-GB"/>
        </w:rPr>
        <w:t>machines currently spinning</w:t>
      </w:r>
      <w:r w:rsidRPr="00C35A8D">
        <w:rPr>
          <w:lang w:val="en-GB"/>
        </w:rPr>
        <w:t xml:space="preserve"> (Workbench), and a </w:t>
      </w:r>
      <w:r w:rsidRPr="00C35A8D">
        <w:rPr>
          <w:b/>
          <w:bCs/>
          <w:lang w:val="en-GB"/>
        </w:rPr>
        <w:t>secure ledger</w:t>
      </w:r>
      <w:r w:rsidRPr="00C35A8D">
        <w:rPr>
          <w:lang w:val="en-GB"/>
        </w:rPr>
        <w:t xml:space="preserve"> tracking exactly when your commission clears the vault (Earnings Tracker).</w:t>
      </w:r>
    </w:p>
    <w:p w14:paraId="455333DB" w14:textId="77777777" w:rsidR="009657B4" w:rsidRPr="00C35A8D" w:rsidRDefault="009657B4">
      <w:pPr>
        <w:rPr>
          <w:lang w:val="en-GB"/>
        </w:rPr>
      </w:pPr>
    </w:p>
    <w:sectPr w:rsidR="009657B4" w:rsidRPr="00C35A8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48"/>
    <w:multiLevelType w:val="multilevel"/>
    <w:tmpl w:val="A7D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A6110"/>
    <w:multiLevelType w:val="multilevel"/>
    <w:tmpl w:val="F8A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E6204"/>
    <w:multiLevelType w:val="multilevel"/>
    <w:tmpl w:val="16F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29C8"/>
    <w:multiLevelType w:val="multilevel"/>
    <w:tmpl w:val="172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24586"/>
    <w:multiLevelType w:val="multilevel"/>
    <w:tmpl w:val="B65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1CF0"/>
    <w:multiLevelType w:val="multilevel"/>
    <w:tmpl w:val="A360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766B2"/>
    <w:multiLevelType w:val="multilevel"/>
    <w:tmpl w:val="FC7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236B5"/>
    <w:multiLevelType w:val="multilevel"/>
    <w:tmpl w:val="06F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56A67"/>
    <w:multiLevelType w:val="multilevel"/>
    <w:tmpl w:val="7D6E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95CCE"/>
    <w:multiLevelType w:val="multilevel"/>
    <w:tmpl w:val="1B6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17415"/>
    <w:multiLevelType w:val="multilevel"/>
    <w:tmpl w:val="4AA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429D0"/>
    <w:multiLevelType w:val="multilevel"/>
    <w:tmpl w:val="ACA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E0D0E"/>
    <w:multiLevelType w:val="multilevel"/>
    <w:tmpl w:val="2B5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B4120"/>
    <w:multiLevelType w:val="multilevel"/>
    <w:tmpl w:val="419A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07484">
    <w:abstractNumId w:val="8"/>
  </w:num>
  <w:num w:numId="2" w16cid:durableId="127360730">
    <w:abstractNumId w:val="13"/>
  </w:num>
  <w:num w:numId="3" w16cid:durableId="854004403">
    <w:abstractNumId w:val="2"/>
  </w:num>
  <w:num w:numId="4" w16cid:durableId="1396709399">
    <w:abstractNumId w:val="0"/>
  </w:num>
  <w:num w:numId="5" w16cid:durableId="715397221">
    <w:abstractNumId w:val="9"/>
  </w:num>
  <w:num w:numId="6" w16cid:durableId="46613049">
    <w:abstractNumId w:val="1"/>
  </w:num>
  <w:num w:numId="7" w16cid:durableId="536704089">
    <w:abstractNumId w:val="6"/>
  </w:num>
  <w:num w:numId="8" w16cid:durableId="1915241769">
    <w:abstractNumId w:val="7"/>
  </w:num>
  <w:num w:numId="9" w16cid:durableId="74132960">
    <w:abstractNumId w:val="11"/>
  </w:num>
  <w:num w:numId="10" w16cid:durableId="860901954">
    <w:abstractNumId w:val="4"/>
  </w:num>
  <w:num w:numId="11" w16cid:durableId="974718985">
    <w:abstractNumId w:val="12"/>
  </w:num>
  <w:num w:numId="12" w16cid:durableId="891814071">
    <w:abstractNumId w:val="10"/>
  </w:num>
  <w:num w:numId="13" w16cid:durableId="1367634432">
    <w:abstractNumId w:val="3"/>
  </w:num>
  <w:num w:numId="14" w16cid:durableId="347676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8D"/>
    <w:rsid w:val="001A292C"/>
    <w:rsid w:val="002D328D"/>
    <w:rsid w:val="00601E6B"/>
    <w:rsid w:val="00620A37"/>
    <w:rsid w:val="00812D38"/>
    <w:rsid w:val="009657B4"/>
    <w:rsid w:val="00C35A8D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A69F9"/>
  <w15:chartTrackingRefBased/>
  <w15:docId w15:val="{768CE63B-9CB8-43B1-B533-9DEE49E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nstack.com/st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n.com/docs/serverless/serverless-driver" TargetMode="External"/><Relationship Id="rId5" Type="http://schemas.openxmlformats.org/officeDocument/2006/relationships/hyperlink" Target="https://ionic.io/docs/identity-vaul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956</Words>
  <Characters>7748</Characters>
  <Application>Microsoft Office Word</Application>
  <DocSecurity>0</DocSecurity>
  <Lines>64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2026-01-03T16:32:00Z</dcterms:created>
  <dcterms:modified xsi:type="dcterms:W3CDTF">2026-01-03T16:35:00Z</dcterms:modified>
</cp:coreProperties>
</file>