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python学习手册 第四版;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Mark Lutz编著;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---------------------------------------------Part 1, 使用入门-----------------------------------------------------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1, 问答环节;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人们为何使用Python;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软件质量; 开发效率; (2021-5-7)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Python是脚本语言吗?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好吧, python的缺点是什么呢?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如今谁在使用python;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使用python可以做些什么;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系统编程; 用户图形接口; internet脚本; 组件集成; 数据库编程; 快速原型; 游戏、图像、人工智能、XML、机器人等; (2021-5-7)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python如何获得支持;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Python有哪些技术上的优点;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面向对象; 免费; 可移植; 功能强大; 可混合; 简单易用; 简单易学; (2021-5-7)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python和其他语言比较起来怎么样;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2, python如何运行程序;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python解释器简介;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程序执行;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程序员视角; python的视角; (2021-5-7)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执行模块的变体;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3, 如何运行程序;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交互提示模式下编写代码;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系统命令行和文件;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第一段脚本;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使用命令行运行文件;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使用命令行和文件;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UNIX</w:t>
      </w:r>
      <w:r>
        <w:rPr>
          <w:rFonts w:hint="eastAsia"/>
          <w:lang w:val="en-US" w:eastAsia="zh-CN"/>
        </w:rPr>
        <w:t xml:space="preserve">可执行脚本;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点击文件图标;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在windows中点击图标; input的技巧; 图标点击的其他限制;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模块导入和重载;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模块的显要特性: 属性; import和reload的使用注意事项;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使用excel运行模块文件;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IDLE用户界面;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IDLE基础; 使用IDLE; 高级IDLE工具;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其他的IDE;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其他启动选项;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嵌入式调用; 冻结二进制的可执行性; 文本编辑器启动的选择; 其他的启动选择; 未来的可能;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我应该选用哪种;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---------------------------------------------Part 2, 类型和运算-----------------------------------------------------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4, 介绍python对象类型;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为什么使用内置类型;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python的核心数据类型;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列表[]; 字典{}; 元组();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数字;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序列的操作; 不可变性; 类型特定的方法; 寻求帮助; 编写字符串的其他方法; 模式匹配;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序列操作; 边界检查; 嵌套(二维数组); 列表解析;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字典;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映射操作(键值对); 重访嵌套; 键的排序for循环; 迭代和优化; 不存在的键, if测试;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元组;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为什么要用元组;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其他文件类工具;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其他核心类型;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如何破坏代码的灵活性; 用户定义的类; 剩余的内容; (2021-5-8)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5, 数字;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python的数字类型;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数字常量; 内置数学工具和扩展; python表达式操作符(混合操作所遵循的操作符优先级, 括号分组的子表达式, 混合类型自动升级, 预习运算符重载); (2021-5-10)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在实际应用中的数字;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变量和基本的表达式; 数字显示的格式; 比较, 一般的和连续的; 除法, 传统除法, floor除法和真除法; 整数精度; 复数; 十六进制, 八进制和二进制记数; 位操作; 其他的内置数学工具; (2021-5-10)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其他数字类型;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小数数字; 分数类型; 集合; 布尔型; (2021-5-10)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数字扩展;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Chapter 6, </w:t>
      </w:r>
      <w:r>
        <w:rPr>
          <w:rFonts w:hint="eastAsia"/>
          <w:lang w:val="en-US" w:eastAsia="zh-CN"/>
        </w:rPr>
        <w:t xml:space="preserve">动态类型简介;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缺少类型声明语句的情况;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变量, 对象和引用(a=3, 变量a是对象3的一个引用); 类型属于对象, 而不是变量; 对象的垃圾收集;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共享引用;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共享引用和在原处修改; 共享引用和相等;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动态类型随处可见;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7, 字符串;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字符串常量;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单双引号字符串是一样的; 用转义序列代表特殊字节; raw字符串抑制转义; 三重引号编写多行字符串块;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实际应用中的字符串;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基本操作; 索引和分片; 字符串转换工具; 修改字符串;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字符串方法;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修改字符串; 文本解析; 其他常见字符串方法;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字符串格式化表达式;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更高级的字符串格式化表达式; 基于字典的字符串格式化;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字符串格式化调用方法;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基础知识; 添加键、属性和偏移量; 添加具体格式化; 与%格式化表达式比较; 为什么用新的格式化方法;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通常意义下的类型分类;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同样分类的类型共享其操作集合; 可变类型能够在原处修改;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8, 列表与字典;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实际应用中的列表;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基本列表操作; 列表迭代和解析; 索引、分片和矩阵; 原处修改列表(索引与分片的赋值, 列表方法调用, 其他常见列表操作); (2021-5-12)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字典;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通过键而不是偏移量来读取; (2021-5-13)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实际应用中的字典;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字典的基本操作; 原处修改字典; 其他字典方法; 语言表; 字典用法注意事项; 创建字典的其他方法; (2021-5-13)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3.0中的字典变化;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9, 元组、文件及其他;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元组;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实际应用中的元组; 为什么有了列表还要元组; (2021-5-13)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打开文件; 使用文件; 实际应用中的文件; 其他文件工具; (2021-5-13)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重访类型分类;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对象灵活性;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引用VS拷贝;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比较、相等性和真值;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3.0的字典比较; python中真和假的含义; python的类型层次; type对象; (2021-5-13)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 xml:space="preserve">中的其他类型;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内置类型陷阱; 赋值生成引用, 而不是拷贝; 重复能够增加层次深度; 留意循环数据结构; 不可变类型不可以在原处改变; (2021-5-14)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 Part 3, 语句和语法 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10, python语句简介;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重访python程序结构;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python的语句; 两个if的故事; python增加了什么; python删除了什么; 为什么使用缩进语法; 几个特殊实例; (2021-5-14)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简短实例: 交互循环;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一个简单的交互式循环; 对用户输入数据做数学运算; 用测试输入数据来处理错误; 用try语句处理错误; 嵌套代码三层; (2021-5-14)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11, 赋值、表达式和打印;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赋值语句;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赋值语句的形式; 序列赋值; python 3.0中的扩展序列解包; 多目标赋值语句; 增强赋值语句; 变量命名规则; (2021-5-14)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表达式语句;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表达式语句和在原处的修改; (2021-5-15)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打印操作;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3.0的print函数; python 2.6的print语句; 打印流重定向; 版本独立的打印; (2021-5-15)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12, if测试和语法规则;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if语句;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通用格式; 基本例子; 多路分支; (2021-5-15)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python语法规则;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代码块分隔符; 语句的分隔符; 一些特殊情况; (2021-5-15)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真值测试;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If/else三元表达式;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13, while和for循环;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while循环;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一般格式; 例子; break, continue, pass和循环else; 一般循环格式; pass(以后会填上); continue(应该少用); break; 循环else; (2021-5-15)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for循环;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一般格式; 例子; (2021-5-15)</w:t>
      </w:r>
      <w:r>
        <w:rPr>
          <w:rFonts w:hint="default"/>
          <w:lang w:val="en-US" w:eastAsia="zh-CN"/>
        </w:rPr>
        <w:t>(-------------)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编写循环的技巧;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循环计数器, while和range; 非完备遍历, range和分片; 修改列表, range; 并行便利, zip和map; 产生偏移和元素, enumerate(返回(index, value)元组); (2021-5-17)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14, 迭代器和解析, 第一部分;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迭代器: 初探;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文件迭代器; 手动迭代, iter和next; 其他内置类型迭代器; (2021-5-17)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列表解析: 初探;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列表解析基础知识; 在文件上使用列表解析; 扩展的列表解析语法; (2021-5-17)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其他迭代环境;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3.0中的新的可迭代对象;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range迭代器; map, zip和filter迭代器; 多个迭代器VS单个迭代器; 字典视图迭代器; (2021-5-17)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其他迭代器主题;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15, 文档;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Python文档资源;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#注释; dir函数; 文档字符串: __doc__; PyDoc, help函数; PyDoc, HTML报表; 标准手册集; 网络资源; 已出版书籍; (2021-5-17)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常见编写代码的陷阱;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 Part 4, 函数 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16, 函数基础;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为何使用函数;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最大化的代码重用和最小化代码冗余; 流程的分解; (2021-5-18)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编写函数;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def语句; def语句是实时执行的; (2021-5-18)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第一个例子: 定义和调用;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定义; 调用; python中的多态; (2021-5-18)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第二个例子: 寻找序列的交集;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定义; 调用; 重访多态; 本地变量; (2021-5-18)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17, 作用域;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python作用域基础;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作用域法则; 变量名解析, LEGB原则; 作用域实例; 内置作用域; (2021-5-18)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global语句;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最小化全局变量(尽可能避免使用全局变量); 最小化文件间的修改; 其他访问全局变量的方法; (2021-5-18)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作用域和嵌套函数;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嵌套作用域的细节; 嵌套作用域举例; (2021-5-18)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nonlocal语句;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nonlocal基础; nonlocal应用; 为什么使用nonlocal; (2021-5-18)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18, 参数;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传递参数;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参数和共享引用; 避免可变参数的修改; 对参数输出进行模拟; (2021-5-18)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特定的参数匹配模型;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基础知识; 匹配语法; 细节; 关键字参数和默认参数的实例; 任意参数的实例; Python 3.0 keyword-only参数; min调用; 满分; 加分点; 结论; (2021-6-2)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一个更有用的例子: 通用set函数;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模拟python 3.0 print函数;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使用keyword-only参数; (2021-6-2)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19, 函数的高级话题;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函数设计概念;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递归函数;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用递归求和; 编码替代方案; 循环语句VS递归(尽量用循环而不是递归); 处理任意结构; (2021-6-2)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函数对象: 属性和注解; </w:t>
      </w:r>
      <w:r>
        <w:rPr>
          <w:rFonts w:hint="default"/>
          <w:lang w:val="en-US" w:eastAsia="zh-CN"/>
        </w:rPr>
        <w:t>(-------------)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间接函数调用; 函数内省; 函数属性; python 3.0中的函数注解; (2021-6-10)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匿名函数: lambda;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lambda表达式; 为什么使用lambda(更加简洁的代码结构); 如何(不要)让python代码变得晦涩难懂; 嵌套lambda和作用域(最好避免使用嵌套的lambda); (2021-6-10)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在序列中映射函数: map;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函数式编程工具: filter和reduce;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----------------------------------------------------------------------------------------------------------------------------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/>
          <w:sz w:val="20"/>
          <w:szCs w:val="20"/>
          <w:lang w:val="en-US" w:eastAsia="zh-CN"/>
        </w:rPr>
        <w:t>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25, OOP: 宏伟蓝图;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为何实用类;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继承; 组合; (2021-9-22)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概览OOP;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属性继承搜索; (2021-9-22)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类和实例;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类方法调用;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编写类树;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OOP是为了代码重用;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多态是指运算的意义取决于运算对象; (2021-9-23)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26, 类代码编写基础;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类产生多个实例对象;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类对象提供默认行为;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实例对象是具体的元素;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第一个例子;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位于类中的函数通常被称为方法; 类和实例是类树中通过继承搜索的相连的命名空间; (2021-11-25)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类通过继承进行定制;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类树中重新定义的、取代属性的动作称为重载; (2021-11-25)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类是模块内的属性;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类可以截获python运算符;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运算符重载; (2021-11-25)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第三个例子;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为什么要使用运算符重载;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世界上最简单的python类;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类与字典的关系;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27, 更多实例;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步骤1: 创建实例;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编写构造函数;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实例对象属性; 构造函数是创建实例时第一次运行的代码; 赋值给self保持持久; (2021-11-26)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在进行中测试;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编写一些代码, 测试; 编写更多的代码, 再次测试; (2021-11-26)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以两种方式使用代码;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If _name_ == ‘_main_’ , </w:t>
      </w:r>
      <w:r>
        <w:rPr>
          <w:rFonts w:hint="eastAsia"/>
          <w:lang w:val="en-US" w:eastAsia="zh-CN"/>
        </w:rPr>
        <w:t>只有文件为了测试而运行; (2021-11-26)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步骤2: 添加行为方法;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编写方法;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封装就是把操作逻辑包装到界面之后; (2021-11-26)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步骤3: 运算符重载;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提供打印显示;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步骤4: 通过子类定制行为;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编写子类;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扩展方法: 好的方式;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扩展最初的giveRaise, 而不是完全替换它; (2021-11-26)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多态的作用;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继承、定制和扩展;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OPP: </w:t>
      </w:r>
      <w:r>
        <w:rPr>
          <w:rFonts w:hint="eastAsia"/>
          <w:lang w:val="en-US" w:eastAsia="zh-CN"/>
        </w:rPr>
        <w:t xml:space="preserve">大思路;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步骤5: 定制构造函数;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OPP比我们认为的要简单;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组合类的其他方式;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步骤6: 使用内省工具;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特殊类属性;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4808"/>
    <w:rsid w:val="00056AFB"/>
    <w:rsid w:val="001B679A"/>
    <w:rsid w:val="009A2F98"/>
    <w:rsid w:val="00AA465D"/>
    <w:rsid w:val="00C731F3"/>
    <w:rsid w:val="00C82A4F"/>
    <w:rsid w:val="00F81448"/>
    <w:rsid w:val="010543B9"/>
    <w:rsid w:val="011E38AF"/>
    <w:rsid w:val="01497FDB"/>
    <w:rsid w:val="01585611"/>
    <w:rsid w:val="01746D4D"/>
    <w:rsid w:val="02370E47"/>
    <w:rsid w:val="024200CA"/>
    <w:rsid w:val="02AF78FC"/>
    <w:rsid w:val="02CB0BC7"/>
    <w:rsid w:val="03191D85"/>
    <w:rsid w:val="03347FC9"/>
    <w:rsid w:val="034A449B"/>
    <w:rsid w:val="036B54CB"/>
    <w:rsid w:val="03875898"/>
    <w:rsid w:val="03986ED8"/>
    <w:rsid w:val="03AE5583"/>
    <w:rsid w:val="042B78E8"/>
    <w:rsid w:val="043311D1"/>
    <w:rsid w:val="049676F1"/>
    <w:rsid w:val="04A51391"/>
    <w:rsid w:val="04B01717"/>
    <w:rsid w:val="051F02EE"/>
    <w:rsid w:val="057B0CF5"/>
    <w:rsid w:val="05F77562"/>
    <w:rsid w:val="06F450DC"/>
    <w:rsid w:val="07314EDB"/>
    <w:rsid w:val="074618F4"/>
    <w:rsid w:val="07950E3C"/>
    <w:rsid w:val="0823609C"/>
    <w:rsid w:val="08347DDC"/>
    <w:rsid w:val="09456BC2"/>
    <w:rsid w:val="09774B22"/>
    <w:rsid w:val="0A397B70"/>
    <w:rsid w:val="0A88465C"/>
    <w:rsid w:val="0ABB0E2A"/>
    <w:rsid w:val="0ACA492D"/>
    <w:rsid w:val="0ACC4838"/>
    <w:rsid w:val="0B102CBA"/>
    <w:rsid w:val="0B492367"/>
    <w:rsid w:val="0B8377EE"/>
    <w:rsid w:val="0BE70A4B"/>
    <w:rsid w:val="0BFA20C2"/>
    <w:rsid w:val="0C2E2D7E"/>
    <w:rsid w:val="0C7F7FB9"/>
    <w:rsid w:val="0CBA09B5"/>
    <w:rsid w:val="0CCD18F5"/>
    <w:rsid w:val="0CD86E8C"/>
    <w:rsid w:val="0CFF3ABB"/>
    <w:rsid w:val="0DB1503F"/>
    <w:rsid w:val="0DB935EB"/>
    <w:rsid w:val="0E1722D2"/>
    <w:rsid w:val="0E1A5241"/>
    <w:rsid w:val="0E5D1DE4"/>
    <w:rsid w:val="0EB304B3"/>
    <w:rsid w:val="0F457318"/>
    <w:rsid w:val="0F4E0F44"/>
    <w:rsid w:val="0F65418F"/>
    <w:rsid w:val="0F7443F3"/>
    <w:rsid w:val="10345717"/>
    <w:rsid w:val="10B65D20"/>
    <w:rsid w:val="10DB26EF"/>
    <w:rsid w:val="11161E24"/>
    <w:rsid w:val="112015A7"/>
    <w:rsid w:val="113D11C3"/>
    <w:rsid w:val="117E02B9"/>
    <w:rsid w:val="11827ACE"/>
    <w:rsid w:val="11893CD4"/>
    <w:rsid w:val="11AA7139"/>
    <w:rsid w:val="12363382"/>
    <w:rsid w:val="12443D60"/>
    <w:rsid w:val="125C35FD"/>
    <w:rsid w:val="129D6798"/>
    <w:rsid w:val="12C07623"/>
    <w:rsid w:val="134A5F41"/>
    <w:rsid w:val="13E47461"/>
    <w:rsid w:val="14B512D8"/>
    <w:rsid w:val="15405271"/>
    <w:rsid w:val="157D15B7"/>
    <w:rsid w:val="15A1090A"/>
    <w:rsid w:val="15BB55F6"/>
    <w:rsid w:val="161873D1"/>
    <w:rsid w:val="161B2880"/>
    <w:rsid w:val="16A32918"/>
    <w:rsid w:val="16B1712E"/>
    <w:rsid w:val="16B27660"/>
    <w:rsid w:val="16C00DF1"/>
    <w:rsid w:val="170D6ED3"/>
    <w:rsid w:val="171129EA"/>
    <w:rsid w:val="174455D7"/>
    <w:rsid w:val="17930025"/>
    <w:rsid w:val="17CA3EF7"/>
    <w:rsid w:val="1821592B"/>
    <w:rsid w:val="183F2660"/>
    <w:rsid w:val="185460AB"/>
    <w:rsid w:val="18766081"/>
    <w:rsid w:val="18C3234B"/>
    <w:rsid w:val="18C91DC9"/>
    <w:rsid w:val="18DA56C5"/>
    <w:rsid w:val="18F00659"/>
    <w:rsid w:val="19026D79"/>
    <w:rsid w:val="194C6C07"/>
    <w:rsid w:val="194E185B"/>
    <w:rsid w:val="19754873"/>
    <w:rsid w:val="1A3836C7"/>
    <w:rsid w:val="1A3B2C21"/>
    <w:rsid w:val="1ABA5FE0"/>
    <w:rsid w:val="1B1940ED"/>
    <w:rsid w:val="1B67725D"/>
    <w:rsid w:val="1BBF3090"/>
    <w:rsid w:val="1BF35AD6"/>
    <w:rsid w:val="1CA15215"/>
    <w:rsid w:val="1CE159C9"/>
    <w:rsid w:val="1CE16A6C"/>
    <w:rsid w:val="1D8C4E4E"/>
    <w:rsid w:val="1E3A57ED"/>
    <w:rsid w:val="1E4E52F4"/>
    <w:rsid w:val="1EA9621F"/>
    <w:rsid w:val="1F0B4161"/>
    <w:rsid w:val="1F5B4190"/>
    <w:rsid w:val="1FE16A49"/>
    <w:rsid w:val="20470B3D"/>
    <w:rsid w:val="20846BED"/>
    <w:rsid w:val="20AC28E6"/>
    <w:rsid w:val="20CA3DA3"/>
    <w:rsid w:val="20E46100"/>
    <w:rsid w:val="20EB6333"/>
    <w:rsid w:val="210E75CB"/>
    <w:rsid w:val="219D2FDF"/>
    <w:rsid w:val="21B24980"/>
    <w:rsid w:val="224562F4"/>
    <w:rsid w:val="22574B0A"/>
    <w:rsid w:val="22901849"/>
    <w:rsid w:val="22ED00A1"/>
    <w:rsid w:val="22F67589"/>
    <w:rsid w:val="23176037"/>
    <w:rsid w:val="23472DB7"/>
    <w:rsid w:val="23810A61"/>
    <w:rsid w:val="23E7236F"/>
    <w:rsid w:val="240E57DA"/>
    <w:rsid w:val="243D2F3A"/>
    <w:rsid w:val="243F36C1"/>
    <w:rsid w:val="246C38E6"/>
    <w:rsid w:val="248F66DD"/>
    <w:rsid w:val="25AD113B"/>
    <w:rsid w:val="268565E9"/>
    <w:rsid w:val="26C20864"/>
    <w:rsid w:val="26D4156C"/>
    <w:rsid w:val="27037458"/>
    <w:rsid w:val="279D7057"/>
    <w:rsid w:val="27A73265"/>
    <w:rsid w:val="27D077AE"/>
    <w:rsid w:val="27F01B1C"/>
    <w:rsid w:val="27F2203D"/>
    <w:rsid w:val="2803169F"/>
    <w:rsid w:val="2853704F"/>
    <w:rsid w:val="286161C2"/>
    <w:rsid w:val="28BF4D7D"/>
    <w:rsid w:val="28C063CE"/>
    <w:rsid w:val="28E7241A"/>
    <w:rsid w:val="293D3D0C"/>
    <w:rsid w:val="29720C02"/>
    <w:rsid w:val="299748B9"/>
    <w:rsid w:val="29D7628E"/>
    <w:rsid w:val="2A230586"/>
    <w:rsid w:val="2A293550"/>
    <w:rsid w:val="2A53752C"/>
    <w:rsid w:val="2A947E42"/>
    <w:rsid w:val="2AC31CEC"/>
    <w:rsid w:val="2AEC5ABD"/>
    <w:rsid w:val="2B242ADA"/>
    <w:rsid w:val="2B5C65C8"/>
    <w:rsid w:val="2B615839"/>
    <w:rsid w:val="2BE766A7"/>
    <w:rsid w:val="2C0F669B"/>
    <w:rsid w:val="2C787E04"/>
    <w:rsid w:val="2C9A7B2B"/>
    <w:rsid w:val="2D4B438B"/>
    <w:rsid w:val="2D620EA3"/>
    <w:rsid w:val="2D6254D3"/>
    <w:rsid w:val="2D941180"/>
    <w:rsid w:val="2DA97460"/>
    <w:rsid w:val="2DD44F46"/>
    <w:rsid w:val="2E656D63"/>
    <w:rsid w:val="2E7D5F06"/>
    <w:rsid w:val="2EA32ADC"/>
    <w:rsid w:val="2F317529"/>
    <w:rsid w:val="2F511FB4"/>
    <w:rsid w:val="2FA37D1E"/>
    <w:rsid w:val="3030426D"/>
    <w:rsid w:val="308F176B"/>
    <w:rsid w:val="30A5266A"/>
    <w:rsid w:val="316F4A34"/>
    <w:rsid w:val="31DA7827"/>
    <w:rsid w:val="31F24C90"/>
    <w:rsid w:val="32A11F96"/>
    <w:rsid w:val="330354E6"/>
    <w:rsid w:val="331502EC"/>
    <w:rsid w:val="332948E4"/>
    <w:rsid w:val="33F818B7"/>
    <w:rsid w:val="34472DA5"/>
    <w:rsid w:val="34E02F48"/>
    <w:rsid w:val="35323D51"/>
    <w:rsid w:val="355B1E4A"/>
    <w:rsid w:val="357B2723"/>
    <w:rsid w:val="35B555C0"/>
    <w:rsid w:val="35F04504"/>
    <w:rsid w:val="35F71F5E"/>
    <w:rsid w:val="36010CA8"/>
    <w:rsid w:val="366240BC"/>
    <w:rsid w:val="366E15F1"/>
    <w:rsid w:val="367743A7"/>
    <w:rsid w:val="36823ACA"/>
    <w:rsid w:val="36B436B2"/>
    <w:rsid w:val="36D5789C"/>
    <w:rsid w:val="36D632A8"/>
    <w:rsid w:val="36DA0570"/>
    <w:rsid w:val="36EC3927"/>
    <w:rsid w:val="37026BA3"/>
    <w:rsid w:val="375E1446"/>
    <w:rsid w:val="37955847"/>
    <w:rsid w:val="384907BE"/>
    <w:rsid w:val="38567CCB"/>
    <w:rsid w:val="389D675E"/>
    <w:rsid w:val="38E30BCF"/>
    <w:rsid w:val="393D77B9"/>
    <w:rsid w:val="39761BE9"/>
    <w:rsid w:val="3A0E16B8"/>
    <w:rsid w:val="3A29276F"/>
    <w:rsid w:val="3A6E1DAC"/>
    <w:rsid w:val="3A81636E"/>
    <w:rsid w:val="3AA139BE"/>
    <w:rsid w:val="3B3D23F3"/>
    <w:rsid w:val="3C1049B2"/>
    <w:rsid w:val="3C504026"/>
    <w:rsid w:val="3CBC121C"/>
    <w:rsid w:val="3CCE3FFD"/>
    <w:rsid w:val="3D197042"/>
    <w:rsid w:val="3D21349B"/>
    <w:rsid w:val="3D2343BB"/>
    <w:rsid w:val="3E054845"/>
    <w:rsid w:val="3E056308"/>
    <w:rsid w:val="3F127C7F"/>
    <w:rsid w:val="3F8978D0"/>
    <w:rsid w:val="3F8F617F"/>
    <w:rsid w:val="3FB26A03"/>
    <w:rsid w:val="40166EB9"/>
    <w:rsid w:val="40422CFC"/>
    <w:rsid w:val="406664E8"/>
    <w:rsid w:val="4067707A"/>
    <w:rsid w:val="408F20AD"/>
    <w:rsid w:val="410D2540"/>
    <w:rsid w:val="414F47D6"/>
    <w:rsid w:val="41876BA1"/>
    <w:rsid w:val="41F2709D"/>
    <w:rsid w:val="421C655A"/>
    <w:rsid w:val="42525904"/>
    <w:rsid w:val="42A0302D"/>
    <w:rsid w:val="42A11095"/>
    <w:rsid w:val="42E26B08"/>
    <w:rsid w:val="42ED43B7"/>
    <w:rsid w:val="43277FAE"/>
    <w:rsid w:val="435F5015"/>
    <w:rsid w:val="43C32009"/>
    <w:rsid w:val="43F04CA5"/>
    <w:rsid w:val="43FB7700"/>
    <w:rsid w:val="442536DD"/>
    <w:rsid w:val="44825230"/>
    <w:rsid w:val="44837DC9"/>
    <w:rsid w:val="44960382"/>
    <w:rsid w:val="44E0153C"/>
    <w:rsid w:val="44F812B6"/>
    <w:rsid w:val="45A2648A"/>
    <w:rsid w:val="45AC624F"/>
    <w:rsid w:val="45AD5C54"/>
    <w:rsid w:val="45E50A4B"/>
    <w:rsid w:val="464F4D88"/>
    <w:rsid w:val="466804D7"/>
    <w:rsid w:val="46B93F89"/>
    <w:rsid w:val="470150AB"/>
    <w:rsid w:val="47F96C22"/>
    <w:rsid w:val="48374C98"/>
    <w:rsid w:val="48492A71"/>
    <w:rsid w:val="484B18D3"/>
    <w:rsid w:val="486B1FF2"/>
    <w:rsid w:val="48AD42AA"/>
    <w:rsid w:val="48B147B2"/>
    <w:rsid w:val="48EF15EA"/>
    <w:rsid w:val="48FB2CA7"/>
    <w:rsid w:val="497A56B0"/>
    <w:rsid w:val="4A0F4199"/>
    <w:rsid w:val="4A2B1E74"/>
    <w:rsid w:val="4A8129B4"/>
    <w:rsid w:val="4A82522E"/>
    <w:rsid w:val="4A882E52"/>
    <w:rsid w:val="4AE813FF"/>
    <w:rsid w:val="4B1C69EE"/>
    <w:rsid w:val="4B4F65AE"/>
    <w:rsid w:val="4B501733"/>
    <w:rsid w:val="4BBF367A"/>
    <w:rsid w:val="4BED0F15"/>
    <w:rsid w:val="4BF365D5"/>
    <w:rsid w:val="4C8B3B2E"/>
    <w:rsid w:val="4C9D0344"/>
    <w:rsid w:val="4D6549BE"/>
    <w:rsid w:val="4DA05ADE"/>
    <w:rsid w:val="4DDC275F"/>
    <w:rsid w:val="4E260C2F"/>
    <w:rsid w:val="4E4126A9"/>
    <w:rsid w:val="4E7639B0"/>
    <w:rsid w:val="4EAF04C9"/>
    <w:rsid w:val="4EC8718A"/>
    <w:rsid w:val="4F0B6743"/>
    <w:rsid w:val="4F5A320F"/>
    <w:rsid w:val="4F791E26"/>
    <w:rsid w:val="4FC23CE0"/>
    <w:rsid w:val="4FC43815"/>
    <w:rsid w:val="4FCD3C07"/>
    <w:rsid w:val="50465742"/>
    <w:rsid w:val="5075618C"/>
    <w:rsid w:val="50862C2E"/>
    <w:rsid w:val="50C92AC1"/>
    <w:rsid w:val="50CC6F84"/>
    <w:rsid w:val="50F83810"/>
    <w:rsid w:val="512E5D02"/>
    <w:rsid w:val="519F4881"/>
    <w:rsid w:val="51BE3E50"/>
    <w:rsid w:val="524008FF"/>
    <w:rsid w:val="526E223A"/>
    <w:rsid w:val="527D0EA2"/>
    <w:rsid w:val="52932B03"/>
    <w:rsid w:val="52B261ED"/>
    <w:rsid w:val="52F2135C"/>
    <w:rsid w:val="52FD552B"/>
    <w:rsid w:val="54032C34"/>
    <w:rsid w:val="540C2C1D"/>
    <w:rsid w:val="5411107B"/>
    <w:rsid w:val="54711955"/>
    <w:rsid w:val="54AC2A38"/>
    <w:rsid w:val="54EB2162"/>
    <w:rsid w:val="551C006A"/>
    <w:rsid w:val="55F80869"/>
    <w:rsid w:val="5612270D"/>
    <w:rsid w:val="561A2679"/>
    <w:rsid w:val="566313E7"/>
    <w:rsid w:val="566D6CCC"/>
    <w:rsid w:val="57CF0765"/>
    <w:rsid w:val="5884191C"/>
    <w:rsid w:val="588A3BED"/>
    <w:rsid w:val="58C3473B"/>
    <w:rsid w:val="594B021C"/>
    <w:rsid w:val="594D058A"/>
    <w:rsid w:val="59864541"/>
    <w:rsid w:val="59C55F07"/>
    <w:rsid w:val="59D66522"/>
    <w:rsid w:val="59FB07D0"/>
    <w:rsid w:val="5A1B458D"/>
    <w:rsid w:val="5ACD42F8"/>
    <w:rsid w:val="5AF928FB"/>
    <w:rsid w:val="5B22257C"/>
    <w:rsid w:val="5B2912EB"/>
    <w:rsid w:val="5B2D4838"/>
    <w:rsid w:val="5B3C156D"/>
    <w:rsid w:val="5B4F31AC"/>
    <w:rsid w:val="5B7A2D61"/>
    <w:rsid w:val="5BD0696B"/>
    <w:rsid w:val="5BDA5AB6"/>
    <w:rsid w:val="5BFC649A"/>
    <w:rsid w:val="5C0E0173"/>
    <w:rsid w:val="5C1D064D"/>
    <w:rsid w:val="5C92597A"/>
    <w:rsid w:val="5CBF41BC"/>
    <w:rsid w:val="5CE92301"/>
    <w:rsid w:val="5D2F1886"/>
    <w:rsid w:val="5D5E15B5"/>
    <w:rsid w:val="5DC047A9"/>
    <w:rsid w:val="5DCF447E"/>
    <w:rsid w:val="5DE253E6"/>
    <w:rsid w:val="5E1F38F6"/>
    <w:rsid w:val="5E650C0C"/>
    <w:rsid w:val="5E6A6583"/>
    <w:rsid w:val="5F870351"/>
    <w:rsid w:val="5F8E3A7D"/>
    <w:rsid w:val="5FFC10DB"/>
    <w:rsid w:val="604A118E"/>
    <w:rsid w:val="60557431"/>
    <w:rsid w:val="605F01FE"/>
    <w:rsid w:val="60680074"/>
    <w:rsid w:val="607F702D"/>
    <w:rsid w:val="60BC3790"/>
    <w:rsid w:val="60D371C8"/>
    <w:rsid w:val="613130C9"/>
    <w:rsid w:val="6181501E"/>
    <w:rsid w:val="61FC4E07"/>
    <w:rsid w:val="623578D6"/>
    <w:rsid w:val="623E0C4F"/>
    <w:rsid w:val="62C65B6E"/>
    <w:rsid w:val="63034350"/>
    <w:rsid w:val="63132256"/>
    <w:rsid w:val="634A6F87"/>
    <w:rsid w:val="639F1EF2"/>
    <w:rsid w:val="641E33BF"/>
    <w:rsid w:val="647409EC"/>
    <w:rsid w:val="648103F3"/>
    <w:rsid w:val="655D3730"/>
    <w:rsid w:val="65637746"/>
    <w:rsid w:val="65651E57"/>
    <w:rsid w:val="65735519"/>
    <w:rsid w:val="662A2D19"/>
    <w:rsid w:val="663D22AD"/>
    <w:rsid w:val="66734507"/>
    <w:rsid w:val="66780DB7"/>
    <w:rsid w:val="66E65E59"/>
    <w:rsid w:val="676A5164"/>
    <w:rsid w:val="676E5DD9"/>
    <w:rsid w:val="67771E40"/>
    <w:rsid w:val="677D77E1"/>
    <w:rsid w:val="679D018B"/>
    <w:rsid w:val="67D12A93"/>
    <w:rsid w:val="67DB6DE4"/>
    <w:rsid w:val="682D661E"/>
    <w:rsid w:val="683F5724"/>
    <w:rsid w:val="68E65185"/>
    <w:rsid w:val="68E874F3"/>
    <w:rsid w:val="69170D14"/>
    <w:rsid w:val="69393E34"/>
    <w:rsid w:val="694727EC"/>
    <w:rsid w:val="69647F45"/>
    <w:rsid w:val="69976573"/>
    <w:rsid w:val="69F75A76"/>
    <w:rsid w:val="6A030E25"/>
    <w:rsid w:val="6A063F02"/>
    <w:rsid w:val="6A3C45D8"/>
    <w:rsid w:val="6A766EFA"/>
    <w:rsid w:val="6ACD3FBF"/>
    <w:rsid w:val="6ADB768D"/>
    <w:rsid w:val="6AEC58A7"/>
    <w:rsid w:val="6B6C651B"/>
    <w:rsid w:val="6BA43555"/>
    <w:rsid w:val="6BC358C0"/>
    <w:rsid w:val="6BEE1BD6"/>
    <w:rsid w:val="6C102F0B"/>
    <w:rsid w:val="6C31787D"/>
    <w:rsid w:val="6C8434A5"/>
    <w:rsid w:val="6C901050"/>
    <w:rsid w:val="6D015200"/>
    <w:rsid w:val="6D5C598E"/>
    <w:rsid w:val="6D8A1D97"/>
    <w:rsid w:val="6DDF7E5F"/>
    <w:rsid w:val="6DEA2EAD"/>
    <w:rsid w:val="6EC40744"/>
    <w:rsid w:val="6F0668B6"/>
    <w:rsid w:val="6F5875CC"/>
    <w:rsid w:val="6FA25644"/>
    <w:rsid w:val="6FA72669"/>
    <w:rsid w:val="705E2C59"/>
    <w:rsid w:val="70702DA5"/>
    <w:rsid w:val="716145EC"/>
    <w:rsid w:val="71D40CD8"/>
    <w:rsid w:val="7277689F"/>
    <w:rsid w:val="732C117F"/>
    <w:rsid w:val="73BE364B"/>
    <w:rsid w:val="73C10270"/>
    <w:rsid w:val="73F438CD"/>
    <w:rsid w:val="74420EDA"/>
    <w:rsid w:val="750160EA"/>
    <w:rsid w:val="7520502F"/>
    <w:rsid w:val="754364CA"/>
    <w:rsid w:val="758C6791"/>
    <w:rsid w:val="75C94A58"/>
    <w:rsid w:val="75DF67A9"/>
    <w:rsid w:val="76920A80"/>
    <w:rsid w:val="77AB6C03"/>
    <w:rsid w:val="77AD7456"/>
    <w:rsid w:val="77DB55E2"/>
    <w:rsid w:val="7892535C"/>
    <w:rsid w:val="78F30558"/>
    <w:rsid w:val="79F55A10"/>
    <w:rsid w:val="7A3216FF"/>
    <w:rsid w:val="7A3E4031"/>
    <w:rsid w:val="7A6910F2"/>
    <w:rsid w:val="7B1740A6"/>
    <w:rsid w:val="7B3343B8"/>
    <w:rsid w:val="7BB7523A"/>
    <w:rsid w:val="7BF424E2"/>
    <w:rsid w:val="7BF45FDB"/>
    <w:rsid w:val="7C0B1D57"/>
    <w:rsid w:val="7C0C3DBE"/>
    <w:rsid w:val="7C661939"/>
    <w:rsid w:val="7C803F2F"/>
    <w:rsid w:val="7C8419B4"/>
    <w:rsid w:val="7D4E38D0"/>
    <w:rsid w:val="7DCB58ED"/>
    <w:rsid w:val="7DE71589"/>
    <w:rsid w:val="7E367D98"/>
    <w:rsid w:val="7EB85D80"/>
    <w:rsid w:val="7EDB0E31"/>
    <w:rsid w:val="7F274DA1"/>
    <w:rsid w:val="7F61723F"/>
    <w:rsid w:val="7F7A1C15"/>
    <w:rsid w:val="7F801F46"/>
    <w:rsid w:val="7FD870B5"/>
    <w:rsid w:val="7FD9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 (user)"/>
    <w:qFormat/>
    <w:uiPriority w:val="0"/>
    <w:pPr>
      <w:widowControl w:val="0"/>
      <w:suppressAutoHyphens/>
      <w:autoSpaceDN w:val="0"/>
      <w:jc w:val="both"/>
      <w:textAlignment w:val="baseline"/>
    </w:pPr>
    <w:rPr>
      <w:rFonts w:ascii="Calibri" w:hAnsi="Calibri" w:eastAsia="宋体" w:cs="Times New Roman"/>
      <w:kern w:val="3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2021-05-07T10:37:00Z</dcterms:created>
  <dc:creator>take_</dc:creator>
  <cp:lastModifiedBy>take_</cp:lastModifiedBy>
  <dcterms:modified xsi:type="dcterms:W3CDTF">2021-11-26T09:22:47Z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3B2672154169427D966AE26021C551BB</vt:lpwstr>
  </property>
</Properties>
</file>