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6566" w14:textId="4279310E" w:rsidR="00004551" w:rsidRDefault="005A0F8E">
      <w:pPr>
        <w:rPr>
          <w:rFonts w:hint="eastAsia"/>
        </w:rPr>
      </w:pPr>
      <w:r>
        <w:t xml:space="preserve">Dense121.    Baseline DDGSD BYOT CS-KD SLA-SD FRSKD SKDSA </w:t>
      </w:r>
    </w:p>
    <w:p w14:paraId="53AD4426" w14:textId="79F5F282" w:rsidR="005A0F8E" w:rsidRDefault="005A0F8E">
      <w:r>
        <w:t>C</w:t>
      </w:r>
      <w:r>
        <w:rPr>
          <w:rFonts w:hint="eastAsia"/>
        </w:rPr>
        <w:t>ifar</w:t>
      </w:r>
      <w:r>
        <w:t xml:space="preserve">100.     </w:t>
      </w:r>
      <w:proofErr w:type="gramStart"/>
      <w:r>
        <w:t>22.23  21.80</w:t>
      </w:r>
      <w:proofErr w:type="gramEnd"/>
      <w:r>
        <w:t xml:space="preserve"> 21.93 20.61 20.24 19.45 18.45</w:t>
      </w:r>
    </w:p>
    <w:p w14:paraId="744342EE" w14:textId="230008BA" w:rsidR="005A0F8E" w:rsidRDefault="005A0F8E">
      <w:proofErr w:type="spellStart"/>
      <w:r>
        <w:t>Tinyimagenet</w:t>
      </w:r>
      <w:proofErr w:type="spellEnd"/>
      <w:r>
        <w:t xml:space="preserve"> 39.22 38.42 38,88 37.96 38.24 38.88 37.21</w:t>
      </w:r>
    </w:p>
    <w:p w14:paraId="6CDBE53C" w14:textId="6F0ADC06" w:rsidR="005A0F8E" w:rsidRDefault="005A0F8E">
      <w:r>
        <w:t>Cub200 42.30 34.65 33.20 30.83 31.12 30.40 28.90</w:t>
      </w:r>
    </w:p>
    <w:p w14:paraId="66A2FA97" w14:textId="5BB39D02" w:rsidR="005A0F8E" w:rsidRDefault="005A0F8E">
      <w:r>
        <w:t>Mit67 41.79 40.90 41.20 40.02 38.89 36.65 35.80</w:t>
      </w:r>
    </w:p>
    <w:p w14:paraId="26A40DE5" w14:textId="12EA406C" w:rsidR="005A0F8E" w:rsidRDefault="005A0F8E">
      <w:r>
        <w:t>Dogs 33.39 29.52 28.86 27.81 26.81 26.00 25.50</w:t>
      </w:r>
    </w:p>
    <w:p w14:paraId="08C04831" w14:textId="4CE5092E" w:rsidR="005A0F8E" w:rsidRDefault="005A0F8E">
      <w:pPr>
        <w:rPr>
          <w:rFonts w:hint="eastAsia"/>
        </w:rPr>
      </w:pPr>
    </w:p>
    <w:sectPr w:rsidR="005A0F8E" w:rsidSect="008415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E"/>
    <w:rsid w:val="00004551"/>
    <w:rsid w:val="005A0F8E"/>
    <w:rsid w:val="0084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C0F5A"/>
  <w15:chartTrackingRefBased/>
  <w15:docId w15:val="{3FDBCACC-D4E8-8348-8A27-FA900AE4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2022-03-26T10:31:00Z</dcterms:created>
  <dcterms:modified xsi:type="dcterms:W3CDTF">2022-03-26T10:55:00Z</dcterms:modified>
</cp:coreProperties>
</file>