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96770" w14:textId="77777777" w:rsidR="00177EC8" w:rsidRDefault="0086786A">
      <w:pPr>
        <w:spacing w:line="400" w:lineRule="atLeast"/>
        <w:rPr>
          <w:u w:val="single"/>
        </w:rPr>
      </w:pPr>
      <w:bookmarkStart w:id="0" w:name="_Toc437362296"/>
      <w:bookmarkStart w:id="1" w:name="_Toc439328357"/>
      <w:bookmarkStart w:id="2" w:name="_Toc444250078"/>
      <w:bookmarkStart w:id="3" w:name="_Toc437362256"/>
      <w:bookmarkStart w:id="4" w:name="_Toc377235966"/>
      <w:bookmarkStart w:id="5" w:name="_Toc379915050"/>
      <w:bookmarkStart w:id="6" w:name="_Toc229791430"/>
      <w:bookmarkStart w:id="7" w:name="_Toc229915031"/>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4001F866" w14:textId="77777777" w:rsidR="00177EC8" w:rsidRDefault="0086786A">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26A32A30" w14:textId="77777777" w:rsidR="00177EC8" w:rsidRDefault="0086786A">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5548237" wp14:editId="16143114">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5C9631B4" w14:textId="77777777" w:rsidR="00177EC8" w:rsidRDefault="00177EC8">
      <w:pPr>
        <w:jc w:val="center"/>
        <w:rPr>
          <w:rFonts w:eastAsia="华文行楷"/>
          <w:sz w:val="52"/>
        </w:rPr>
      </w:pPr>
    </w:p>
    <w:p w14:paraId="08FD9E0F" w14:textId="77777777" w:rsidR="00177EC8" w:rsidRDefault="00177EC8">
      <w:pPr>
        <w:spacing w:line="240" w:lineRule="exact"/>
        <w:ind w:firstLineChars="100" w:firstLine="360"/>
        <w:jc w:val="left"/>
        <w:rPr>
          <w:rFonts w:eastAsia="黑体"/>
          <w:sz w:val="36"/>
        </w:rPr>
      </w:pPr>
    </w:p>
    <w:p w14:paraId="04A56CDC" w14:textId="77777777" w:rsidR="00177EC8" w:rsidRDefault="0086786A">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594DEB5E" w14:textId="77777777" w:rsidR="00177EC8" w:rsidRDefault="0086786A">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1D4B5EE0" w14:textId="77777777" w:rsidR="00177EC8" w:rsidRDefault="00177EC8">
      <w:pPr>
        <w:ind w:left="74" w:right="74"/>
        <w:jc w:val="center"/>
        <w:rPr>
          <w:b/>
          <w:bCs/>
        </w:rPr>
      </w:pPr>
    </w:p>
    <w:p w14:paraId="6F83762A" w14:textId="77777777" w:rsidR="00177EC8" w:rsidRDefault="00177EC8">
      <w:pPr>
        <w:ind w:left="74" w:right="74"/>
        <w:jc w:val="center"/>
        <w:rPr>
          <w:b/>
          <w:bCs/>
        </w:rPr>
      </w:pPr>
    </w:p>
    <w:p w14:paraId="21590B57" w14:textId="77777777" w:rsidR="00177EC8" w:rsidRDefault="0086786A">
      <w:pPr>
        <w:spacing w:line="288" w:lineRule="auto"/>
        <w:jc w:val="center"/>
        <w:outlineLvl w:val="0"/>
        <w:rPr>
          <w:b/>
          <w:bCs/>
          <w:sz w:val="52"/>
        </w:rPr>
      </w:pPr>
      <w:bookmarkStart w:id="8" w:name="_Toc99347333"/>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7014D99A" w14:textId="77777777" w:rsidR="00177EC8" w:rsidRDefault="00177EC8">
      <w:pPr>
        <w:spacing w:line="240" w:lineRule="exact"/>
        <w:ind w:firstLineChars="100" w:firstLine="360"/>
        <w:jc w:val="left"/>
        <w:rPr>
          <w:rFonts w:eastAsia="黑体"/>
          <w:sz w:val="36"/>
        </w:rPr>
      </w:pPr>
    </w:p>
    <w:p w14:paraId="6AECD058" w14:textId="77777777" w:rsidR="00177EC8" w:rsidRDefault="00177EC8">
      <w:pPr>
        <w:spacing w:line="240" w:lineRule="exact"/>
        <w:ind w:firstLineChars="100" w:firstLine="360"/>
        <w:jc w:val="left"/>
        <w:rPr>
          <w:rFonts w:eastAsia="黑体"/>
          <w:sz w:val="36"/>
        </w:rPr>
      </w:pPr>
    </w:p>
    <w:p w14:paraId="1A01B349" w14:textId="77777777" w:rsidR="00177EC8" w:rsidRDefault="00177EC8">
      <w:pPr>
        <w:spacing w:line="240" w:lineRule="exact"/>
        <w:ind w:firstLineChars="100" w:firstLine="360"/>
        <w:jc w:val="left"/>
        <w:rPr>
          <w:rFonts w:eastAsia="黑体"/>
          <w:sz w:val="36"/>
        </w:rPr>
      </w:pPr>
    </w:p>
    <w:p w14:paraId="4E47BFFA" w14:textId="77777777" w:rsidR="00177EC8" w:rsidRDefault="00177EC8">
      <w:pPr>
        <w:spacing w:line="240" w:lineRule="exact"/>
        <w:jc w:val="left"/>
        <w:rPr>
          <w:rFonts w:eastAsia="黑体"/>
          <w:sz w:val="36"/>
        </w:rPr>
      </w:pPr>
    </w:p>
    <w:p w14:paraId="319CA619" w14:textId="77777777" w:rsidR="00177EC8" w:rsidRDefault="00177EC8">
      <w:pPr>
        <w:spacing w:line="240" w:lineRule="exact"/>
        <w:ind w:firstLineChars="100" w:firstLine="360"/>
        <w:jc w:val="left"/>
        <w:rPr>
          <w:rFonts w:eastAsia="黑体"/>
          <w:sz w:val="36"/>
        </w:rPr>
      </w:pPr>
    </w:p>
    <w:p w14:paraId="619CE379" w14:textId="77777777" w:rsidR="00177EC8" w:rsidRDefault="00177EC8">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747"/>
        <w:gridCol w:w="6"/>
        <w:gridCol w:w="6"/>
      </w:tblGrid>
      <w:tr w:rsidR="00177EC8" w14:paraId="0C40E04E" w14:textId="77777777">
        <w:trPr>
          <w:trHeight w:val="737"/>
          <w:jc w:val="center"/>
        </w:trPr>
        <w:tc>
          <w:tcPr>
            <w:tcW w:w="0" w:type="auto"/>
          </w:tcPr>
          <w:p w14:paraId="5ACF835B" w14:textId="77777777" w:rsidR="00177EC8" w:rsidRDefault="0086786A">
            <w:pPr>
              <w:jc w:val="distribute"/>
              <w:rPr>
                <w:b/>
                <w:bCs/>
                <w:sz w:val="30"/>
              </w:rPr>
            </w:pPr>
            <w:r>
              <w:rPr>
                <w:rFonts w:hint="eastAsia"/>
                <w:b/>
                <w:bCs/>
                <w:sz w:val="30"/>
              </w:rPr>
              <w:t>学位申请人</w:t>
            </w:r>
          </w:p>
        </w:tc>
        <w:tc>
          <w:tcPr>
            <w:tcW w:w="0" w:type="auto"/>
          </w:tcPr>
          <w:p w14:paraId="65EF1133" w14:textId="77777777" w:rsidR="00177EC8" w:rsidRDefault="0086786A">
            <w:pPr>
              <w:jc w:val="left"/>
              <w:rPr>
                <w:b/>
                <w:bCs/>
                <w:sz w:val="30"/>
              </w:rPr>
            </w:pPr>
            <w:r>
              <w:rPr>
                <w:rFonts w:hint="eastAsia"/>
                <w:b/>
                <w:bCs/>
                <w:sz w:val="30"/>
              </w:rPr>
              <w:t>：</w:t>
            </w:r>
          </w:p>
        </w:tc>
        <w:tc>
          <w:tcPr>
            <w:tcW w:w="0" w:type="auto"/>
          </w:tcPr>
          <w:p w14:paraId="1F73B4E2" w14:textId="77777777" w:rsidR="00177EC8" w:rsidRDefault="00177EC8">
            <w:pPr>
              <w:jc w:val="left"/>
              <w:rPr>
                <w:b/>
                <w:bCs/>
                <w:sz w:val="30"/>
              </w:rPr>
            </w:pPr>
          </w:p>
        </w:tc>
        <w:tc>
          <w:tcPr>
            <w:tcW w:w="0" w:type="auto"/>
          </w:tcPr>
          <w:p w14:paraId="34EF1666" w14:textId="77777777" w:rsidR="00177EC8" w:rsidRDefault="0086786A">
            <w:pPr>
              <w:jc w:val="left"/>
              <w:rPr>
                <w:b/>
                <w:bCs/>
                <w:sz w:val="30"/>
              </w:rPr>
            </w:pPr>
            <w:r>
              <w:rPr>
                <w:rFonts w:hint="eastAsia"/>
                <w:b/>
                <w:bCs/>
                <w:sz w:val="30"/>
              </w:rPr>
              <w:t>高也</w:t>
            </w:r>
          </w:p>
        </w:tc>
        <w:tc>
          <w:tcPr>
            <w:tcW w:w="0" w:type="auto"/>
          </w:tcPr>
          <w:p w14:paraId="533B07CB" w14:textId="77777777" w:rsidR="00177EC8" w:rsidRDefault="00177EC8">
            <w:pPr>
              <w:rPr>
                <w:b/>
                <w:bCs/>
                <w:sz w:val="30"/>
              </w:rPr>
            </w:pPr>
          </w:p>
        </w:tc>
        <w:tc>
          <w:tcPr>
            <w:tcW w:w="0" w:type="auto"/>
          </w:tcPr>
          <w:p w14:paraId="1AA6CE31" w14:textId="77777777" w:rsidR="00177EC8" w:rsidRDefault="00177EC8">
            <w:pPr>
              <w:rPr>
                <w:b/>
                <w:sz w:val="30"/>
              </w:rPr>
            </w:pPr>
          </w:p>
        </w:tc>
      </w:tr>
      <w:tr w:rsidR="00177EC8" w14:paraId="137BC93C" w14:textId="77777777">
        <w:trPr>
          <w:trHeight w:val="737"/>
          <w:jc w:val="center"/>
        </w:trPr>
        <w:tc>
          <w:tcPr>
            <w:tcW w:w="0" w:type="auto"/>
          </w:tcPr>
          <w:p w14:paraId="2FE9D426" w14:textId="77777777" w:rsidR="00177EC8" w:rsidRDefault="0086786A">
            <w:pPr>
              <w:jc w:val="distribute"/>
              <w:rPr>
                <w:b/>
                <w:bCs/>
                <w:sz w:val="30"/>
              </w:rPr>
            </w:pPr>
            <w:r>
              <w:rPr>
                <w:rFonts w:hint="eastAsia"/>
                <w:b/>
                <w:bCs/>
                <w:sz w:val="30"/>
              </w:rPr>
              <w:t>学科专业</w:t>
            </w:r>
          </w:p>
        </w:tc>
        <w:tc>
          <w:tcPr>
            <w:tcW w:w="0" w:type="auto"/>
          </w:tcPr>
          <w:p w14:paraId="387C780B" w14:textId="77777777" w:rsidR="00177EC8" w:rsidRDefault="0086786A">
            <w:pPr>
              <w:jc w:val="left"/>
              <w:rPr>
                <w:b/>
                <w:bCs/>
                <w:sz w:val="30"/>
              </w:rPr>
            </w:pPr>
            <w:r>
              <w:rPr>
                <w:rFonts w:hint="eastAsia"/>
                <w:b/>
                <w:bCs/>
                <w:sz w:val="30"/>
              </w:rPr>
              <w:t>：</w:t>
            </w:r>
          </w:p>
        </w:tc>
        <w:tc>
          <w:tcPr>
            <w:tcW w:w="0" w:type="auto"/>
          </w:tcPr>
          <w:p w14:paraId="1A16075B" w14:textId="77777777" w:rsidR="00177EC8" w:rsidRDefault="00177EC8">
            <w:pPr>
              <w:jc w:val="left"/>
              <w:rPr>
                <w:b/>
                <w:sz w:val="30"/>
              </w:rPr>
            </w:pPr>
          </w:p>
        </w:tc>
        <w:tc>
          <w:tcPr>
            <w:tcW w:w="0" w:type="auto"/>
          </w:tcPr>
          <w:p w14:paraId="5A24DADD" w14:textId="77777777" w:rsidR="00177EC8" w:rsidRDefault="0086786A">
            <w:pPr>
              <w:jc w:val="left"/>
              <w:rPr>
                <w:b/>
                <w:bCs/>
                <w:sz w:val="30"/>
              </w:rPr>
            </w:pPr>
            <w:r>
              <w:rPr>
                <w:rFonts w:hint="eastAsia"/>
                <w:b/>
                <w:bCs/>
                <w:sz w:val="30"/>
              </w:rPr>
              <w:t>计算机软件与理论</w:t>
            </w:r>
          </w:p>
        </w:tc>
        <w:tc>
          <w:tcPr>
            <w:tcW w:w="0" w:type="auto"/>
          </w:tcPr>
          <w:p w14:paraId="52ED41F3" w14:textId="77777777" w:rsidR="00177EC8" w:rsidRDefault="00177EC8">
            <w:pPr>
              <w:rPr>
                <w:b/>
                <w:bCs/>
                <w:sz w:val="30"/>
              </w:rPr>
            </w:pPr>
          </w:p>
        </w:tc>
        <w:tc>
          <w:tcPr>
            <w:tcW w:w="0" w:type="auto"/>
          </w:tcPr>
          <w:p w14:paraId="7307F62B" w14:textId="77777777" w:rsidR="00177EC8" w:rsidRDefault="00177EC8">
            <w:pPr>
              <w:rPr>
                <w:b/>
                <w:sz w:val="30"/>
              </w:rPr>
            </w:pPr>
          </w:p>
        </w:tc>
      </w:tr>
      <w:tr w:rsidR="00177EC8" w14:paraId="0A6BA5A4" w14:textId="77777777">
        <w:trPr>
          <w:trHeight w:val="737"/>
          <w:jc w:val="center"/>
        </w:trPr>
        <w:tc>
          <w:tcPr>
            <w:tcW w:w="0" w:type="auto"/>
          </w:tcPr>
          <w:p w14:paraId="0EE3AEC8" w14:textId="77777777" w:rsidR="00177EC8" w:rsidRDefault="0086786A">
            <w:pPr>
              <w:jc w:val="distribute"/>
              <w:rPr>
                <w:b/>
                <w:bCs/>
                <w:sz w:val="30"/>
              </w:rPr>
            </w:pPr>
            <w:r>
              <w:rPr>
                <w:rFonts w:hint="eastAsia"/>
                <w:b/>
                <w:bCs/>
                <w:sz w:val="30"/>
              </w:rPr>
              <w:t>指导教师</w:t>
            </w:r>
          </w:p>
        </w:tc>
        <w:tc>
          <w:tcPr>
            <w:tcW w:w="0" w:type="auto"/>
          </w:tcPr>
          <w:p w14:paraId="4FB4FA09" w14:textId="77777777" w:rsidR="00177EC8" w:rsidRDefault="0086786A">
            <w:pPr>
              <w:jc w:val="left"/>
              <w:rPr>
                <w:b/>
                <w:bCs/>
                <w:sz w:val="30"/>
              </w:rPr>
            </w:pPr>
            <w:r>
              <w:rPr>
                <w:rFonts w:hint="eastAsia"/>
                <w:b/>
                <w:bCs/>
                <w:sz w:val="30"/>
              </w:rPr>
              <w:t>：</w:t>
            </w:r>
          </w:p>
        </w:tc>
        <w:tc>
          <w:tcPr>
            <w:tcW w:w="0" w:type="auto"/>
          </w:tcPr>
          <w:p w14:paraId="6CE8FAC4" w14:textId="77777777" w:rsidR="00177EC8" w:rsidRDefault="00177EC8">
            <w:pPr>
              <w:jc w:val="left"/>
              <w:rPr>
                <w:b/>
                <w:bCs/>
                <w:sz w:val="30"/>
              </w:rPr>
            </w:pPr>
          </w:p>
        </w:tc>
        <w:tc>
          <w:tcPr>
            <w:tcW w:w="0" w:type="auto"/>
          </w:tcPr>
          <w:p w14:paraId="40E926B1" w14:textId="77777777" w:rsidR="00177EC8" w:rsidRDefault="0086786A">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4B7E26F2" w14:textId="77777777" w:rsidR="00177EC8" w:rsidRDefault="00177EC8">
            <w:pPr>
              <w:rPr>
                <w:b/>
                <w:bCs/>
                <w:sz w:val="30"/>
              </w:rPr>
            </w:pPr>
          </w:p>
        </w:tc>
        <w:tc>
          <w:tcPr>
            <w:tcW w:w="0" w:type="auto"/>
          </w:tcPr>
          <w:p w14:paraId="41A8F92A" w14:textId="77777777" w:rsidR="00177EC8" w:rsidRDefault="00177EC8">
            <w:pPr>
              <w:rPr>
                <w:b/>
                <w:bCs/>
                <w:sz w:val="30"/>
              </w:rPr>
            </w:pPr>
          </w:p>
        </w:tc>
      </w:tr>
      <w:tr w:rsidR="00177EC8" w14:paraId="1E3F8E9E" w14:textId="77777777">
        <w:trPr>
          <w:trHeight w:val="737"/>
          <w:jc w:val="center"/>
        </w:trPr>
        <w:tc>
          <w:tcPr>
            <w:tcW w:w="0" w:type="auto"/>
          </w:tcPr>
          <w:p w14:paraId="5EBE2ED6" w14:textId="77777777" w:rsidR="00177EC8" w:rsidRDefault="0086786A">
            <w:pPr>
              <w:jc w:val="distribute"/>
              <w:rPr>
                <w:b/>
                <w:bCs/>
                <w:sz w:val="30"/>
              </w:rPr>
            </w:pPr>
            <w:r>
              <w:rPr>
                <w:rFonts w:hint="eastAsia"/>
                <w:b/>
                <w:bCs/>
                <w:sz w:val="30"/>
              </w:rPr>
              <w:t>答辩日期</w:t>
            </w:r>
          </w:p>
        </w:tc>
        <w:tc>
          <w:tcPr>
            <w:tcW w:w="0" w:type="auto"/>
          </w:tcPr>
          <w:p w14:paraId="4117B2AA" w14:textId="77777777" w:rsidR="00177EC8" w:rsidRDefault="0086786A">
            <w:pPr>
              <w:rPr>
                <w:b/>
                <w:sz w:val="30"/>
                <w:szCs w:val="28"/>
                <w:lang w:val="en-GB"/>
              </w:rPr>
            </w:pPr>
            <w:r>
              <w:rPr>
                <w:rFonts w:hint="eastAsia"/>
                <w:b/>
                <w:sz w:val="30"/>
                <w:szCs w:val="28"/>
                <w:lang w:val="en-GB"/>
              </w:rPr>
              <w:t>：</w:t>
            </w:r>
          </w:p>
        </w:tc>
        <w:tc>
          <w:tcPr>
            <w:tcW w:w="0" w:type="auto"/>
          </w:tcPr>
          <w:p w14:paraId="452E0551" w14:textId="77777777" w:rsidR="00177EC8" w:rsidRDefault="00177EC8">
            <w:pPr>
              <w:jc w:val="center"/>
              <w:rPr>
                <w:b/>
                <w:bCs/>
                <w:sz w:val="30"/>
              </w:rPr>
            </w:pPr>
          </w:p>
        </w:tc>
        <w:tc>
          <w:tcPr>
            <w:tcW w:w="0" w:type="auto"/>
          </w:tcPr>
          <w:p w14:paraId="118EBAF0" w14:textId="77777777" w:rsidR="00177EC8" w:rsidRDefault="0086786A">
            <w:pPr>
              <w:rPr>
                <w:b/>
                <w:bCs/>
                <w:sz w:val="30"/>
              </w:rPr>
            </w:pPr>
            <w:r>
              <w:rPr>
                <w:rFonts w:hint="eastAsia"/>
                <w:b/>
                <w:bCs/>
                <w:sz w:val="30"/>
              </w:rPr>
              <w:t>2</w:t>
            </w:r>
            <w:r>
              <w:rPr>
                <w:b/>
                <w:bCs/>
                <w:sz w:val="30"/>
              </w:rPr>
              <w:t>022</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2BA639BE" w14:textId="77777777" w:rsidR="00177EC8" w:rsidRDefault="00177EC8">
            <w:pPr>
              <w:rPr>
                <w:b/>
                <w:sz w:val="30"/>
                <w:szCs w:val="28"/>
                <w:lang w:val="en-GB"/>
              </w:rPr>
            </w:pPr>
          </w:p>
        </w:tc>
        <w:tc>
          <w:tcPr>
            <w:tcW w:w="0" w:type="auto"/>
          </w:tcPr>
          <w:p w14:paraId="2301FC7A" w14:textId="77777777" w:rsidR="00177EC8" w:rsidRDefault="00177EC8">
            <w:pPr>
              <w:jc w:val="center"/>
              <w:rPr>
                <w:b/>
                <w:bCs/>
                <w:sz w:val="30"/>
              </w:rPr>
            </w:pPr>
          </w:p>
        </w:tc>
      </w:tr>
    </w:tbl>
    <w:p w14:paraId="074F0304" w14:textId="77777777" w:rsidR="00177EC8" w:rsidRDefault="0086786A">
      <w:pPr>
        <w:widowControl/>
        <w:spacing w:line="240" w:lineRule="auto"/>
        <w:jc w:val="left"/>
        <w:rPr>
          <w:b/>
          <w:bCs/>
          <w:sz w:val="30"/>
          <w:szCs w:val="30"/>
        </w:rPr>
      </w:pPr>
      <w:bookmarkStart w:id="9" w:name="_Toc444265028"/>
      <w:bookmarkStart w:id="10" w:name="_Toc46962947"/>
      <w:bookmarkStart w:id="11" w:name="_Toc45060427"/>
      <w:bookmarkStart w:id="12" w:name="_Toc57189218"/>
      <w:bookmarkStart w:id="13" w:name="_Toc45060582"/>
      <w:bookmarkStart w:id="14" w:name="_Toc44096299"/>
      <w:bookmarkStart w:id="15" w:name="_Toc47372390"/>
      <w:bookmarkStart w:id="16" w:name="_Toc47005419"/>
      <w:bookmarkStart w:id="17" w:name="_Toc44853111"/>
      <w:bookmarkStart w:id="18" w:name="_Toc46962370"/>
      <w:bookmarkStart w:id="19" w:name="_Toc44175098"/>
      <w:r>
        <w:rPr>
          <w:b/>
          <w:bCs/>
          <w:sz w:val="30"/>
          <w:szCs w:val="30"/>
        </w:rPr>
        <w:br w:type="page"/>
      </w:r>
    </w:p>
    <w:p w14:paraId="7D336C18" w14:textId="77777777" w:rsidR="00177EC8" w:rsidRDefault="0086786A">
      <w:pPr>
        <w:jc w:val="center"/>
        <w:outlineLvl w:val="0"/>
        <w:rPr>
          <w:b/>
          <w:bCs/>
          <w:sz w:val="30"/>
          <w:szCs w:val="30"/>
        </w:rPr>
      </w:pPr>
      <w:bookmarkStart w:id="20" w:name="_Toc57978727"/>
      <w:bookmarkStart w:id="21" w:name="_Toc99347334"/>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38C6C509" w14:textId="77777777" w:rsidR="00177EC8" w:rsidRDefault="0086786A">
      <w:pPr>
        <w:jc w:val="center"/>
        <w:outlineLvl w:val="0"/>
        <w:rPr>
          <w:b/>
          <w:bCs/>
          <w:sz w:val="30"/>
          <w:szCs w:val="30"/>
        </w:rPr>
      </w:pPr>
      <w:bookmarkStart w:id="22" w:name="_Toc437362257"/>
      <w:bookmarkStart w:id="23" w:name="_Toc437362297"/>
      <w:bookmarkStart w:id="24" w:name="_Toc439328358"/>
      <w:bookmarkStart w:id="25" w:name="_Toc444250079"/>
      <w:bookmarkStart w:id="26" w:name="_Toc44096300"/>
      <w:bookmarkStart w:id="27" w:name="_Toc444265029"/>
      <w:bookmarkStart w:id="28" w:name="_Toc46962371"/>
      <w:bookmarkStart w:id="29" w:name="_Toc44853112"/>
      <w:bookmarkStart w:id="30" w:name="_Toc46962948"/>
      <w:bookmarkStart w:id="31" w:name="_Toc47372391"/>
      <w:bookmarkStart w:id="32" w:name="_Toc44175099"/>
      <w:bookmarkStart w:id="33" w:name="_Toc45060583"/>
      <w:bookmarkStart w:id="34" w:name="_Toc45060428"/>
      <w:bookmarkStart w:id="35" w:name="_Toc47005420"/>
      <w:bookmarkStart w:id="36" w:name="_Toc57189219"/>
      <w:bookmarkStart w:id="37" w:name="_Toc57978728"/>
      <w:bookmarkStart w:id="38" w:name="_Toc99347335"/>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r>
        <w:rPr>
          <w:b/>
          <w:bCs/>
          <w:sz w:val="30"/>
          <w:szCs w:val="30"/>
        </w:rPr>
        <w:t xml:space="preserve"> </w:t>
      </w:r>
      <w:r>
        <w:rPr>
          <w:rFonts w:hint="eastAsia"/>
          <w:b/>
          <w:bCs/>
          <w:sz w:val="30"/>
          <w:szCs w:val="30"/>
        </w:rPr>
        <w:t>（工学硕士）</w:t>
      </w:r>
      <w:bookmarkEnd w:id="36"/>
      <w:bookmarkEnd w:id="37"/>
      <w:bookmarkEnd w:id="38"/>
    </w:p>
    <w:p w14:paraId="3C81CEE6" w14:textId="77777777" w:rsidR="00177EC8" w:rsidRDefault="00177EC8">
      <w:pPr>
        <w:rPr>
          <w:sz w:val="30"/>
          <w:szCs w:val="30"/>
        </w:rPr>
      </w:pPr>
    </w:p>
    <w:p w14:paraId="5AEB2538" w14:textId="77777777" w:rsidR="00177EC8" w:rsidRDefault="00177EC8">
      <w:pPr>
        <w:rPr>
          <w:sz w:val="30"/>
          <w:szCs w:val="30"/>
        </w:rPr>
      </w:pPr>
    </w:p>
    <w:p w14:paraId="09FFC31E" w14:textId="77777777" w:rsidR="00177EC8" w:rsidRDefault="00177EC8">
      <w:pPr>
        <w:rPr>
          <w:sz w:val="30"/>
          <w:szCs w:val="30"/>
        </w:rPr>
      </w:pPr>
    </w:p>
    <w:p w14:paraId="33ED0D59" w14:textId="77777777" w:rsidR="00177EC8" w:rsidRDefault="00177EC8">
      <w:pPr>
        <w:rPr>
          <w:sz w:val="30"/>
          <w:szCs w:val="30"/>
        </w:rPr>
      </w:pPr>
    </w:p>
    <w:p w14:paraId="2825D2B2" w14:textId="77777777" w:rsidR="00177EC8" w:rsidRDefault="0086786A">
      <w:pPr>
        <w:jc w:val="center"/>
        <w:rPr>
          <w:b/>
          <w:bCs/>
          <w:spacing w:val="-4"/>
          <w:sz w:val="36"/>
          <w:szCs w:val="36"/>
        </w:rPr>
      </w:pPr>
      <w:r>
        <w:rPr>
          <w:b/>
          <w:bCs/>
          <w:spacing w:val="-4"/>
          <w:sz w:val="36"/>
          <w:szCs w:val="36"/>
        </w:rPr>
        <w:t>Research on Self-Knowledge Distillation with Self-Attention</w:t>
      </w:r>
    </w:p>
    <w:p w14:paraId="4E10B574" w14:textId="77777777" w:rsidR="00177EC8" w:rsidRDefault="00177EC8">
      <w:pPr>
        <w:pStyle w:val="21"/>
        <w:spacing w:after="0" w:line="360" w:lineRule="auto"/>
        <w:rPr>
          <w:b/>
          <w:bCs/>
          <w:sz w:val="30"/>
          <w:szCs w:val="30"/>
        </w:rPr>
      </w:pPr>
    </w:p>
    <w:p w14:paraId="720E0538" w14:textId="77777777" w:rsidR="00177EC8" w:rsidRDefault="00177EC8">
      <w:pPr>
        <w:pStyle w:val="21"/>
        <w:spacing w:after="0" w:line="360" w:lineRule="auto"/>
        <w:rPr>
          <w:b/>
          <w:bCs/>
          <w:sz w:val="30"/>
          <w:szCs w:val="30"/>
        </w:rPr>
      </w:pPr>
    </w:p>
    <w:p w14:paraId="1EEB2CA2" w14:textId="77777777" w:rsidR="00177EC8" w:rsidRDefault="00177EC8">
      <w:pPr>
        <w:pStyle w:val="21"/>
        <w:spacing w:after="0" w:line="360" w:lineRule="auto"/>
        <w:rPr>
          <w:b/>
          <w:bCs/>
          <w:sz w:val="30"/>
          <w:szCs w:val="30"/>
        </w:rPr>
      </w:pPr>
    </w:p>
    <w:p w14:paraId="3F1BFCEC" w14:textId="77777777" w:rsidR="00177EC8" w:rsidRDefault="00177EC8">
      <w:pPr>
        <w:pStyle w:val="21"/>
        <w:spacing w:after="0" w:line="360" w:lineRule="auto"/>
        <w:rPr>
          <w:b/>
          <w:bCs/>
          <w:sz w:val="30"/>
          <w:szCs w:val="30"/>
        </w:rPr>
      </w:pPr>
    </w:p>
    <w:p w14:paraId="2FC2BACF" w14:textId="77777777" w:rsidR="00177EC8" w:rsidRDefault="0086786A">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w:t>
      </w:r>
      <w:r>
        <w:rPr>
          <w:rFonts w:hint="eastAsia"/>
          <w:b/>
          <w:bCs/>
          <w:sz w:val="30"/>
          <w:szCs w:val="30"/>
        </w:rPr>
        <w:t>e</w:t>
      </w:r>
    </w:p>
    <w:p w14:paraId="5C855F34" w14:textId="77777777" w:rsidR="00177EC8" w:rsidRDefault="0086786A">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03A23D17" w14:textId="77777777" w:rsidR="00177EC8" w:rsidRDefault="0086786A">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HE KUN</w:t>
      </w:r>
    </w:p>
    <w:p w14:paraId="020E3DC0" w14:textId="77777777" w:rsidR="00177EC8" w:rsidRDefault="00177EC8">
      <w:pPr>
        <w:pStyle w:val="21"/>
        <w:spacing w:after="0" w:line="360" w:lineRule="auto"/>
        <w:rPr>
          <w:b/>
          <w:bCs/>
          <w:sz w:val="30"/>
          <w:szCs w:val="30"/>
        </w:rPr>
      </w:pPr>
    </w:p>
    <w:p w14:paraId="7763B089" w14:textId="77777777" w:rsidR="00177EC8" w:rsidRDefault="00177EC8">
      <w:pPr>
        <w:pStyle w:val="21"/>
        <w:spacing w:after="0" w:line="360" w:lineRule="auto"/>
        <w:rPr>
          <w:sz w:val="30"/>
          <w:szCs w:val="30"/>
        </w:rPr>
      </w:pPr>
    </w:p>
    <w:p w14:paraId="4678640B" w14:textId="77777777" w:rsidR="00177EC8" w:rsidRDefault="00177EC8">
      <w:pPr>
        <w:pStyle w:val="21"/>
        <w:spacing w:after="0" w:line="360" w:lineRule="auto"/>
        <w:rPr>
          <w:sz w:val="30"/>
          <w:szCs w:val="30"/>
        </w:rPr>
      </w:pPr>
    </w:p>
    <w:p w14:paraId="13A2D689" w14:textId="77777777" w:rsidR="00177EC8" w:rsidRDefault="00177EC8">
      <w:pPr>
        <w:pStyle w:val="21"/>
        <w:spacing w:beforeLines="50" w:before="120" w:after="0" w:line="360" w:lineRule="auto"/>
        <w:rPr>
          <w:sz w:val="30"/>
          <w:szCs w:val="30"/>
        </w:rPr>
      </w:pPr>
    </w:p>
    <w:p w14:paraId="690D05C2" w14:textId="77777777" w:rsidR="00177EC8" w:rsidRDefault="0086786A">
      <w:pPr>
        <w:jc w:val="center"/>
        <w:rPr>
          <w:b/>
          <w:sz w:val="30"/>
          <w:szCs w:val="30"/>
        </w:rPr>
      </w:pPr>
      <w:r>
        <w:rPr>
          <w:b/>
          <w:sz w:val="30"/>
          <w:szCs w:val="30"/>
        </w:rPr>
        <w:t>Huazhong University of Science and Technology</w:t>
      </w:r>
      <w:bookmarkStart w:id="39" w:name="_Toc80945423"/>
      <w:bookmarkStart w:id="40" w:name="_Toc80886003"/>
    </w:p>
    <w:p w14:paraId="33A2C1F6" w14:textId="77777777" w:rsidR="00177EC8" w:rsidRDefault="0086786A">
      <w:pPr>
        <w:jc w:val="center"/>
        <w:rPr>
          <w:b/>
          <w:sz w:val="30"/>
          <w:szCs w:val="30"/>
        </w:rPr>
      </w:pPr>
      <w:r>
        <w:rPr>
          <w:b/>
          <w:sz w:val="30"/>
          <w:szCs w:val="30"/>
        </w:rPr>
        <w:t>Wuhan 430074, P. R. China</w:t>
      </w:r>
    </w:p>
    <w:bookmarkEnd w:id="39"/>
    <w:bookmarkEnd w:id="40"/>
    <w:p w14:paraId="05F7D615" w14:textId="77777777" w:rsidR="00177EC8" w:rsidRDefault="0086786A">
      <w:pPr>
        <w:jc w:val="center"/>
        <w:rPr>
          <w:b/>
          <w:sz w:val="30"/>
          <w:szCs w:val="30"/>
        </w:rPr>
      </w:pPr>
      <w:r>
        <w:rPr>
          <w:b/>
          <w:sz w:val="30"/>
          <w:szCs w:val="30"/>
        </w:rPr>
        <w:t>M</w:t>
      </w:r>
      <w:r>
        <w:rPr>
          <w:rFonts w:hint="eastAsia"/>
          <w:b/>
          <w:sz w:val="30"/>
          <w:szCs w:val="30"/>
        </w:rPr>
        <w:t>ay</w:t>
      </w:r>
      <w:r>
        <w:rPr>
          <w:b/>
          <w:sz w:val="30"/>
          <w:szCs w:val="30"/>
        </w:rPr>
        <w:t>, 2022</w:t>
      </w:r>
    </w:p>
    <w:p w14:paraId="0FDCA3B2" w14:textId="77777777" w:rsidR="00177EC8" w:rsidRDefault="0086786A">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1E80A2C2" w14:textId="77777777" w:rsidR="00177EC8" w:rsidRDefault="00177EC8">
      <w:pPr>
        <w:ind w:firstLineChars="200" w:firstLine="480"/>
      </w:pPr>
    </w:p>
    <w:p w14:paraId="47F09DB4" w14:textId="77777777" w:rsidR="00177EC8" w:rsidRDefault="0086786A">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4DEE930" w14:textId="77777777" w:rsidR="00177EC8" w:rsidRDefault="00177EC8">
      <w:pPr>
        <w:ind w:firstLineChars="200" w:firstLine="480"/>
      </w:pPr>
    </w:p>
    <w:p w14:paraId="26A4DEBC" w14:textId="77777777" w:rsidR="00177EC8" w:rsidRDefault="0086786A">
      <w:pPr>
        <w:spacing w:beforeLines="50" w:before="120" w:afterLines="50" w:after="120"/>
        <w:ind w:leftChars="2200" w:left="5280" w:firstLineChars="200" w:firstLine="480"/>
      </w:pPr>
      <w:r>
        <w:t>学位论文作者签名：</w:t>
      </w:r>
    </w:p>
    <w:p w14:paraId="1E01955C" w14:textId="77777777" w:rsidR="00177EC8" w:rsidRDefault="0086786A">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3DCBB3B4" w14:textId="77777777" w:rsidR="00177EC8" w:rsidRDefault="00177EC8">
      <w:pPr>
        <w:ind w:firstLineChars="200" w:firstLine="480"/>
      </w:pPr>
    </w:p>
    <w:p w14:paraId="4AB9CC98" w14:textId="77777777" w:rsidR="00177EC8" w:rsidRDefault="00177EC8">
      <w:pPr>
        <w:ind w:firstLineChars="200" w:firstLine="480"/>
      </w:pPr>
    </w:p>
    <w:p w14:paraId="54EAB2A4" w14:textId="77777777" w:rsidR="00177EC8" w:rsidRDefault="00177EC8">
      <w:pPr>
        <w:ind w:firstLineChars="200" w:firstLine="480"/>
      </w:pPr>
    </w:p>
    <w:p w14:paraId="4AD42C19" w14:textId="77777777" w:rsidR="00177EC8" w:rsidRDefault="00177EC8">
      <w:pPr>
        <w:ind w:firstLineChars="200" w:firstLine="480"/>
      </w:pPr>
    </w:p>
    <w:p w14:paraId="48AC91D9" w14:textId="77777777" w:rsidR="00177EC8" w:rsidRDefault="0086786A">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1F6418B6" w14:textId="77777777" w:rsidR="00177EC8" w:rsidRDefault="00177EC8">
      <w:pPr>
        <w:ind w:firstLineChars="200" w:firstLine="480"/>
      </w:pPr>
    </w:p>
    <w:p w14:paraId="5E14C0A7" w14:textId="77777777" w:rsidR="00177EC8" w:rsidRDefault="0086786A">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5D2FABE5" w14:textId="77777777" w:rsidR="00177EC8" w:rsidRDefault="0086786A">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1FAB8F7B" wp14:editId="13AC128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50BE9434" w14:textId="77777777" w:rsidR="00177EC8" w:rsidRDefault="0086786A">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1FAB8F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50BE9434" w14:textId="77777777" w:rsidR="00177EC8" w:rsidRDefault="0086786A">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08E2593F" w14:textId="77777777" w:rsidR="00177EC8" w:rsidRDefault="0086786A">
      <w:pPr>
        <w:ind w:firstLineChars="800" w:firstLine="1920"/>
        <w:rPr>
          <w:rFonts w:ascii="宋体" w:hAnsi="宋体"/>
        </w:rPr>
      </w:pPr>
      <w:r>
        <w:rPr>
          <w:rFonts w:ascii="宋体" w:hAnsi="宋体"/>
        </w:rPr>
        <w:t>不保密</w:t>
      </w:r>
      <w:r>
        <w:sym w:font="Wingdings 2" w:char="0052"/>
      </w:r>
      <w:r>
        <w:rPr>
          <w:rFonts w:ascii="宋体" w:hAnsi="宋体"/>
        </w:rPr>
        <w:t>。</w:t>
      </w:r>
    </w:p>
    <w:p w14:paraId="6E866C53" w14:textId="77777777" w:rsidR="00177EC8" w:rsidRDefault="0086786A">
      <w:pPr>
        <w:ind w:firstLineChars="200" w:firstLine="480"/>
        <w:rPr>
          <w:rFonts w:ascii="宋体" w:hAnsi="宋体"/>
        </w:rPr>
      </w:pPr>
      <w:r>
        <w:rPr>
          <w:rFonts w:ascii="宋体" w:hAnsi="宋体"/>
        </w:rPr>
        <w:t>（请在以上方框内打“√”）</w:t>
      </w:r>
    </w:p>
    <w:p w14:paraId="35F68CF6" w14:textId="77777777" w:rsidR="00177EC8" w:rsidRDefault="00177EC8">
      <w:pPr>
        <w:ind w:firstLineChars="200" w:firstLine="480"/>
      </w:pPr>
    </w:p>
    <w:p w14:paraId="4E8A86EB" w14:textId="77777777" w:rsidR="00177EC8" w:rsidRDefault="0086786A">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366BF23" w14:textId="77777777" w:rsidR="00177EC8" w:rsidRDefault="0086786A">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07BF6C6C" w14:textId="77777777" w:rsidR="00177EC8" w:rsidRDefault="00177EC8">
      <w:pPr>
        <w:sectPr w:rsidR="00177EC8">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55AF2261" w14:textId="77777777" w:rsidR="00177EC8" w:rsidRDefault="0086786A">
      <w:pPr>
        <w:pStyle w:val="1"/>
        <w:numPr>
          <w:ilvl w:val="0"/>
          <w:numId w:val="0"/>
        </w:numPr>
        <w:ind w:left="432" w:hanging="432"/>
      </w:pPr>
      <w:bookmarkStart w:id="41" w:name="_Toc437362298"/>
      <w:bookmarkStart w:id="42" w:name="_Toc46962949"/>
      <w:bookmarkStart w:id="43" w:name="_Toc444250080"/>
      <w:bookmarkStart w:id="44" w:name="_Toc57189220"/>
      <w:bookmarkStart w:id="45" w:name="_Toc99347336"/>
      <w:r>
        <w:lastRenderedPageBreak/>
        <w:t>摘</w:t>
      </w:r>
      <w:r>
        <w:t xml:space="preserve">  </w:t>
      </w:r>
      <w:r>
        <w:t>要</w:t>
      </w:r>
      <w:bookmarkEnd w:id="4"/>
      <w:bookmarkEnd w:id="5"/>
      <w:bookmarkEnd w:id="6"/>
      <w:bookmarkEnd w:id="7"/>
      <w:bookmarkEnd w:id="41"/>
      <w:bookmarkEnd w:id="42"/>
      <w:bookmarkEnd w:id="43"/>
      <w:bookmarkEnd w:id="44"/>
      <w:bookmarkEnd w:id="45"/>
    </w:p>
    <w:p w14:paraId="3AC6D774" w14:textId="77777777" w:rsidR="00177EC8" w:rsidRDefault="0086786A">
      <w:pPr>
        <w:pStyle w:val="a7"/>
        <w:spacing w:after="0"/>
        <w:ind w:leftChars="0" w:left="0" w:firstLineChars="200" w:firstLine="480"/>
        <w:rPr>
          <w:rFonts w:eastAsiaTheme="minorEastAsia"/>
          <w:bCs/>
          <w:szCs w:val="21"/>
        </w:rPr>
      </w:pPr>
      <w:r>
        <w:rPr>
          <w:rFonts w:hint="eastAsia"/>
        </w:rPr>
        <w:t>知识蒸馏（</w:t>
      </w:r>
      <w:r>
        <w:t xml:space="preserve">Knowledge distillation, </w:t>
      </w:r>
      <w:r>
        <w:rPr>
          <w:rFonts w:hint="eastAsia"/>
        </w:rPr>
        <w:t>KD</w:t>
      </w:r>
      <w:r>
        <w:rPr>
          <w:rFonts w:hint="eastAsia"/>
        </w:rPr>
        <w:t>）是将从一个模型学到的知识迁移到另一个模型的过程</w:t>
      </w:r>
      <w:r>
        <w:t>，</w:t>
      </w:r>
      <w:proofErr w:type="gramStart"/>
      <w:r>
        <w:t>其中提供</w:t>
      </w:r>
      <w:proofErr w:type="gramEnd"/>
      <w:r>
        <w:t>知识的结构被称为教师</w:t>
      </w:r>
      <w:r>
        <w:rPr>
          <w:rFonts w:hint="eastAsia"/>
        </w:rPr>
        <w:t>模型</w:t>
      </w:r>
      <w:r>
        <w:t>，学习知识的结构被称为学生</w:t>
      </w:r>
      <w:r>
        <w:rPr>
          <w:rFonts w:hint="eastAsia"/>
        </w:rPr>
        <w:t>模型</w:t>
      </w:r>
      <w:r>
        <w:t>。</w:t>
      </w:r>
      <w:r>
        <w:rPr>
          <w:rFonts w:eastAsiaTheme="minorEastAsia" w:hint="eastAsia"/>
          <w:bCs/>
          <w:szCs w:val="21"/>
        </w:rPr>
        <w:t>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bCs/>
          <w:szCs w:val="21"/>
        </w:rPr>
        <w:t xml:space="preserve">Be your own teacher: Improve the performance of convolutional neural networks via </w:t>
      </w:r>
      <w:proofErr w:type="spellStart"/>
      <w:r>
        <w:rPr>
          <w:rFonts w:eastAsiaTheme="minorEastAsia"/>
          <w:bCs/>
          <w:szCs w:val="21"/>
        </w:rPr>
        <w:t>self distillation</w:t>
      </w:r>
      <w:proofErr w:type="spellEnd"/>
      <w:r>
        <w:rPr>
          <w:rFonts w:eastAsiaTheme="minorEastAsia" w:hint="eastAsia"/>
          <w:bCs/>
          <w:szCs w:val="21"/>
        </w:rPr>
        <w:t>，</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）将作为学生模型的各个浅层一视同仁，忽略了各个层提取的特征对结果的不同作用。</w:t>
      </w:r>
    </w:p>
    <w:p w14:paraId="79444C69" w14:textId="3A9468DD" w:rsidR="00177EC8" w:rsidRDefault="0086786A">
      <w:pPr>
        <w:pStyle w:val="a7"/>
        <w:spacing w:after="0"/>
        <w:ind w:leftChars="0" w:left="0"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bCs/>
          <w:szCs w:val="21"/>
        </w:rPr>
        <w:t>Self-Knowledge Distillation with Self-Attention</w:t>
      </w:r>
      <w:r>
        <w:rPr>
          <w:rFonts w:eastAsiaTheme="minorEastAsia" w:hint="eastAsia"/>
          <w:bCs/>
          <w:szCs w:val="21"/>
        </w:rPr>
        <w:t>,</w:t>
      </w:r>
      <w:r>
        <w:rPr>
          <w:rFonts w:eastAsiaTheme="minorEastAsia"/>
          <w:bCs/>
          <w:szCs w:val="21"/>
        </w:rPr>
        <w:t xml:space="preserve"> </w:t>
      </w:r>
      <w:r>
        <w:rPr>
          <w:rFonts w:eastAsiaTheme="minorEastAsia" w:hint="eastAsia"/>
          <w:bCs/>
          <w:szCs w:val="21"/>
        </w:rPr>
        <w:t>SKD</w:t>
      </w:r>
      <w:r>
        <w:rPr>
          <w:rFonts w:eastAsiaTheme="minorEastAsia"/>
          <w:bCs/>
          <w:szCs w:val="21"/>
        </w:rPr>
        <w:t>SA</w:t>
      </w:r>
      <w:r>
        <w:rPr>
          <w:rFonts w:eastAsiaTheme="minorEastAsia" w:hint="eastAsia"/>
          <w:bCs/>
          <w:szCs w:val="21"/>
        </w:rPr>
        <w:t>）。</w:t>
      </w:r>
      <w:r>
        <w:rPr>
          <w:rFonts w:eastAsiaTheme="minorEastAsia" w:hint="eastAsia"/>
          <w:bCs/>
          <w:szCs w:val="21"/>
        </w:rPr>
        <w:t>S</w:t>
      </w:r>
      <w:r>
        <w:rPr>
          <w:rFonts w:eastAsiaTheme="minorEastAsia"/>
          <w:bCs/>
          <w:szCs w:val="21"/>
        </w:rPr>
        <w:t>KDSA</w:t>
      </w:r>
      <w:r>
        <w:rPr>
          <w:rFonts w:eastAsiaTheme="minorEastAsia" w:hint="eastAsia"/>
          <w:bCs/>
          <w:szCs w:val="21"/>
        </w:rPr>
        <w:t>是对</w:t>
      </w:r>
      <w:r>
        <w:rPr>
          <w:rFonts w:eastAsiaTheme="minorEastAsia" w:hint="eastAsia"/>
          <w:bCs/>
          <w:szCs w:val="21"/>
        </w:rPr>
        <w:t>BYOT</w:t>
      </w:r>
      <w:r>
        <w:rPr>
          <w:rFonts w:eastAsiaTheme="minorEastAsia" w:hint="eastAsia"/>
          <w:bCs/>
          <w:szCs w:val="21"/>
        </w:rPr>
        <w:t>方法的进一步改进：它通过给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w:t>
      </w:r>
      <w:r>
        <w:rPr>
          <w:rFonts w:eastAsiaTheme="minorEastAsia"/>
          <w:bCs/>
          <w:szCs w:val="21"/>
        </w:rPr>
        <w:t>KDSA</w:t>
      </w:r>
      <w:r>
        <w:rPr>
          <w:rFonts w:eastAsiaTheme="minorEastAsia" w:hint="eastAsia"/>
          <w:bCs/>
          <w:szCs w:val="21"/>
        </w:rPr>
        <w:t>中的自注意力连接还可以从理论上证明了等价于集成学习中的袋装法，这意味着</w:t>
      </w:r>
      <w:r>
        <w:rPr>
          <w:rFonts w:eastAsiaTheme="minorEastAsia" w:hint="eastAsia"/>
          <w:bCs/>
          <w:szCs w:val="21"/>
        </w:rPr>
        <w:t>SKDSA</w:t>
      </w:r>
      <w:r>
        <w:rPr>
          <w:rFonts w:eastAsiaTheme="minorEastAsia" w:hint="eastAsia"/>
          <w:bCs/>
          <w:szCs w:val="21"/>
        </w:rPr>
        <w:t>具有</w:t>
      </w:r>
      <w:r w:rsidR="00FF0772">
        <w:rPr>
          <w:rFonts w:eastAsiaTheme="minorEastAsia" w:hint="eastAsia"/>
          <w:bCs/>
          <w:szCs w:val="21"/>
        </w:rPr>
        <w:t>更强</w:t>
      </w:r>
      <w:r>
        <w:rPr>
          <w:rFonts w:eastAsiaTheme="minorEastAsia" w:hint="eastAsia"/>
          <w:bCs/>
          <w:szCs w:val="21"/>
        </w:rPr>
        <w:t>的稳定性。</w:t>
      </w:r>
    </w:p>
    <w:p w14:paraId="4C345F17" w14:textId="472C2118" w:rsidR="00177EC8" w:rsidRDefault="0086786A">
      <w:pPr>
        <w:pStyle w:val="a7"/>
        <w:spacing w:after="0"/>
        <w:ind w:leftChars="0" w:left="0" w:firstLineChars="200" w:firstLine="480"/>
        <w:rPr>
          <w:rFonts w:eastAsiaTheme="minorEastAsia"/>
          <w:bCs/>
          <w:color w:val="FF0000"/>
          <w:szCs w:val="21"/>
        </w:rPr>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的有效性，在多个图像数据集（包括</w:t>
      </w:r>
      <w:r>
        <w:rPr>
          <w:rFonts w:eastAsiaTheme="minorEastAsia" w:hint="eastAsia"/>
          <w:bCs/>
          <w:szCs w:val="21"/>
        </w:rPr>
        <w:t>CIFAR-</w:t>
      </w:r>
      <w:r>
        <w:rPr>
          <w:rFonts w:eastAsiaTheme="minorEastAsia"/>
          <w:bCs/>
          <w:szCs w:val="21"/>
        </w:rPr>
        <w:t>100</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hint="eastAsia"/>
          <w:bCs/>
          <w:szCs w:val="21"/>
        </w:rPr>
        <w:t>）上选取了目前流行的多个模型（</w:t>
      </w:r>
      <w:r w:rsidR="007D5D65">
        <w:rPr>
          <w:rFonts w:eastAsiaTheme="minorEastAsia" w:hint="eastAsia"/>
          <w:bCs/>
          <w:szCs w:val="21"/>
        </w:rPr>
        <w:t>残差网络</w:t>
      </w:r>
      <w:r>
        <w:rPr>
          <w:rFonts w:eastAsiaTheme="minorEastAsia"/>
          <w:bCs/>
          <w:szCs w:val="21"/>
        </w:rPr>
        <w:t xml:space="preserve">, </w:t>
      </w:r>
      <w:r w:rsidR="001061E5">
        <w:rPr>
          <w:rFonts w:eastAsiaTheme="minorEastAsia" w:hint="eastAsia"/>
          <w:bCs/>
          <w:szCs w:val="21"/>
        </w:rPr>
        <w:t>宽残差网络</w:t>
      </w:r>
      <w:r>
        <w:rPr>
          <w:rFonts w:eastAsiaTheme="minorEastAsia"/>
          <w:bCs/>
          <w:szCs w:val="21"/>
        </w:rPr>
        <w:t xml:space="preserve">, </w:t>
      </w:r>
      <w:r w:rsidR="00D42BDC">
        <w:rPr>
          <w:rFonts w:eastAsiaTheme="minorEastAsia" w:hint="eastAsia"/>
          <w:bCs/>
          <w:szCs w:val="21"/>
        </w:rPr>
        <w:t>残差密集网络</w:t>
      </w:r>
      <w:r>
        <w:rPr>
          <w:rFonts w:eastAsiaTheme="minorEastAsia" w:hint="eastAsia"/>
          <w:bCs/>
          <w:szCs w:val="21"/>
        </w:rPr>
        <w:t>）和</w:t>
      </w:r>
      <w:proofErr w:type="gramStart"/>
      <w:r>
        <w:rPr>
          <w:rFonts w:eastAsiaTheme="minorEastAsia" w:hint="eastAsia"/>
          <w:bCs/>
          <w:szCs w:val="21"/>
        </w:rPr>
        <w:t>自知识</w:t>
      </w:r>
      <w:proofErr w:type="gramEnd"/>
      <w:r>
        <w:rPr>
          <w:rFonts w:eastAsiaTheme="minorEastAsia" w:hint="eastAsia"/>
          <w:bCs/>
          <w:szCs w:val="21"/>
        </w:rPr>
        <w:t>蒸馏方法进行实验测试。实验结果表明，</w:t>
      </w:r>
      <w:r>
        <w:rPr>
          <w:rFonts w:eastAsiaTheme="minorEastAsia" w:hint="eastAsia"/>
          <w:bCs/>
          <w:szCs w:val="21"/>
        </w:rPr>
        <w:t>SKDSA</w:t>
      </w:r>
      <w:r>
        <w:rPr>
          <w:rFonts w:eastAsiaTheme="minorEastAsia" w:hint="eastAsia"/>
          <w:bCs/>
          <w:szCs w:val="21"/>
        </w:rPr>
        <w:t>相比于现有其他的</w:t>
      </w:r>
      <w:proofErr w:type="gramStart"/>
      <w:r>
        <w:rPr>
          <w:rFonts w:eastAsiaTheme="minorEastAsia" w:hint="eastAsia"/>
          <w:bCs/>
          <w:szCs w:val="21"/>
        </w:rPr>
        <w:t>自知识</w:t>
      </w:r>
      <w:proofErr w:type="gramEnd"/>
      <w:r>
        <w:rPr>
          <w:rFonts w:eastAsiaTheme="minorEastAsia" w:hint="eastAsia"/>
          <w:bCs/>
          <w:szCs w:val="21"/>
        </w:rPr>
        <w:t>蒸馏方法均能达到更高的分类准确性，同时消耗更短的训练时间。此外，消融实验进一步证明了自注意力组件对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的必要性，以及</w:t>
      </w:r>
      <w:r>
        <w:rPr>
          <w:rFonts w:eastAsiaTheme="minorEastAsia" w:hint="eastAsia"/>
          <w:bCs/>
          <w:szCs w:val="21"/>
        </w:rPr>
        <w:t>SKDSA</w:t>
      </w:r>
      <w:r>
        <w:rPr>
          <w:rFonts w:eastAsiaTheme="minorEastAsia" w:hint="eastAsia"/>
          <w:bCs/>
          <w:szCs w:val="21"/>
        </w:rPr>
        <w:t>和数据增强方法的相容性。</w:t>
      </w:r>
    </w:p>
    <w:p w14:paraId="1030D471" w14:textId="77777777" w:rsidR="00177EC8" w:rsidRDefault="00177EC8">
      <w:pPr>
        <w:pStyle w:val="afe"/>
        <w:ind w:left="420" w:firstLineChars="0" w:firstLine="0"/>
      </w:pPr>
    </w:p>
    <w:p w14:paraId="3C52B9C9" w14:textId="77777777" w:rsidR="00177EC8" w:rsidRDefault="0086786A">
      <w:pPr>
        <w:rPr>
          <w:rFonts w:eastAsiaTheme="majorEastAsia"/>
        </w:rPr>
      </w:pPr>
      <w:r>
        <w:rPr>
          <w:rFonts w:eastAsia="黑体"/>
          <w:b/>
        </w:rPr>
        <w:t>关键词：</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4CAE197A" w14:textId="77777777" w:rsidR="00177EC8" w:rsidRDefault="0086786A">
      <w:pPr>
        <w:pStyle w:val="1"/>
        <w:numPr>
          <w:ilvl w:val="0"/>
          <w:numId w:val="0"/>
        </w:numPr>
      </w:pPr>
      <w:bookmarkStart w:id="46" w:name="_Toc57189221"/>
      <w:bookmarkStart w:id="47" w:name="_Toc377235967"/>
      <w:bookmarkStart w:id="48" w:name="_Toc46962950"/>
      <w:bookmarkStart w:id="49" w:name="_Toc437362299"/>
      <w:bookmarkStart w:id="50" w:name="_Toc379915051"/>
      <w:bookmarkStart w:id="51" w:name="_Toc444250081"/>
      <w:bookmarkStart w:id="52" w:name="_Toc99347337"/>
      <w:bookmarkStart w:id="53" w:name="_Toc229915032"/>
      <w:bookmarkStart w:id="54" w:name="_Toc229791431"/>
      <w:r>
        <w:lastRenderedPageBreak/>
        <w:t>Abstract</w:t>
      </w:r>
      <w:bookmarkEnd w:id="46"/>
      <w:bookmarkEnd w:id="47"/>
      <w:bookmarkEnd w:id="48"/>
      <w:bookmarkEnd w:id="49"/>
      <w:bookmarkEnd w:id="50"/>
      <w:bookmarkEnd w:id="51"/>
      <w:bookmarkEnd w:id="52"/>
    </w:p>
    <w:p w14:paraId="4E1445C5" w14:textId="77777777" w:rsidR="00177EC8" w:rsidRDefault="0086786A">
      <w:pPr>
        <w:ind w:firstLineChars="200" w:firstLine="480"/>
      </w:pPr>
      <w:r>
        <w:t xml:space="preserve">Knowledge distillation (KD) is the process of </w:t>
      </w:r>
      <w:proofErr w:type="spellStart"/>
      <w:r>
        <w:t>transfering</w:t>
      </w:r>
      <w:proofErr w:type="spellEnd"/>
      <w:r>
        <w:t xml:space="preserve">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w:t>
      </w:r>
      <w:r>
        <w:rPr>
          <w:rFonts w:hint="eastAsia"/>
        </w:rPr>
        <w:t xml:space="preserve">Be your own teacher: Improve the performance of convolutional neural networks via </w:t>
      </w:r>
      <w:proofErr w:type="spellStart"/>
      <w:r>
        <w:rPr>
          <w:rFonts w:hint="eastAsia"/>
        </w:rPr>
        <w:t>self distillation</w:t>
      </w:r>
      <w:proofErr w:type="spellEnd"/>
      <w:r>
        <w:rPr>
          <w:rFonts w:hint="eastAsia"/>
        </w:rPr>
        <w:t>,</w:t>
      </w:r>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w:t>
      </w:r>
    </w:p>
    <w:p w14:paraId="7AC57858" w14:textId="77777777" w:rsidR="00177EC8" w:rsidRDefault="0086786A">
      <w:pPr>
        <w:ind w:firstLineChars="200" w:firstLine="480"/>
      </w:pPr>
      <w:r>
        <w:t xml:space="preserve">In order to improve the performance of self-distillation, we propose a novel Self-Knowledge Distillation with Self-Attention (SKDSA) framework. </w:t>
      </w:r>
      <w:r>
        <w:rPr>
          <w:rFonts w:hint="eastAsia"/>
        </w:rPr>
        <w:t>SKDSA</w:t>
      </w:r>
      <w:r>
        <w:t xml:space="preserve">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14:paraId="04A6C9C0" w14:textId="77777777" w:rsidR="00177EC8" w:rsidRDefault="0086786A">
      <w:pPr>
        <w:ind w:firstLineChars="200" w:firstLine="480"/>
      </w:pPr>
      <w:r>
        <w:t>We conduct experiments on various datasets (</w:t>
      </w:r>
      <w:r>
        <w:rPr>
          <w:rFonts w:eastAsiaTheme="minorEastAsia" w:hint="eastAsia"/>
          <w:bCs/>
          <w:szCs w:val="21"/>
        </w:rPr>
        <w:t>CIFAR-</w:t>
      </w:r>
      <w:r>
        <w:rPr>
          <w:rFonts w:eastAsiaTheme="minorEastAsia"/>
          <w:bCs/>
          <w:szCs w:val="21"/>
        </w:rPr>
        <w:t>100</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t xml:space="preserve">)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w:t>
      </w:r>
      <w:r>
        <w:rPr>
          <w:rFonts w:hint="eastAsia"/>
        </w:rPr>
        <w:t>SKDSA</w:t>
      </w:r>
      <w:r>
        <w:t xml:space="preserve"> outperforms all current self-distillation techniques and achieve the state-of-the-art accuracy. Moreover, the ablation study proves the effectiveness of self-attention links. </w:t>
      </w:r>
    </w:p>
    <w:p w14:paraId="0D966EF2" w14:textId="77777777" w:rsidR="00177EC8" w:rsidRDefault="00177EC8">
      <w:pPr>
        <w:rPr>
          <w:b/>
        </w:rPr>
      </w:pPr>
    </w:p>
    <w:p w14:paraId="5F2AE320" w14:textId="1BA9E3AB" w:rsidR="00177EC8" w:rsidRDefault="0086786A">
      <w:r>
        <w:rPr>
          <w:b/>
        </w:rPr>
        <w:t>Key words:</w:t>
      </w:r>
      <w:r>
        <w:t xml:space="preserve"> </w:t>
      </w:r>
      <w:r w:rsidR="001C6694">
        <w:rPr>
          <w:color w:val="000000" w:themeColor="text1"/>
        </w:rPr>
        <w:t>A</w:t>
      </w:r>
      <w:r>
        <w:rPr>
          <w:color w:val="000000" w:themeColor="text1"/>
        </w:rPr>
        <w:t>ttention, self-attention, knowledge distillation, self-knowledge distillation</w:t>
      </w:r>
    </w:p>
    <w:p w14:paraId="0B5818B9" w14:textId="77777777" w:rsidR="00177EC8" w:rsidRDefault="0086786A">
      <w:pPr>
        <w:pStyle w:val="1"/>
        <w:numPr>
          <w:ilvl w:val="0"/>
          <w:numId w:val="0"/>
        </w:numPr>
        <w:rPr>
          <w:sz w:val="28"/>
          <w:szCs w:val="28"/>
        </w:rPr>
      </w:pPr>
      <w:bookmarkStart w:id="55" w:name="_Toc229915033"/>
      <w:bookmarkStart w:id="56" w:name="_Toc380663913"/>
      <w:bookmarkStart w:id="57" w:name="_Toc230751642"/>
      <w:bookmarkStart w:id="58" w:name="_Toc377236306"/>
      <w:bookmarkStart w:id="59" w:name="_Toc437362260"/>
      <w:bookmarkStart w:id="60" w:name="_Toc444265032"/>
      <w:bookmarkStart w:id="61" w:name="_Toc57978731"/>
      <w:bookmarkStart w:id="62" w:name="_Toc379915052"/>
      <w:bookmarkStart w:id="63" w:name="_Toc439328361"/>
      <w:bookmarkStart w:id="64" w:name="_Toc229791432"/>
      <w:bookmarkStart w:id="65" w:name="_Toc379621584"/>
      <w:bookmarkStart w:id="66" w:name="_Toc444250082"/>
      <w:bookmarkStart w:id="67" w:name="_Toc377235968"/>
      <w:bookmarkStart w:id="68" w:name="_Toc99347338"/>
      <w:bookmarkEnd w:id="53"/>
      <w:bookmarkEnd w:id="54"/>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6B6B40B8" w14:textId="03F96C2C" w:rsidR="00C01B12" w:rsidRDefault="0086786A">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347333" w:history="1">
        <w:r w:rsidR="00C01B12" w:rsidRPr="003B29C8">
          <w:rPr>
            <w:rStyle w:val="af7"/>
            <w:noProof/>
          </w:rPr>
          <w:t>基于自注意力机制的自知识蒸馏研究</w:t>
        </w:r>
        <w:r w:rsidR="00C01B12">
          <w:rPr>
            <w:noProof/>
            <w:webHidden/>
          </w:rPr>
          <w:tab/>
        </w:r>
        <w:r w:rsidR="00C01B12">
          <w:rPr>
            <w:noProof/>
            <w:webHidden/>
          </w:rPr>
          <w:fldChar w:fldCharType="begin"/>
        </w:r>
        <w:r w:rsidR="00C01B12">
          <w:rPr>
            <w:noProof/>
            <w:webHidden/>
          </w:rPr>
          <w:instrText xml:space="preserve"> PAGEREF _Toc99347333 \h </w:instrText>
        </w:r>
        <w:r w:rsidR="00C01B12">
          <w:rPr>
            <w:noProof/>
            <w:webHidden/>
          </w:rPr>
        </w:r>
        <w:r w:rsidR="00C01B12">
          <w:rPr>
            <w:noProof/>
            <w:webHidden/>
          </w:rPr>
          <w:fldChar w:fldCharType="separate"/>
        </w:r>
        <w:r w:rsidR="00C01B12">
          <w:rPr>
            <w:noProof/>
            <w:webHidden/>
          </w:rPr>
          <w:t>I</w:t>
        </w:r>
        <w:r w:rsidR="00C01B12">
          <w:rPr>
            <w:noProof/>
            <w:webHidden/>
          </w:rPr>
          <w:fldChar w:fldCharType="end"/>
        </w:r>
      </w:hyperlink>
    </w:p>
    <w:p w14:paraId="0C9EBA06" w14:textId="1B702BAF" w:rsidR="00C01B12" w:rsidRDefault="006D46EE">
      <w:pPr>
        <w:pStyle w:val="TOC1"/>
        <w:rPr>
          <w:rFonts w:asciiTheme="minorHAnsi" w:eastAsiaTheme="minorEastAsia" w:hAnsiTheme="minorHAnsi" w:cstheme="minorBidi"/>
          <w:b w:val="0"/>
          <w:bCs w:val="0"/>
          <w:caps w:val="0"/>
          <w:noProof/>
          <w:sz w:val="21"/>
          <w:szCs w:val="22"/>
        </w:rPr>
      </w:pPr>
      <w:hyperlink w:anchor="_Toc99347334" w:history="1">
        <w:r w:rsidR="00C01B12" w:rsidRPr="003B29C8">
          <w:rPr>
            <w:rStyle w:val="af7"/>
            <w:noProof/>
          </w:rPr>
          <w:t>A Dissertation Submitted in Partial Fulfillment of the Requirements</w:t>
        </w:r>
        <w:r w:rsidR="00C01B12">
          <w:rPr>
            <w:noProof/>
            <w:webHidden/>
          </w:rPr>
          <w:tab/>
        </w:r>
        <w:r w:rsidR="00C01B12">
          <w:rPr>
            <w:noProof/>
            <w:webHidden/>
          </w:rPr>
          <w:fldChar w:fldCharType="begin"/>
        </w:r>
        <w:r w:rsidR="00C01B12">
          <w:rPr>
            <w:noProof/>
            <w:webHidden/>
          </w:rPr>
          <w:instrText xml:space="preserve"> PAGEREF _Toc99347334 \h </w:instrText>
        </w:r>
        <w:r w:rsidR="00C01B12">
          <w:rPr>
            <w:noProof/>
            <w:webHidden/>
          </w:rPr>
        </w:r>
        <w:r w:rsidR="00C01B12">
          <w:rPr>
            <w:noProof/>
            <w:webHidden/>
          </w:rPr>
          <w:fldChar w:fldCharType="separate"/>
        </w:r>
        <w:r w:rsidR="00C01B12">
          <w:rPr>
            <w:noProof/>
            <w:webHidden/>
          </w:rPr>
          <w:t>II</w:t>
        </w:r>
        <w:r w:rsidR="00C01B12">
          <w:rPr>
            <w:noProof/>
            <w:webHidden/>
          </w:rPr>
          <w:fldChar w:fldCharType="end"/>
        </w:r>
      </w:hyperlink>
    </w:p>
    <w:p w14:paraId="4053304D" w14:textId="6D9F2ED1" w:rsidR="00C01B12" w:rsidRDefault="006D46EE">
      <w:pPr>
        <w:pStyle w:val="TOC1"/>
        <w:rPr>
          <w:rFonts w:asciiTheme="minorHAnsi" w:eastAsiaTheme="minorEastAsia" w:hAnsiTheme="minorHAnsi" w:cstheme="minorBidi"/>
          <w:b w:val="0"/>
          <w:bCs w:val="0"/>
          <w:caps w:val="0"/>
          <w:noProof/>
          <w:sz w:val="21"/>
          <w:szCs w:val="22"/>
        </w:rPr>
      </w:pPr>
      <w:hyperlink w:anchor="_Toc99347335" w:history="1">
        <w:r w:rsidR="00C01B12" w:rsidRPr="003B29C8">
          <w:rPr>
            <w:rStyle w:val="af7"/>
            <w:noProof/>
          </w:rPr>
          <w:t>for the Master Degree in Engineering （工学硕士）</w:t>
        </w:r>
        <w:r w:rsidR="00C01B12">
          <w:rPr>
            <w:noProof/>
            <w:webHidden/>
          </w:rPr>
          <w:tab/>
        </w:r>
        <w:r w:rsidR="00C01B12">
          <w:rPr>
            <w:noProof/>
            <w:webHidden/>
          </w:rPr>
          <w:fldChar w:fldCharType="begin"/>
        </w:r>
        <w:r w:rsidR="00C01B12">
          <w:rPr>
            <w:noProof/>
            <w:webHidden/>
          </w:rPr>
          <w:instrText xml:space="preserve"> PAGEREF _Toc99347335 \h </w:instrText>
        </w:r>
        <w:r w:rsidR="00C01B12">
          <w:rPr>
            <w:noProof/>
            <w:webHidden/>
          </w:rPr>
        </w:r>
        <w:r w:rsidR="00C01B12">
          <w:rPr>
            <w:noProof/>
            <w:webHidden/>
          </w:rPr>
          <w:fldChar w:fldCharType="separate"/>
        </w:r>
        <w:r w:rsidR="00C01B12">
          <w:rPr>
            <w:noProof/>
            <w:webHidden/>
          </w:rPr>
          <w:t>II</w:t>
        </w:r>
        <w:r w:rsidR="00C01B12">
          <w:rPr>
            <w:noProof/>
            <w:webHidden/>
          </w:rPr>
          <w:fldChar w:fldCharType="end"/>
        </w:r>
      </w:hyperlink>
    </w:p>
    <w:p w14:paraId="5270D5AF" w14:textId="3801842C" w:rsidR="00C01B12" w:rsidRDefault="006D46EE">
      <w:pPr>
        <w:pStyle w:val="TOC1"/>
        <w:rPr>
          <w:rFonts w:asciiTheme="minorHAnsi" w:eastAsiaTheme="minorEastAsia" w:hAnsiTheme="minorHAnsi" w:cstheme="minorBidi"/>
          <w:b w:val="0"/>
          <w:bCs w:val="0"/>
          <w:caps w:val="0"/>
          <w:noProof/>
          <w:sz w:val="21"/>
          <w:szCs w:val="22"/>
        </w:rPr>
      </w:pPr>
      <w:hyperlink w:anchor="_Toc99347336" w:history="1">
        <w:r w:rsidR="00C01B12" w:rsidRPr="003B29C8">
          <w:rPr>
            <w:rStyle w:val="af7"/>
            <w:noProof/>
          </w:rPr>
          <w:t>摘  要</w:t>
        </w:r>
        <w:r w:rsidR="00C01B12">
          <w:rPr>
            <w:noProof/>
            <w:webHidden/>
          </w:rPr>
          <w:tab/>
        </w:r>
        <w:r w:rsidR="00C01B12">
          <w:rPr>
            <w:noProof/>
            <w:webHidden/>
          </w:rPr>
          <w:fldChar w:fldCharType="begin"/>
        </w:r>
        <w:r w:rsidR="00C01B12">
          <w:rPr>
            <w:noProof/>
            <w:webHidden/>
          </w:rPr>
          <w:instrText xml:space="preserve"> PAGEREF _Toc99347336 \h </w:instrText>
        </w:r>
        <w:r w:rsidR="00C01B12">
          <w:rPr>
            <w:noProof/>
            <w:webHidden/>
          </w:rPr>
        </w:r>
        <w:r w:rsidR="00C01B12">
          <w:rPr>
            <w:noProof/>
            <w:webHidden/>
          </w:rPr>
          <w:fldChar w:fldCharType="separate"/>
        </w:r>
        <w:r w:rsidR="00C01B12">
          <w:rPr>
            <w:noProof/>
            <w:webHidden/>
          </w:rPr>
          <w:t>I</w:t>
        </w:r>
        <w:r w:rsidR="00C01B12">
          <w:rPr>
            <w:noProof/>
            <w:webHidden/>
          </w:rPr>
          <w:fldChar w:fldCharType="end"/>
        </w:r>
      </w:hyperlink>
    </w:p>
    <w:p w14:paraId="4DC28100" w14:textId="78A30430" w:rsidR="00C01B12" w:rsidRDefault="006D46EE">
      <w:pPr>
        <w:pStyle w:val="TOC1"/>
        <w:rPr>
          <w:rFonts w:asciiTheme="minorHAnsi" w:eastAsiaTheme="minorEastAsia" w:hAnsiTheme="minorHAnsi" w:cstheme="minorBidi"/>
          <w:b w:val="0"/>
          <w:bCs w:val="0"/>
          <w:caps w:val="0"/>
          <w:noProof/>
          <w:sz w:val="21"/>
          <w:szCs w:val="22"/>
        </w:rPr>
      </w:pPr>
      <w:hyperlink w:anchor="_Toc99347337" w:history="1">
        <w:r w:rsidR="00C01B12" w:rsidRPr="003B29C8">
          <w:rPr>
            <w:rStyle w:val="af7"/>
            <w:noProof/>
          </w:rPr>
          <w:t>Abstract</w:t>
        </w:r>
        <w:r w:rsidR="00C01B12">
          <w:rPr>
            <w:noProof/>
            <w:webHidden/>
          </w:rPr>
          <w:tab/>
        </w:r>
        <w:r w:rsidR="00C01B12">
          <w:rPr>
            <w:noProof/>
            <w:webHidden/>
          </w:rPr>
          <w:fldChar w:fldCharType="begin"/>
        </w:r>
        <w:r w:rsidR="00C01B12">
          <w:rPr>
            <w:noProof/>
            <w:webHidden/>
          </w:rPr>
          <w:instrText xml:space="preserve"> PAGEREF _Toc99347337 \h </w:instrText>
        </w:r>
        <w:r w:rsidR="00C01B12">
          <w:rPr>
            <w:noProof/>
            <w:webHidden/>
          </w:rPr>
        </w:r>
        <w:r w:rsidR="00C01B12">
          <w:rPr>
            <w:noProof/>
            <w:webHidden/>
          </w:rPr>
          <w:fldChar w:fldCharType="separate"/>
        </w:r>
        <w:r w:rsidR="00C01B12">
          <w:rPr>
            <w:noProof/>
            <w:webHidden/>
          </w:rPr>
          <w:t>II</w:t>
        </w:r>
        <w:r w:rsidR="00C01B12">
          <w:rPr>
            <w:noProof/>
            <w:webHidden/>
          </w:rPr>
          <w:fldChar w:fldCharType="end"/>
        </w:r>
      </w:hyperlink>
    </w:p>
    <w:p w14:paraId="39DBC274" w14:textId="6CF2F1B3" w:rsidR="00C01B12" w:rsidRDefault="006D46EE">
      <w:pPr>
        <w:pStyle w:val="TOC1"/>
        <w:rPr>
          <w:rFonts w:asciiTheme="minorHAnsi" w:eastAsiaTheme="minorEastAsia" w:hAnsiTheme="minorHAnsi" w:cstheme="minorBidi"/>
          <w:b w:val="0"/>
          <w:bCs w:val="0"/>
          <w:caps w:val="0"/>
          <w:noProof/>
          <w:sz w:val="21"/>
          <w:szCs w:val="22"/>
        </w:rPr>
      </w:pPr>
      <w:hyperlink w:anchor="_Toc99347338" w:history="1">
        <w:r w:rsidR="00C01B12" w:rsidRPr="003B29C8">
          <w:rPr>
            <w:rStyle w:val="af7"/>
            <w:noProof/>
          </w:rPr>
          <w:t>目  录</w:t>
        </w:r>
        <w:r w:rsidR="00C01B12">
          <w:rPr>
            <w:noProof/>
            <w:webHidden/>
          </w:rPr>
          <w:tab/>
        </w:r>
        <w:r w:rsidR="00C01B12">
          <w:rPr>
            <w:noProof/>
            <w:webHidden/>
          </w:rPr>
          <w:fldChar w:fldCharType="begin"/>
        </w:r>
        <w:r w:rsidR="00C01B12">
          <w:rPr>
            <w:noProof/>
            <w:webHidden/>
          </w:rPr>
          <w:instrText xml:space="preserve"> PAGEREF _Toc99347338 \h </w:instrText>
        </w:r>
        <w:r w:rsidR="00C01B12">
          <w:rPr>
            <w:noProof/>
            <w:webHidden/>
          </w:rPr>
        </w:r>
        <w:r w:rsidR="00C01B12">
          <w:rPr>
            <w:noProof/>
            <w:webHidden/>
          </w:rPr>
          <w:fldChar w:fldCharType="separate"/>
        </w:r>
        <w:r w:rsidR="00C01B12">
          <w:rPr>
            <w:noProof/>
            <w:webHidden/>
          </w:rPr>
          <w:t>III</w:t>
        </w:r>
        <w:r w:rsidR="00C01B12">
          <w:rPr>
            <w:noProof/>
            <w:webHidden/>
          </w:rPr>
          <w:fldChar w:fldCharType="end"/>
        </w:r>
      </w:hyperlink>
    </w:p>
    <w:p w14:paraId="3EBFB3BB" w14:textId="18A95981" w:rsidR="00C01B12" w:rsidRDefault="006D46EE">
      <w:pPr>
        <w:pStyle w:val="TOC1"/>
        <w:rPr>
          <w:rFonts w:asciiTheme="minorHAnsi" w:eastAsiaTheme="minorEastAsia" w:hAnsiTheme="minorHAnsi" w:cstheme="minorBidi"/>
          <w:b w:val="0"/>
          <w:bCs w:val="0"/>
          <w:caps w:val="0"/>
          <w:noProof/>
          <w:sz w:val="21"/>
          <w:szCs w:val="22"/>
        </w:rPr>
      </w:pPr>
      <w:hyperlink w:anchor="_Toc99347339" w:history="1">
        <w:r w:rsidR="00C01B12" w:rsidRPr="003B29C8">
          <w:rPr>
            <w:rStyle w:val="af7"/>
            <w:noProof/>
          </w:rPr>
          <w:t>1</w:t>
        </w:r>
        <w:r w:rsidR="00C01B12">
          <w:rPr>
            <w:rFonts w:asciiTheme="minorHAnsi" w:eastAsiaTheme="minorEastAsia" w:hAnsiTheme="minorHAnsi" w:cstheme="minorBidi"/>
            <w:b w:val="0"/>
            <w:bCs w:val="0"/>
            <w:caps w:val="0"/>
            <w:noProof/>
            <w:sz w:val="21"/>
            <w:szCs w:val="22"/>
          </w:rPr>
          <w:tab/>
        </w:r>
        <w:r w:rsidR="00C01B12" w:rsidRPr="003B29C8">
          <w:rPr>
            <w:rStyle w:val="af7"/>
            <w:noProof/>
          </w:rPr>
          <w:t>绪论</w:t>
        </w:r>
        <w:r w:rsidR="00C01B12">
          <w:rPr>
            <w:noProof/>
            <w:webHidden/>
          </w:rPr>
          <w:tab/>
        </w:r>
        <w:r w:rsidR="00C01B12">
          <w:rPr>
            <w:noProof/>
            <w:webHidden/>
          </w:rPr>
          <w:fldChar w:fldCharType="begin"/>
        </w:r>
        <w:r w:rsidR="00C01B12">
          <w:rPr>
            <w:noProof/>
            <w:webHidden/>
          </w:rPr>
          <w:instrText xml:space="preserve"> PAGEREF _Toc99347339 \h </w:instrText>
        </w:r>
        <w:r w:rsidR="00C01B12">
          <w:rPr>
            <w:noProof/>
            <w:webHidden/>
          </w:rPr>
        </w:r>
        <w:r w:rsidR="00C01B12">
          <w:rPr>
            <w:noProof/>
            <w:webHidden/>
          </w:rPr>
          <w:fldChar w:fldCharType="separate"/>
        </w:r>
        <w:r w:rsidR="00C01B12">
          <w:rPr>
            <w:noProof/>
            <w:webHidden/>
          </w:rPr>
          <w:t>1</w:t>
        </w:r>
        <w:r w:rsidR="00C01B12">
          <w:rPr>
            <w:noProof/>
            <w:webHidden/>
          </w:rPr>
          <w:fldChar w:fldCharType="end"/>
        </w:r>
      </w:hyperlink>
    </w:p>
    <w:p w14:paraId="5B5EF3BC" w14:textId="1DB7D40F" w:rsidR="00C01B12" w:rsidRDefault="006D46EE">
      <w:pPr>
        <w:pStyle w:val="TOC2"/>
        <w:rPr>
          <w:rFonts w:eastAsiaTheme="minorEastAsia" w:cstheme="minorBidi"/>
          <w:smallCaps w:val="0"/>
          <w:noProof/>
          <w:sz w:val="21"/>
          <w:szCs w:val="22"/>
        </w:rPr>
      </w:pPr>
      <w:hyperlink w:anchor="_Toc99347340" w:history="1">
        <w:r w:rsidR="00C01B12" w:rsidRPr="003B29C8">
          <w:rPr>
            <w:rStyle w:val="af7"/>
            <w:noProof/>
          </w:rPr>
          <w:t>1.1</w:t>
        </w:r>
        <w:r w:rsidR="00C01B12">
          <w:rPr>
            <w:rFonts w:eastAsiaTheme="minorEastAsia" w:cstheme="minorBidi"/>
            <w:smallCaps w:val="0"/>
            <w:noProof/>
            <w:sz w:val="21"/>
            <w:szCs w:val="22"/>
          </w:rPr>
          <w:tab/>
        </w:r>
        <w:r w:rsidR="00C01B12" w:rsidRPr="003B29C8">
          <w:rPr>
            <w:rStyle w:val="af7"/>
            <w:noProof/>
          </w:rPr>
          <w:t>研究背景与意义</w:t>
        </w:r>
        <w:r w:rsidR="00C01B12">
          <w:rPr>
            <w:noProof/>
            <w:webHidden/>
          </w:rPr>
          <w:tab/>
        </w:r>
        <w:r w:rsidR="00C01B12">
          <w:rPr>
            <w:noProof/>
            <w:webHidden/>
          </w:rPr>
          <w:fldChar w:fldCharType="begin"/>
        </w:r>
        <w:r w:rsidR="00C01B12">
          <w:rPr>
            <w:noProof/>
            <w:webHidden/>
          </w:rPr>
          <w:instrText xml:space="preserve"> PAGEREF _Toc99347340 \h </w:instrText>
        </w:r>
        <w:r w:rsidR="00C01B12">
          <w:rPr>
            <w:noProof/>
            <w:webHidden/>
          </w:rPr>
        </w:r>
        <w:r w:rsidR="00C01B12">
          <w:rPr>
            <w:noProof/>
            <w:webHidden/>
          </w:rPr>
          <w:fldChar w:fldCharType="separate"/>
        </w:r>
        <w:r w:rsidR="00C01B12">
          <w:rPr>
            <w:noProof/>
            <w:webHidden/>
          </w:rPr>
          <w:t>1</w:t>
        </w:r>
        <w:r w:rsidR="00C01B12">
          <w:rPr>
            <w:noProof/>
            <w:webHidden/>
          </w:rPr>
          <w:fldChar w:fldCharType="end"/>
        </w:r>
      </w:hyperlink>
    </w:p>
    <w:p w14:paraId="64B9553A" w14:textId="256F41AE" w:rsidR="00C01B12" w:rsidRDefault="006D46EE">
      <w:pPr>
        <w:pStyle w:val="TOC2"/>
        <w:rPr>
          <w:rFonts w:eastAsiaTheme="minorEastAsia" w:cstheme="minorBidi"/>
          <w:smallCaps w:val="0"/>
          <w:noProof/>
          <w:sz w:val="21"/>
          <w:szCs w:val="22"/>
        </w:rPr>
      </w:pPr>
      <w:hyperlink w:anchor="_Toc99347341" w:history="1">
        <w:r w:rsidR="00C01B12" w:rsidRPr="003B29C8">
          <w:rPr>
            <w:rStyle w:val="af7"/>
            <w:noProof/>
          </w:rPr>
          <w:t>1.2</w:t>
        </w:r>
        <w:r w:rsidR="00C01B12">
          <w:rPr>
            <w:rFonts w:eastAsiaTheme="minorEastAsia" w:cstheme="minorBidi"/>
            <w:smallCaps w:val="0"/>
            <w:noProof/>
            <w:sz w:val="21"/>
            <w:szCs w:val="22"/>
          </w:rPr>
          <w:tab/>
        </w:r>
        <w:r w:rsidR="00C01B12" w:rsidRPr="003B29C8">
          <w:rPr>
            <w:rStyle w:val="af7"/>
            <w:noProof/>
          </w:rPr>
          <w:t>国内外研究现状分析</w:t>
        </w:r>
        <w:r w:rsidR="00C01B12">
          <w:rPr>
            <w:noProof/>
            <w:webHidden/>
          </w:rPr>
          <w:tab/>
        </w:r>
        <w:r w:rsidR="00C01B12">
          <w:rPr>
            <w:noProof/>
            <w:webHidden/>
          </w:rPr>
          <w:fldChar w:fldCharType="begin"/>
        </w:r>
        <w:r w:rsidR="00C01B12">
          <w:rPr>
            <w:noProof/>
            <w:webHidden/>
          </w:rPr>
          <w:instrText xml:space="preserve"> PAGEREF _Toc99347341 \h </w:instrText>
        </w:r>
        <w:r w:rsidR="00C01B12">
          <w:rPr>
            <w:noProof/>
            <w:webHidden/>
          </w:rPr>
        </w:r>
        <w:r w:rsidR="00C01B12">
          <w:rPr>
            <w:noProof/>
            <w:webHidden/>
          </w:rPr>
          <w:fldChar w:fldCharType="separate"/>
        </w:r>
        <w:r w:rsidR="00C01B12">
          <w:rPr>
            <w:noProof/>
            <w:webHidden/>
          </w:rPr>
          <w:t>2</w:t>
        </w:r>
        <w:r w:rsidR="00C01B12">
          <w:rPr>
            <w:noProof/>
            <w:webHidden/>
          </w:rPr>
          <w:fldChar w:fldCharType="end"/>
        </w:r>
      </w:hyperlink>
    </w:p>
    <w:p w14:paraId="35077B6C" w14:textId="6067424C" w:rsidR="00C01B12" w:rsidRDefault="006D46EE">
      <w:pPr>
        <w:pStyle w:val="TOC2"/>
        <w:rPr>
          <w:rFonts w:eastAsiaTheme="minorEastAsia" w:cstheme="minorBidi"/>
          <w:smallCaps w:val="0"/>
          <w:noProof/>
          <w:sz w:val="21"/>
          <w:szCs w:val="22"/>
        </w:rPr>
      </w:pPr>
      <w:hyperlink w:anchor="_Toc99347342" w:history="1">
        <w:r w:rsidR="00C01B12" w:rsidRPr="003B29C8">
          <w:rPr>
            <w:rStyle w:val="af7"/>
            <w:noProof/>
          </w:rPr>
          <w:t>1.3</w:t>
        </w:r>
        <w:r w:rsidR="00C01B12">
          <w:rPr>
            <w:rFonts w:eastAsiaTheme="minorEastAsia" w:cstheme="minorBidi"/>
            <w:smallCaps w:val="0"/>
            <w:noProof/>
            <w:sz w:val="21"/>
            <w:szCs w:val="22"/>
          </w:rPr>
          <w:tab/>
        </w:r>
        <w:r w:rsidR="00C01B12" w:rsidRPr="003B29C8">
          <w:rPr>
            <w:rStyle w:val="af7"/>
            <w:noProof/>
          </w:rPr>
          <w:t>论文主要内容</w:t>
        </w:r>
        <w:r w:rsidR="00C01B12">
          <w:rPr>
            <w:noProof/>
            <w:webHidden/>
          </w:rPr>
          <w:tab/>
        </w:r>
        <w:r w:rsidR="00C01B12">
          <w:rPr>
            <w:noProof/>
            <w:webHidden/>
          </w:rPr>
          <w:fldChar w:fldCharType="begin"/>
        </w:r>
        <w:r w:rsidR="00C01B12">
          <w:rPr>
            <w:noProof/>
            <w:webHidden/>
          </w:rPr>
          <w:instrText xml:space="preserve"> PAGEREF _Toc99347342 \h </w:instrText>
        </w:r>
        <w:r w:rsidR="00C01B12">
          <w:rPr>
            <w:noProof/>
            <w:webHidden/>
          </w:rPr>
        </w:r>
        <w:r w:rsidR="00C01B12">
          <w:rPr>
            <w:noProof/>
            <w:webHidden/>
          </w:rPr>
          <w:fldChar w:fldCharType="separate"/>
        </w:r>
        <w:r w:rsidR="00C01B12">
          <w:rPr>
            <w:noProof/>
            <w:webHidden/>
          </w:rPr>
          <w:t>8</w:t>
        </w:r>
        <w:r w:rsidR="00C01B12">
          <w:rPr>
            <w:noProof/>
            <w:webHidden/>
          </w:rPr>
          <w:fldChar w:fldCharType="end"/>
        </w:r>
      </w:hyperlink>
    </w:p>
    <w:p w14:paraId="7B16A08B" w14:textId="2BC01BC6" w:rsidR="00C01B12" w:rsidRDefault="006D46EE">
      <w:pPr>
        <w:pStyle w:val="TOC1"/>
        <w:rPr>
          <w:rFonts w:asciiTheme="minorHAnsi" w:eastAsiaTheme="minorEastAsia" w:hAnsiTheme="minorHAnsi" w:cstheme="minorBidi"/>
          <w:b w:val="0"/>
          <w:bCs w:val="0"/>
          <w:caps w:val="0"/>
          <w:noProof/>
          <w:sz w:val="21"/>
          <w:szCs w:val="22"/>
        </w:rPr>
      </w:pPr>
      <w:hyperlink w:anchor="_Toc99347343" w:history="1">
        <w:r w:rsidR="00C01B12" w:rsidRPr="003B29C8">
          <w:rPr>
            <w:rStyle w:val="af7"/>
            <w:noProof/>
          </w:rPr>
          <w:t>2</w:t>
        </w:r>
        <w:r w:rsidR="00C01B12">
          <w:rPr>
            <w:rFonts w:asciiTheme="minorHAnsi" w:eastAsiaTheme="minorEastAsia" w:hAnsiTheme="minorHAnsi" w:cstheme="minorBidi"/>
            <w:b w:val="0"/>
            <w:bCs w:val="0"/>
            <w:caps w:val="0"/>
            <w:noProof/>
            <w:sz w:val="21"/>
            <w:szCs w:val="22"/>
          </w:rPr>
          <w:tab/>
        </w:r>
        <w:r w:rsidR="00C01B12" w:rsidRPr="003B29C8">
          <w:rPr>
            <w:rStyle w:val="af7"/>
            <w:noProof/>
          </w:rPr>
          <w:t>基础理论与相关知识</w:t>
        </w:r>
        <w:r w:rsidR="00C01B12">
          <w:rPr>
            <w:noProof/>
            <w:webHidden/>
          </w:rPr>
          <w:tab/>
        </w:r>
        <w:r w:rsidR="00C01B12">
          <w:rPr>
            <w:noProof/>
            <w:webHidden/>
          </w:rPr>
          <w:fldChar w:fldCharType="begin"/>
        </w:r>
        <w:r w:rsidR="00C01B12">
          <w:rPr>
            <w:noProof/>
            <w:webHidden/>
          </w:rPr>
          <w:instrText xml:space="preserve"> PAGEREF _Toc99347343 \h </w:instrText>
        </w:r>
        <w:r w:rsidR="00C01B12">
          <w:rPr>
            <w:noProof/>
            <w:webHidden/>
          </w:rPr>
        </w:r>
        <w:r w:rsidR="00C01B12">
          <w:rPr>
            <w:noProof/>
            <w:webHidden/>
          </w:rPr>
          <w:fldChar w:fldCharType="separate"/>
        </w:r>
        <w:r w:rsidR="00C01B12">
          <w:rPr>
            <w:noProof/>
            <w:webHidden/>
          </w:rPr>
          <w:t>11</w:t>
        </w:r>
        <w:r w:rsidR="00C01B12">
          <w:rPr>
            <w:noProof/>
            <w:webHidden/>
          </w:rPr>
          <w:fldChar w:fldCharType="end"/>
        </w:r>
      </w:hyperlink>
    </w:p>
    <w:p w14:paraId="2E19EB2F" w14:textId="79AA170C" w:rsidR="00C01B12" w:rsidRDefault="006D46EE">
      <w:pPr>
        <w:pStyle w:val="TOC2"/>
        <w:rPr>
          <w:rFonts w:eastAsiaTheme="minorEastAsia" w:cstheme="minorBidi"/>
          <w:smallCaps w:val="0"/>
          <w:noProof/>
          <w:sz w:val="21"/>
          <w:szCs w:val="22"/>
        </w:rPr>
      </w:pPr>
      <w:hyperlink w:anchor="_Toc99347344" w:history="1">
        <w:r w:rsidR="00C01B12" w:rsidRPr="003B29C8">
          <w:rPr>
            <w:rStyle w:val="af7"/>
            <w:noProof/>
          </w:rPr>
          <w:t>2.1</w:t>
        </w:r>
        <w:r w:rsidR="00C01B12">
          <w:rPr>
            <w:rFonts w:eastAsiaTheme="minorEastAsia" w:cstheme="minorBidi"/>
            <w:smallCaps w:val="0"/>
            <w:noProof/>
            <w:sz w:val="21"/>
            <w:szCs w:val="22"/>
          </w:rPr>
          <w:tab/>
        </w:r>
        <w:r w:rsidR="00C01B12" w:rsidRPr="003B29C8">
          <w:rPr>
            <w:rStyle w:val="af7"/>
            <w:noProof/>
          </w:rPr>
          <w:t>传统知识蒸馏方法</w:t>
        </w:r>
        <w:r w:rsidR="00C01B12">
          <w:rPr>
            <w:noProof/>
            <w:webHidden/>
          </w:rPr>
          <w:tab/>
        </w:r>
        <w:r w:rsidR="00C01B12">
          <w:rPr>
            <w:noProof/>
            <w:webHidden/>
          </w:rPr>
          <w:fldChar w:fldCharType="begin"/>
        </w:r>
        <w:r w:rsidR="00C01B12">
          <w:rPr>
            <w:noProof/>
            <w:webHidden/>
          </w:rPr>
          <w:instrText xml:space="preserve"> PAGEREF _Toc99347344 \h </w:instrText>
        </w:r>
        <w:r w:rsidR="00C01B12">
          <w:rPr>
            <w:noProof/>
            <w:webHidden/>
          </w:rPr>
        </w:r>
        <w:r w:rsidR="00C01B12">
          <w:rPr>
            <w:noProof/>
            <w:webHidden/>
          </w:rPr>
          <w:fldChar w:fldCharType="separate"/>
        </w:r>
        <w:r w:rsidR="00C01B12">
          <w:rPr>
            <w:noProof/>
            <w:webHidden/>
          </w:rPr>
          <w:t>11</w:t>
        </w:r>
        <w:r w:rsidR="00C01B12">
          <w:rPr>
            <w:noProof/>
            <w:webHidden/>
          </w:rPr>
          <w:fldChar w:fldCharType="end"/>
        </w:r>
      </w:hyperlink>
    </w:p>
    <w:p w14:paraId="33603920" w14:textId="3328B17E" w:rsidR="00C01B12" w:rsidRDefault="006D46EE">
      <w:pPr>
        <w:pStyle w:val="TOC2"/>
        <w:rPr>
          <w:rFonts w:eastAsiaTheme="minorEastAsia" w:cstheme="minorBidi"/>
          <w:smallCaps w:val="0"/>
          <w:noProof/>
          <w:sz w:val="21"/>
          <w:szCs w:val="22"/>
        </w:rPr>
      </w:pPr>
      <w:hyperlink w:anchor="_Toc99347345" w:history="1">
        <w:r w:rsidR="00C01B12" w:rsidRPr="003B29C8">
          <w:rPr>
            <w:rStyle w:val="af7"/>
            <w:noProof/>
          </w:rPr>
          <w:t>2.2</w:t>
        </w:r>
        <w:r w:rsidR="00C01B12">
          <w:rPr>
            <w:rFonts w:eastAsiaTheme="minorEastAsia" w:cstheme="minorBidi"/>
            <w:smallCaps w:val="0"/>
            <w:noProof/>
            <w:sz w:val="21"/>
            <w:szCs w:val="22"/>
          </w:rPr>
          <w:tab/>
        </w:r>
        <w:r w:rsidR="00C01B12" w:rsidRPr="003B29C8">
          <w:rPr>
            <w:rStyle w:val="af7"/>
            <w:noProof/>
          </w:rPr>
          <w:t>代表性的自知识蒸馏的方法</w:t>
        </w:r>
        <w:r w:rsidR="00C01B12">
          <w:rPr>
            <w:noProof/>
            <w:webHidden/>
          </w:rPr>
          <w:tab/>
        </w:r>
        <w:r w:rsidR="00C01B12">
          <w:rPr>
            <w:noProof/>
            <w:webHidden/>
          </w:rPr>
          <w:fldChar w:fldCharType="begin"/>
        </w:r>
        <w:r w:rsidR="00C01B12">
          <w:rPr>
            <w:noProof/>
            <w:webHidden/>
          </w:rPr>
          <w:instrText xml:space="preserve"> PAGEREF _Toc99347345 \h </w:instrText>
        </w:r>
        <w:r w:rsidR="00C01B12">
          <w:rPr>
            <w:noProof/>
            <w:webHidden/>
          </w:rPr>
        </w:r>
        <w:r w:rsidR="00C01B12">
          <w:rPr>
            <w:noProof/>
            <w:webHidden/>
          </w:rPr>
          <w:fldChar w:fldCharType="separate"/>
        </w:r>
        <w:r w:rsidR="00C01B12">
          <w:rPr>
            <w:noProof/>
            <w:webHidden/>
          </w:rPr>
          <w:t>12</w:t>
        </w:r>
        <w:r w:rsidR="00C01B12">
          <w:rPr>
            <w:noProof/>
            <w:webHidden/>
          </w:rPr>
          <w:fldChar w:fldCharType="end"/>
        </w:r>
      </w:hyperlink>
    </w:p>
    <w:p w14:paraId="0D7C4C4E" w14:textId="7670CFAB" w:rsidR="00C01B12" w:rsidRDefault="006D46EE">
      <w:pPr>
        <w:pStyle w:val="TOC2"/>
        <w:rPr>
          <w:rFonts w:eastAsiaTheme="minorEastAsia" w:cstheme="minorBidi"/>
          <w:smallCaps w:val="0"/>
          <w:noProof/>
          <w:sz w:val="21"/>
          <w:szCs w:val="22"/>
        </w:rPr>
      </w:pPr>
      <w:hyperlink w:anchor="_Toc99347346" w:history="1">
        <w:r w:rsidR="00C01B12" w:rsidRPr="003B29C8">
          <w:rPr>
            <w:rStyle w:val="af7"/>
            <w:noProof/>
          </w:rPr>
          <w:t>2.3</w:t>
        </w:r>
        <w:r w:rsidR="00C01B12">
          <w:rPr>
            <w:rFonts w:eastAsiaTheme="minorEastAsia" w:cstheme="minorBidi"/>
            <w:smallCaps w:val="0"/>
            <w:noProof/>
            <w:sz w:val="21"/>
            <w:szCs w:val="22"/>
          </w:rPr>
          <w:tab/>
        </w:r>
        <w:r w:rsidR="00C01B12" w:rsidRPr="003B29C8">
          <w:rPr>
            <w:rStyle w:val="af7"/>
            <w:noProof/>
          </w:rPr>
          <w:t>代表性的注意力方法</w:t>
        </w:r>
        <w:r w:rsidR="00C01B12">
          <w:rPr>
            <w:noProof/>
            <w:webHidden/>
          </w:rPr>
          <w:tab/>
        </w:r>
        <w:r w:rsidR="00C01B12">
          <w:rPr>
            <w:noProof/>
            <w:webHidden/>
          </w:rPr>
          <w:fldChar w:fldCharType="begin"/>
        </w:r>
        <w:r w:rsidR="00C01B12">
          <w:rPr>
            <w:noProof/>
            <w:webHidden/>
          </w:rPr>
          <w:instrText xml:space="preserve"> PAGEREF _Toc99347346 \h </w:instrText>
        </w:r>
        <w:r w:rsidR="00C01B12">
          <w:rPr>
            <w:noProof/>
            <w:webHidden/>
          </w:rPr>
        </w:r>
        <w:r w:rsidR="00C01B12">
          <w:rPr>
            <w:noProof/>
            <w:webHidden/>
          </w:rPr>
          <w:fldChar w:fldCharType="separate"/>
        </w:r>
        <w:r w:rsidR="00C01B12">
          <w:rPr>
            <w:noProof/>
            <w:webHidden/>
          </w:rPr>
          <w:t>15</w:t>
        </w:r>
        <w:r w:rsidR="00C01B12">
          <w:rPr>
            <w:noProof/>
            <w:webHidden/>
          </w:rPr>
          <w:fldChar w:fldCharType="end"/>
        </w:r>
      </w:hyperlink>
    </w:p>
    <w:p w14:paraId="74881158" w14:textId="40F2F35E" w:rsidR="00C01B12" w:rsidRDefault="006D46EE">
      <w:pPr>
        <w:pStyle w:val="TOC2"/>
        <w:rPr>
          <w:rFonts w:eastAsiaTheme="minorEastAsia" w:cstheme="minorBidi"/>
          <w:smallCaps w:val="0"/>
          <w:noProof/>
          <w:sz w:val="21"/>
          <w:szCs w:val="22"/>
        </w:rPr>
      </w:pPr>
      <w:hyperlink w:anchor="_Toc99347347" w:history="1">
        <w:r w:rsidR="00C01B12" w:rsidRPr="003B29C8">
          <w:rPr>
            <w:rStyle w:val="af7"/>
            <w:noProof/>
          </w:rPr>
          <w:t>2.4</w:t>
        </w:r>
        <w:r w:rsidR="00C01B12">
          <w:rPr>
            <w:rFonts w:eastAsiaTheme="minorEastAsia" w:cstheme="minorBidi"/>
            <w:smallCaps w:val="0"/>
            <w:noProof/>
            <w:sz w:val="21"/>
            <w:szCs w:val="22"/>
          </w:rPr>
          <w:tab/>
        </w:r>
        <w:r w:rsidR="00C01B12" w:rsidRPr="003B29C8">
          <w:rPr>
            <w:rStyle w:val="af7"/>
            <w:noProof/>
          </w:rPr>
          <w:t>本章小结</w:t>
        </w:r>
        <w:r w:rsidR="00C01B12">
          <w:rPr>
            <w:noProof/>
            <w:webHidden/>
          </w:rPr>
          <w:tab/>
        </w:r>
        <w:r w:rsidR="00C01B12">
          <w:rPr>
            <w:noProof/>
            <w:webHidden/>
          </w:rPr>
          <w:fldChar w:fldCharType="begin"/>
        </w:r>
        <w:r w:rsidR="00C01B12">
          <w:rPr>
            <w:noProof/>
            <w:webHidden/>
          </w:rPr>
          <w:instrText xml:space="preserve"> PAGEREF _Toc99347347 \h </w:instrText>
        </w:r>
        <w:r w:rsidR="00C01B12">
          <w:rPr>
            <w:noProof/>
            <w:webHidden/>
          </w:rPr>
        </w:r>
        <w:r w:rsidR="00C01B12">
          <w:rPr>
            <w:noProof/>
            <w:webHidden/>
          </w:rPr>
          <w:fldChar w:fldCharType="separate"/>
        </w:r>
        <w:r w:rsidR="00C01B12">
          <w:rPr>
            <w:noProof/>
            <w:webHidden/>
          </w:rPr>
          <w:t>18</w:t>
        </w:r>
        <w:r w:rsidR="00C01B12">
          <w:rPr>
            <w:noProof/>
            <w:webHidden/>
          </w:rPr>
          <w:fldChar w:fldCharType="end"/>
        </w:r>
      </w:hyperlink>
    </w:p>
    <w:p w14:paraId="230E41F9" w14:textId="3F5466F4" w:rsidR="00C01B12" w:rsidRDefault="006D46EE">
      <w:pPr>
        <w:pStyle w:val="TOC1"/>
        <w:rPr>
          <w:rFonts w:asciiTheme="minorHAnsi" w:eastAsiaTheme="minorEastAsia" w:hAnsiTheme="minorHAnsi" w:cstheme="minorBidi"/>
          <w:b w:val="0"/>
          <w:bCs w:val="0"/>
          <w:caps w:val="0"/>
          <w:noProof/>
          <w:sz w:val="21"/>
          <w:szCs w:val="22"/>
        </w:rPr>
      </w:pPr>
      <w:hyperlink w:anchor="_Toc99347348" w:history="1">
        <w:r w:rsidR="00C01B12" w:rsidRPr="003B29C8">
          <w:rPr>
            <w:rStyle w:val="af7"/>
            <w:noProof/>
          </w:rPr>
          <w:t>3</w:t>
        </w:r>
        <w:r w:rsidR="00C01B12">
          <w:rPr>
            <w:rFonts w:asciiTheme="minorHAnsi" w:eastAsiaTheme="minorEastAsia" w:hAnsiTheme="minorHAnsi" w:cstheme="minorBidi"/>
            <w:b w:val="0"/>
            <w:bCs w:val="0"/>
            <w:caps w:val="0"/>
            <w:noProof/>
            <w:sz w:val="21"/>
            <w:szCs w:val="22"/>
          </w:rPr>
          <w:tab/>
        </w:r>
        <w:r w:rsidR="00C01B12" w:rsidRPr="003B29C8">
          <w:rPr>
            <w:rStyle w:val="af7"/>
            <w:noProof/>
          </w:rPr>
          <w:t>基于自注意力机制的自知识蒸馏</w:t>
        </w:r>
        <w:r w:rsidR="00C01B12">
          <w:rPr>
            <w:noProof/>
            <w:webHidden/>
          </w:rPr>
          <w:tab/>
        </w:r>
        <w:r w:rsidR="00C01B12">
          <w:rPr>
            <w:noProof/>
            <w:webHidden/>
          </w:rPr>
          <w:fldChar w:fldCharType="begin"/>
        </w:r>
        <w:r w:rsidR="00C01B12">
          <w:rPr>
            <w:noProof/>
            <w:webHidden/>
          </w:rPr>
          <w:instrText xml:space="preserve"> PAGEREF _Toc99347348 \h </w:instrText>
        </w:r>
        <w:r w:rsidR="00C01B12">
          <w:rPr>
            <w:noProof/>
            <w:webHidden/>
          </w:rPr>
        </w:r>
        <w:r w:rsidR="00C01B12">
          <w:rPr>
            <w:noProof/>
            <w:webHidden/>
          </w:rPr>
          <w:fldChar w:fldCharType="separate"/>
        </w:r>
        <w:r w:rsidR="00C01B12">
          <w:rPr>
            <w:noProof/>
            <w:webHidden/>
          </w:rPr>
          <w:t>19</w:t>
        </w:r>
        <w:r w:rsidR="00C01B12">
          <w:rPr>
            <w:noProof/>
            <w:webHidden/>
          </w:rPr>
          <w:fldChar w:fldCharType="end"/>
        </w:r>
      </w:hyperlink>
    </w:p>
    <w:p w14:paraId="7505C199" w14:textId="2DEFDAE8" w:rsidR="00C01B12" w:rsidRDefault="006D46EE">
      <w:pPr>
        <w:pStyle w:val="TOC2"/>
        <w:rPr>
          <w:rFonts w:eastAsiaTheme="minorEastAsia" w:cstheme="minorBidi"/>
          <w:smallCaps w:val="0"/>
          <w:noProof/>
          <w:sz w:val="21"/>
          <w:szCs w:val="22"/>
        </w:rPr>
      </w:pPr>
      <w:hyperlink w:anchor="_Toc99347349" w:history="1">
        <w:r w:rsidR="00C01B12" w:rsidRPr="003B29C8">
          <w:rPr>
            <w:rStyle w:val="af7"/>
            <w:noProof/>
          </w:rPr>
          <w:t>3.1</w:t>
        </w:r>
        <w:r w:rsidR="00C01B12">
          <w:rPr>
            <w:rFonts w:eastAsiaTheme="minorEastAsia" w:cstheme="minorBidi"/>
            <w:smallCaps w:val="0"/>
            <w:noProof/>
            <w:sz w:val="21"/>
            <w:szCs w:val="22"/>
          </w:rPr>
          <w:tab/>
        </w:r>
        <w:r w:rsidR="00C01B12" w:rsidRPr="003B29C8">
          <w:rPr>
            <w:rStyle w:val="af7"/>
            <w:noProof/>
          </w:rPr>
          <w:t>BYOT</w:t>
        </w:r>
        <w:r w:rsidR="00C01B12" w:rsidRPr="003B29C8">
          <w:rPr>
            <w:rStyle w:val="af7"/>
            <w:noProof/>
          </w:rPr>
          <w:t>方法</w:t>
        </w:r>
        <w:r w:rsidR="00C01B12">
          <w:rPr>
            <w:noProof/>
            <w:webHidden/>
          </w:rPr>
          <w:tab/>
        </w:r>
        <w:r w:rsidR="00C01B12">
          <w:rPr>
            <w:noProof/>
            <w:webHidden/>
          </w:rPr>
          <w:fldChar w:fldCharType="begin"/>
        </w:r>
        <w:r w:rsidR="00C01B12">
          <w:rPr>
            <w:noProof/>
            <w:webHidden/>
          </w:rPr>
          <w:instrText xml:space="preserve"> PAGEREF _Toc99347349 \h </w:instrText>
        </w:r>
        <w:r w:rsidR="00C01B12">
          <w:rPr>
            <w:noProof/>
            <w:webHidden/>
          </w:rPr>
        </w:r>
        <w:r w:rsidR="00C01B12">
          <w:rPr>
            <w:noProof/>
            <w:webHidden/>
          </w:rPr>
          <w:fldChar w:fldCharType="separate"/>
        </w:r>
        <w:r w:rsidR="00C01B12">
          <w:rPr>
            <w:noProof/>
            <w:webHidden/>
          </w:rPr>
          <w:t>19</w:t>
        </w:r>
        <w:r w:rsidR="00C01B12">
          <w:rPr>
            <w:noProof/>
            <w:webHidden/>
          </w:rPr>
          <w:fldChar w:fldCharType="end"/>
        </w:r>
      </w:hyperlink>
    </w:p>
    <w:p w14:paraId="78E10A1B" w14:textId="6B2DF056" w:rsidR="00C01B12" w:rsidRDefault="006D46EE">
      <w:pPr>
        <w:pStyle w:val="TOC2"/>
        <w:rPr>
          <w:rFonts w:eastAsiaTheme="minorEastAsia" w:cstheme="minorBidi"/>
          <w:smallCaps w:val="0"/>
          <w:noProof/>
          <w:sz w:val="21"/>
          <w:szCs w:val="22"/>
        </w:rPr>
      </w:pPr>
      <w:hyperlink w:anchor="_Toc99347350" w:history="1">
        <w:r w:rsidR="00C01B12" w:rsidRPr="003B29C8">
          <w:rPr>
            <w:rStyle w:val="af7"/>
            <w:noProof/>
          </w:rPr>
          <w:t>3.2</w:t>
        </w:r>
        <w:r w:rsidR="00C01B12">
          <w:rPr>
            <w:rFonts w:eastAsiaTheme="minorEastAsia" w:cstheme="minorBidi"/>
            <w:smallCaps w:val="0"/>
            <w:noProof/>
            <w:sz w:val="21"/>
            <w:szCs w:val="22"/>
          </w:rPr>
          <w:tab/>
        </w:r>
        <w:r w:rsidR="00C01B12" w:rsidRPr="003B29C8">
          <w:rPr>
            <w:rStyle w:val="af7"/>
            <w:noProof/>
          </w:rPr>
          <w:t>基于自注意力机制的自知识蒸馏</w:t>
        </w:r>
        <w:r w:rsidR="00C01B12">
          <w:rPr>
            <w:noProof/>
            <w:webHidden/>
          </w:rPr>
          <w:tab/>
        </w:r>
        <w:r w:rsidR="00C01B12">
          <w:rPr>
            <w:noProof/>
            <w:webHidden/>
          </w:rPr>
          <w:fldChar w:fldCharType="begin"/>
        </w:r>
        <w:r w:rsidR="00C01B12">
          <w:rPr>
            <w:noProof/>
            <w:webHidden/>
          </w:rPr>
          <w:instrText xml:space="preserve"> PAGEREF _Toc99347350 \h </w:instrText>
        </w:r>
        <w:r w:rsidR="00C01B12">
          <w:rPr>
            <w:noProof/>
            <w:webHidden/>
          </w:rPr>
        </w:r>
        <w:r w:rsidR="00C01B12">
          <w:rPr>
            <w:noProof/>
            <w:webHidden/>
          </w:rPr>
          <w:fldChar w:fldCharType="separate"/>
        </w:r>
        <w:r w:rsidR="00C01B12">
          <w:rPr>
            <w:noProof/>
            <w:webHidden/>
          </w:rPr>
          <w:t>21</w:t>
        </w:r>
        <w:r w:rsidR="00C01B12">
          <w:rPr>
            <w:noProof/>
            <w:webHidden/>
          </w:rPr>
          <w:fldChar w:fldCharType="end"/>
        </w:r>
      </w:hyperlink>
    </w:p>
    <w:p w14:paraId="6C4DB401" w14:textId="3BF2E763" w:rsidR="00C01B12" w:rsidRDefault="006D46EE">
      <w:pPr>
        <w:pStyle w:val="TOC2"/>
        <w:rPr>
          <w:rFonts w:eastAsiaTheme="minorEastAsia" w:cstheme="minorBidi"/>
          <w:smallCaps w:val="0"/>
          <w:noProof/>
          <w:sz w:val="21"/>
          <w:szCs w:val="22"/>
        </w:rPr>
      </w:pPr>
      <w:hyperlink w:anchor="_Toc99347351" w:history="1">
        <w:r w:rsidR="00C01B12" w:rsidRPr="003B29C8">
          <w:rPr>
            <w:rStyle w:val="af7"/>
            <w:noProof/>
          </w:rPr>
          <w:t>3.3</w:t>
        </w:r>
        <w:r w:rsidR="00C01B12">
          <w:rPr>
            <w:rFonts w:eastAsiaTheme="minorEastAsia" w:cstheme="minorBidi"/>
            <w:smallCaps w:val="0"/>
            <w:noProof/>
            <w:sz w:val="21"/>
            <w:szCs w:val="22"/>
          </w:rPr>
          <w:tab/>
        </w:r>
        <w:r w:rsidR="00C01B12" w:rsidRPr="003B29C8">
          <w:rPr>
            <w:rStyle w:val="af7"/>
            <w:noProof/>
          </w:rPr>
          <w:t>SKDSA</w:t>
        </w:r>
        <w:r w:rsidR="00C01B12" w:rsidRPr="003B29C8">
          <w:rPr>
            <w:rStyle w:val="af7"/>
            <w:noProof/>
          </w:rPr>
          <w:t>和袋装法的等价性证明</w:t>
        </w:r>
        <w:r w:rsidR="00C01B12">
          <w:rPr>
            <w:noProof/>
            <w:webHidden/>
          </w:rPr>
          <w:tab/>
        </w:r>
        <w:r w:rsidR="00C01B12">
          <w:rPr>
            <w:noProof/>
            <w:webHidden/>
          </w:rPr>
          <w:fldChar w:fldCharType="begin"/>
        </w:r>
        <w:r w:rsidR="00C01B12">
          <w:rPr>
            <w:noProof/>
            <w:webHidden/>
          </w:rPr>
          <w:instrText xml:space="preserve"> PAGEREF _Toc99347351 \h </w:instrText>
        </w:r>
        <w:r w:rsidR="00C01B12">
          <w:rPr>
            <w:noProof/>
            <w:webHidden/>
          </w:rPr>
        </w:r>
        <w:r w:rsidR="00C01B12">
          <w:rPr>
            <w:noProof/>
            <w:webHidden/>
          </w:rPr>
          <w:fldChar w:fldCharType="separate"/>
        </w:r>
        <w:r w:rsidR="00C01B12">
          <w:rPr>
            <w:noProof/>
            <w:webHidden/>
          </w:rPr>
          <w:t>30</w:t>
        </w:r>
        <w:r w:rsidR="00C01B12">
          <w:rPr>
            <w:noProof/>
            <w:webHidden/>
          </w:rPr>
          <w:fldChar w:fldCharType="end"/>
        </w:r>
      </w:hyperlink>
    </w:p>
    <w:p w14:paraId="7BFF707D" w14:textId="74AE00DC" w:rsidR="00C01B12" w:rsidRDefault="006D46EE">
      <w:pPr>
        <w:pStyle w:val="TOC2"/>
        <w:rPr>
          <w:rFonts w:eastAsiaTheme="minorEastAsia" w:cstheme="minorBidi"/>
          <w:smallCaps w:val="0"/>
          <w:noProof/>
          <w:sz w:val="21"/>
          <w:szCs w:val="22"/>
        </w:rPr>
      </w:pPr>
      <w:hyperlink w:anchor="_Toc99347352" w:history="1">
        <w:r w:rsidR="00C01B12" w:rsidRPr="003B29C8">
          <w:rPr>
            <w:rStyle w:val="af7"/>
            <w:noProof/>
          </w:rPr>
          <w:t>3.4</w:t>
        </w:r>
        <w:r w:rsidR="00C01B12">
          <w:rPr>
            <w:rFonts w:eastAsiaTheme="minorEastAsia" w:cstheme="minorBidi"/>
            <w:smallCaps w:val="0"/>
            <w:noProof/>
            <w:sz w:val="21"/>
            <w:szCs w:val="22"/>
          </w:rPr>
          <w:tab/>
        </w:r>
        <w:r w:rsidR="00C01B12" w:rsidRPr="003B29C8">
          <w:rPr>
            <w:rStyle w:val="af7"/>
            <w:noProof/>
          </w:rPr>
          <w:t>本章小结</w:t>
        </w:r>
        <w:r w:rsidR="00C01B12">
          <w:rPr>
            <w:noProof/>
            <w:webHidden/>
          </w:rPr>
          <w:tab/>
        </w:r>
        <w:r w:rsidR="00C01B12">
          <w:rPr>
            <w:noProof/>
            <w:webHidden/>
          </w:rPr>
          <w:fldChar w:fldCharType="begin"/>
        </w:r>
        <w:r w:rsidR="00C01B12">
          <w:rPr>
            <w:noProof/>
            <w:webHidden/>
          </w:rPr>
          <w:instrText xml:space="preserve"> PAGEREF _Toc99347352 \h </w:instrText>
        </w:r>
        <w:r w:rsidR="00C01B12">
          <w:rPr>
            <w:noProof/>
            <w:webHidden/>
          </w:rPr>
        </w:r>
        <w:r w:rsidR="00C01B12">
          <w:rPr>
            <w:noProof/>
            <w:webHidden/>
          </w:rPr>
          <w:fldChar w:fldCharType="separate"/>
        </w:r>
        <w:r w:rsidR="00C01B12">
          <w:rPr>
            <w:noProof/>
            <w:webHidden/>
          </w:rPr>
          <w:t>33</w:t>
        </w:r>
        <w:r w:rsidR="00C01B12">
          <w:rPr>
            <w:noProof/>
            <w:webHidden/>
          </w:rPr>
          <w:fldChar w:fldCharType="end"/>
        </w:r>
      </w:hyperlink>
    </w:p>
    <w:p w14:paraId="118B5B6E" w14:textId="3BCC3F97" w:rsidR="00C01B12" w:rsidRDefault="006D46EE">
      <w:pPr>
        <w:pStyle w:val="TOC1"/>
        <w:rPr>
          <w:rFonts w:asciiTheme="minorHAnsi" w:eastAsiaTheme="minorEastAsia" w:hAnsiTheme="minorHAnsi" w:cstheme="minorBidi"/>
          <w:b w:val="0"/>
          <w:bCs w:val="0"/>
          <w:caps w:val="0"/>
          <w:noProof/>
          <w:sz w:val="21"/>
          <w:szCs w:val="22"/>
        </w:rPr>
      </w:pPr>
      <w:hyperlink w:anchor="_Toc99347353" w:history="1">
        <w:r w:rsidR="00C01B12" w:rsidRPr="003B29C8">
          <w:rPr>
            <w:rStyle w:val="af7"/>
            <w:noProof/>
          </w:rPr>
          <w:t>4</w:t>
        </w:r>
        <w:r w:rsidR="00C01B12">
          <w:rPr>
            <w:rFonts w:asciiTheme="minorHAnsi" w:eastAsiaTheme="minorEastAsia" w:hAnsiTheme="minorHAnsi" w:cstheme="minorBidi"/>
            <w:b w:val="0"/>
            <w:bCs w:val="0"/>
            <w:caps w:val="0"/>
            <w:noProof/>
            <w:sz w:val="21"/>
            <w:szCs w:val="22"/>
          </w:rPr>
          <w:tab/>
        </w:r>
        <w:r w:rsidR="00C01B12" w:rsidRPr="003B29C8">
          <w:rPr>
            <w:rStyle w:val="af7"/>
            <w:noProof/>
          </w:rPr>
          <w:t>实验结果与分析</w:t>
        </w:r>
        <w:r w:rsidR="00C01B12">
          <w:rPr>
            <w:noProof/>
            <w:webHidden/>
          </w:rPr>
          <w:tab/>
        </w:r>
        <w:r w:rsidR="00C01B12">
          <w:rPr>
            <w:noProof/>
            <w:webHidden/>
          </w:rPr>
          <w:fldChar w:fldCharType="begin"/>
        </w:r>
        <w:r w:rsidR="00C01B12">
          <w:rPr>
            <w:noProof/>
            <w:webHidden/>
          </w:rPr>
          <w:instrText xml:space="preserve"> PAGEREF _Toc99347353 \h </w:instrText>
        </w:r>
        <w:r w:rsidR="00C01B12">
          <w:rPr>
            <w:noProof/>
            <w:webHidden/>
          </w:rPr>
        </w:r>
        <w:r w:rsidR="00C01B12">
          <w:rPr>
            <w:noProof/>
            <w:webHidden/>
          </w:rPr>
          <w:fldChar w:fldCharType="separate"/>
        </w:r>
        <w:r w:rsidR="00C01B12">
          <w:rPr>
            <w:noProof/>
            <w:webHidden/>
          </w:rPr>
          <w:t>34</w:t>
        </w:r>
        <w:r w:rsidR="00C01B12">
          <w:rPr>
            <w:noProof/>
            <w:webHidden/>
          </w:rPr>
          <w:fldChar w:fldCharType="end"/>
        </w:r>
      </w:hyperlink>
    </w:p>
    <w:p w14:paraId="2A3F53B8" w14:textId="5B3C525F" w:rsidR="00C01B12" w:rsidRDefault="006D46EE">
      <w:pPr>
        <w:pStyle w:val="TOC2"/>
        <w:rPr>
          <w:rFonts w:eastAsiaTheme="minorEastAsia" w:cstheme="minorBidi"/>
          <w:smallCaps w:val="0"/>
          <w:noProof/>
          <w:sz w:val="21"/>
          <w:szCs w:val="22"/>
        </w:rPr>
      </w:pPr>
      <w:hyperlink w:anchor="_Toc99347354" w:history="1">
        <w:r w:rsidR="00C01B12" w:rsidRPr="003B29C8">
          <w:rPr>
            <w:rStyle w:val="af7"/>
            <w:noProof/>
          </w:rPr>
          <w:t>4.1</w:t>
        </w:r>
        <w:r w:rsidR="00C01B12">
          <w:rPr>
            <w:rFonts w:eastAsiaTheme="minorEastAsia" w:cstheme="minorBidi"/>
            <w:smallCaps w:val="0"/>
            <w:noProof/>
            <w:sz w:val="21"/>
            <w:szCs w:val="22"/>
          </w:rPr>
          <w:tab/>
        </w:r>
        <w:r w:rsidR="00C01B12" w:rsidRPr="003B29C8">
          <w:rPr>
            <w:rStyle w:val="af7"/>
            <w:noProof/>
          </w:rPr>
          <w:t>实验环境</w:t>
        </w:r>
        <w:r w:rsidR="00C01B12">
          <w:rPr>
            <w:noProof/>
            <w:webHidden/>
          </w:rPr>
          <w:tab/>
        </w:r>
        <w:r w:rsidR="00C01B12">
          <w:rPr>
            <w:noProof/>
            <w:webHidden/>
          </w:rPr>
          <w:fldChar w:fldCharType="begin"/>
        </w:r>
        <w:r w:rsidR="00C01B12">
          <w:rPr>
            <w:noProof/>
            <w:webHidden/>
          </w:rPr>
          <w:instrText xml:space="preserve"> PAGEREF _Toc99347354 \h </w:instrText>
        </w:r>
        <w:r w:rsidR="00C01B12">
          <w:rPr>
            <w:noProof/>
            <w:webHidden/>
          </w:rPr>
        </w:r>
        <w:r w:rsidR="00C01B12">
          <w:rPr>
            <w:noProof/>
            <w:webHidden/>
          </w:rPr>
          <w:fldChar w:fldCharType="separate"/>
        </w:r>
        <w:r w:rsidR="00C01B12">
          <w:rPr>
            <w:noProof/>
            <w:webHidden/>
          </w:rPr>
          <w:t>34</w:t>
        </w:r>
        <w:r w:rsidR="00C01B12">
          <w:rPr>
            <w:noProof/>
            <w:webHidden/>
          </w:rPr>
          <w:fldChar w:fldCharType="end"/>
        </w:r>
      </w:hyperlink>
    </w:p>
    <w:p w14:paraId="5A7B7BA1" w14:textId="3D4986C7" w:rsidR="00C01B12" w:rsidRDefault="006D46EE">
      <w:pPr>
        <w:pStyle w:val="TOC2"/>
        <w:rPr>
          <w:rFonts w:eastAsiaTheme="minorEastAsia" w:cstheme="minorBidi"/>
          <w:smallCaps w:val="0"/>
          <w:noProof/>
          <w:sz w:val="21"/>
          <w:szCs w:val="22"/>
        </w:rPr>
      </w:pPr>
      <w:hyperlink w:anchor="_Toc99347355" w:history="1">
        <w:r w:rsidR="00C01B12" w:rsidRPr="003B29C8">
          <w:rPr>
            <w:rStyle w:val="af7"/>
            <w:noProof/>
          </w:rPr>
          <w:t>4.2</w:t>
        </w:r>
        <w:r w:rsidR="00C01B12">
          <w:rPr>
            <w:rFonts w:eastAsiaTheme="minorEastAsia" w:cstheme="minorBidi"/>
            <w:smallCaps w:val="0"/>
            <w:noProof/>
            <w:sz w:val="21"/>
            <w:szCs w:val="22"/>
          </w:rPr>
          <w:tab/>
        </w:r>
        <w:r w:rsidR="00C01B12" w:rsidRPr="003B29C8">
          <w:rPr>
            <w:rStyle w:val="af7"/>
            <w:noProof/>
          </w:rPr>
          <w:t>实验数据集</w:t>
        </w:r>
        <w:r w:rsidR="00C01B12">
          <w:rPr>
            <w:noProof/>
            <w:webHidden/>
          </w:rPr>
          <w:tab/>
        </w:r>
        <w:r w:rsidR="00C01B12">
          <w:rPr>
            <w:noProof/>
            <w:webHidden/>
          </w:rPr>
          <w:fldChar w:fldCharType="begin"/>
        </w:r>
        <w:r w:rsidR="00C01B12">
          <w:rPr>
            <w:noProof/>
            <w:webHidden/>
          </w:rPr>
          <w:instrText xml:space="preserve"> PAGEREF _Toc99347355 \h </w:instrText>
        </w:r>
        <w:r w:rsidR="00C01B12">
          <w:rPr>
            <w:noProof/>
            <w:webHidden/>
          </w:rPr>
        </w:r>
        <w:r w:rsidR="00C01B12">
          <w:rPr>
            <w:noProof/>
            <w:webHidden/>
          </w:rPr>
          <w:fldChar w:fldCharType="separate"/>
        </w:r>
        <w:r w:rsidR="00C01B12">
          <w:rPr>
            <w:noProof/>
            <w:webHidden/>
          </w:rPr>
          <w:t>34</w:t>
        </w:r>
        <w:r w:rsidR="00C01B12">
          <w:rPr>
            <w:noProof/>
            <w:webHidden/>
          </w:rPr>
          <w:fldChar w:fldCharType="end"/>
        </w:r>
      </w:hyperlink>
    </w:p>
    <w:p w14:paraId="4E42BBC2" w14:textId="63DFB6ED" w:rsidR="00C01B12" w:rsidRDefault="006D46EE">
      <w:pPr>
        <w:pStyle w:val="TOC2"/>
        <w:rPr>
          <w:rFonts w:eastAsiaTheme="minorEastAsia" w:cstheme="minorBidi"/>
          <w:smallCaps w:val="0"/>
          <w:noProof/>
          <w:sz w:val="21"/>
          <w:szCs w:val="22"/>
        </w:rPr>
      </w:pPr>
      <w:hyperlink w:anchor="_Toc99347356" w:history="1">
        <w:r w:rsidR="00C01B12" w:rsidRPr="003B29C8">
          <w:rPr>
            <w:rStyle w:val="af7"/>
            <w:noProof/>
          </w:rPr>
          <w:t>4.3</w:t>
        </w:r>
        <w:r w:rsidR="00C01B12">
          <w:rPr>
            <w:rFonts w:eastAsiaTheme="minorEastAsia" w:cstheme="minorBidi"/>
            <w:smallCaps w:val="0"/>
            <w:noProof/>
            <w:sz w:val="21"/>
            <w:szCs w:val="22"/>
          </w:rPr>
          <w:tab/>
        </w:r>
        <w:r w:rsidR="00C01B12" w:rsidRPr="003B29C8">
          <w:rPr>
            <w:rStyle w:val="af7"/>
            <w:noProof/>
          </w:rPr>
          <w:t>超参数设置</w:t>
        </w:r>
        <w:r w:rsidR="00C01B12">
          <w:rPr>
            <w:noProof/>
            <w:webHidden/>
          </w:rPr>
          <w:tab/>
        </w:r>
        <w:r w:rsidR="00C01B12">
          <w:rPr>
            <w:noProof/>
            <w:webHidden/>
          </w:rPr>
          <w:fldChar w:fldCharType="begin"/>
        </w:r>
        <w:r w:rsidR="00C01B12">
          <w:rPr>
            <w:noProof/>
            <w:webHidden/>
          </w:rPr>
          <w:instrText xml:space="preserve"> PAGEREF _Toc99347356 \h </w:instrText>
        </w:r>
        <w:r w:rsidR="00C01B12">
          <w:rPr>
            <w:noProof/>
            <w:webHidden/>
          </w:rPr>
        </w:r>
        <w:r w:rsidR="00C01B12">
          <w:rPr>
            <w:noProof/>
            <w:webHidden/>
          </w:rPr>
          <w:fldChar w:fldCharType="separate"/>
        </w:r>
        <w:r w:rsidR="00C01B12">
          <w:rPr>
            <w:noProof/>
            <w:webHidden/>
          </w:rPr>
          <w:t>36</w:t>
        </w:r>
        <w:r w:rsidR="00C01B12">
          <w:rPr>
            <w:noProof/>
            <w:webHidden/>
          </w:rPr>
          <w:fldChar w:fldCharType="end"/>
        </w:r>
      </w:hyperlink>
    </w:p>
    <w:p w14:paraId="7129ED5F" w14:textId="57DCB029" w:rsidR="00C01B12" w:rsidRDefault="006D46EE">
      <w:pPr>
        <w:pStyle w:val="TOC2"/>
        <w:rPr>
          <w:rFonts w:eastAsiaTheme="minorEastAsia" w:cstheme="minorBidi"/>
          <w:smallCaps w:val="0"/>
          <w:noProof/>
          <w:sz w:val="21"/>
          <w:szCs w:val="22"/>
        </w:rPr>
      </w:pPr>
      <w:hyperlink w:anchor="_Toc99347357" w:history="1">
        <w:r w:rsidR="00C01B12" w:rsidRPr="003B29C8">
          <w:rPr>
            <w:rStyle w:val="af7"/>
            <w:noProof/>
          </w:rPr>
          <w:t>4.4</w:t>
        </w:r>
        <w:r w:rsidR="00C01B12">
          <w:rPr>
            <w:rFonts w:eastAsiaTheme="minorEastAsia" w:cstheme="minorBidi"/>
            <w:smallCaps w:val="0"/>
            <w:noProof/>
            <w:sz w:val="21"/>
            <w:szCs w:val="22"/>
          </w:rPr>
          <w:tab/>
        </w:r>
        <w:r w:rsidR="00C01B12" w:rsidRPr="003B29C8">
          <w:rPr>
            <w:rStyle w:val="af7"/>
            <w:noProof/>
          </w:rPr>
          <w:t>评估标准</w:t>
        </w:r>
        <w:r w:rsidR="00C01B12">
          <w:rPr>
            <w:noProof/>
            <w:webHidden/>
          </w:rPr>
          <w:tab/>
        </w:r>
        <w:r w:rsidR="00C01B12">
          <w:rPr>
            <w:noProof/>
            <w:webHidden/>
          </w:rPr>
          <w:fldChar w:fldCharType="begin"/>
        </w:r>
        <w:r w:rsidR="00C01B12">
          <w:rPr>
            <w:noProof/>
            <w:webHidden/>
          </w:rPr>
          <w:instrText xml:space="preserve"> PAGEREF _Toc99347357 \h </w:instrText>
        </w:r>
        <w:r w:rsidR="00C01B12">
          <w:rPr>
            <w:noProof/>
            <w:webHidden/>
          </w:rPr>
        </w:r>
        <w:r w:rsidR="00C01B12">
          <w:rPr>
            <w:noProof/>
            <w:webHidden/>
          </w:rPr>
          <w:fldChar w:fldCharType="separate"/>
        </w:r>
        <w:r w:rsidR="00C01B12">
          <w:rPr>
            <w:noProof/>
            <w:webHidden/>
          </w:rPr>
          <w:t>36</w:t>
        </w:r>
        <w:r w:rsidR="00C01B12">
          <w:rPr>
            <w:noProof/>
            <w:webHidden/>
          </w:rPr>
          <w:fldChar w:fldCharType="end"/>
        </w:r>
      </w:hyperlink>
    </w:p>
    <w:p w14:paraId="708444ED" w14:textId="6AE726F6" w:rsidR="00C01B12" w:rsidRDefault="006D46EE">
      <w:pPr>
        <w:pStyle w:val="TOC2"/>
        <w:rPr>
          <w:rFonts w:eastAsiaTheme="minorEastAsia" w:cstheme="minorBidi"/>
          <w:smallCaps w:val="0"/>
          <w:noProof/>
          <w:sz w:val="21"/>
          <w:szCs w:val="22"/>
        </w:rPr>
      </w:pPr>
      <w:hyperlink w:anchor="_Toc99347358" w:history="1">
        <w:r w:rsidR="00C01B12" w:rsidRPr="003B29C8">
          <w:rPr>
            <w:rStyle w:val="af7"/>
            <w:noProof/>
          </w:rPr>
          <w:t>4.5</w:t>
        </w:r>
        <w:r w:rsidR="00C01B12">
          <w:rPr>
            <w:rFonts w:eastAsiaTheme="minorEastAsia" w:cstheme="minorBidi"/>
            <w:smallCaps w:val="0"/>
            <w:noProof/>
            <w:sz w:val="21"/>
            <w:szCs w:val="22"/>
          </w:rPr>
          <w:tab/>
        </w:r>
        <w:r w:rsidR="00C01B12" w:rsidRPr="003B29C8">
          <w:rPr>
            <w:rStyle w:val="af7"/>
            <w:noProof/>
          </w:rPr>
          <w:t>对比模型</w:t>
        </w:r>
        <w:r w:rsidR="00C01B12">
          <w:rPr>
            <w:noProof/>
            <w:webHidden/>
          </w:rPr>
          <w:tab/>
        </w:r>
        <w:r w:rsidR="00C01B12">
          <w:rPr>
            <w:noProof/>
            <w:webHidden/>
          </w:rPr>
          <w:fldChar w:fldCharType="begin"/>
        </w:r>
        <w:r w:rsidR="00C01B12">
          <w:rPr>
            <w:noProof/>
            <w:webHidden/>
          </w:rPr>
          <w:instrText xml:space="preserve"> PAGEREF _Toc99347358 \h </w:instrText>
        </w:r>
        <w:r w:rsidR="00C01B12">
          <w:rPr>
            <w:noProof/>
            <w:webHidden/>
          </w:rPr>
        </w:r>
        <w:r w:rsidR="00C01B12">
          <w:rPr>
            <w:noProof/>
            <w:webHidden/>
          </w:rPr>
          <w:fldChar w:fldCharType="separate"/>
        </w:r>
        <w:r w:rsidR="00C01B12">
          <w:rPr>
            <w:noProof/>
            <w:webHidden/>
          </w:rPr>
          <w:t>37</w:t>
        </w:r>
        <w:r w:rsidR="00C01B12">
          <w:rPr>
            <w:noProof/>
            <w:webHidden/>
          </w:rPr>
          <w:fldChar w:fldCharType="end"/>
        </w:r>
      </w:hyperlink>
    </w:p>
    <w:p w14:paraId="1D553C33" w14:textId="4C02C6DB" w:rsidR="00C01B12" w:rsidRDefault="006D46EE">
      <w:pPr>
        <w:pStyle w:val="TOC2"/>
        <w:rPr>
          <w:rFonts w:eastAsiaTheme="minorEastAsia" w:cstheme="minorBidi"/>
          <w:smallCaps w:val="0"/>
          <w:noProof/>
          <w:sz w:val="21"/>
          <w:szCs w:val="22"/>
        </w:rPr>
      </w:pPr>
      <w:hyperlink w:anchor="_Toc99347359" w:history="1">
        <w:r w:rsidR="00C01B12" w:rsidRPr="003B29C8">
          <w:rPr>
            <w:rStyle w:val="af7"/>
            <w:noProof/>
          </w:rPr>
          <w:t>4.6</w:t>
        </w:r>
        <w:r w:rsidR="00C01B12">
          <w:rPr>
            <w:rFonts w:eastAsiaTheme="minorEastAsia" w:cstheme="minorBidi"/>
            <w:smallCaps w:val="0"/>
            <w:noProof/>
            <w:sz w:val="21"/>
            <w:szCs w:val="22"/>
          </w:rPr>
          <w:tab/>
        </w:r>
        <w:r w:rsidR="00C01B12" w:rsidRPr="003B29C8">
          <w:rPr>
            <w:rStyle w:val="af7"/>
            <w:noProof/>
          </w:rPr>
          <w:t>网络架构</w:t>
        </w:r>
        <w:r w:rsidR="00C01B12">
          <w:rPr>
            <w:noProof/>
            <w:webHidden/>
          </w:rPr>
          <w:tab/>
        </w:r>
        <w:r w:rsidR="00C01B12">
          <w:rPr>
            <w:noProof/>
            <w:webHidden/>
          </w:rPr>
          <w:fldChar w:fldCharType="begin"/>
        </w:r>
        <w:r w:rsidR="00C01B12">
          <w:rPr>
            <w:noProof/>
            <w:webHidden/>
          </w:rPr>
          <w:instrText xml:space="preserve"> PAGEREF _Toc99347359 \h </w:instrText>
        </w:r>
        <w:r w:rsidR="00C01B12">
          <w:rPr>
            <w:noProof/>
            <w:webHidden/>
          </w:rPr>
        </w:r>
        <w:r w:rsidR="00C01B12">
          <w:rPr>
            <w:noProof/>
            <w:webHidden/>
          </w:rPr>
          <w:fldChar w:fldCharType="separate"/>
        </w:r>
        <w:r w:rsidR="00C01B12">
          <w:rPr>
            <w:noProof/>
            <w:webHidden/>
          </w:rPr>
          <w:t>37</w:t>
        </w:r>
        <w:r w:rsidR="00C01B12">
          <w:rPr>
            <w:noProof/>
            <w:webHidden/>
          </w:rPr>
          <w:fldChar w:fldCharType="end"/>
        </w:r>
      </w:hyperlink>
    </w:p>
    <w:p w14:paraId="69F32CFE" w14:textId="2325D20B" w:rsidR="00C01B12" w:rsidRDefault="006D46EE">
      <w:pPr>
        <w:pStyle w:val="TOC2"/>
        <w:rPr>
          <w:rFonts w:eastAsiaTheme="minorEastAsia" w:cstheme="minorBidi"/>
          <w:smallCaps w:val="0"/>
          <w:noProof/>
          <w:sz w:val="21"/>
          <w:szCs w:val="22"/>
        </w:rPr>
      </w:pPr>
      <w:hyperlink w:anchor="_Toc99347360" w:history="1">
        <w:r w:rsidR="00C01B12" w:rsidRPr="003B29C8">
          <w:rPr>
            <w:rStyle w:val="af7"/>
            <w:noProof/>
          </w:rPr>
          <w:t>4.7</w:t>
        </w:r>
        <w:r w:rsidR="00C01B12">
          <w:rPr>
            <w:rFonts w:eastAsiaTheme="minorEastAsia" w:cstheme="minorBidi"/>
            <w:smallCaps w:val="0"/>
            <w:noProof/>
            <w:sz w:val="21"/>
            <w:szCs w:val="22"/>
          </w:rPr>
          <w:tab/>
        </w:r>
        <w:r w:rsidR="00C01B12" w:rsidRPr="003B29C8">
          <w:rPr>
            <w:rStyle w:val="af7"/>
            <w:noProof/>
          </w:rPr>
          <w:t>实验结果与分析</w:t>
        </w:r>
        <w:r w:rsidR="00C01B12">
          <w:rPr>
            <w:noProof/>
            <w:webHidden/>
          </w:rPr>
          <w:tab/>
        </w:r>
        <w:r w:rsidR="00C01B12">
          <w:rPr>
            <w:noProof/>
            <w:webHidden/>
          </w:rPr>
          <w:fldChar w:fldCharType="begin"/>
        </w:r>
        <w:r w:rsidR="00C01B12">
          <w:rPr>
            <w:noProof/>
            <w:webHidden/>
          </w:rPr>
          <w:instrText xml:space="preserve"> PAGEREF _Toc99347360 \h </w:instrText>
        </w:r>
        <w:r w:rsidR="00C01B12">
          <w:rPr>
            <w:noProof/>
            <w:webHidden/>
          </w:rPr>
        </w:r>
        <w:r w:rsidR="00C01B12">
          <w:rPr>
            <w:noProof/>
            <w:webHidden/>
          </w:rPr>
          <w:fldChar w:fldCharType="separate"/>
        </w:r>
        <w:r w:rsidR="00C01B12">
          <w:rPr>
            <w:noProof/>
            <w:webHidden/>
          </w:rPr>
          <w:t>38</w:t>
        </w:r>
        <w:r w:rsidR="00C01B12">
          <w:rPr>
            <w:noProof/>
            <w:webHidden/>
          </w:rPr>
          <w:fldChar w:fldCharType="end"/>
        </w:r>
      </w:hyperlink>
    </w:p>
    <w:p w14:paraId="3111FC84" w14:textId="322F2BC9" w:rsidR="00C01B12" w:rsidRDefault="006D46EE">
      <w:pPr>
        <w:pStyle w:val="TOC2"/>
        <w:rPr>
          <w:rFonts w:eastAsiaTheme="minorEastAsia" w:cstheme="minorBidi"/>
          <w:smallCaps w:val="0"/>
          <w:noProof/>
          <w:sz w:val="21"/>
          <w:szCs w:val="22"/>
        </w:rPr>
      </w:pPr>
      <w:hyperlink w:anchor="_Toc99347361" w:history="1">
        <w:r w:rsidR="00C01B12" w:rsidRPr="003B29C8">
          <w:rPr>
            <w:rStyle w:val="af7"/>
            <w:noProof/>
          </w:rPr>
          <w:t>4.8</w:t>
        </w:r>
        <w:r w:rsidR="00C01B12">
          <w:rPr>
            <w:rFonts w:eastAsiaTheme="minorEastAsia" w:cstheme="minorBidi"/>
            <w:smallCaps w:val="0"/>
            <w:noProof/>
            <w:sz w:val="21"/>
            <w:szCs w:val="22"/>
          </w:rPr>
          <w:tab/>
        </w:r>
        <w:r w:rsidR="00C01B12" w:rsidRPr="003B29C8">
          <w:rPr>
            <w:rStyle w:val="af7"/>
            <w:noProof/>
          </w:rPr>
          <w:t>消融实验与分析</w:t>
        </w:r>
        <w:r w:rsidR="00C01B12">
          <w:rPr>
            <w:noProof/>
            <w:webHidden/>
          </w:rPr>
          <w:tab/>
        </w:r>
        <w:r w:rsidR="00C01B12">
          <w:rPr>
            <w:noProof/>
            <w:webHidden/>
          </w:rPr>
          <w:fldChar w:fldCharType="begin"/>
        </w:r>
        <w:r w:rsidR="00C01B12">
          <w:rPr>
            <w:noProof/>
            <w:webHidden/>
          </w:rPr>
          <w:instrText xml:space="preserve"> PAGEREF _Toc99347361 \h </w:instrText>
        </w:r>
        <w:r w:rsidR="00C01B12">
          <w:rPr>
            <w:noProof/>
            <w:webHidden/>
          </w:rPr>
        </w:r>
        <w:r w:rsidR="00C01B12">
          <w:rPr>
            <w:noProof/>
            <w:webHidden/>
          </w:rPr>
          <w:fldChar w:fldCharType="separate"/>
        </w:r>
        <w:r w:rsidR="00C01B12">
          <w:rPr>
            <w:noProof/>
            <w:webHidden/>
          </w:rPr>
          <w:t>41</w:t>
        </w:r>
        <w:r w:rsidR="00C01B12">
          <w:rPr>
            <w:noProof/>
            <w:webHidden/>
          </w:rPr>
          <w:fldChar w:fldCharType="end"/>
        </w:r>
      </w:hyperlink>
    </w:p>
    <w:p w14:paraId="1A11318B" w14:textId="57DE0D61" w:rsidR="00C01B12" w:rsidRDefault="006D46EE">
      <w:pPr>
        <w:pStyle w:val="TOC2"/>
        <w:rPr>
          <w:rFonts w:eastAsiaTheme="minorEastAsia" w:cstheme="minorBidi"/>
          <w:smallCaps w:val="0"/>
          <w:noProof/>
          <w:sz w:val="21"/>
          <w:szCs w:val="22"/>
        </w:rPr>
      </w:pPr>
      <w:hyperlink w:anchor="_Toc99347362" w:history="1">
        <w:r w:rsidR="00C01B12" w:rsidRPr="003B29C8">
          <w:rPr>
            <w:rStyle w:val="af7"/>
            <w:noProof/>
          </w:rPr>
          <w:t>4.9</w:t>
        </w:r>
        <w:r w:rsidR="00C01B12">
          <w:rPr>
            <w:rFonts w:eastAsiaTheme="minorEastAsia" w:cstheme="minorBidi"/>
            <w:smallCaps w:val="0"/>
            <w:noProof/>
            <w:sz w:val="21"/>
            <w:szCs w:val="22"/>
          </w:rPr>
          <w:tab/>
        </w:r>
        <w:r w:rsidR="00C01B12" w:rsidRPr="003B29C8">
          <w:rPr>
            <w:rStyle w:val="af7"/>
            <w:noProof/>
          </w:rPr>
          <w:t>本章小结</w:t>
        </w:r>
        <w:r w:rsidR="00C01B12">
          <w:rPr>
            <w:noProof/>
            <w:webHidden/>
          </w:rPr>
          <w:tab/>
        </w:r>
        <w:r w:rsidR="00C01B12">
          <w:rPr>
            <w:noProof/>
            <w:webHidden/>
          </w:rPr>
          <w:fldChar w:fldCharType="begin"/>
        </w:r>
        <w:r w:rsidR="00C01B12">
          <w:rPr>
            <w:noProof/>
            <w:webHidden/>
          </w:rPr>
          <w:instrText xml:space="preserve"> PAGEREF _Toc99347362 \h </w:instrText>
        </w:r>
        <w:r w:rsidR="00C01B12">
          <w:rPr>
            <w:noProof/>
            <w:webHidden/>
          </w:rPr>
        </w:r>
        <w:r w:rsidR="00C01B12">
          <w:rPr>
            <w:noProof/>
            <w:webHidden/>
          </w:rPr>
          <w:fldChar w:fldCharType="separate"/>
        </w:r>
        <w:r w:rsidR="00C01B12">
          <w:rPr>
            <w:noProof/>
            <w:webHidden/>
          </w:rPr>
          <w:t>44</w:t>
        </w:r>
        <w:r w:rsidR="00C01B12">
          <w:rPr>
            <w:noProof/>
            <w:webHidden/>
          </w:rPr>
          <w:fldChar w:fldCharType="end"/>
        </w:r>
      </w:hyperlink>
    </w:p>
    <w:p w14:paraId="20A64FF4" w14:textId="698E9C86" w:rsidR="00C01B12" w:rsidRDefault="006D46EE">
      <w:pPr>
        <w:pStyle w:val="TOC1"/>
        <w:rPr>
          <w:rFonts w:asciiTheme="minorHAnsi" w:eastAsiaTheme="minorEastAsia" w:hAnsiTheme="minorHAnsi" w:cstheme="minorBidi"/>
          <w:b w:val="0"/>
          <w:bCs w:val="0"/>
          <w:caps w:val="0"/>
          <w:noProof/>
          <w:sz w:val="21"/>
          <w:szCs w:val="22"/>
        </w:rPr>
      </w:pPr>
      <w:hyperlink w:anchor="_Toc99347363" w:history="1">
        <w:r w:rsidR="00C01B12" w:rsidRPr="003B29C8">
          <w:rPr>
            <w:rStyle w:val="af7"/>
            <w:noProof/>
          </w:rPr>
          <w:t>5</w:t>
        </w:r>
        <w:r w:rsidR="00C01B12">
          <w:rPr>
            <w:rFonts w:asciiTheme="minorHAnsi" w:eastAsiaTheme="minorEastAsia" w:hAnsiTheme="minorHAnsi" w:cstheme="minorBidi"/>
            <w:b w:val="0"/>
            <w:bCs w:val="0"/>
            <w:caps w:val="0"/>
            <w:noProof/>
            <w:sz w:val="21"/>
            <w:szCs w:val="22"/>
          </w:rPr>
          <w:tab/>
        </w:r>
        <w:r w:rsidR="00C01B12" w:rsidRPr="003B29C8">
          <w:rPr>
            <w:rStyle w:val="af7"/>
            <w:noProof/>
          </w:rPr>
          <w:t>总结与展望</w:t>
        </w:r>
        <w:r w:rsidR="00C01B12">
          <w:rPr>
            <w:noProof/>
            <w:webHidden/>
          </w:rPr>
          <w:tab/>
        </w:r>
        <w:r w:rsidR="00C01B12">
          <w:rPr>
            <w:noProof/>
            <w:webHidden/>
          </w:rPr>
          <w:fldChar w:fldCharType="begin"/>
        </w:r>
        <w:r w:rsidR="00C01B12">
          <w:rPr>
            <w:noProof/>
            <w:webHidden/>
          </w:rPr>
          <w:instrText xml:space="preserve"> PAGEREF _Toc99347363 \h </w:instrText>
        </w:r>
        <w:r w:rsidR="00C01B12">
          <w:rPr>
            <w:noProof/>
            <w:webHidden/>
          </w:rPr>
        </w:r>
        <w:r w:rsidR="00C01B12">
          <w:rPr>
            <w:noProof/>
            <w:webHidden/>
          </w:rPr>
          <w:fldChar w:fldCharType="separate"/>
        </w:r>
        <w:r w:rsidR="00C01B12">
          <w:rPr>
            <w:noProof/>
            <w:webHidden/>
          </w:rPr>
          <w:t>46</w:t>
        </w:r>
        <w:r w:rsidR="00C01B12">
          <w:rPr>
            <w:noProof/>
            <w:webHidden/>
          </w:rPr>
          <w:fldChar w:fldCharType="end"/>
        </w:r>
      </w:hyperlink>
    </w:p>
    <w:p w14:paraId="27560ECC" w14:textId="1CA77669" w:rsidR="00C01B12" w:rsidRDefault="006D46EE">
      <w:pPr>
        <w:pStyle w:val="TOC2"/>
        <w:rPr>
          <w:rFonts w:eastAsiaTheme="minorEastAsia" w:cstheme="minorBidi"/>
          <w:smallCaps w:val="0"/>
          <w:noProof/>
          <w:sz w:val="21"/>
          <w:szCs w:val="22"/>
        </w:rPr>
      </w:pPr>
      <w:hyperlink w:anchor="_Toc99347364" w:history="1">
        <w:r w:rsidR="00C01B12" w:rsidRPr="003B29C8">
          <w:rPr>
            <w:rStyle w:val="af7"/>
            <w:noProof/>
          </w:rPr>
          <w:t>5.1</w:t>
        </w:r>
        <w:r w:rsidR="00C01B12">
          <w:rPr>
            <w:rFonts w:eastAsiaTheme="minorEastAsia" w:cstheme="minorBidi"/>
            <w:smallCaps w:val="0"/>
            <w:noProof/>
            <w:sz w:val="21"/>
            <w:szCs w:val="22"/>
          </w:rPr>
          <w:tab/>
        </w:r>
        <w:r w:rsidR="00C01B12" w:rsidRPr="003B29C8">
          <w:rPr>
            <w:rStyle w:val="af7"/>
            <w:noProof/>
          </w:rPr>
          <w:t>主要工作总结</w:t>
        </w:r>
        <w:r w:rsidR="00C01B12">
          <w:rPr>
            <w:noProof/>
            <w:webHidden/>
          </w:rPr>
          <w:tab/>
        </w:r>
        <w:r w:rsidR="00C01B12">
          <w:rPr>
            <w:noProof/>
            <w:webHidden/>
          </w:rPr>
          <w:fldChar w:fldCharType="begin"/>
        </w:r>
        <w:r w:rsidR="00C01B12">
          <w:rPr>
            <w:noProof/>
            <w:webHidden/>
          </w:rPr>
          <w:instrText xml:space="preserve"> PAGEREF _Toc99347364 \h </w:instrText>
        </w:r>
        <w:r w:rsidR="00C01B12">
          <w:rPr>
            <w:noProof/>
            <w:webHidden/>
          </w:rPr>
        </w:r>
        <w:r w:rsidR="00C01B12">
          <w:rPr>
            <w:noProof/>
            <w:webHidden/>
          </w:rPr>
          <w:fldChar w:fldCharType="separate"/>
        </w:r>
        <w:r w:rsidR="00C01B12">
          <w:rPr>
            <w:noProof/>
            <w:webHidden/>
          </w:rPr>
          <w:t>46</w:t>
        </w:r>
        <w:r w:rsidR="00C01B12">
          <w:rPr>
            <w:noProof/>
            <w:webHidden/>
          </w:rPr>
          <w:fldChar w:fldCharType="end"/>
        </w:r>
      </w:hyperlink>
    </w:p>
    <w:p w14:paraId="2B8262B4" w14:textId="462D614A" w:rsidR="00C01B12" w:rsidRDefault="006D46EE">
      <w:pPr>
        <w:pStyle w:val="TOC2"/>
        <w:rPr>
          <w:rFonts w:eastAsiaTheme="minorEastAsia" w:cstheme="minorBidi"/>
          <w:smallCaps w:val="0"/>
          <w:noProof/>
          <w:sz w:val="21"/>
          <w:szCs w:val="22"/>
        </w:rPr>
      </w:pPr>
      <w:hyperlink w:anchor="_Toc99347365" w:history="1">
        <w:r w:rsidR="00C01B12" w:rsidRPr="003B29C8">
          <w:rPr>
            <w:rStyle w:val="af7"/>
            <w:noProof/>
          </w:rPr>
          <w:t>5.2</w:t>
        </w:r>
        <w:r w:rsidR="00C01B12">
          <w:rPr>
            <w:rFonts w:eastAsiaTheme="minorEastAsia" w:cstheme="minorBidi"/>
            <w:smallCaps w:val="0"/>
            <w:noProof/>
            <w:sz w:val="21"/>
            <w:szCs w:val="22"/>
          </w:rPr>
          <w:tab/>
        </w:r>
        <w:r w:rsidR="00C01B12" w:rsidRPr="003B29C8">
          <w:rPr>
            <w:rStyle w:val="af7"/>
            <w:noProof/>
          </w:rPr>
          <w:t>主要创新点</w:t>
        </w:r>
        <w:r w:rsidR="00C01B12">
          <w:rPr>
            <w:noProof/>
            <w:webHidden/>
          </w:rPr>
          <w:tab/>
        </w:r>
        <w:r w:rsidR="00C01B12">
          <w:rPr>
            <w:noProof/>
            <w:webHidden/>
          </w:rPr>
          <w:fldChar w:fldCharType="begin"/>
        </w:r>
        <w:r w:rsidR="00C01B12">
          <w:rPr>
            <w:noProof/>
            <w:webHidden/>
          </w:rPr>
          <w:instrText xml:space="preserve"> PAGEREF _Toc99347365 \h </w:instrText>
        </w:r>
        <w:r w:rsidR="00C01B12">
          <w:rPr>
            <w:noProof/>
            <w:webHidden/>
          </w:rPr>
        </w:r>
        <w:r w:rsidR="00C01B12">
          <w:rPr>
            <w:noProof/>
            <w:webHidden/>
          </w:rPr>
          <w:fldChar w:fldCharType="separate"/>
        </w:r>
        <w:r w:rsidR="00C01B12">
          <w:rPr>
            <w:noProof/>
            <w:webHidden/>
          </w:rPr>
          <w:t>46</w:t>
        </w:r>
        <w:r w:rsidR="00C01B12">
          <w:rPr>
            <w:noProof/>
            <w:webHidden/>
          </w:rPr>
          <w:fldChar w:fldCharType="end"/>
        </w:r>
      </w:hyperlink>
    </w:p>
    <w:p w14:paraId="44116EE1" w14:textId="768CDCEA" w:rsidR="00C01B12" w:rsidRDefault="006D46EE">
      <w:pPr>
        <w:pStyle w:val="TOC2"/>
        <w:rPr>
          <w:rFonts w:eastAsiaTheme="minorEastAsia" w:cstheme="minorBidi"/>
          <w:smallCaps w:val="0"/>
          <w:noProof/>
          <w:sz w:val="21"/>
          <w:szCs w:val="22"/>
        </w:rPr>
      </w:pPr>
      <w:hyperlink w:anchor="_Toc99347366" w:history="1">
        <w:r w:rsidR="00C01B12" w:rsidRPr="003B29C8">
          <w:rPr>
            <w:rStyle w:val="af7"/>
            <w:noProof/>
          </w:rPr>
          <w:t>5.3</w:t>
        </w:r>
        <w:r w:rsidR="00C01B12">
          <w:rPr>
            <w:rFonts w:eastAsiaTheme="minorEastAsia" w:cstheme="minorBidi"/>
            <w:smallCaps w:val="0"/>
            <w:noProof/>
            <w:sz w:val="21"/>
            <w:szCs w:val="22"/>
          </w:rPr>
          <w:tab/>
        </w:r>
        <w:r w:rsidR="00C01B12" w:rsidRPr="003B29C8">
          <w:rPr>
            <w:rStyle w:val="af7"/>
            <w:noProof/>
          </w:rPr>
          <w:t>未来工作展望</w:t>
        </w:r>
        <w:r w:rsidR="00C01B12">
          <w:rPr>
            <w:noProof/>
            <w:webHidden/>
          </w:rPr>
          <w:tab/>
        </w:r>
        <w:r w:rsidR="00C01B12">
          <w:rPr>
            <w:noProof/>
            <w:webHidden/>
          </w:rPr>
          <w:fldChar w:fldCharType="begin"/>
        </w:r>
        <w:r w:rsidR="00C01B12">
          <w:rPr>
            <w:noProof/>
            <w:webHidden/>
          </w:rPr>
          <w:instrText xml:space="preserve"> PAGEREF _Toc99347366 \h </w:instrText>
        </w:r>
        <w:r w:rsidR="00C01B12">
          <w:rPr>
            <w:noProof/>
            <w:webHidden/>
          </w:rPr>
        </w:r>
        <w:r w:rsidR="00C01B12">
          <w:rPr>
            <w:noProof/>
            <w:webHidden/>
          </w:rPr>
          <w:fldChar w:fldCharType="separate"/>
        </w:r>
        <w:r w:rsidR="00C01B12">
          <w:rPr>
            <w:noProof/>
            <w:webHidden/>
          </w:rPr>
          <w:t>47</w:t>
        </w:r>
        <w:r w:rsidR="00C01B12">
          <w:rPr>
            <w:noProof/>
            <w:webHidden/>
          </w:rPr>
          <w:fldChar w:fldCharType="end"/>
        </w:r>
      </w:hyperlink>
    </w:p>
    <w:p w14:paraId="6BD77F42" w14:textId="7ACB7BAC" w:rsidR="00C01B12" w:rsidRDefault="006D46EE">
      <w:pPr>
        <w:pStyle w:val="TOC1"/>
        <w:rPr>
          <w:rFonts w:asciiTheme="minorHAnsi" w:eastAsiaTheme="minorEastAsia" w:hAnsiTheme="minorHAnsi" w:cstheme="minorBidi"/>
          <w:b w:val="0"/>
          <w:bCs w:val="0"/>
          <w:caps w:val="0"/>
          <w:noProof/>
          <w:sz w:val="21"/>
          <w:szCs w:val="22"/>
        </w:rPr>
      </w:pPr>
      <w:hyperlink w:anchor="_Toc99347367" w:history="1">
        <w:r w:rsidR="00C01B12" w:rsidRPr="003B29C8">
          <w:rPr>
            <w:rStyle w:val="af7"/>
            <w:noProof/>
          </w:rPr>
          <w:t>参考文献</w:t>
        </w:r>
        <w:r w:rsidR="00C01B12">
          <w:rPr>
            <w:noProof/>
            <w:webHidden/>
          </w:rPr>
          <w:tab/>
        </w:r>
        <w:r w:rsidR="00C01B12">
          <w:rPr>
            <w:noProof/>
            <w:webHidden/>
          </w:rPr>
          <w:fldChar w:fldCharType="begin"/>
        </w:r>
        <w:r w:rsidR="00C01B12">
          <w:rPr>
            <w:noProof/>
            <w:webHidden/>
          </w:rPr>
          <w:instrText xml:space="preserve"> PAGEREF _Toc99347367 \h </w:instrText>
        </w:r>
        <w:r w:rsidR="00C01B12">
          <w:rPr>
            <w:noProof/>
            <w:webHidden/>
          </w:rPr>
        </w:r>
        <w:r w:rsidR="00C01B12">
          <w:rPr>
            <w:noProof/>
            <w:webHidden/>
          </w:rPr>
          <w:fldChar w:fldCharType="separate"/>
        </w:r>
        <w:r w:rsidR="00C01B12">
          <w:rPr>
            <w:noProof/>
            <w:webHidden/>
          </w:rPr>
          <w:t>49</w:t>
        </w:r>
        <w:r w:rsidR="00C01B12">
          <w:rPr>
            <w:noProof/>
            <w:webHidden/>
          </w:rPr>
          <w:fldChar w:fldCharType="end"/>
        </w:r>
      </w:hyperlink>
    </w:p>
    <w:p w14:paraId="4539F8CB" w14:textId="0FC0A4B1" w:rsidR="00C01B12" w:rsidRDefault="006D46EE">
      <w:pPr>
        <w:pStyle w:val="TOC1"/>
        <w:rPr>
          <w:rFonts w:asciiTheme="minorHAnsi" w:eastAsiaTheme="minorEastAsia" w:hAnsiTheme="minorHAnsi" w:cstheme="minorBidi"/>
          <w:b w:val="0"/>
          <w:bCs w:val="0"/>
          <w:caps w:val="0"/>
          <w:noProof/>
          <w:sz w:val="21"/>
          <w:szCs w:val="22"/>
        </w:rPr>
      </w:pPr>
      <w:hyperlink w:anchor="_Toc99347368" w:history="1">
        <w:r w:rsidR="00C01B12" w:rsidRPr="003B29C8">
          <w:rPr>
            <w:rStyle w:val="af7"/>
            <w:noProof/>
          </w:rPr>
          <w:t>附录1  攻读硕士学位期间取得的研究成果</w:t>
        </w:r>
        <w:r w:rsidR="00C01B12">
          <w:rPr>
            <w:noProof/>
            <w:webHidden/>
          </w:rPr>
          <w:tab/>
        </w:r>
        <w:r w:rsidR="00C01B12">
          <w:rPr>
            <w:noProof/>
            <w:webHidden/>
          </w:rPr>
          <w:fldChar w:fldCharType="begin"/>
        </w:r>
        <w:r w:rsidR="00C01B12">
          <w:rPr>
            <w:noProof/>
            <w:webHidden/>
          </w:rPr>
          <w:instrText xml:space="preserve"> PAGEREF _Toc99347368 \h </w:instrText>
        </w:r>
        <w:r w:rsidR="00C01B12">
          <w:rPr>
            <w:noProof/>
            <w:webHidden/>
          </w:rPr>
        </w:r>
        <w:r w:rsidR="00C01B12">
          <w:rPr>
            <w:noProof/>
            <w:webHidden/>
          </w:rPr>
          <w:fldChar w:fldCharType="separate"/>
        </w:r>
        <w:r w:rsidR="00C01B12">
          <w:rPr>
            <w:noProof/>
            <w:webHidden/>
          </w:rPr>
          <w:t>58</w:t>
        </w:r>
        <w:r w:rsidR="00C01B12">
          <w:rPr>
            <w:noProof/>
            <w:webHidden/>
          </w:rPr>
          <w:fldChar w:fldCharType="end"/>
        </w:r>
      </w:hyperlink>
    </w:p>
    <w:p w14:paraId="5C0A5A49" w14:textId="2BC52B03" w:rsidR="00C01B12" w:rsidRDefault="006D46EE">
      <w:pPr>
        <w:pStyle w:val="TOC1"/>
        <w:rPr>
          <w:rFonts w:asciiTheme="minorHAnsi" w:eastAsiaTheme="minorEastAsia" w:hAnsiTheme="minorHAnsi" w:cstheme="minorBidi"/>
          <w:b w:val="0"/>
          <w:bCs w:val="0"/>
          <w:caps w:val="0"/>
          <w:noProof/>
          <w:sz w:val="21"/>
          <w:szCs w:val="22"/>
        </w:rPr>
      </w:pPr>
      <w:hyperlink w:anchor="_Toc99347369" w:history="1">
        <w:r w:rsidR="00C01B12" w:rsidRPr="003B29C8">
          <w:rPr>
            <w:rStyle w:val="af7"/>
            <w:noProof/>
          </w:rPr>
          <w:t>附录2  攻读学位期间参加的科研项目</w:t>
        </w:r>
        <w:r w:rsidR="00C01B12">
          <w:rPr>
            <w:noProof/>
            <w:webHidden/>
          </w:rPr>
          <w:tab/>
        </w:r>
        <w:r w:rsidR="00C01B12">
          <w:rPr>
            <w:noProof/>
            <w:webHidden/>
          </w:rPr>
          <w:fldChar w:fldCharType="begin"/>
        </w:r>
        <w:r w:rsidR="00C01B12">
          <w:rPr>
            <w:noProof/>
            <w:webHidden/>
          </w:rPr>
          <w:instrText xml:space="preserve"> PAGEREF _Toc99347369 \h </w:instrText>
        </w:r>
        <w:r w:rsidR="00C01B12">
          <w:rPr>
            <w:noProof/>
            <w:webHidden/>
          </w:rPr>
        </w:r>
        <w:r w:rsidR="00C01B12">
          <w:rPr>
            <w:noProof/>
            <w:webHidden/>
          </w:rPr>
          <w:fldChar w:fldCharType="separate"/>
        </w:r>
        <w:r w:rsidR="00C01B12">
          <w:rPr>
            <w:noProof/>
            <w:webHidden/>
          </w:rPr>
          <w:t>59</w:t>
        </w:r>
        <w:r w:rsidR="00C01B12">
          <w:rPr>
            <w:noProof/>
            <w:webHidden/>
          </w:rPr>
          <w:fldChar w:fldCharType="end"/>
        </w:r>
      </w:hyperlink>
    </w:p>
    <w:p w14:paraId="14369ADB" w14:textId="636D4C89" w:rsidR="00C01B12" w:rsidRDefault="006D46EE">
      <w:pPr>
        <w:pStyle w:val="TOC1"/>
        <w:rPr>
          <w:rFonts w:asciiTheme="minorHAnsi" w:eastAsiaTheme="minorEastAsia" w:hAnsiTheme="minorHAnsi" w:cstheme="minorBidi"/>
          <w:b w:val="0"/>
          <w:bCs w:val="0"/>
          <w:caps w:val="0"/>
          <w:noProof/>
          <w:sz w:val="21"/>
          <w:szCs w:val="22"/>
        </w:rPr>
      </w:pPr>
      <w:hyperlink w:anchor="_Toc99347370" w:history="1">
        <w:r w:rsidR="00C01B12" w:rsidRPr="003B29C8">
          <w:rPr>
            <w:rStyle w:val="af7"/>
            <w:noProof/>
          </w:rPr>
          <w:t>附录3  中英文缩写对照表</w:t>
        </w:r>
        <w:r w:rsidR="00C01B12">
          <w:rPr>
            <w:noProof/>
            <w:webHidden/>
          </w:rPr>
          <w:tab/>
        </w:r>
        <w:r w:rsidR="00C01B12">
          <w:rPr>
            <w:noProof/>
            <w:webHidden/>
          </w:rPr>
          <w:fldChar w:fldCharType="begin"/>
        </w:r>
        <w:r w:rsidR="00C01B12">
          <w:rPr>
            <w:noProof/>
            <w:webHidden/>
          </w:rPr>
          <w:instrText xml:space="preserve"> PAGEREF _Toc99347370 \h </w:instrText>
        </w:r>
        <w:r w:rsidR="00C01B12">
          <w:rPr>
            <w:noProof/>
            <w:webHidden/>
          </w:rPr>
        </w:r>
        <w:r w:rsidR="00C01B12">
          <w:rPr>
            <w:noProof/>
            <w:webHidden/>
          </w:rPr>
          <w:fldChar w:fldCharType="separate"/>
        </w:r>
        <w:r w:rsidR="00C01B12">
          <w:rPr>
            <w:noProof/>
            <w:webHidden/>
          </w:rPr>
          <w:t>60</w:t>
        </w:r>
        <w:r w:rsidR="00C01B12">
          <w:rPr>
            <w:noProof/>
            <w:webHidden/>
          </w:rPr>
          <w:fldChar w:fldCharType="end"/>
        </w:r>
      </w:hyperlink>
    </w:p>
    <w:p w14:paraId="63DFB593" w14:textId="0DDF9276" w:rsidR="00177EC8" w:rsidRDefault="0086786A">
      <w:pPr>
        <w:spacing w:line="500" w:lineRule="exact"/>
        <w:rPr>
          <w:sz w:val="28"/>
          <w:szCs w:val="28"/>
        </w:rPr>
      </w:pPr>
      <w:r>
        <w:rPr>
          <w:sz w:val="28"/>
          <w:szCs w:val="28"/>
        </w:rPr>
        <w:fldChar w:fldCharType="end"/>
      </w:r>
    </w:p>
    <w:p w14:paraId="1845B919" w14:textId="77777777" w:rsidR="00177EC8" w:rsidRDefault="00177EC8">
      <w:pPr>
        <w:sectPr w:rsidR="00177EC8">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45DAAEC0" w14:textId="77777777" w:rsidR="00177EC8" w:rsidRDefault="0086786A">
      <w:pPr>
        <w:pStyle w:val="1"/>
        <w:ind w:left="578" w:hanging="578"/>
      </w:pPr>
      <w:bookmarkStart w:id="73" w:name="_Toc380663914"/>
      <w:bookmarkStart w:id="74" w:name="_Toc379915053"/>
      <w:bookmarkStart w:id="75" w:name="_Toc229791433"/>
      <w:bookmarkStart w:id="76" w:name="_Toc229915034"/>
      <w:bookmarkStart w:id="77" w:name="_Toc46962951"/>
      <w:bookmarkStart w:id="78" w:name="_Toc444250083"/>
      <w:bookmarkStart w:id="79" w:name="_Toc377235969"/>
      <w:bookmarkStart w:id="80" w:name="_Toc57978732"/>
      <w:bookmarkStart w:id="81" w:name="_Toc57189222"/>
      <w:bookmarkStart w:id="82" w:name="_Toc437362302"/>
      <w:bookmarkStart w:id="83" w:name="_Toc437362261"/>
      <w:bookmarkStart w:id="84" w:name="_Toc99347339"/>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716EDE34" w14:textId="77777777" w:rsidR="00177EC8" w:rsidRDefault="0086786A">
      <w:pPr>
        <w:pStyle w:val="2"/>
      </w:pPr>
      <w:bookmarkStart w:id="85" w:name="_Toc46962952"/>
      <w:bookmarkStart w:id="86" w:name="_Toc57189223"/>
      <w:bookmarkStart w:id="87" w:name="_Toc99347340"/>
      <w:bookmarkStart w:id="88" w:name="_Toc377235970"/>
      <w:bookmarkStart w:id="89" w:name="_Toc229791434"/>
      <w:bookmarkStart w:id="90" w:name="_Toc229915035"/>
      <w:bookmarkStart w:id="91" w:name="_Toc437362303"/>
      <w:bookmarkStart w:id="92" w:name="_Toc379915054"/>
      <w:r>
        <w:t>研究背景与意义</w:t>
      </w:r>
      <w:bookmarkEnd w:id="85"/>
      <w:bookmarkEnd w:id="86"/>
      <w:bookmarkEnd w:id="87"/>
    </w:p>
    <w:p w14:paraId="454F64A8" w14:textId="3C805D75" w:rsidR="00177EC8" w:rsidRDefault="0086786A" w:rsidP="00F32ACE">
      <w:pPr>
        <w:ind w:firstLineChars="200" w:firstLine="480"/>
        <w:rPr>
          <w:rFonts w:hint="eastAsia"/>
        </w:rPr>
      </w:pPr>
      <w:r>
        <w:t>近年来深度</w:t>
      </w:r>
      <w:r w:rsidR="00254A22">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sidR="00872FB6">
        <w:rPr>
          <w:rFonts w:hint="eastAsia"/>
        </w:rPr>
        <w:t>为了</w:t>
      </w:r>
      <w:r w:rsidR="002A0AF6">
        <w:rPr>
          <w:rFonts w:hint="eastAsia"/>
        </w:rPr>
        <w:t>获得越来越</w:t>
      </w:r>
      <w:r w:rsidR="004720E6">
        <w:rPr>
          <w:rFonts w:hint="eastAsia"/>
        </w:rPr>
        <w:t>优异</w:t>
      </w:r>
      <w:r w:rsidR="002A0AF6">
        <w:rPr>
          <w:rFonts w:hint="eastAsia"/>
        </w:rPr>
        <w:t>的性能</w:t>
      </w:r>
      <w:r w:rsidR="00211776">
        <w:rPr>
          <w:rFonts w:hint="eastAsia"/>
        </w:rPr>
        <w:t>，</w:t>
      </w:r>
      <w:r w:rsidR="00DC571D">
        <w:rPr>
          <w:rFonts w:hint="eastAsia"/>
        </w:rPr>
        <w:t>深度</w:t>
      </w:r>
      <w:r w:rsidR="005E287E">
        <w:rPr>
          <w:rFonts w:hint="eastAsia"/>
        </w:rPr>
        <w:t>神经网络</w:t>
      </w:r>
      <w:r w:rsidR="00EA3BA5">
        <w:rPr>
          <w:rFonts w:hint="eastAsia"/>
        </w:rPr>
        <w:t>的规模</w:t>
      </w:r>
      <w:r w:rsidR="00EE3268">
        <w:rPr>
          <w:rFonts w:hint="eastAsia"/>
        </w:rPr>
        <w:t>与日俱增</w:t>
      </w:r>
      <w:r w:rsidR="004775B6">
        <w:rPr>
          <w:rFonts w:hint="eastAsia"/>
        </w:rPr>
        <w:t>，如表</w:t>
      </w:r>
      <w:r w:rsidR="004775B6">
        <w:rPr>
          <w:rFonts w:hint="eastAsia"/>
        </w:rPr>
        <w:t>1.</w:t>
      </w:r>
      <w:r w:rsidR="004775B6">
        <w:t>1</w:t>
      </w:r>
      <w:r w:rsidR="004775B6">
        <w:rPr>
          <w:rFonts w:hint="eastAsia"/>
        </w:rPr>
        <w:t>所示</w:t>
      </w:r>
      <w:r w:rsidR="007A6744">
        <w:rPr>
          <w:rFonts w:hint="eastAsia"/>
        </w:rPr>
        <w:t>，</w:t>
      </w:r>
      <w:r w:rsidR="001A76F8">
        <w:rPr>
          <w:rFonts w:hint="eastAsia"/>
        </w:rPr>
        <w:t>GPT-</w:t>
      </w:r>
      <w:r w:rsidR="001A76F8">
        <w:t>3</w:t>
      </w:r>
      <w:r w:rsidR="00C045EC">
        <w:rPr>
          <w:rFonts w:hint="eastAsia"/>
        </w:rPr>
        <w:t>模型</w:t>
      </w:r>
      <w:r w:rsidR="001A76F8">
        <w:rPr>
          <w:rFonts w:hint="eastAsia"/>
        </w:rPr>
        <w:t>的参数量甚至达到了</w:t>
      </w:r>
      <w:r w:rsidR="00562D22">
        <w:rPr>
          <w:rFonts w:hint="eastAsia"/>
        </w:rPr>
        <w:t>1</w:t>
      </w:r>
      <w:r w:rsidR="00562D22">
        <w:t>750</w:t>
      </w:r>
      <w:r w:rsidR="00562D22">
        <w:rPr>
          <w:rFonts w:hint="eastAsia"/>
        </w:rPr>
        <w:t>亿</w:t>
      </w:r>
      <w:r w:rsidR="007C4BEB">
        <w:rPr>
          <w:rFonts w:hint="eastAsia"/>
        </w:rPr>
        <w:t>。</w:t>
      </w:r>
      <w:r w:rsidR="00D142E4">
        <w:rPr>
          <w:rFonts w:hint="eastAsia"/>
        </w:rPr>
        <w:t>大型神经网络</w:t>
      </w:r>
      <w:r w:rsidR="00FF6855">
        <w:rPr>
          <w:rFonts w:hint="eastAsia"/>
        </w:rPr>
        <w:t>的训练</w:t>
      </w:r>
      <w:r w:rsidR="00E91250">
        <w:rPr>
          <w:rFonts w:hint="eastAsia"/>
        </w:rPr>
        <w:t>需要昂贵的</w:t>
      </w:r>
      <w:r w:rsidR="00533CB4">
        <w:rPr>
          <w:rFonts w:hint="eastAsia"/>
        </w:rPr>
        <w:t>计算和时间成本</w:t>
      </w:r>
      <w:r w:rsidR="001F1AF2">
        <w:rPr>
          <w:rFonts w:hint="eastAsia"/>
        </w:rPr>
        <w:t>，</w:t>
      </w:r>
      <w:r w:rsidR="00294C88">
        <w:rPr>
          <w:rFonts w:hint="eastAsia"/>
        </w:rPr>
        <w:t>比如</w:t>
      </w:r>
      <w:r w:rsidR="001E0D04">
        <w:rPr>
          <w:rFonts w:hint="eastAsia"/>
        </w:rPr>
        <w:t>GPT-</w:t>
      </w:r>
      <w:r w:rsidR="001E0D04">
        <w:t>3</w:t>
      </w:r>
      <w:r w:rsidR="001E0D04">
        <w:rPr>
          <w:rFonts w:hint="eastAsia"/>
        </w:rPr>
        <w:t>训练一次</w:t>
      </w:r>
      <w:r w:rsidR="003E1581">
        <w:rPr>
          <w:rFonts w:hint="eastAsia"/>
        </w:rPr>
        <w:t>的时间</w:t>
      </w:r>
      <w:r w:rsidR="003113D2">
        <w:rPr>
          <w:rFonts w:hint="eastAsia"/>
        </w:rPr>
        <w:t>约</w:t>
      </w:r>
      <w:r w:rsidR="003E1581">
        <w:rPr>
          <w:rFonts w:hint="eastAsia"/>
        </w:rPr>
        <w:t>为</w:t>
      </w:r>
      <w:r w:rsidR="007858DE">
        <w:rPr>
          <w:rFonts w:hint="eastAsia"/>
        </w:rPr>
        <w:t>3</w:t>
      </w:r>
      <w:r w:rsidR="007858DE">
        <w:t>55</w:t>
      </w:r>
      <w:r w:rsidR="007858DE">
        <w:rPr>
          <w:rFonts w:hint="eastAsia"/>
        </w:rPr>
        <w:t>个</w:t>
      </w:r>
      <w:r w:rsidR="007858DE">
        <w:rPr>
          <w:rFonts w:hint="eastAsia"/>
        </w:rPr>
        <w:t>GPU</w:t>
      </w:r>
      <w:r w:rsidR="007858DE">
        <w:rPr>
          <w:rFonts w:hint="eastAsia"/>
        </w:rPr>
        <w:t>年，成本</w:t>
      </w:r>
      <w:r w:rsidR="00D705F2">
        <w:rPr>
          <w:rFonts w:hint="eastAsia"/>
        </w:rPr>
        <w:t>约为</w:t>
      </w:r>
      <w:r w:rsidR="003C1FC6">
        <w:rPr>
          <w:rFonts w:hint="eastAsia"/>
        </w:rPr>
        <w:t>4</w:t>
      </w:r>
      <w:r w:rsidR="003C1FC6">
        <w:t>60</w:t>
      </w:r>
      <w:r w:rsidR="003C1FC6">
        <w:rPr>
          <w:rFonts w:hint="eastAsia"/>
        </w:rPr>
        <w:t>万美元</w:t>
      </w:r>
      <w:r w:rsidR="007858DE">
        <w:rPr>
          <w:rFonts w:hint="eastAsia"/>
        </w:rPr>
        <w:t>。</w:t>
      </w:r>
      <w:r w:rsidR="00277189">
        <w:rPr>
          <w:rFonts w:hint="eastAsia"/>
        </w:rPr>
        <w:t>这使大型神经网络</w:t>
      </w:r>
      <w:r>
        <w:t>难以应用在计算资源紧缺的场合</w:t>
      </w:r>
      <w:r>
        <w:t>(</w:t>
      </w:r>
      <w:r>
        <w:t>比如移动设备</w:t>
      </w:r>
      <w:r>
        <w:rPr>
          <w:rFonts w:hint="eastAsia"/>
        </w:rPr>
        <w:t>或</w:t>
      </w:r>
      <w:r>
        <w:t>嵌入式设备</w:t>
      </w:r>
      <w:r>
        <w:t>)</w:t>
      </w:r>
      <w:r>
        <w:t>。</w:t>
      </w:r>
    </w:p>
    <w:p w14:paraId="58609E94" w14:textId="3433B562" w:rsidR="008D4271" w:rsidRPr="00F51EC9" w:rsidRDefault="008D4271" w:rsidP="008D4271">
      <w:pPr>
        <w:pStyle w:val="a8"/>
        <w:keepNext/>
        <w:ind w:left="210" w:hanging="210"/>
        <w:jc w:val="center"/>
        <w:rPr>
          <w:rFonts w:ascii="Times New Roman" w:eastAsiaTheme="minorEastAsia" w:hAnsi="Times New Roman"/>
          <w:sz w:val="21"/>
          <w:szCs w:val="21"/>
        </w:rPr>
      </w:pPr>
      <w:r w:rsidRPr="00F51EC9">
        <w:rPr>
          <w:rFonts w:ascii="Times New Roman" w:eastAsiaTheme="minorEastAsia" w:hAnsi="Times New Roman"/>
          <w:sz w:val="21"/>
          <w:szCs w:val="21"/>
        </w:rPr>
        <w:t>表</w:t>
      </w:r>
      <w:r w:rsidRPr="00F51EC9">
        <w:rPr>
          <w:rFonts w:ascii="Times New Roman" w:eastAsiaTheme="minorEastAsia" w:hAnsi="Times New Roman"/>
          <w:sz w:val="21"/>
          <w:szCs w:val="21"/>
        </w:rPr>
        <w:fldChar w:fldCharType="begin"/>
      </w:r>
      <w:r w:rsidRPr="00F51EC9">
        <w:rPr>
          <w:rFonts w:ascii="Times New Roman" w:eastAsiaTheme="minorEastAsia" w:hAnsi="Times New Roman"/>
          <w:sz w:val="21"/>
          <w:szCs w:val="21"/>
        </w:rPr>
        <w:instrText xml:space="preserve"> STYLEREF 1 \s </w:instrText>
      </w:r>
      <w:r w:rsidRPr="00F51EC9">
        <w:rPr>
          <w:rFonts w:ascii="Times New Roman" w:eastAsiaTheme="minorEastAsia" w:hAnsi="Times New Roman"/>
          <w:sz w:val="21"/>
          <w:szCs w:val="21"/>
        </w:rPr>
        <w:fldChar w:fldCharType="separate"/>
      </w:r>
      <w:r w:rsidRPr="00F51EC9">
        <w:rPr>
          <w:rFonts w:ascii="Times New Roman" w:eastAsiaTheme="minorEastAsia" w:hAnsi="Times New Roman"/>
          <w:noProof/>
          <w:sz w:val="21"/>
          <w:szCs w:val="21"/>
        </w:rPr>
        <w:t>1</w:t>
      </w:r>
      <w:r w:rsidRPr="00F51EC9">
        <w:rPr>
          <w:rFonts w:ascii="Times New Roman" w:eastAsiaTheme="minorEastAsia" w:hAnsi="Times New Roman"/>
          <w:sz w:val="21"/>
          <w:szCs w:val="21"/>
        </w:rPr>
        <w:fldChar w:fldCharType="end"/>
      </w:r>
      <w:r w:rsidRPr="00F51EC9">
        <w:rPr>
          <w:rFonts w:ascii="Times New Roman" w:eastAsiaTheme="minorEastAsia" w:hAnsi="Times New Roman"/>
          <w:sz w:val="21"/>
          <w:szCs w:val="21"/>
        </w:rPr>
        <w:t>.</w:t>
      </w:r>
      <w:r w:rsidRPr="00F51EC9">
        <w:rPr>
          <w:rFonts w:ascii="Times New Roman" w:eastAsiaTheme="minorEastAsia" w:hAnsi="Times New Roman"/>
          <w:sz w:val="21"/>
          <w:szCs w:val="21"/>
        </w:rPr>
        <w:fldChar w:fldCharType="begin"/>
      </w:r>
      <w:r w:rsidRPr="00F51EC9">
        <w:rPr>
          <w:rFonts w:ascii="Times New Roman" w:eastAsiaTheme="minorEastAsia" w:hAnsi="Times New Roman"/>
          <w:sz w:val="21"/>
          <w:szCs w:val="21"/>
        </w:rPr>
        <w:instrText xml:space="preserve"> SEQ </w:instrText>
      </w:r>
      <w:r w:rsidRPr="00F51EC9">
        <w:rPr>
          <w:rFonts w:ascii="Times New Roman" w:eastAsiaTheme="minorEastAsia" w:hAnsi="Times New Roman"/>
          <w:sz w:val="21"/>
          <w:szCs w:val="21"/>
        </w:rPr>
        <w:instrText>表格</w:instrText>
      </w:r>
      <w:r w:rsidRPr="00F51EC9">
        <w:rPr>
          <w:rFonts w:ascii="Times New Roman" w:eastAsiaTheme="minorEastAsia" w:hAnsi="Times New Roman"/>
          <w:sz w:val="21"/>
          <w:szCs w:val="21"/>
        </w:rPr>
        <w:instrText xml:space="preserve"> \* ARABIC \s 1 </w:instrText>
      </w:r>
      <w:r w:rsidRPr="00F51EC9">
        <w:rPr>
          <w:rFonts w:ascii="Times New Roman" w:eastAsiaTheme="minorEastAsia" w:hAnsi="Times New Roman"/>
          <w:sz w:val="21"/>
          <w:szCs w:val="21"/>
        </w:rPr>
        <w:fldChar w:fldCharType="separate"/>
      </w:r>
      <w:r w:rsidRPr="00F51EC9">
        <w:rPr>
          <w:rFonts w:ascii="Times New Roman" w:eastAsiaTheme="minorEastAsia" w:hAnsi="Times New Roman"/>
          <w:noProof/>
          <w:sz w:val="21"/>
          <w:szCs w:val="21"/>
        </w:rPr>
        <w:t>1</w:t>
      </w:r>
      <w:r w:rsidRPr="00F51EC9">
        <w:rPr>
          <w:rFonts w:ascii="Times New Roman" w:eastAsiaTheme="minorEastAsia" w:hAnsi="Times New Roman"/>
          <w:sz w:val="21"/>
          <w:szCs w:val="21"/>
        </w:rPr>
        <w:fldChar w:fldCharType="end"/>
      </w:r>
      <w:r w:rsidRPr="00F51EC9">
        <w:rPr>
          <w:rFonts w:ascii="Times New Roman" w:eastAsiaTheme="minorEastAsia" w:hAnsi="Times New Roman"/>
          <w:sz w:val="21"/>
          <w:szCs w:val="21"/>
        </w:rPr>
        <w:t xml:space="preserve">  </w:t>
      </w:r>
      <w:r w:rsidRPr="00F51EC9">
        <w:rPr>
          <w:rFonts w:ascii="Times New Roman" w:eastAsiaTheme="minorEastAsia" w:hAnsi="Times New Roman"/>
          <w:sz w:val="21"/>
          <w:szCs w:val="21"/>
        </w:rPr>
        <w:t>大型神经网络的参数量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CE5334" w:rsidRPr="00F51EC9" w14:paraId="59E41641" w14:textId="77777777" w:rsidTr="0081564B">
        <w:trPr>
          <w:jc w:val="center"/>
        </w:trPr>
        <w:tc>
          <w:tcPr>
            <w:tcW w:w="4360" w:type="dxa"/>
            <w:tcBorders>
              <w:top w:val="single" w:sz="12" w:space="0" w:color="auto"/>
              <w:bottom w:val="single" w:sz="4" w:space="0" w:color="auto"/>
            </w:tcBorders>
          </w:tcPr>
          <w:p w14:paraId="540068A3" w14:textId="6D509014" w:rsidR="00CE5334" w:rsidRPr="00F51EC9" w:rsidRDefault="008E0486" w:rsidP="00F51EC9">
            <w:pPr>
              <w:jc w:val="center"/>
              <w:rPr>
                <w:sz w:val="21"/>
                <w:szCs w:val="21"/>
              </w:rPr>
            </w:pPr>
            <w:r>
              <w:rPr>
                <w:rFonts w:hint="eastAsia"/>
                <w:sz w:val="21"/>
                <w:szCs w:val="21"/>
              </w:rPr>
              <w:t>大型神经网络</w:t>
            </w:r>
            <w:r w:rsidR="00CE5334" w:rsidRPr="00F51EC9">
              <w:rPr>
                <w:rFonts w:hint="eastAsia"/>
                <w:sz w:val="21"/>
                <w:szCs w:val="21"/>
              </w:rPr>
              <w:t>模型</w:t>
            </w:r>
          </w:p>
        </w:tc>
        <w:tc>
          <w:tcPr>
            <w:tcW w:w="4361" w:type="dxa"/>
            <w:tcBorders>
              <w:top w:val="single" w:sz="12" w:space="0" w:color="auto"/>
              <w:bottom w:val="single" w:sz="4" w:space="0" w:color="auto"/>
            </w:tcBorders>
          </w:tcPr>
          <w:p w14:paraId="2EBB1367" w14:textId="72C05D63" w:rsidR="00CE5334" w:rsidRPr="00F51EC9" w:rsidRDefault="00CE5334" w:rsidP="00F51EC9">
            <w:pPr>
              <w:jc w:val="center"/>
              <w:rPr>
                <w:sz w:val="21"/>
                <w:szCs w:val="21"/>
              </w:rPr>
            </w:pPr>
            <w:r w:rsidRPr="00F51EC9">
              <w:rPr>
                <w:rFonts w:hint="eastAsia"/>
                <w:sz w:val="21"/>
                <w:szCs w:val="21"/>
              </w:rPr>
              <w:t>参数量</w:t>
            </w:r>
            <w:r w:rsidR="004E6EAF" w:rsidRPr="00F51EC9">
              <w:rPr>
                <w:rFonts w:hint="eastAsia"/>
                <w:sz w:val="21"/>
                <w:szCs w:val="21"/>
              </w:rPr>
              <w:t>（单位：百万）</w:t>
            </w:r>
          </w:p>
        </w:tc>
      </w:tr>
      <w:tr w:rsidR="00CE5334" w:rsidRPr="00F51EC9" w14:paraId="434B0688" w14:textId="77777777" w:rsidTr="0081564B">
        <w:trPr>
          <w:jc w:val="center"/>
        </w:trPr>
        <w:tc>
          <w:tcPr>
            <w:tcW w:w="4360" w:type="dxa"/>
            <w:tcBorders>
              <w:top w:val="single" w:sz="4" w:space="0" w:color="auto"/>
            </w:tcBorders>
          </w:tcPr>
          <w:p w14:paraId="1E36B287" w14:textId="2ABD7699" w:rsidR="00CE5334" w:rsidRPr="00F51EC9" w:rsidRDefault="00B23FED" w:rsidP="00F51EC9">
            <w:pPr>
              <w:jc w:val="center"/>
              <w:rPr>
                <w:sz w:val="21"/>
                <w:szCs w:val="21"/>
              </w:rPr>
            </w:pPr>
            <w:r w:rsidRPr="00F51EC9">
              <w:rPr>
                <w:rFonts w:hint="eastAsia"/>
                <w:sz w:val="21"/>
                <w:szCs w:val="21"/>
              </w:rPr>
              <w:t>ELMO</w:t>
            </w:r>
          </w:p>
        </w:tc>
        <w:tc>
          <w:tcPr>
            <w:tcW w:w="4361" w:type="dxa"/>
            <w:tcBorders>
              <w:top w:val="single" w:sz="4" w:space="0" w:color="auto"/>
            </w:tcBorders>
          </w:tcPr>
          <w:p w14:paraId="336BA2A3" w14:textId="0D769270" w:rsidR="00CE5334" w:rsidRPr="00F51EC9" w:rsidRDefault="0046720F" w:rsidP="00F51EC9">
            <w:pPr>
              <w:jc w:val="center"/>
              <w:rPr>
                <w:sz w:val="21"/>
                <w:szCs w:val="21"/>
              </w:rPr>
            </w:pPr>
            <w:r w:rsidRPr="00F51EC9">
              <w:rPr>
                <w:rFonts w:hint="eastAsia"/>
                <w:sz w:val="21"/>
                <w:szCs w:val="21"/>
              </w:rPr>
              <w:t>9</w:t>
            </w:r>
            <w:r w:rsidRPr="00F51EC9">
              <w:rPr>
                <w:sz w:val="21"/>
                <w:szCs w:val="21"/>
              </w:rPr>
              <w:t>4</w:t>
            </w:r>
          </w:p>
        </w:tc>
      </w:tr>
      <w:tr w:rsidR="00CE5334" w:rsidRPr="00F51EC9" w14:paraId="2F7AE918" w14:textId="77777777" w:rsidTr="0081564B">
        <w:trPr>
          <w:jc w:val="center"/>
        </w:trPr>
        <w:tc>
          <w:tcPr>
            <w:tcW w:w="4360" w:type="dxa"/>
          </w:tcPr>
          <w:p w14:paraId="3046558A" w14:textId="513D8DAD" w:rsidR="00CE5334" w:rsidRPr="00F51EC9" w:rsidRDefault="00270C01" w:rsidP="00F51EC9">
            <w:pPr>
              <w:jc w:val="center"/>
              <w:rPr>
                <w:sz w:val="21"/>
                <w:szCs w:val="21"/>
              </w:rPr>
            </w:pPr>
            <w:r w:rsidRPr="00F51EC9">
              <w:rPr>
                <w:rFonts w:hint="eastAsia"/>
                <w:sz w:val="21"/>
                <w:szCs w:val="21"/>
              </w:rPr>
              <w:t>BERT</w:t>
            </w:r>
          </w:p>
        </w:tc>
        <w:tc>
          <w:tcPr>
            <w:tcW w:w="4361" w:type="dxa"/>
          </w:tcPr>
          <w:p w14:paraId="154C6993" w14:textId="188F28F2" w:rsidR="00CE5334" w:rsidRPr="00F51EC9" w:rsidRDefault="00842698" w:rsidP="00F51EC9">
            <w:pPr>
              <w:jc w:val="center"/>
              <w:rPr>
                <w:sz w:val="21"/>
                <w:szCs w:val="21"/>
              </w:rPr>
            </w:pPr>
            <w:r w:rsidRPr="00F51EC9">
              <w:rPr>
                <w:rFonts w:hint="eastAsia"/>
                <w:sz w:val="21"/>
                <w:szCs w:val="21"/>
              </w:rPr>
              <w:t>3</w:t>
            </w:r>
            <w:r w:rsidRPr="00F51EC9">
              <w:rPr>
                <w:sz w:val="21"/>
                <w:szCs w:val="21"/>
              </w:rPr>
              <w:t>40</w:t>
            </w:r>
          </w:p>
        </w:tc>
      </w:tr>
      <w:tr w:rsidR="00CE5334" w:rsidRPr="00F51EC9" w14:paraId="6A98EBEF" w14:textId="77777777" w:rsidTr="0081564B">
        <w:trPr>
          <w:jc w:val="center"/>
        </w:trPr>
        <w:tc>
          <w:tcPr>
            <w:tcW w:w="4360" w:type="dxa"/>
          </w:tcPr>
          <w:p w14:paraId="194D1C81" w14:textId="3C3AE69A" w:rsidR="00CE5334" w:rsidRPr="00F51EC9" w:rsidRDefault="00183616" w:rsidP="00F51EC9">
            <w:pPr>
              <w:jc w:val="center"/>
              <w:rPr>
                <w:sz w:val="21"/>
                <w:szCs w:val="21"/>
              </w:rPr>
            </w:pPr>
            <w:r w:rsidRPr="00F51EC9">
              <w:rPr>
                <w:rFonts w:hint="eastAsia"/>
                <w:sz w:val="21"/>
                <w:szCs w:val="21"/>
              </w:rPr>
              <w:t>GPT-</w:t>
            </w:r>
            <w:r w:rsidRPr="00F51EC9">
              <w:rPr>
                <w:sz w:val="21"/>
                <w:szCs w:val="21"/>
              </w:rPr>
              <w:t>2</w:t>
            </w:r>
          </w:p>
        </w:tc>
        <w:tc>
          <w:tcPr>
            <w:tcW w:w="4361" w:type="dxa"/>
          </w:tcPr>
          <w:p w14:paraId="3E4B5216" w14:textId="4773871F" w:rsidR="00CE5334" w:rsidRPr="00F51EC9" w:rsidRDefault="001A69DB" w:rsidP="00F51EC9">
            <w:pPr>
              <w:jc w:val="center"/>
              <w:rPr>
                <w:sz w:val="21"/>
                <w:szCs w:val="21"/>
              </w:rPr>
            </w:pPr>
            <w:r w:rsidRPr="00F51EC9">
              <w:rPr>
                <w:rFonts w:hint="eastAsia"/>
                <w:sz w:val="21"/>
                <w:szCs w:val="21"/>
              </w:rPr>
              <w:t>1</w:t>
            </w:r>
            <w:r w:rsidRPr="00F51EC9">
              <w:rPr>
                <w:sz w:val="21"/>
                <w:szCs w:val="21"/>
              </w:rPr>
              <w:t>542</w:t>
            </w:r>
          </w:p>
        </w:tc>
      </w:tr>
      <w:tr w:rsidR="00183616" w:rsidRPr="00F51EC9" w14:paraId="48DC4A01" w14:textId="77777777" w:rsidTr="0081564B">
        <w:trPr>
          <w:jc w:val="center"/>
        </w:trPr>
        <w:tc>
          <w:tcPr>
            <w:tcW w:w="4360" w:type="dxa"/>
          </w:tcPr>
          <w:p w14:paraId="19C094CF" w14:textId="2B03C106" w:rsidR="00183616" w:rsidRPr="00F51EC9" w:rsidRDefault="0037254D" w:rsidP="00F51EC9">
            <w:pPr>
              <w:jc w:val="center"/>
              <w:rPr>
                <w:sz w:val="21"/>
                <w:szCs w:val="21"/>
              </w:rPr>
            </w:pPr>
            <w:r w:rsidRPr="00F51EC9">
              <w:rPr>
                <w:sz w:val="21"/>
                <w:szCs w:val="21"/>
              </w:rPr>
              <w:t>Megatron</w:t>
            </w:r>
          </w:p>
        </w:tc>
        <w:tc>
          <w:tcPr>
            <w:tcW w:w="4361" w:type="dxa"/>
          </w:tcPr>
          <w:p w14:paraId="0C197CFA" w14:textId="07717474" w:rsidR="00183616" w:rsidRPr="00F51EC9" w:rsidRDefault="00614850" w:rsidP="00F51EC9">
            <w:pPr>
              <w:jc w:val="center"/>
              <w:rPr>
                <w:sz w:val="21"/>
                <w:szCs w:val="21"/>
              </w:rPr>
            </w:pPr>
            <w:r w:rsidRPr="00F51EC9">
              <w:rPr>
                <w:rFonts w:hint="eastAsia"/>
                <w:sz w:val="21"/>
                <w:szCs w:val="21"/>
              </w:rPr>
              <w:t>8</w:t>
            </w:r>
            <w:r w:rsidRPr="00F51EC9">
              <w:rPr>
                <w:sz w:val="21"/>
                <w:szCs w:val="21"/>
              </w:rPr>
              <w:t>000</w:t>
            </w:r>
          </w:p>
        </w:tc>
      </w:tr>
      <w:tr w:rsidR="00183616" w:rsidRPr="00F51EC9" w14:paraId="1DD0C5C3" w14:textId="77777777" w:rsidTr="0081564B">
        <w:trPr>
          <w:jc w:val="center"/>
        </w:trPr>
        <w:tc>
          <w:tcPr>
            <w:tcW w:w="4360" w:type="dxa"/>
          </w:tcPr>
          <w:p w14:paraId="00F0106B" w14:textId="3F49128C" w:rsidR="00183616" w:rsidRPr="00F51EC9" w:rsidRDefault="00377E3B" w:rsidP="00F51EC9">
            <w:pPr>
              <w:jc w:val="center"/>
              <w:rPr>
                <w:sz w:val="21"/>
                <w:szCs w:val="21"/>
              </w:rPr>
            </w:pPr>
            <w:r w:rsidRPr="00F51EC9">
              <w:rPr>
                <w:sz w:val="21"/>
                <w:szCs w:val="21"/>
              </w:rPr>
              <w:t>T5</w:t>
            </w:r>
          </w:p>
        </w:tc>
        <w:tc>
          <w:tcPr>
            <w:tcW w:w="4361" w:type="dxa"/>
          </w:tcPr>
          <w:p w14:paraId="14B278CB" w14:textId="6E6A1672" w:rsidR="00183616" w:rsidRPr="00F51EC9" w:rsidRDefault="00377E3B" w:rsidP="00F51EC9">
            <w:pPr>
              <w:jc w:val="center"/>
              <w:rPr>
                <w:sz w:val="21"/>
                <w:szCs w:val="21"/>
              </w:rPr>
            </w:pPr>
            <w:r w:rsidRPr="00F51EC9">
              <w:rPr>
                <w:rFonts w:hint="eastAsia"/>
                <w:sz w:val="21"/>
                <w:szCs w:val="21"/>
              </w:rPr>
              <w:t>1</w:t>
            </w:r>
            <w:r w:rsidRPr="00F51EC9">
              <w:rPr>
                <w:sz w:val="21"/>
                <w:szCs w:val="21"/>
              </w:rPr>
              <w:t>1000</w:t>
            </w:r>
          </w:p>
        </w:tc>
      </w:tr>
      <w:tr w:rsidR="003E6C42" w:rsidRPr="00F51EC9" w14:paraId="43545B7E" w14:textId="77777777" w:rsidTr="0081564B">
        <w:trPr>
          <w:jc w:val="center"/>
        </w:trPr>
        <w:tc>
          <w:tcPr>
            <w:tcW w:w="4360" w:type="dxa"/>
          </w:tcPr>
          <w:p w14:paraId="45269184" w14:textId="0F042578" w:rsidR="003E6C42" w:rsidRPr="00F51EC9" w:rsidRDefault="00B846E5" w:rsidP="00F51EC9">
            <w:pPr>
              <w:jc w:val="center"/>
              <w:rPr>
                <w:sz w:val="21"/>
                <w:szCs w:val="21"/>
              </w:rPr>
            </w:pPr>
            <w:r w:rsidRPr="00F51EC9">
              <w:rPr>
                <w:sz w:val="21"/>
                <w:szCs w:val="21"/>
              </w:rPr>
              <w:t>Turing NLG</w:t>
            </w:r>
          </w:p>
        </w:tc>
        <w:tc>
          <w:tcPr>
            <w:tcW w:w="4361" w:type="dxa"/>
          </w:tcPr>
          <w:p w14:paraId="73A95CA7" w14:textId="3461F0BC" w:rsidR="003E6C42" w:rsidRPr="00F51EC9" w:rsidRDefault="00B846E5" w:rsidP="00F51EC9">
            <w:pPr>
              <w:jc w:val="center"/>
              <w:rPr>
                <w:sz w:val="21"/>
                <w:szCs w:val="21"/>
              </w:rPr>
            </w:pPr>
            <w:r w:rsidRPr="00F51EC9">
              <w:rPr>
                <w:rFonts w:hint="eastAsia"/>
                <w:sz w:val="21"/>
                <w:szCs w:val="21"/>
              </w:rPr>
              <w:t>1</w:t>
            </w:r>
            <w:r w:rsidRPr="00F51EC9">
              <w:rPr>
                <w:sz w:val="21"/>
                <w:szCs w:val="21"/>
              </w:rPr>
              <w:t>7000</w:t>
            </w:r>
          </w:p>
        </w:tc>
      </w:tr>
      <w:tr w:rsidR="003D6D6C" w:rsidRPr="00F51EC9" w14:paraId="1A631623" w14:textId="77777777" w:rsidTr="0081564B">
        <w:trPr>
          <w:jc w:val="center"/>
        </w:trPr>
        <w:tc>
          <w:tcPr>
            <w:tcW w:w="4360" w:type="dxa"/>
            <w:tcBorders>
              <w:bottom w:val="single" w:sz="12" w:space="0" w:color="auto"/>
            </w:tcBorders>
          </w:tcPr>
          <w:p w14:paraId="518CC994" w14:textId="3BB6C8B3" w:rsidR="003D6D6C" w:rsidRPr="00F51EC9" w:rsidRDefault="003D6D6C" w:rsidP="00F51EC9">
            <w:pPr>
              <w:jc w:val="center"/>
              <w:rPr>
                <w:sz w:val="21"/>
                <w:szCs w:val="21"/>
              </w:rPr>
            </w:pPr>
            <w:r w:rsidRPr="00F51EC9">
              <w:rPr>
                <w:rFonts w:hint="eastAsia"/>
                <w:sz w:val="21"/>
                <w:szCs w:val="21"/>
              </w:rPr>
              <w:t>G</w:t>
            </w:r>
            <w:r w:rsidRPr="00F51EC9">
              <w:rPr>
                <w:sz w:val="21"/>
                <w:szCs w:val="21"/>
              </w:rPr>
              <w:t>PT-3</w:t>
            </w:r>
          </w:p>
        </w:tc>
        <w:tc>
          <w:tcPr>
            <w:tcW w:w="4361" w:type="dxa"/>
            <w:tcBorders>
              <w:bottom w:val="single" w:sz="12" w:space="0" w:color="auto"/>
            </w:tcBorders>
          </w:tcPr>
          <w:p w14:paraId="211E16F2" w14:textId="79B5D6A6" w:rsidR="003D6D6C" w:rsidRPr="00F51EC9" w:rsidRDefault="003D6D6C" w:rsidP="00F51EC9">
            <w:pPr>
              <w:jc w:val="center"/>
              <w:rPr>
                <w:sz w:val="21"/>
                <w:szCs w:val="21"/>
              </w:rPr>
            </w:pPr>
            <w:r w:rsidRPr="00F51EC9">
              <w:rPr>
                <w:rFonts w:hint="eastAsia"/>
                <w:sz w:val="21"/>
                <w:szCs w:val="21"/>
              </w:rPr>
              <w:t>1</w:t>
            </w:r>
            <w:r w:rsidRPr="00F51EC9">
              <w:rPr>
                <w:sz w:val="21"/>
                <w:szCs w:val="21"/>
              </w:rPr>
              <w:t>75000</w:t>
            </w:r>
          </w:p>
        </w:tc>
      </w:tr>
    </w:tbl>
    <w:p w14:paraId="4E9E03F8" w14:textId="77777777" w:rsidR="00357400" w:rsidRDefault="00357400">
      <w:pPr>
        <w:ind w:firstLineChars="200" w:firstLine="480"/>
      </w:pPr>
    </w:p>
    <w:p w14:paraId="11D54CF0" w14:textId="685A9766" w:rsidR="00177EC8" w:rsidRDefault="00F32ACE">
      <w:pPr>
        <w:ind w:firstLineChars="200" w:firstLine="480"/>
      </w:pPr>
      <w:r>
        <w:rPr>
          <w:rFonts w:hint="eastAsia"/>
        </w:rPr>
        <w:t>虽然</w:t>
      </w:r>
      <w:r w:rsidR="00B2771D">
        <w:rPr>
          <w:rFonts w:hint="eastAsia"/>
        </w:rPr>
        <w:t>直接训练</w:t>
      </w:r>
      <w:r>
        <w:rPr>
          <w:rFonts w:hint="eastAsia"/>
        </w:rPr>
        <w:t>小型神经网络</w:t>
      </w:r>
      <w:r w:rsidR="001E4DEF">
        <w:rPr>
          <w:rFonts w:hint="eastAsia"/>
        </w:rPr>
        <w:t>的</w:t>
      </w:r>
      <w:r w:rsidR="006A7BDD">
        <w:rPr>
          <w:rFonts w:hint="eastAsia"/>
        </w:rPr>
        <w:t>性能</w:t>
      </w:r>
      <w:r w:rsidR="00427669">
        <w:rPr>
          <w:rFonts w:hint="eastAsia"/>
        </w:rPr>
        <w:t>较差，但是如果</w:t>
      </w:r>
      <w:r w:rsidR="001B7339">
        <w:rPr>
          <w:rFonts w:hint="eastAsia"/>
        </w:rPr>
        <w:t>能够预先训练一个大型</w:t>
      </w:r>
      <w:r w:rsidR="00C72FD6">
        <w:rPr>
          <w:rFonts w:hint="eastAsia"/>
        </w:rPr>
        <w:t>神经网络，再把</w:t>
      </w:r>
      <w:r w:rsidR="00946B29">
        <w:rPr>
          <w:rFonts w:hint="eastAsia"/>
        </w:rPr>
        <w:t>得到的</w:t>
      </w:r>
      <w:r w:rsidR="002F6DD2">
        <w:rPr>
          <w:rFonts w:hint="eastAsia"/>
        </w:rPr>
        <w:t>“知识”</w:t>
      </w:r>
      <w:r w:rsidR="00BA048A">
        <w:rPr>
          <w:rFonts w:hint="eastAsia"/>
        </w:rPr>
        <w:t>迁移到</w:t>
      </w:r>
      <w:r w:rsidR="00B2152E">
        <w:rPr>
          <w:rFonts w:hint="eastAsia"/>
        </w:rPr>
        <w:t>小型</w:t>
      </w:r>
      <w:r w:rsidR="006A68E5">
        <w:rPr>
          <w:rFonts w:hint="eastAsia"/>
        </w:rPr>
        <w:t>神经网络，</w:t>
      </w:r>
      <w:r w:rsidR="00403AC7">
        <w:rPr>
          <w:rFonts w:hint="eastAsia"/>
        </w:rPr>
        <w:t>就可以</w:t>
      </w:r>
      <w:r w:rsidR="00E202F3">
        <w:rPr>
          <w:rFonts w:hint="eastAsia"/>
        </w:rPr>
        <w:t>大幅提升小型神经网络的性能</w:t>
      </w:r>
      <w:r>
        <w:rPr>
          <w:rFonts w:hint="eastAsia"/>
        </w:rPr>
        <w:t>。</w:t>
      </w:r>
      <w:r w:rsidR="00414295">
        <w:rPr>
          <w:rFonts w:hint="eastAsia"/>
        </w:rPr>
        <w:t>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sidR="00403C7B">
        <w:rPr>
          <w:rFonts w:hint="eastAsia"/>
        </w:rPr>
        <w:t>：</w:t>
      </w:r>
      <w:r w:rsidR="0086786A">
        <w:t>首先训练一个</w:t>
      </w:r>
      <w:r w:rsidR="008B67B6">
        <w:rPr>
          <w:rFonts w:hint="eastAsia"/>
        </w:rPr>
        <w:t>大型</w:t>
      </w:r>
      <w:r w:rsidR="0086786A">
        <w:t>的</w:t>
      </w:r>
      <w:r w:rsidR="009D55E4">
        <w:rPr>
          <w:rFonts w:hint="eastAsia"/>
        </w:rPr>
        <w:t>神经网络（</w:t>
      </w:r>
      <w:r w:rsidR="00894239">
        <w:rPr>
          <w:rFonts w:hint="eastAsia"/>
        </w:rPr>
        <w:t>记为</w:t>
      </w:r>
      <w:r w:rsidR="0086786A">
        <w:t>教师模型</w:t>
      </w:r>
      <w:r w:rsidR="009D55E4">
        <w:rPr>
          <w:rFonts w:hint="eastAsia"/>
        </w:rPr>
        <w:t>）</w:t>
      </w:r>
      <w:r w:rsidR="0086786A">
        <w:t>，然后把其中的知识压缩到一个</w:t>
      </w:r>
      <w:r w:rsidR="008D4A66">
        <w:rPr>
          <w:rFonts w:hint="eastAsia"/>
        </w:rPr>
        <w:t>小型</w:t>
      </w:r>
      <w:r w:rsidR="0086786A">
        <w:t>的</w:t>
      </w:r>
      <w:r w:rsidR="000075F6">
        <w:rPr>
          <w:rFonts w:hint="eastAsia"/>
        </w:rPr>
        <w:t>神经</w:t>
      </w:r>
      <w:r w:rsidR="000F4B92">
        <w:rPr>
          <w:rFonts w:hint="eastAsia"/>
        </w:rPr>
        <w:t>网络</w:t>
      </w:r>
      <w:r w:rsidR="00A43CE1">
        <w:rPr>
          <w:rFonts w:hint="eastAsia"/>
        </w:rPr>
        <w:t>（记为学生模型）</w:t>
      </w:r>
      <w:r w:rsidR="0086786A">
        <w:t>上。然而，传统的知识蒸馏技术存在一系列问题。首先</w:t>
      </w:r>
      <w:r w:rsidR="0086786A">
        <w:rPr>
          <w:rFonts w:hint="eastAsia"/>
        </w:rPr>
        <w:t>，</w:t>
      </w:r>
      <w:proofErr w:type="gramStart"/>
      <w:r w:rsidR="0086786A">
        <w:t>预训练</w:t>
      </w:r>
      <w:proofErr w:type="gramEnd"/>
      <w:r w:rsidR="0086786A">
        <w:t>大型</w:t>
      </w:r>
      <w:r w:rsidR="0086786A">
        <w:rPr>
          <w:rFonts w:hint="eastAsia"/>
        </w:rPr>
        <w:t>的</w:t>
      </w:r>
      <w:r w:rsidR="0086786A">
        <w:t>教师模型需要更多的训练时间。其二，大的教师模型和小的学生模型存在容量上的差异，而且学生模型高度依赖</w:t>
      </w:r>
      <w:r w:rsidR="0086786A">
        <w:rPr>
          <w:rFonts w:hint="eastAsia"/>
        </w:rPr>
        <w:t>于</w:t>
      </w:r>
      <w:r w:rsidR="0086786A">
        <w:t>教师模型。因此，人们提出一系列</w:t>
      </w:r>
      <w:proofErr w:type="gramStart"/>
      <w:r w:rsidR="0086786A">
        <w:t>自知识</w:t>
      </w:r>
      <w:proofErr w:type="gramEnd"/>
      <w:r w:rsidR="0086786A">
        <w:t>蒸馏技术，即</w:t>
      </w:r>
      <w:r w:rsidR="0086786A">
        <w:rPr>
          <w:rFonts w:hint="eastAsia"/>
        </w:rPr>
        <w:t>不利用外部的教师模型，</w:t>
      </w:r>
      <w:r w:rsidR="0086786A">
        <w:t>利用学生模型自身的知识来做知识蒸馏。</w:t>
      </w:r>
    </w:p>
    <w:p w14:paraId="3EF546BD" w14:textId="77777777" w:rsidR="00177EC8" w:rsidRDefault="0086786A">
      <w:pPr>
        <w:ind w:firstLineChars="200" w:firstLine="480"/>
      </w:pPr>
      <w:proofErr w:type="gramStart"/>
      <w:r>
        <w:t>自知识</w:t>
      </w:r>
      <w:proofErr w:type="gramEnd"/>
      <w:r>
        <w:t>蒸馏技术</w:t>
      </w:r>
      <w:r>
        <w:rPr>
          <w:vertAlign w:val="superscript"/>
        </w:rPr>
        <w:t>[6][7][8][9]</w:t>
      </w:r>
      <w:r>
        <w:t>使用神经网络中间层的信息来做知识蒸馏，以便免去使</w:t>
      </w:r>
      <w:r>
        <w:lastRenderedPageBreak/>
        <w:t>用额外教师模型的开销。然而，当前已有的</w:t>
      </w:r>
      <w:proofErr w:type="gramStart"/>
      <w:r>
        <w:t>自知识</w:t>
      </w:r>
      <w:proofErr w:type="gramEnd"/>
      <w:r>
        <w:t>蒸馏模型也存在一些问题。其中，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t>把神经网络</w:t>
      </w:r>
      <w:r>
        <w:rPr>
          <w:rFonts w:hint="eastAsia"/>
        </w:rPr>
        <w:t>的</w:t>
      </w:r>
      <w:r>
        <w:t>深层视为教师模型，把神经网络</w:t>
      </w:r>
      <w:r>
        <w:rPr>
          <w:rFonts w:hint="eastAsia"/>
        </w:rPr>
        <w:t>的</w:t>
      </w:r>
      <w:r>
        <w:t>浅层视为学生模型，用神经网络深层的信息来训练神经网络浅层。然而，这种方法将各个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62A7994C" w14:textId="27260774" w:rsidR="00177EC8" w:rsidRDefault="0086786A">
      <w:pPr>
        <w:ind w:firstLineChars="200" w:firstLine="480"/>
      </w:pPr>
      <w:r>
        <w:t>为了解决这个问题，</w:t>
      </w:r>
      <w:r w:rsidR="00185C72">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t>的泛化能力，</w:t>
      </w:r>
      <w:r>
        <w:rPr>
          <w:rFonts w:hint="eastAsia"/>
        </w:rPr>
        <w:t>在第四章</w:t>
      </w:r>
      <w:r>
        <w:t>使用当前流行的两种卷积神经网络在一些视觉数据集上做了实验。实验结果显示</w:t>
      </w:r>
      <w:r>
        <w:rPr>
          <w:rFonts w:hint="eastAsia"/>
        </w:rPr>
        <w:t>SKDSA</w:t>
      </w:r>
      <w:r>
        <w:t>比</w:t>
      </w:r>
      <w:r w:rsidR="002539BC">
        <w:rPr>
          <w:rFonts w:hint="eastAsia"/>
        </w:rPr>
        <w:t>其他自蒸馏和</w:t>
      </w:r>
      <w:proofErr w:type="gramStart"/>
      <w:r w:rsidR="002539BC">
        <w:rPr>
          <w:rFonts w:hint="eastAsia"/>
        </w:rPr>
        <w:t>自注意</w:t>
      </w:r>
      <w:proofErr w:type="gramEnd"/>
      <w:r w:rsidR="002539BC">
        <w:rPr>
          <w:rFonts w:hint="eastAsia"/>
        </w:rPr>
        <w:t>方法获得了更优异的分类准确性</w:t>
      </w:r>
      <w:r>
        <w:t>。</w:t>
      </w:r>
    </w:p>
    <w:p w14:paraId="52B0F43E" w14:textId="31AE4959" w:rsidR="00177EC8" w:rsidRDefault="0086786A">
      <w:pPr>
        <w:pStyle w:val="2"/>
      </w:pPr>
      <w:bookmarkStart w:id="93" w:name="_Toc46962953"/>
      <w:bookmarkStart w:id="94" w:name="_Toc57189224"/>
      <w:bookmarkStart w:id="95" w:name="_Toc99347341"/>
      <w:bookmarkStart w:id="96" w:name="_Toc444250087"/>
      <w:bookmarkStart w:id="97" w:name="_Toc444250086"/>
      <w:bookmarkStart w:id="98" w:name="_Toc379915055"/>
      <w:bookmarkStart w:id="99" w:name="_Toc229915037"/>
      <w:bookmarkStart w:id="100" w:name="_Toc437362309"/>
      <w:bookmarkStart w:id="101" w:name="_Toc437362306"/>
      <w:bookmarkStart w:id="102" w:name="_Toc229791436"/>
      <w:bookmarkStart w:id="103" w:name="_Toc379915056"/>
      <w:bookmarkStart w:id="104" w:name="_Toc377235972"/>
      <w:r>
        <w:t>国内外研究现状</w:t>
      </w:r>
      <w:bookmarkEnd w:id="93"/>
      <w:bookmarkEnd w:id="94"/>
      <w:bookmarkEnd w:id="95"/>
    </w:p>
    <w:p w14:paraId="6996BD1F" w14:textId="77777777" w:rsidR="00177EC8" w:rsidRDefault="0086786A">
      <w:pPr>
        <w:pStyle w:val="3"/>
      </w:pPr>
      <w:r>
        <w:t>知识蒸馏</w:t>
      </w:r>
    </w:p>
    <w:p w14:paraId="56E23CDB" w14:textId="77777777" w:rsidR="00177EC8" w:rsidRDefault="0086786A">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概率类别的概率。这个方法在图片分类任务上取得了令人惊喜的效果。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40457B4B" w14:textId="77777777" w:rsidR="00177EC8" w:rsidRDefault="0086786A">
      <w:pPr>
        <w:keepNext/>
        <w:ind w:firstLineChars="200" w:firstLine="480"/>
        <w:jc w:val="center"/>
      </w:pPr>
      <w:r>
        <w:rPr>
          <w:noProof/>
        </w:rPr>
        <w:lastRenderedPageBreak/>
        <w:drawing>
          <wp:inline distT="0" distB="0" distL="0" distR="0" wp14:anchorId="4B4FFC18" wp14:editId="5686F4E4">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4497CF00"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0EED1C47" w14:textId="77777777" w:rsidR="00177EC8" w:rsidRDefault="0086786A">
      <w:pPr>
        <w:pStyle w:val="3"/>
      </w:pPr>
      <w:proofErr w:type="gramStart"/>
      <w:r>
        <w:t>自知识</w:t>
      </w:r>
      <w:proofErr w:type="gramEnd"/>
      <w:r>
        <w:t>蒸馏</w:t>
      </w:r>
    </w:p>
    <w:p w14:paraId="39628B23" w14:textId="723C5B9A" w:rsidR="00177EC8" w:rsidRDefault="0086786A">
      <w:pPr>
        <w:ind w:firstLineChars="200" w:firstLine="480"/>
      </w:pPr>
      <w:r>
        <w:t>虽然传统的知识蒸馏方法取得了</w:t>
      </w:r>
      <w:r w:rsidR="008900D3">
        <w:rPr>
          <w:rFonts w:hint="eastAsia"/>
        </w:rPr>
        <w:t>优异</w:t>
      </w:r>
      <w:r>
        <w:t>的效果，但是它们还是有</w:t>
      </w:r>
      <w:r w:rsidR="00C5344E">
        <w:rPr>
          <w:rFonts w:hint="eastAsia"/>
        </w:rPr>
        <w:t>值得</w:t>
      </w:r>
      <w:r w:rsidR="00527E4F">
        <w:rPr>
          <w:rFonts w:hint="eastAsia"/>
        </w:rPr>
        <w:t>改进的空间</w:t>
      </w:r>
      <w:r>
        <w:t>。首先，</w:t>
      </w:r>
      <w:r>
        <w:rPr>
          <w:rFonts w:hint="eastAsia"/>
        </w:rPr>
        <w:t>传统的知识蒸馏</w:t>
      </w:r>
      <w:r>
        <w:t>方法效率低下，因为学生模型很少需要用到教师模型的全部知识。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蒸馏的方法。</w:t>
      </w:r>
      <w:proofErr w:type="gramStart"/>
      <w:r>
        <w:t>自知识</w:t>
      </w:r>
      <w:proofErr w:type="gramEnd"/>
      <w:r>
        <w:t>蒸馏的目标是让学生模型蒸馏自己内部的知识，而不需要借助</w:t>
      </w:r>
      <w:r>
        <w:rPr>
          <w:rFonts w:hint="eastAsia"/>
        </w:rPr>
        <w:t>外部的教师</w:t>
      </w:r>
      <w:r>
        <w:t>模型。</w:t>
      </w:r>
    </w:p>
    <w:p w14:paraId="14809229" w14:textId="77777777" w:rsidR="00177EC8" w:rsidRDefault="0086786A">
      <w:pPr>
        <w:pStyle w:val="12"/>
        <w:ind w:firstLineChars="200" w:firstLine="480"/>
      </w:pPr>
      <w:r>
        <w:rPr>
          <w:rFonts w:ascii="宋体" w:hAnsi="宋体" w:hint="eastAsia"/>
        </w:rPr>
        <w:t>一种解决方案是做基于特征的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通过在不同神经网络层之间添加额外的连接来实现利用中间层信息的目的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rPr>
          <w:rFonts w:hint="eastAsia"/>
          <w:vertAlign w:val="superscript"/>
        </w:rPr>
        <w:t>[</w:t>
      </w:r>
      <w:r>
        <w:rPr>
          <w:vertAlign w:val="superscript"/>
        </w:rPr>
        <w:t>6]</w:t>
      </w:r>
      <w:r>
        <w:rPr>
          <w:rFonts w:ascii="宋体" w:hAnsi="宋体"/>
        </w:rPr>
        <w:t>就是一种这样的方法</w:t>
      </w:r>
      <w:r>
        <w:rPr>
          <w:rFonts w:ascii="宋体" w:hAnsi="宋体" w:hint="eastAsia"/>
        </w:rPr>
        <w:t>，</w:t>
      </w:r>
      <w:r>
        <w:rPr>
          <w:rFonts w:ascii="宋体" w:hAnsi="宋体"/>
        </w:rPr>
        <w:t>它通过加入一系列辅助的神经网络层来进行</w:t>
      </w:r>
      <w:proofErr w:type="gramStart"/>
      <w:r>
        <w:rPr>
          <w:rFonts w:ascii="宋体" w:hAnsi="宋体"/>
        </w:rPr>
        <w:t>自知识</w:t>
      </w:r>
      <w:proofErr w:type="gramEnd"/>
      <w:r>
        <w:rPr>
          <w:rFonts w:ascii="宋体" w:hAnsi="宋体"/>
        </w:rPr>
        <w:t>蒸馏，以便把信息从神经网络深层传递到神经网络浅层</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的工作中，相比于直接蒸馏特征，他们使用的基于注意力的方法来迫使神经网络浅层去模仿神经网络深层的注意力图。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2373FD92" w14:textId="77777777" w:rsidR="00177EC8" w:rsidRDefault="0086786A">
      <w:pPr>
        <w:keepNext/>
        <w:ind w:firstLineChars="200" w:firstLine="480"/>
        <w:jc w:val="center"/>
      </w:pPr>
      <w:r>
        <w:rPr>
          <w:noProof/>
        </w:rPr>
        <w:lastRenderedPageBreak/>
        <w:drawing>
          <wp:inline distT="0" distB="0" distL="0" distR="0" wp14:anchorId="126DB64F" wp14:editId="15F7A242">
            <wp:extent cx="4943475" cy="2557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33D3993D"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57AA92C6" w14:textId="28B4D8B1" w:rsidR="00177EC8" w:rsidRDefault="0086786A">
      <w:pPr>
        <w:pStyle w:val="12"/>
        <w:ind w:firstLineChars="200" w:firstLine="480"/>
      </w:pPr>
      <w:r>
        <w:rPr>
          <w:rFonts w:ascii="宋体" w:hAnsi="宋体" w:hint="eastAsia"/>
        </w:rPr>
        <w:t>基于特征的</w:t>
      </w:r>
      <w:proofErr w:type="gramStart"/>
      <w:r>
        <w:rPr>
          <w:rFonts w:ascii="宋体" w:hAnsi="宋体" w:hint="eastAsia"/>
        </w:rPr>
        <w:t>自知识</w:t>
      </w:r>
      <w:proofErr w:type="gramEnd"/>
      <w:r>
        <w:rPr>
          <w:rFonts w:ascii="宋体" w:hAnsi="宋体" w:hint="eastAsia"/>
        </w:rPr>
        <w:t>蒸馏</w:t>
      </w:r>
      <w:r>
        <w:rPr>
          <w:rFonts w:ascii="宋体" w:hAnsi="宋体"/>
        </w:rPr>
        <w:t>把关注点放在如何更</w:t>
      </w:r>
      <w:r w:rsidR="00220ABE">
        <w:rPr>
          <w:rFonts w:ascii="宋体" w:hAnsi="宋体" w:hint="eastAsia"/>
        </w:rPr>
        <w:t>有效</w:t>
      </w:r>
      <w:r>
        <w:rPr>
          <w:rFonts w:ascii="宋体" w:hAnsi="宋体"/>
        </w:rPr>
        <w:t>地在</w:t>
      </w:r>
      <w:proofErr w:type="gramStart"/>
      <w:r>
        <w:rPr>
          <w:rFonts w:ascii="宋体" w:hAnsi="宋体"/>
        </w:rPr>
        <w:t>自知识</w:t>
      </w:r>
      <w:proofErr w:type="gramEnd"/>
      <w:r>
        <w:rPr>
          <w:rFonts w:ascii="宋体" w:hAnsi="宋体"/>
        </w:rPr>
        <w:t>蒸馏过程中</w:t>
      </w:r>
      <w:r>
        <w:t>“</w:t>
      </w:r>
      <w:r>
        <w:rPr>
          <w:rFonts w:ascii="宋体" w:hAnsi="宋体"/>
        </w:rPr>
        <w:t>教导监督</w:t>
      </w:r>
      <w:r>
        <w:t>”</w:t>
      </w:r>
      <w:r>
        <w:rPr>
          <w:rFonts w:ascii="宋体" w:hAnsi="宋体"/>
        </w:rPr>
        <w:t>学生模型，用于训练学生的数据却没有被充分挖掘和利用。</w:t>
      </w:r>
      <w:r>
        <w:rPr>
          <w:rFonts w:ascii="宋体" w:hAnsi="宋体" w:hint="eastAsia"/>
        </w:rPr>
        <w:t>因此</w:t>
      </w:r>
      <w:r>
        <w:rPr>
          <w:rFonts w:ascii="宋体" w:hAnsi="宋体"/>
        </w:rPr>
        <w:t>，</w:t>
      </w:r>
      <w:r>
        <w:rPr>
          <w:rFonts w:ascii="宋体" w:hAnsi="宋体" w:hint="eastAsia"/>
        </w:rPr>
        <w:t>另外一些人想到</w:t>
      </w:r>
      <w:r>
        <w:rPr>
          <w:rFonts w:ascii="宋体" w:hAnsi="宋体"/>
        </w:rPr>
        <w:t>通过训练样本的数据增强来做知识蒸馏。这样的方法带来如下</w:t>
      </w:r>
      <w:r w:rsidR="00517403">
        <w:rPr>
          <w:rFonts w:ascii="宋体" w:hAnsi="宋体" w:hint="eastAsia"/>
        </w:rPr>
        <w:t>优点</w:t>
      </w:r>
      <w:r>
        <w:rPr>
          <w:rFonts w:ascii="宋体" w:hAnsi="宋体" w:hint="eastAsia"/>
        </w:rPr>
        <w:t>：</w:t>
      </w:r>
      <w:r>
        <w:rPr>
          <w:rFonts w:ascii="宋体" w:hAnsi="宋体"/>
        </w:rPr>
        <w:t>首先，优化一个没有其他模型或分支的单个学生神经网络更加迅速和有效</w:t>
      </w:r>
      <w:r>
        <w:rPr>
          <w:rFonts w:ascii="宋体" w:hAnsi="宋体" w:hint="eastAsia"/>
        </w:rPr>
        <w:t>；</w:t>
      </w:r>
      <w:r>
        <w:rPr>
          <w:rFonts w:ascii="宋体" w:hAnsi="宋体"/>
        </w:rPr>
        <w:t>第二，通过数据到数据的自提炼，学生模型可以学到更多固有的泛化表示</w:t>
      </w:r>
      <w:r>
        <w:rPr>
          <w:rFonts w:ascii="宋体" w:hAnsi="宋体" w:hint="eastAsia"/>
        </w:rPr>
        <w:t>；</w:t>
      </w:r>
      <w:r>
        <w:rPr>
          <w:rFonts w:ascii="宋体" w:hAnsi="宋体"/>
        </w:rPr>
        <w:t>第三，在计算和存储成本相对较低的前提下，学生模型的性能能够显著提高。</w:t>
      </w:r>
      <w:r>
        <w:t>Xu</w:t>
      </w:r>
      <w:r>
        <w:rPr>
          <w:rFonts w:ascii="宋体" w:hAnsi="宋体"/>
        </w:rPr>
        <w:t>等人</w:t>
      </w:r>
      <w:r>
        <w:rPr>
          <w:vertAlign w:val="superscript"/>
        </w:rPr>
        <w:t>[14]</w:t>
      </w:r>
      <w:r>
        <w:rPr>
          <w:rFonts w:ascii="宋体" w:hAnsi="宋体"/>
        </w:rPr>
        <w:t>设计了一种通过数据失真实现</w:t>
      </w:r>
      <w:proofErr w:type="gramStart"/>
      <w:r>
        <w:rPr>
          <w:rFonts w:ascii="宋体" w:hAnsi="宋体"/>
        </w:rPr>
        <w:t>自知识</w:t>
      </w:r>
      <w:proofErr w:type="gramEnd"/>
      <w:r>
        <w:rPr>
          <w:rFonts w:ascii="宋体" w:hAnsi="宋体"/>
        </w:rPr>
        <w:t>蒸馏的方法，即使用一种一致规则化损失函数来迫使输入和它的变种能够产生相似的预测结果。</w:t>
      </w:r>
      <w:r>
        <w:t>Lee</w:t>
      </w:r>
      <w:r>
        <w:rPr>
          <w:rFonts w:ascii="宋体" w:hAnsi="宋体"/>
        </w:rPr>
        <w:t>等人</w:t>
      </w:r>
      <w:r>
        <w:rPr>
          <w:vertAlign w:val="superscript"/>
        </w:rPr>
        <w:t>[15]</w:t>
      </w:r>
      <w:r>
        <w:rPr>
          <w:rFonts w:ascii="宋体" w:hAnsi="宋体"/>
        </w:rPr>
        <w:t>利用了两种类型的数据增强方式</w:t>
      </w:r>
      <w:r>
        <w:t>(</w:t>
      </w:r>
      <w:r>
        <w:rPr>
          <w:rFonts w:ascii="宋体" w:hAnsi="宋体"/>
        </w:rPr>
        <w:t>图片旋转和颜色变化</w:t>
      </w:r>
      <w:r>
        <w:t>)</w:t>
      </w:r>
      <w:r>
        <w:rPr>
          <w:rFonts w:ascii="宋体" w:hAnsi="宋体"/>
        </w:rPr>
        <w:t>，又用集成学习把学生模型的</w:t>
      </w:r>
      <w:r>
        <w:t>logits</w:t>
      </w:r>
      <w:r>
        <w:rPr>
          <w:rFonts w:ascii="宋体" w:hAnsi="宋体"/>
        </w:rPr>
        <w:t>聚合到一起，再由学生模型进行</w:t>
      </w:r>
      <w:proofErr w:type="gramStart"/>
      <w:r>
        <w:rPr>
          <w:rFonts w:ascii="宋体" w:hAnsi="宋体"/>
        </w:rPr>
        <w:t>自知识</w:t>
      </w:r>
      <w:proofErr w:type="gramEnd"/>
      <w:r>
        <w:rPr>
          <w:rFonts w:ascii="宋体" w:hAnsi="宋体"/>
        </w:rPr>
        <w:t>蒸馏。</w:t>
      </w:r>
    </w:p>
    <w:p w14:paraId="45CD990F" w14:textId="77777777" w:rsidR="00177EC8" w:rsidRDefault="0086786A">
      <w:pPr>
        <w:keepNext/>
        <w:ind w:firstLineChars="200" w:firstLine="480"/>
        <w:jc w:val="center"/>
      </w:pPr>
      <w:r>
        <w:rPr>
          <w:noProof/>
        </w:rPr>
        <w:lastRenderedPageBreak/>
        <w:drawing>
          <wp:inline distT="0" distB="0" distL="0" distR="0" wp14:anchorId="5818823C" wp14:editId="3F4923D8">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7B75BA33"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6E7529FD" w14:textId="77777777" w:rsidR="00177EC8" w:rsidRDefault="0086786A">
      <w:pPr>
        <w:pStyle w:val="3"/>
      </w:pPr>
      <w:r>
        <w:t>自注意力机制</w:t>
      </w:r>
    </w:p>
    <w:p w14:paraId="1FD8CBAB" w14:textId="77777777" w:rsidR="00177EC8" w:rsidRDefault="0086786A">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方法。注意力在人工智能的诸多方向已经有了广泛的应用，比如自然语言处理，语音识别和计算机视觉。对注意力机制的直观理解可以用人类的生物学机制来解释。比如说，人体视觉系统倾向于选择性地关注图片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张大熊猫的图片里，大熊猫只</w:t>
      </w:r>
      <w:proofErr w:type="gramStart"/>
      <w:r>
        <w:t>占图片</w:t>
      </w:r>
      <w:proofErr w:type="gramEnd"/>
      <w:r>
        <w:t>的一部分</w:t>
      </w:r>
      <w:r>
        <w:t>)</w:t>
      </w:r>
      <w:r>
        <w:t>。注意力机制能够让模型</w:t>
      </w:r>
      <w:r>
        <w:rPr>
          <w:rFonts w:hint="eastAsia"/>
        </w:rPr>
        <w:t>格外</w:t>
      </w:r>
      <w:r>
        <w:t>关注输入的重点部分，从而使模型更加有效。</w:t>
      </w:r>
    </w:p>
    <w:p w14:paraId="5B0A233B" w14:textId="77777777" w:rsidR="00177EC8" w:rsidRDefault="0086786A">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3EAEEFBB" w14:textId="72764489" w:rsidR="00177EC8" w:rsidRDefault="0086786A" w:rsidP="00B9017C">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w:t>
      </w:r>
      <w:r w:rsidR="00F8202A">
        <w:rPr>
          <w:vertAlign w:val="superscript"/>
        </w:rPr>
        <w:t>2</w:t>
      </w:r>
      <w:r w:rsidR="00524ADF">
        <w:rPr>
          <w:vertAlign w:val="superscript"/>
        </w:rPr>
        <w:t>7</w:t>
      </w:r>
      <w:r>
        <w:rPr>
          <w:vertAlign w:val="superscript"/>
        </w:rPr>
        <w:t>]</w:t>
      </w:r>
      <w:r>
        <w:rPr>
          <w:rFonts w:hint="eastAsia"/>
        </w:rPr>
        <w:t>、图像生成</w:t>
      </w:r>
      <w:r>
        <w:rPr>
          <w:rFonts w:hint="eastAsia"/>
          <w:vertAlign w:val="superscript"/>
        </w:rPr>
        <w:t>[</w:t>
      </w:r>
      <w:r w:rsidR="00693407">
        <w:rPr>
          <w:vertAlign w:val="superscript"/>
        </w:rPr>
        <w:t>2</w:t>
      </w:r>
      <w:r w:rsidR="00B25F17">
        <w:rPr>
          <w:vertAlign w:val="superscript"/>
        </w:rPr>
        <w:t>8</w:t>
      </w:r>
      <w:r>
        <w:rPr>
          <w:vertAlign w:val="superscript"/>
        </w:rPr>
        <w:t>]</w:t>
      </w:r>
      <w:r>
        <w:rPr>
          <w:rFonts w:hint="eastAsia"/>
        </w:rPr>
        <w:t>、目标检测</w:t>
      </w:r>
      <w:r>
        <w:rPr>
          <w:rFonts w:hint="eastAsia"/>
          <w:vertAlign w:val="superscript"/>
        </w:rPr>
        <w:t>[</w:t>
      </w:r>
      <w:r w:rsidR="00CB6267">
        <w:rPr>
          <w:vertAlign w:val="superscript"/>
        </w:rPr>
        <w:t>29</w:t>
      </w:r>
      <w:r>
        <w:rPr>
          <w:vertAlign w:val="superscript"/>
        </w:rPr>
        <w:t>]</w:t>
      </w:r>
      <w:r>
        <w:rPr>
          <w:rFonts w:hint="eastAsia"/>
        </w:rPr>
        <w:t>、人物识别</w:t>
      </w:r>
      <w:r>
        <w:rPr>
          <w:rFonts w:hint="eastAsia"/>
          <w:vertAlign w:val="superscript"/>
        </w:rPr>
        <w:t>[</w:t>
      </w:r>
      <w:r w:rsidR="00437C14">
        <w:rPr>
          <w:vertAlign w:val="superscript"/>
        </w:rPr>
        <w:t>30</w:t>
      </w:r>
      <w:r>
        <w:rPr>
          <w:vertAlign w:val="superscript"/>
        </w:rPr>
        <w:t>]</w:t>
      </w:r>
      <w:r w:rsidR="001F1A18">
        <w:rPr>
          <w:vertAlign w:val="superscript"/>
        </w:rPr>
        <w:t>[</w:t>
      </w:r>
      <w:r w:rsidR="002A4354">
        <w:rPr>
          <w:vertAlign w:val="superscript"/>
        </w:rPr>
        <w:t>31</w:t>
      </w:r>
      <w:r w:rsidR="001F1A18">
        <w:rPr>
          <w:vertAlign w:val="superscript"/>
        </w:rPr>
        <w:t>]</w:t>
      </w:r>
      <w:r w:rsidR="00AD56C5">
        <w:rPr>
          <w:vertAlign w:val="superscript"/>
        </w:rPr>
        <w:t>[</w:t>
      </w:r>
      <w:r w:rsidR="0076007A">
        <w:rPr>
          <w:vertAlign w:val="superscript"/>
        </w:rPr>
        <w:t>32</w:t>
      </w:r>
      <w:r w:rsidR="00AD56C5">
        <w:rPr>
          <w:vertAlign w:val="superscript"/>
        </w:rPr>
        <w:t>]</w:t>
      </w:r>
      <w:r>
        <w:rPr>
          <w:rFonts w:hint="eastAsia"/>
        </w:rPr>
        <w:t>、分割</w:t>
      </w:r>
      <w:r>
        <w:rPr>
          <w:rFonts w:hint="eastAsia"/>
          <w:vertAlign w:val="superscript"/>
        </w:rPr>
        <w:t>[</w:t>
      </w:r>
      <w:r w:rsidR="00E723BE">
        <w:rPr>
          <w:vertAlign w:val="superscript"/>
        </w:rPr>
        <w:t>33</w:t>
      </w:r>
      <w:r>
        <w:rPr>
          <w:vertAlign w:val="superscript"/>
        </w:rPr>
        <w:t>]</w:t>
      </w:r>
      <w:r>
        <w:rPr>
          <w:rFonts w:hint="eastAsia"/>
        </w:rPr>
        <w:t>、显着性检测</w:t>
      </w:r>
      <w:r>
        <w:rPr>
          <w:rFonts w:hint="eastAsia"/>
          <w:vertAlign w:val="superscript"/>
        </w:rPr>
        <w:t>[</w:t>
      </w:r>
      <w:r w:rsidR="00774F1E">
        <w:rPr>
          <w:vertAlign w:val="superscript"/>
        </w:rPr>
        <w:t>34</w:t>
      </w:r>
      <w:r>
        <w:rPr>
          <w:vertAlign w:val="superscript"/>
        </w:rPr>
        <w:t>]</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w:t>
      </w:r>
      <w:r>
        <w:t>Recurrent attention convolutional neural network</w:t>
      </w:r>
      <w:r>
        <w:rPr>
          <w:rFonts w:hint="eastAsia"/>
        </w:rPr>
        <w:t>,</w:t>
      </w:r>
      <w:r>
        <w:t xml:space="preserve"> </w:t>
      </w:r>
      <w:r>
        <w:rPr>
          <w:rFonts w:hint="eastAsia"/>
        </w:rPr>
        <w:t>RA-CNN</w:t>
      </w:r>
      <w:r>
        <w:rPr>
          <w:rFonts w:hint="eastAsia"/>
        </w:rPr>
        <w:t>），它以强化学习的方法在多个尺度上递归地学习的判别区域注意力和基于区域的特征表示。</w:t>
      </w:r>
      <w:r>
        <w:rPr>
          <w:rFonts w:hint="eastAsia"/>
        </w:rPr>
        <w:t>Z</w:t>
      </w:r>
      <w:r>
        <w:t>hang</w:t>
      </w:r>
      <w:r>
        <w:rPr>
          <w:rFonts w:hint="eastAsia"/>
        </w:rPr>
        <w:t>等人</w:t>
      </w:r>
      <w:r>
        <w:rPr>
          <w:rFonts w:hint="eastAsia"/>
          <w:vertAlign w:val="superscript"/>
        </w:rPr>
        <w:t>[</w:t>
      </w:r>
      <w:r w:rsidR="002B75AA">
        <w:rPr>
          <w:vertAlign w:val="superscript"/>
        </w:rPr>
        <w:t>2</w:t>
      </w:r>
      <w:r w:rsidR="00DE758E">
        <w:rPr>
          <w:vertAlign w:val="superscript"/>
        </w:rPr>
        <w:t>8</w:t>
      </w:r>
      <w:r>
        <w:rPr>
          <w:vertAlign w:val="superscript"/>
        </w:rPr>
        <w:t>]</w:t>
      </w:r>
      <w:r>
        <w:rPr>
          <w:rFonts w:hint="eastAsia"/>
        </w:rPr>
        <w:t>提出了自注意力生成对抗网络（</w:t>
      </w:r>
      <w:r>
        <w:t xml:space="preserve">Self-Attention Generative Adversarial Network, </w:t>
      </w:r>
      <w:r>
        <w:rPr>
          <w:rFonts w:hint="eastAsia"/>
        </w:rPr>
        <w:t>SAGAN</w:t>
      </w:r>
      <w:r>
        <w:rPr>
          <w:rFonts w:hint="eastAsia"/>
        </w:rPr>
        <w:t>），它能够完成基于注意力的、远距离依赖的图像生成任务。</w:t>
      </w:r>
      <w:r>
        <w:t>Kong</w:t>
      </w:r>
      <w:r>
        <w:rPr>
          <w:rFonts w:hint="eastAsia"/>
        </w:rPr>
        <w:t>等人</w:t>
      </w:r>
      <w:r>
        <w:rPr>
          <w:vertAlign w:val="superscript"/>
        </w:rPr>
        <w:t>[</w:t>
      </w:r>
      <w:r w:rsidR="0069289B">
        <w:rPr>
          <w:vertAlign w:val="superscript"/>
        </w:rPr>
        <w:t>29</w:t>
      </w:r>
      <w:r>
        <w:rPr>
          <w:vertAlign w:val="superscript"/>
        </w:rPr>
        <w:t>]</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rPr>
          <w:rFonts w:hint="eastAsia"/>
          <w:vertAlign w:val="superscript"/>
        </w:rPr>
        <w:t>[</w:t>
      </w:r>
      <w:r w:rsidR="006346A7">
        <w:rPr>
          <w:vertAlign w:val="superscript"/>
        </w:rPr>
        <w:t>30</w:t>
      </w:r>
      <w:r>
        <w:rPr>
          <w:vertAlign w:val="superscript"/>
        </w:rPr>
        <w:t>]</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bookmarkEnd w:id="96"/>
      <w:bookmarkEnd w:id="97"/>
      <w:bookmarkEnd w:id="98"/>
      <w:bookmarkEnd w:id="99"/>
      <w:bookmarkEnd w:id="100"/>
      <w:bookmarkEnd w:id="101"/>
      <w:bookmarkEnd w:id="102"/>
      <w:bookmarkEnd w:id="103"/>
      <w:bookmarkEnd w:id="104"/>
    </w:p>
    <w:p w14:paraId="3E303ED2" w14:textId="2A80AA81" w:rsidR="00112A67" w:rsidRDefault="00112A67" w:rsidP="00B9017C">
      <w:pPr>
        <w:ind w:firstLine="480"/>
      </w:pPr>
      <w:r>
        <w:rPr>
          <w:rFonts w:hint="eastAsia"/>
        </w:rPr>
        <w:t>关于注意力机制在</w:t>
      </w:r>
      <w:r w:rsidR="009B2CDE">
        <w:rPr>
          <w:rFonts w:hint="eastAsia"/>
        </w:rPr>
        <w:t>网络结构中的应用</w:t>
      </w:r>
      <w:r w:rsidR="002F1E4C" w:rsidRPr="00D43EEF">
        <w:rPr>
          <w:rFonts w:hint="eastAsia"/>
          <w:vertAlign w:val="superscript"/>
        </w:rPr>
        <w:t>[</w:t>
      </w:r>
      <w:r w:rsidR="002F1E4C" w:rsidRPr="00D43EEF">
        <w:rPr>
          <w:vertAlign w:val="superscript"/>
        </w:rPr>
        <w:t>35][36]</w:t>
      </w:r>
      <w:r w:rsidR="001A44F3">
        <w:rPr>
          <w:rFonts w:hint="eastAsia"/>
        </w:rPr>
        <w:t>，我们将在第二章介绍。</w:t>
      </w:r>
    </w:p>
    <w:p w14:paraId="6B8DE0CC" w14:textId="78E3CECB" w:rsidR="008B66C7" w:rsidRDefault="00C73ACE" w:rsidP="007B60B4">
      <w:pPr>
        <w:pStyle w:val="3"/>
      </w:pPr>
      <w:r>
        <w:rPr>
          <w:rFonts w:hint="eastAsia"/>
        </w:rPr>
        <w:t>数据增强</w:t>
      </w:r>
    </w:p>
    <w:p w14:paraId="3CF5EE6A" w14:textId="77777777" w:rsidR="008B66C7" w:rsidRDefault="008B66C7" w:rsidP="008B66C7">
      <w:pPr>
        <w:ind w:firstLine="480"/>
      </w:pPr>
      <w:r>
        <w:rPr>
          <w:rFonts w:hint="eastAsia"/>
        </w:rPr>
        <w:t>有许多研究希望通过将深度卷积网络应用于计算机视觉任务来改进当前的基准。提高这些模型的泛化能力是最困难的挑战之一。泛化性是指模型在以前见过的数据</w:t>
      </w:r>
      <w:r>
        <w:rPr>
          <w:rFonts w:hint="eastAsia"/>
        </w:rPr>
        <w:lastRenderedPageBreak/>
        <w:t>（训练数据）与以前从未见过的数据（测试数据）上评估时的性能差异。泛化性差的模型过度拟合了训练数据。发现过拟合的一种方法是在训练期间绘制每个时期的训练和验证准确度。</w:t>
      </w:r>
    </w:p>
    <w:p w14:paraId="41C83F89" w14:textId="77777777" w:rsidR="008B66C7" w:rsidRDefault="008B66C7" w:rsidP="008B66C7">
      <w:pPr>
        <w:ind w:firstLine="480"/>
      </w:pPr>
      <w:r>
        <w:rPr>
          <w:rFonts w:hint="eastAsia"/>
        </w:rPr>
        <w:t>为了构建有用的深度学习模型，验证误差必须随着训练误差而不断减小。数据增强是实现这一目标的一种非常强大的方法。增强的数据将代表一组更全面的可能数据点，从而最小化训练集和验证</w:t>
      </w:r>
      <w:proofErr w:type="gramStart"/>
      <w:r>
        <w:rPr>
          <w:rFonts w:hint="eastAsia"/>
        </w:rPr>
        <w:t>集之间</w:t>
      </w:r>
      <w:proofErr w:type="gramEnd"/>
      <w:r>
        <w:rPr>
          <w:rFonts w:hint="eastAsia"/>
        </w:rPr>
        <w:t>的距离，以及任何未来的测试集。</w:t>
      </w:r>
    </w:p>
    <w:p w14:paraId="3A3A3B3E" w14:textId="733CA22D" w:rsidR="008B66C7" w:rsidRDefault="008B66C7" w:rsidP="008B66C7">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GAN</w:t>
      </w:r>
      <w:r>
        <w:rPr>
          <w:rFonts w:hint="eastAsia"/>
        </w:rPr>
        <w:t>样本可以与随机裁剪堆叠在一起，以进一步扩大数据集。图像数据增强的大致分类如</w:t>
      </w:r>
      <w:r w:rsidR="00B44896">
        <w:rPr>
          <w:rFonts w:hint="eastAsia"/>
        </w:rPr>
        <w:t>图</w:t>
      </w:r>
      <w:r w:rsidR="00B44896">
        <w:rPr>
          <w:rFonts w:hint="eastAsia"/>
        </w:rPr>
        <w:t>2.</w:t>
      </w:r>
      <w:r w:rsidR="00B44896">
        <w:t>12</w:t>
      </w:r>
      <w:r>
        <w:rPr>
          <w:rFonts w:hint="eastAsia"/>
        </w:rPr>
        <w:t>所示。</w:t>
      </w:r>
    </w:p>
    <w:p w14:paraId="66FF9682" w14:textId="77777777" w:rsidR="008B66C7" w:rsidRDefault="008B66C7" w:rsidP="008B66C7">
      <w:pPr>
        <w:keepNext/>
        <w:ind w:firstLine="480"/>
        <w:jc w:val="center"/>
      </w:pPr>
      <w:r>
        <w:rPr>
          <w:noProof/>
        </w:rPr>
        <w:drawing>
          <wp:inline distT="0" distB="0" distL="0" distR="0" wp14:anchorId="0D5F2A18" wp14:editId="16DE874E">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7D73120F" w14:textId="4308874E" w:rsidR="008B66C7" w:rsidRPr="008A2717" w:rsidRDefault="008B66C7" w:rsidP="008A271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6053318F" w14:textId="44ACF26E" w:rsidR="00971109" w:rsidRDefault="00971109" w:rsidP="00971109">
      <w:pPr>
        <w:ind w:firstLine="480"/>
        <w:rPr>
          <w:rFonts w:hint="eastAsia"/>
        </w:rPr>
      </w:pPr>
    </w:p>
    <w:p w14:paraId="16CB191C" w14:textId="5E634979" w:rsidR="00DF3395" w:rsidRDefault="00AA22E5" w:rsidP="008B66C7">
      <w:pPr>
        <w:ind w:firstLine="480"/>
      </w:pPr>
      <w:r>
        <w:rPr>
          <w:rFonts w:hint="eastAsia"/>
        </w:rPr>
        <w:t>SKDSA</w:t>
      </w:r>
      <w:r>
        <w:rPr>
          <w:rFonts w:hint="eastAsia"/>
        </w:rPr>
        <w:t>和数据增强结合的实验将在第四章</w:t>
      </w:r>
      <w:r w:rsidR="00AD1E73">
        <w:rPr>
          <w:rFonts w:hint="eastAsia"/>
        </w:rPr>
        <w:t>的消融实验部分</w:t>
      </w:r>
      <w:r w:rsidR="004F6C24">
        <w:rPr>
          <w:rFonts w:hint="eastAsia"/>
        </w:rPr>
        <w:t>（</w:t>
      </w:r>
      <w:r w:rsidR="004F6C24">
        <w:rPr>
          <w:rFonts w:hint="eastAsia"/>
        </w:rPr>
        <w:t>4.</w:t>
      </w:r>
      <w:r w:rsidR="004F6C24">
        <w:t>3</w:t>
      </w:r>
      <w:r w:rsidR="004F6C24">
        <w:rPr>
          <w:rFonts w:hint="eastAsia"/>
        </w:rPr>
        <w:t>.</w:t>
      </w:r>
      <w:r w:rsidR="004F6C24">
        <w:t>2</w:t>
      </w:r>
      <w:r w:rsidR="004F6C24">
        <w:rPr>
          <w:rFonts w:hint="eastAsia"/>
        </w:rPr>
        <w:t>节）</w:t>
      </w:r>
      <w:r>
        <w:rPr>
          <w:rFonts w:hint="eastAsia"/>
        </w:rPr>
        <w:t>介绍。</w:t>
      </w:r>
    </w:p>
    <w:p w14:paraId="1361E990" w14:textId="77777777" w:rsidR="00177EC8" w:rsidRDefault="0086786A">
      <w:pPr>
        <w:pStyle w:val="2"/>
      </w:pPr>
      <w:bookmarkStart w:id="105" w:name="_Toc46962955"/>
      <w:bookmarkStart w:id="106" w:name="_Toc57189226"/>
      <w:bookmarkStart w:id="107" w:name="_Toc99347342"/>
      <w:bookmarkEnd w:id="88"/>
      <w:bookmarkEnd w:id="89"/>
      <w:bookmarkEnd w:id="90"/>
      <w:bookmarkEnd w:id="91"/>
      <w:bookmarkEnd w:id="92"/>
      <w:r>
        <w:rPr>
          <w:rFonts w:hint="eastAsia"/>
        </w:rPr>
        <w:t>论文</w:t>
      </w:r>
      <w:r>
        <w:t>主要内容</w:t>
      </w:r>
      <w:bookmarkEnd w:id="105"/>
      <w:bookmarkEnd w:id="106"/>
      <w:bookmarkEnd w:id="107"/>
    </w:p>
    <w:p w14:paraId="2E49F063" w14:textId="77777777" w:rsidR="00177EC8" w:rsidRDefault="0086786A">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6597CCD8" w14:textId="77777777" w:rsidR="00177EC8" w:rsidRDefault="00177EC8">
      <w:pPr>
        <w:pStyle w:val="aff"/>
        <w:keepNext/>
        <w:snapToGrid/>
        <w:spacing w:beforeLines="0" w:before="0" w:afterLines="0" w:after="0" w:line="360" w:lineRule="auto"/>
      </w:pPr>
    </w:p>
    <w:p w14:paraId="0B9A743B" w14:textId="77777777" w:rsidR="00177EC8" w:rsidRDefault="0086786A">
      <w:pPr>
        <w:pStyle w:val="aff"/>
        <w:keepNext/>
        <w:snapToGrid/>
        <w:spacing w:beforeLines="0" w:before="0" w:afterLines="0" w:after="0" w:line="360" w:lineRule="auto"/>
      </w:pPr>
      <w:r>
        <w:rPr>
          <w:rFonts w:hint="eastAsia"/>
          <w:noProof/>
        </w:rPr>
        <w:drawing>
          <wp:inline distT="0" distB="0" distL="0" distR="0" wp14:anchorId="772B0D0E" wp14:editId="30947CF4">
            <wp:extent cx="5486400" cy="7292340"/>
            <wp:effectExtent l="0" t="0" r="0" b="2286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F69B547" w14:textId="77777777" w:rsidR="00177EC8" w:rsidRDefault="0086786A">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555C4753" w14:textId="3148FF24" w:rsidR="00177EC8" w:rsidRDefault="0086786A">
      <w:pPr>
        <w:ind w:firstLineChars="200" w:firstLine="480"/>
      </w:pPr>
      <w:r>
        <w:lastRenderedPageBreak/>
        <w:t>第一章</w:t>
      </w:r>
      <w:r>
        <w:t xml:space="preserve"> </w:t>
      </w:r>
      <w:r>
        <w:t>绪论：</w:t>
      </w:r>
      <w:r w:rsidR="00E51459">
        <w:rPr>
          <w:rFonts w:hint="eastAsia"/>
        </w:rPr>
        <w:t>第一</w:t>
      </w:r>
      <w:r w:rsidR="00863A23">
        <w:rPr>
          <w:rFonts w:hint="eastAsia"/>
        </w:rPr>
        <w:t>章首先介绍</w:t>
      </w:r>
      <w:r w:rsidR="00260EB1">
        <w:rPr>
          <w:rFonts w:hint="eastAsia"/>
        </w:rPr>
        <w:t>知识蒸馏的</w:t>
      </w:r>
      <w:r w:rsidR="00B0347A">
        <w:rPr>
          <w:rFonts w:hint="eastAsia"/>
        </w:rPr>
        <w:t>提出</w:t>
      </w:r>
      <w:r w:rsidR="00260EB1">
        <w:rPr>
          <w:rFonts w:hint="eastAsia"/>
        </w:rPr>
        <w:t>背景</w:t>
      </w:r>
      <w:r w:rsidR="0046030C">
        <w:rPr>
          <w:rFonts w:hint="eastAsia"/>
        </w:rPr>
        <w:t>和</w:t>
      </w:r>
      <w:r w:rsidR="00F43553">
        <w:rPr>
          <w:rFonts w:hint="eastAsia"/>
        </w:rPr>
        <w:t>意义</w:t>
      </w:r>
      <w:r>
        <w:t>。接下来介绍了</w:t>
      </w:r>
      <w:r w:rsidR="00D73CB5">
        <w:rPr>
          <w:rFonts w:hint="eastAsia"/>
        </w:rPr>
        <w:t>与研究内容相关的</w:t>
      </w:r>
      <w:r w:rsidR="00CD64D6">
        <w:rPr>
          <w:rFonts w:hint="eastAsia"/>
        </w:rPr>
        <w:t>（</w:t>
      </w:r>
      <w:r w:rsidR="004A0CBB">
        <w:rPr>
          <w:rFonts w:hint="eastAsia"/>
        </w:rPr>
        <w:t>包括</w:t>
      </w:r>
      <w:r>
        <w:t>知识蒸馏、自注意力机制</w:t>
      </w:r>
      <w:r w:rsidR="00B21239">
        <w:rPr>
          <w:rFonts w:hint="eastAsia"/>
        </w:rPr>
        <w:t>、</w:t>
      </w:r>
      <w:r w:rsidR="00C62959">
        <w:rPr>
          <w:rFonts w:hint="eastAsia"/>
        </w:rPr>
        <w:t>数据增强</w:t>
      </w:r>
      <w:r w:rsidR="00CD64D6">
        <w:rPr>
          <w:rFonts w:hint="eastAsia"/>
        </w:rPr>
        <w:t>）</w:t>
      </w:r>
      <w:r>
        <w:t>的国内外研究现状</w:t>
      </w:r>
      <w:r w:rsidR="003F2BA0">
        <w:rPr>
          <w:rFonts w:hint="eastAsia"/>
        </w:rPr>
        <w:t>。</w:t>
      </w:r>
      <w:r w:rsidR="00FD61D2">
        <w:rPr>
          <w:rFonts w:hint="eastAsia"/>
        </w:rPr>
        <w:t>最后说明了文章的</w:t>
      </w:r>
      <w:r w:rsidR="00F266A3">
        <w:rPr>
          <w:rFonts w:hint="eastAsia"/>
        </w:rPr>
        <w:t>组织结构</w:t>
      </w:r>
      <w:r>
        <w:t>。</w:t>
      </w:r>
    </w:p>
    <w:p w14:paraId="50290F85" w14:textId="4CAF040E" w:rsidR="00177EC8" w:rsidRDefault="0086786A">
      <w:pPr>
        <w:ind w:firstLineChars="200" w:firstLine="480"/>
      </w:pPr>
      <w:r>
        <w:rPr>
          <w:rFonts w:hint="eastAsia"/>
        </w:rPr>
        <w:t>第二章</w:t>
      </w:r>
      <w:r>
        <w:rPr>
          <w:rFonts w:hint="eastAsia"/>
        </w:rPr>
        <w:t xml:space="preserve"> </w:t>
      </w:r>
      <w:r w:rsidR="00EE700A">
        <w:rPr>
          <w:rFonts w:hint="eastAsia"/>
        </w:rPr>
        <w:t>基础理论与相关知识</w:t>
      </w:r>
      <w:r>
        <w:rPr>
          <w:rFonts w:hint="eastAsia"/>
        </w:rPr>
        <w:t>：</w:t>
      </w:r>
      <w:r w:rsidR="00EA2B19">
        <w:rPr>
          <w:rFonts w:hint="eastAsia"/>
        </w:rPr>
        <w:t>第二章</w:t>
      </w:r>
      <w:r w:rsidR="006C1DAE">
        <w:rPr>
          <w:rFonts w:hint="eastAsia"/>
        </w:rPr>
        <w:t>主要</w:t>
      </w:r>
      <w:r>
        <w:rPr>
          <w:rFonts w:hint="eastAsia"/>
        </w:rPr>
        <w:t>介绍</w:t>
      </w:r>
      <w:r w:rsidR="006E64BA">
        <w:rPr>
          <w:rFonts w:hint="eastAsia"/>
        </w:rPr>
        <w:t>了</w:t>
      </w:r>
      <w:r>
        <w:rPr>
          <w:rFonts w:hint="eastAsia"/>
        </w:rPr>
        <w:t>本篇论文中</w:t>
      </w:r>
      <w:r w:rsidR="00AE71A0">
        <w:rPr>
          <w:rFonts w:hint="eastAsia"/>
        </w:rPr>
        <w:t>涉及到</w:t>
      </w:r>
      <w:r>
        <w:rPr>
          <w:rFonts w:hint="eastAsia"/>
        </w:rPr>
        <w:t>的</w:t>
      </w:r>
      <w:r w:rsidR="008F032B">
        <w:rPr>
          <w:rFonts w:hint="eastAsia"/>
        </w:rPr>
        <w:t>接触理论</w:t>
      </w:r>
      <w:r>
        <w:rPr>
          <w:rFonts w:hint="eastAsia"/>
        </w:rPr>
        <w:t>和</w:t>
      </w:r>
      <w:r w:rsidR="008F032B">
        <w:rPr>
          <w:rFonts w:hint="eastAsia"/>
        </w:rPr>
        <w:t>相关知识</w:t>
      </w:r>
      <w:r w:rsidR="009E70B7">
        <w:rPr>
          <w:rFonts w:hint="eastAsia"/>
        </w:rPr>
        <w:t>（</w:t>
      </w:r>
      <w:r>
        <w:rPr>
          <w:rFonts w:hint="eastAsia"/>
        </w:rPr>
        <w:t>包括知识蒸馏、注意力机制</w:t>
      </w:r>
      <w:r w:rsidR="009E70B7">
        <w:rPr>
          <w:rFonts w:hint="eastAsia"/>
        </w:rPr>
        <w:t>）</w:t>
      </w:r>
      <w:r w:rsidR="00565D80">
        <w:rPr>
          <w:rFonts w:hint="eastAsia"/>
        </w:rPr>
        <w:t>，</w:t>
      </w:r>
      <w:r w:rsidR="00D2005F">
        <w:rPr>
          <w:rFonts w:hint="eastAsia"/>
        </w:rPr>
        <w:t>为第三章</w:t>
      </w:r>
      <w:r w:rsidR="005F7784">
        <w:rPr>
          <w:rFonts w:hint="eastAsia"/>
        </w:rPr>
        <w:t>的</w:t>
      </w:r>
      <w:r w:rsidR="00534D44">
        <w:rPr>
          <w:rFonts w:hint="eastAsia"/>
        </w:rPr>
        <w:t>方法</w:t>
      </w:r>
      <w:r w:rsidR="003617B7">
        <w:rPr>
          <w:rFonts w:hint="eastAsia"/>
        </w:rPr>
        <w:t>提出</w:t>
      </w:r>
      <w:r w:rsidR="005E5FAF">
        <w:rPr>
          <w:rFonts w:hint="eastAsia"/>
        </w:rPr>
        <w:t>和第四章</w:t>
      </w:r>
      <w:r w:rsidR="000A0D57">
        <w:rPr>
          <w:rFonts w:hint="eastAsia"/>
        </w:rPr>
        <w:t>的</w:t>
      </w:r>
      <w:r w:rsidR="005E5FAF">
        <w:rPr>
          <w:rFonts w:hint="eastAsia"/>
        </w:rPr>
        <w:t>实验</w:t>
      </w:r>
      <w:r w:rsidR="007B6CB1">
        <w:rPr>
          <w:rFonts w:hint="eastAsia"/>
        </w:rPr>
        <w:t>评估</w:t>
      </w:r>
      <w:r w:rsidR="00AC760F">
        <w:rPr>
          <w:rFonts w:hint="eastAsia"/>
        </w:rPr>
        <w:t>铺垫。</w:t>
      </w:r>
    </w:p>
    <w:p w14:paraId="52454F63" w14:textId="2F378E05" w:rsidR="00177EC8" w:rsidRDefault="0086786A">
      <w:pPr>
        <w:ind w:firstLineChars="200" w:firstLine="480"/>
      </w:pPr>
      <w:r>
        <w:t>第</w:t>
      </w:r>
      <w:r>
        <w:rPr>
          <w:rFonts w:hint="eastAsia"/>
        </w:rPr>
        <w:t>三</w:t>
      </w:r>
      <w:r>
        <w:t>章</w:t>
      </w:r>
      <w:r>
        <w:t xml:space="preserve"> </w:t>
      </w:r>
      <w:r w:rsidR="001B2FBC">
        <w:rPr>
          <w:rFonts w:hint="eastAsia"/>
        </w:rPr>
        <w:t>基于自注意力机制的</w:t>
      </w:r>
      <w:proofErr w:type="gramStart"/>
      <w:r w:rsidR="001B2FBC">
        <w:rPr>
          <w:rFonts w:hint="eastAsia"/>
        </w:rPr>
        <w:t>自知识</w:t>
      </w:r>
      <w:proofErr w:type="gramEnd"/>
      <w:r w:rsidR="001B2FBC">
        <w:rPr>
          <w:rFonts w:hint="eastAsia"/>
        </w:rPr>
        <w:t>蒸馏</w:t>
      </w:r>
      <w:r>
        <w:t>：</w:t>
      </w:r>
      <w:r w:rsidR="00C7293B">
        <w:rPr>
          <w:rFonts w:hint="eastAsia"/>
        </w:rPr>
        <w:t>在</w:t>
      </w:r>
      <w:r w:rsidR="00C7293B">
        <w:rPr>
          <w:rFonts w:hint="eastAsia"/>
        </w:rPr>
        <w:t>BYOT</w:t>
      </w:r>
      <w:r w:rsidR="00C7293B">
        <w:rPr>
          <w:rFonts w:hint="eastAsia"/>
        </w:rPr>
        <w:t>的基础上</w:t>
      </w:r>
      <w:r w:rsidR="0096274A">
        <w:rPr>
          <w:rFonts w:hint="eastAsia"/>
        </w:rPr>
        <w:t>提出</w:t>
      </w:r>
      <w:r w:rsidR="0096274A">
        <w:rPr>
          <w:rFonts w:hint="eastAsia"/>
        </w:rPr>
        <w:t>SKDSA</w:t>
      </w:r>
      <w:r w:rsidR="0096274A">
        <w:rPr>
          <w:rFonts w:hint="eastAsia"/>
        </w:rPr>
        <w:t>方法</w:t>
      </w:r>
      <w:r w:rsidR="006E0A55">
        <w:rPr>
          <w:rFonts w:hint="eastAsia"/>
        </w:rPr>
        <w:t>。详细介绍了</w:t>
      </w:r>
      <w:r w:rsidR="00F83C02">
        <w:rPr>
          <w:rFonts w:hint="eastAsia"/>
        </w:rPr>
        <w:t>SKDSA</w:t>
      </w:r>
      <w:r w:rsidR="00F83C02">
        <w:rPr>
          <w:rFonts w:hint="eastAsia"/>
        </w:rPr>
        <w:t>方法的</w:t>
      </w:r>
      <w:r w:rsidR="002F4654">
        <w:rPr>
          <w:rFonts w:hint="eastAsia"/>
        </w:rPr>
        <w:t>原理框图</w:t>
      </w:r>
      <w:r w:rsidR="000E4648">
        <w:rPr>
          <w:rFonts w:hint="eastAsia"/>
        </w:rPr>
        <w:t>，</w:t>
      </w:r>
      <w:r w:rsidR="00B16D15">
        <w:rPr>
          <w:rFonts w:hint="eastAsia"/>
        </w:rPr>
        <w:t>损失函数</w:t>
      </w:r>
      <w:r w:rsidR="00F87453">
        <w:rPr>
          <w:rFonts w:hint="eastAsia"/>
        </w:rPr>
        <w:t>，</w:t>
      </w:r>
      <w:r w:rsidR="00E40EF8">
        <w:rPr>
          <w:rFonts w:hint="eastAsia"/>
        </w:rPr>
        <w:t>卷积神经网络结构</w:t>
      </w:r>
      <w:r w:rsidR="009A59B2">
        <w:rPr>
          <w:rFonts w:hint="eastAsia"/>
        </w:rPr>
        <w:t>（</w:t>
      </w:r>
      <w:r w:rsidR="002F34BF">
        <w:rPr>
          <w:rFonts w:hint="eastAsia"/>
        </w:rPr>
        <w:t>包括残差网络</w:t>
      </w:r>
      <w:r w:rsidR="000D5AB4">
        <w:t>‍</w:t>
      </w:r>
      <w:r w:rsidR="00B74E6B" w:rsidRPr="000E6460">
        <w:rPr>
          <w:rFonts w:hint="eastAsia"/>
          <w:vertAlign w:val="superscript"/>
        </w:rPr>
        <w:t>[</w:t>
      </w:r>
      <w:r w:rsidR="00B74E6B" w:rsidRPr="000E6460">
        <w:rPr>
          <w:vertAlign w:val="superscript"/>
        </w:rPr>
        <w:t>37]</w:t>
      </w:r>
      <w:r w:rsidR="002F34BF">
        <w:rPr>
          <w:rFonts w:hint="eastAsia"/>
        </w:rPr>
        <w:t>、</w:t>
      </w:r>
      <w:r w:rsidR="00EE1727">
        <w:rPr>
          <w:rFonts w:hint="eastAsia"/>
        </w:rPr>
        <w:t>宽残差网络</w:t>
      </w:r>
      <w:r w:rsidR="00BA3610" w:rsidRPr="006C1302">
        <w:rPr>
          <w:rFonts w:hint="eastAsia"/>
          <w:vertAlign w:val="superscript"/>
        </w:rPr>
        <w:t>[</w:t>
      </w:r>
      <w:r w:rsidR="00BA3610" w:rsidRPr="006C1302">
        <w:rPr>
          <w:vertAlign w:val="superscript"/>
        </w:rPr>
        <w:t>38]</w:t>
      </w:r>
      <w:r w:rsidR="00EE1727">
        <w:rPr>
          <w:rFonts w:hint="eastAsia"/>
        </w:rPr>
        <w:t>、</w:t>
      </w:r>
      <w:r w:rsidR="005E3DB9">
        <w:rPr>
          <w:rFonts w:hint="eastAsia"/>
        </w:rPr>
        <w:t>残差密集网络</w:t>
      </w:r>
      <w:r w:rsidR="00B53B91" w:rsidRPr="006C1302">
        <w:rPr>
          <w:rFonts w:hint="eastAsia"/>
          <w:vertAlign w:val="superscript"/>
        </w:rPr>
        <w:t>[</w:t>
      </w:r>
      <w:r w:rsidR="00B53B91" w:rsidRPr="006C1302">
        <w:rPr>
          <w:vertAlign w:val="superscript"/>
        </w:rPr>
        <w:t>39]</w:t>
      </w:r>
      <w:r w:rsidR="009A59B2">
        <w:rPr>
          <w:rFonts w:hint="eastAsia"/>
        </w:rPr>
        <w:t>）</w:t>
      </w:r>
      <w:r w:rsidR="001503B4">
        <w:rPr>
          <w:rFonts w:hint="eastAsia"/>
        </w:rPr>
        <w:t>，</w:t>
      </w:r>
      <w:r w:rsidR="000E6BED">
        <w:rPr>
          <w:rFonts w:hint="eastAsia"/>
        </w:rPr>
        <w:t>伪代码</w:t>
      </w:r>
      <w:r>
        <w:t>。</w:t>
      </w:r>
      <w:r w:rsidR="00FA7FFB">
        <w:rPr>
          <w:rFonts w:hint="eastAsia"/>
        </w:rPr>
        <w:t>并且</w:t>
      </w:r>
      <w:r>
        <w:t>证明</w:t>
      </w:r>
      <w:r>
        <w:rPr>
          <w:rFonts w:hint="eastAsia"/>
        </w:rPr>
        <w:t>SKDSA</w:t>
      </w:r>
      <w:r w:rsidR="00E32BD9">
        <w:rPr>
          <w:rFonts w:hint="eastAsia"/>
        </w:rPr>
        <w:t>方法</w:t>
      </w:r>
      <w:r>
        <w:t>和</w:t>
      </w:r>
      <w:r>
        <w:rPr>
          <w:rFonts w:hint="eastAsia"/>
        </w:rPr>
        <w:t>袋装法</w:t>
      </w:r>
      <w:r w:rsidR="0039092A">
        <w:t>‍</w:t>
      </w:r>
      <w:r w:rsidR="00A7541B" w:rsidRPr="00295CC2">
        <w:rPr>
          <w:rFonts w:hint="eastAsia"/>
          <w:vertAlign w:val="superscript"/>
        </w:rPr>
        <w:t>[</w:t>
      </w:r>
      <w:r w:rsidR="00A7541B" w:rsidRPr="00295CC2">
        <w:rPr>
          <w:vertAlign w:val="superscript"/>
        </w:rPr>
        <w:t>40]</w:t>
      </w:r>
      <w:r>
        <w:t>的等价性。</w:t>
      </w:r>
    </w:p>
    <w:p w14:paraId="48035C49" w14:textId="368BE11A" w:rsidR="00177EC8" w:rsidRDefault="0086786A">
      <w:pPr>
        <w:ind w:firstLineChars="200" w:firstLine="480"/>
      </w:pPr>
      <w:r>
        <w:t>第</w:t>
      </w:r>
      <w:r>
        <w:rPr>
          <w:rFonts w:hint="eastAsia"/>
        </w:rPr>
        <w:t>四</w:t>
      </w:r>
      <w:r>
        <w:t>章</w:t>
      </w:r>
      <w:r>
        <w:t xml:space="preserve"> </w:t>
      </w:r>
      <w:r w:rsidR="0055598B">
        <w:rPr>
          <w:rFonts w:hint="eastAsia"/>
        </w:rPr>
        <w:t>实验结果和分析</w:t>
      </w:r>
      <w:r>
        <w:t>：在</w:t>
      </w:r>
      <w:r w:rsidR="00E52971">
        <w:rPr>
          <w:rFonts w:hint="eastAsia"/>
        </w:rPr>
        <w:t>多个</w:t>
      </w:r>
      <w:r>
        <w:t>数据集上</w:t>
      </w:r>
      <w:r w:rsidR="00DA0098">
        <w:rPr>
          <w:rFonts w:hint="eastAsia"/>
        </w:rPr>
        <w:t>（包括</w:t>
      </w:r>
      <w:r w:rsidR="00E81297">
        <w:rPr>
          <w:rFonts w:eastAsiaTheme="minorEastAsia" w:hint="eastAsia"/>
          <w:bCs/>
          <w:szCs w:val="21"/>
        </w:rPr>
        <w:t>CIFAR-</w:t>
      </w:r>
      <w:r w:rsidR="00E81297">
        <w:rPr>
          <w:rFonts w:eastAsiaTheme="minorEastAsia"/>
          <w:bCs/>
          <w:szCs w:val="21"/>
        </w:rPr>
        <w:t>100</w:t>
      </w:r>
      <w:r w:rsidR="00992985" w:rsidRPr="000F738D">
        <w:rPr>
          <w:rFonts w:eastAsiaTheme="minorEastAsia"/>
          <w:bCs/>
          <w:szCs w:val="21"/>
          <w:vertAlign w:val="superscript"/>
        </w:rPr>
        <w:t>[41]</w:t>
      </w:r>
      <w:r w:rsidR="00E81297">
        <w:rPr>
          <w:rFonts w:eastAsiaTheme="minorEastAsia" w:hint="eastAsia"/>
          <w:bCs/>
          <w:szCs w:val="21"/>
        </w:rPr>
        <w:t>,</w:t>
      </w:r>
      <w:r w:rsidR="00E81297">
        <w:rPr>
          <w:rFonts w:eastAsiaTheme="minorEastAsia"/>
          <w:bCs/>
          <w:szCs w:val="21"/>
        </w:rPr>
        <w:t xml:space="preserve"> </w:t>
      </w:r>
      <w:r w:rsidR="00E81297">
        <w:rPr>
          <w:rFonts w:eastAsiaTheme="minorEastAsia" w:hint="eastAsia"/>
          <w:bCs/>
          <w:szCs w:val="21"/>
        </w:rPr>
        <w:t>Tiny</w:t>
      </w:r>
      <w:r w:rsidR="00E81297">
        <w:rPr>
          <w:rFonts w:eastAsiaTheme="minorEastAsia"/>
          <w:bCs/>
          <w:szCs w:val="21"/>
        </w:rPr>
        <w:t xml:space="preserve"> ImageNet</w:t>
      </w:r>
      <w:r w:rsidR="00992985" w:rsidRPr="00973297">
        <w:rPr>
          <w:rFonts w:eastAsiaTheme="minorEastAsia"/>
          <w:bCs/>
          <w:szCs w:val="21"/>
          <w:vertAlign w:val="superscript"/>
        </w:rPr>
        <w:t>[42]</w:t>
      </w:r>
      <w:r w:rsidR="00E81297">
        <w:rPr>
          <w:rFonts w:eastAsiaTheme="minorEastAsia" w:hint="eastAsia"/>
          <w:bCs/>
          <w:szCs w:val="21"/>
        </w:rPr>
        <w:t>,</w:t>
      </w:r>
      <w:r w:rsidR="00E81297">
        <w:rPr>
          <w:rFonts w:eastAsiaTheme="minorEastAsia"/>
          <w:bCs/>
          <w:szCs w:val="21"/>
        </w:rPr>
        <w:t xml:space="preserve"> </w:t>
      </w:r>
      <w:r w:rsidR="00E81297">
        <w:rPr>
          <w:rFonts w:eastAsiaTheme="minorEastAsia" w:hint="eastAsia"/>
          <w:bCs/>
          <w:szCs w:val="21"/>
        </w:rPr>
        <w:t>C</w:t>
      </w:r>
      <w:r w:rsidR="00E81297">
        <w:rPr>
          <w:rFonts w:eastAsiaTheme="minorEastAsia"/>
          <w:bCs/>
          <w:szCs w:val="21"/>
        </w:rPr>
        <w:t>altech-UCSD Birds 200</w:t>
      </w:r>
      <w:r w:rsidR="00037626" w:rsidRPr="00980FFD">
        <w:rPr>
          <w:rFonts w:eastAsiaTheme="minorEastAsia"/>
          <w:bCs/>
          <w:szCs w:val="21"/>
          <w:vertAlign w:val="superscript"/>
        </w:rPr>
        <w:t>[4</w:t>
      </w:r>
      <w:r w:rsidR="006B2505">
        <w:rPr>
          <w:rFonts w:eastAsiaTheme="minorEastAsia"/>
          <w:bCs/>
          <w:szCs w:val="21"/>
          <w:vertAlign w:val="superscript"/>
        </w:rPr>
        <w:t>4</w:t>
      </w:r>
      <w:r w:rsidR="00037626" w:rsidRPr="00980FFD">
        <w:rPr>
          <w:rFonts w:eastAsiaTheme="minorEastAsia"/>
          <w:bCs/>
          <w:szCs w:val="21"/>
          <w:vertAlign w:val="superscript"/>
        </w:rPr>
        <w:t>]</w:t>
      </w:r>
      <w:r w:rsidR="00E81297">
        <w:rPr>
          <w:rFonts w:eastAsiaTheme="minorEastAsia" w:hint="eastAsia"/>
          <w:bCs/>
          <w:szCs w:val="21"/>
        </w:rPr>
        <w:t>,</w:t>
      </w:r>
      <w:r w:rsidR="00E81297">
        <w:rPr>
          <w:rFonts w:eastAsiaTheme="minorEastAsia"/>
          <w:bCs/>
          <w:szCs w:val="21"/>
        </w:rPr>
        <w:t xml:space="preserve"> </w:t>
      </w:r>
      <w:r w:rsidR="00E81297">
        <w:rPr>
          <w:rFonts w:eastAsiaTheme="minorEastAsia" w:hint="eastAsia"/>
          <w:bCs/>
          <w:szCs w:val="21"/>
        </w:rPr>
        <w:t>S</w:t>
      </w:r>
      <w:r w:rsidR="00E81297">
        <w:rPr>
          <w:rFonts w:eastAsiaTheme="minorEastAsia"/>
          <w:bCs/>
          <w:szCs w:val="21"/>
        </w:rPr>
        <w:t>tanford 40</w:t>
      </w:r>
      <w:r w:rsidR="002C2534" w:rsidRPr="003F30E1">
        <w:rPr>
          <w:rFonts w:eastAsiaTheme="minorEastAsia"/>
          <w:bCs/>
          <w:szCs w:val="21"/>
          <w:vertAlign w:val="superscript"/>
        </w:rPr>
        <w:t>[45]</w:t>
      </w:r>
      <w:r w:rsidR="00E81297">
        <w:rPr>
          <w:rFonts w:eastAsiaTheme="minorEastAsia" w:hint="eastAsia"/>
          <w:bCs/>
          <w:szCs w:val="21"/>
        </w:rPr>
        <w:t>,</w:t>
      </w:r>
      <w:r w:rsidR="00E81297">
        <w:rPr>
          <w:rFonts w:eastAsiaTheme="minorEastAsia"/>
          <w:bCs/>
          <w:szCs w:val="21"/>
        </w:rPr>
        <w:t xml:space="preserve"> </w:t>
      </w:r>
      <w:r w:rsidR="00E81297">
        <w:rPr>
          <w:rFonts w:eastAsiaTheme="minorEastAsia" w:hint="eastAsia"/>
          <w:bCs/>
          <w:szCs w:val="21"/>
        </w:rPr>
        <w:t>S</w:t>
      </w:r>
      <w:r w:rsidR="00E81297">
        <w:rPr>
          <w:rFonts w:eastAsiaTheme="minorEastAsia"/>
          <w:bCs/>
          <w:szCs w:val="21"/>
        </w:rPr>
        <w:t>tanford Dogs</w:t>
      </w:r>
      <w:r w:rsidR="00B24EDB" w:rsidRPr="005F502B">
        <w:rPr>
          <w:rFonts w:eastAsiaTheme="minorEastAsia"/>
          <w:bCs/>
          <w:szCs w:val="21"/>
          <w:vertAlign w:val="superscript"/>
        </w:rPr>
        <w:t>[46]</w:t>
      </w:r>
      <w:r w:rsidR="00E81297">
        <w:rPr>
          <w:rFonts w:eastAsiaTheme="minorEastAsia" w:hint="eastAsia"/>
          <w:bCs/>
          <w:szCs w:val="21"/>
        </w:rPr>
        <w:t>,</w:t>
      </w:r>
      <w:r w:rsidR="00E81297">
        <w:rPr>
          <w:rFonts w:eastAsiaTheme="minorEastAsia"/>
          <w:bCs/>
          <w:szCs w:val="21"/>
        </w:rPr>
        <w:t xml:space="preserve"> </w:t>
      </w:r>
      <w:r w:rsidR="00E81297">
        <w:rPr>
          <w:rFonts w:eastAsiaTheme="minorEastAsia" w:hint="eastAsia"/>
          <w:bCs/>
          <w:szCs w:val="21"/>
        </w:rPr>
        <w:t>MIT</w:t>
      </w:r>
      <w:r w:rsidR="00E81297">
        <w:rPr>
          <w:rFonts w:eastAsiaTheme="minorEastAsia"/>
          <w:bCs/>
          <w:szCs w:val="21"/>
        </w:rPr>
        <w:t xml:space="preserve"> Indoor Scene Recognition</w:t>
      </w:r>
      <w:r w:rsidR="008E7AE4" w:rsidRPr="00B27971">
        <w:rPr>
          <w:rFonts w:eastAsiaTheme="minorEastAsia"/>
          <w:bCs/>
          <w:szCs w:val="21"/>
          <w:vertAlign w:val="superscript"/>
        </w:rPr>
        <w:t>[47]</w:t>
      </w:r>
      <w:r w:rsidR="00DA0098">
        <w:rPr>
          <w:rFonts w:hint="eastAsia"/>
        </w:rPr>
        <w:t>）</w:t>
      </w:r>
      <w:r>
        <w:t>进行图像分类实验，发现</w:t>
      </w:r>
      <w:r>
        <w:rPr>
          <w:rFonts w:hint="eastAsia"/>
        </w:rPr>
        <w:t>S</w:t>
      </w:r>
      <w:r>
        <w:t>KDSA</w:t>
      </w:r>
      <w:r>
        <w:t>的性能比其他已有的</w:t>
      </w:r>
      <w:proofErr w:type="gramStart"/>
      <w:r>
        <w:t>自知识</w:t>
      </w:r>
      <w:proofErr w:type="gramEnd"/>
      <w:r>
        <w:t>蒸馏方法结果都</w:t>
      </w:r>
      <w:r w:rsidR="006D3155">
        <w:rPr>
          <w:rFonts w:hint="eastAsia"/>
        </w:rPr>
        <w:t>优异的性能</w:t>
      </w:r>
      <w:r>
        <w:t>。之后还做了消融研究。</w:t>
      </w:r>
    </w:p>
    <w:p w14:paraId="43F835C2" w14:textId="62157FE4" w:rsidR="00177EC8" w:rsidRDefault="0086786A">
      <w:pPr>
        <w:ind w:firstLineChars="200" w:firstLine="480"/>
      </w:pPr>
      <w:r>
        <w:t>第</w:t>
      </w:r>
      <w:r>
        <w:rPr>
          <w:rFonts w:hint="eastAsia"/>
        </w:rPr>
        <w:t>五</w:t>
      </w:r>
      <w:r>
        <w:t>章</w:t>
      </w:r>
      <w:r>
        <w:t xml:space="preserve"> </w:t>
      </w:r>
      <w:r>
        <w:t>总结与展望：</w:t>
      </w:r>
      <w:r>
        <w:rPr>
          <w:rFonts w:hint="eastAsia"/>
        </w:rPr>
        <w:t>SKDSA</w:t>
      </w:r>
      <w:r>
        <w:t>将自注意力机制和</w:t>
      </w:r>
      <w:proofErr w:type="gramStart"/>
      <w:r>
        <w:t>自知识</w:t>
      </w:r>
      <w:proofErr w:type="gramEnd"/>
      <w:r>
        <w:t>蒸馏结合起来，获得了比其他已有的</w:t>
      </w:r>
      <w:proofErr w:type="gramStart"/>
      <w:r>
        <w:t>自知识</w:t>
      </w:r>
      <w:proofErr w:type="gramEnd"/>
      <w:r>
        <w:t>蒸馏方法结果</w:t>
      </w:r>
      <w:r w:rsidR="00EB066B">
        <w:rPr>
          <w:rFonts w:hint="eastAsia"/>
        </w:rPr>
        <w:t>更优异</w:t>
      </w:r>
      <w:r>
        <w:t>的图像分类结果。</w:t>
      </w:r>
      <w:r>
        <w:rPr>
          <w:rFonts w:hint="eastAsia"/>
        </w:rPr>
        <w:t>随后</w:t>
      </w:r>
      <w:r>
        <w:t>证明了</w:t>
      </w:r>
      <w:r>
        <w:rPr>
          <w:rFonts w:hint="eastAsia"/>
        </w:rPr>
        <w:t>SKDSA</w:t>
      </w:r>
      <w:r>
        <w:t>和</w:t>
      </w:r>
      <w:r>
        <w:rPr>
          <w:rFonts w:hint="eastAsia"/>
        </w:rPr>
        <w:t>袋装法</w:t>
      </w:r>
      <w:r>
        <w:t>的等价性。</w:t>
      </w:r>
      <w:r>
        <w:rPr>
          <w:rFonts w:hint="eastAsia"/>
        </w:rPr>
        <w:t>随后</w:t>
      </w:r>
      <w:r>
        <w:t>进行了消融研究。</w:t>
      </w:r>
    </w:p>
    <w:p w14:paraId="24333A21" w14:textId="77777777" w:rsidR="00177EC8" w:rsidRDefault="0086786A">
      <w:pPr>
        <w:pStyle w:val="1"/>
        <w:ind w:left="578" w:hanging="578"/>
      </w:pPr>
      <w:bookmarkStart w:id="108" w:name="_Toc99347343"/>
      <w:r>
        <w:rPr>
          <w:rFonts w:hint="eastAsia"/>
        </w:rPr>
        <w:lastRenderedPageBreak/>
        <w:t>基础理论与相关知识</w:t>
      </w:r>
      <w:bookmarkEnd w:id="108"/>
    </w:p>
    <w:p w14:paraId="5C49D7FB" w14:textId="5FF57F6B" w:rsidR="00177EC8" w:rsidRDefault="00BC428E">
      <w:pPr>
        <w:ind w:firstLineChars="200" w:firstLine="480"/>
      </w:pPr>
      <w:r>
        <w:rPr>
          <w:rFonts w:hint="eastAsia"/>
        </w:rPr>
        <w:t>由于</w:t>
      </w:r>
      <w:r>
        <w:rPr>
          <w:rFonts w:hint="eastAsia"/>
        </w:rPr>
        <w:t>SKDSA</w:t>
      </w:r>
      <w:r w:rsidR="00065AB1">
        <w:rPr>
          <w:rFonts w:hint="eastAsia"/>
        </w:rPr>
        <w:t>方法</w:t>
      </w:r>
      <w:r>
        <w:rPr>
          <w:rFonts w:hint="eastAsia"/>
        </w:rPr>
        <w:t>是</w:t>
      </w:r>
      <w:r w:rsidR="007E36B5">
        <w:rPr>
          <w:rFonts w:hint="eastAsia"/>
        </w:rPr>
        <w:t>知识蒸馏方法</w:t>
      </w:r>
      <w:r w:rsidR="001C0244">
        <w:rPr>
          <w:rFonts w:hint="eastAsia"/>
        </w:rPr>
        <w:t>和</w:t>
      </w:r>
      <w:r w:rsidR="009F4DDB">
        <w:rPr>
          <w:rFonts w:hint="eastAsia"/>
        </w:rPr>
        <w:t>注意力方法的结合，</w:t>
      </w:r>
      <w:r w:rsidR="003E7EA7">
        <w:rPr>
          <w:rFonts w:hint="eastAsia"/>
        </w:rPr>
        <w:t>这一章</w:t>
      </w:r>
      <w:r w:rsidR="002A6489">
        <w:rPr>
          <w:rFonts w:hint="eastAsia"/>
        </w:rPr>
        <w:t>中我们将分别介绍有代表性的</w:t>
      </w:r>
      <w:r w:rsidR="00061989">
        <w:rPr>
          <w:rFonts w:hint="eastAsia"/>
        </w:rPr>
        <w:t>知识蒸馏方法</w:t>
      </w:r>
      <w:r w:rsidR="00712ADC">
        <w:rPr>
          <w:rFonts w:hint="eastAsia"/>
        </w:rPr>
        <w:t>（</w:t>
      </w:r>
      <w:r w:rsidR="00712ADC">
        <w:rPr>
          <w:rFonts w:hint="eastAsia"/>
        </w:rPr>
        <w:t>2.</w:t>
      </w:r>
      <w:r w:rsidR="00F42F66">
        <w:t>1</w:t>
      </w:r>
      <w:r w:rsidR="00F42F66">
        <w:rPr>
          <w:rFonts w:hint="eastAsia"/>
        </w:rPr>
        <w:t>节和</w:t>
      </w:r>
      <w:r w:rsidR="00790DAB">
        <w:rPr>
          <w:rFonts w:hint="eastAsia"/>
        </w:rPr>
        <w:t>2.</w:t>
      </w:r>
      <w:r w:rsidR="00790DAB">
        <w:t>2</w:t>
      </w:r>
      <w:r w:rsidR="00790DAB">
        <w:rPr>
          <w:rFonts w:hint="eastAsia"/>
        </w:rPr>
        <w:t>节</w:t>
      </w:r>
      <w:r w:rsidR="00712ADC">
        <w:rPr>
          <w:rFonts w:hint="eastAsia"/>
        </w:rPr>
        <w:t>）</w:t>
      </w:r>
      <w:r w:rsidR="00061989">
        <w:rPr>
          <w:rFonts w:hint="eastAsia"/>
        </w:rPr>
        <w:t>和</w:t>
      </w:r>
      <w:r w:rsidR="00C76F1D">
        <w:rPr>
          <w:rFonts w:hint="eastAsia"/>
        </w:rPr>
        <w:t>注意力方法（</w:t>
      </w:r>
      <w:r w:rsidR="00C76F1D">
        <w:rPr>
          <w:rFonts w:hint="eastAsia"/>
        </w:rPr>
        <w:t>2.</w:t>
      </w:r>
      <w:r w:rsidR="00C76F1D">
        <w:t>3</w:t>
      </w:r>
      <w:r w:rsidR="00C76F1D">
        <w:rPr>
          <w:rFonts w:hint="eastAsia"/>
        </w:rPr>
        <w:t>节），</w:t>
      </w:r>
      <w:r w:rsidR="00D533D3">
        <w:rPr>
          <w:rFonts w:hint="eastAsia"/>
        </w:rPr>
        <w:t>以便</w:t>
      </w:r>
      <w:r w:rsidR="00FA3B65">
        <w:rPr>
          <w:rFonts w:hint="eastAsia"/>
        </w:rPr>
        <w:t>在</w:t>
      </w:r>
      <w:r w:rsidR="00C172BA">
        <w:rPr>
          <w:rFonts w:hint="eastAsia"/>
        </w:rPr>
        <w:t>第三</w:t>
      </w:r>
      <w:r w:rsidR="00FA3B65">
        <w:rPr>
          <w:rFonts w:hint="eastAsia"/>
        </w:rPr>
        <w:t>章引出</w:t>
      </w:r>
      <w:r w:rsidR="00405986">
        <w:rPr>
          <w:rFonts w:hint="eastAsia"/>
        </w:rPr>
        <w:t>SKDSA</w:t>
      </w:r>
      <w:r w:rsidR="00405986">
        <w:rPr>
          <w:rFonts w:hint="eastAsia"/>
        </w:rPr>
        <w:t>方法</w:t>
      </w:r>
      <w:r w:rsidR="0086786A">
        <w:rPr>
          <w:rFonts w:hint="eastAsia"/>
        </w:rPr>
        <w:t>。</w:t>
      </w:r>
      <w:r w:rsidR="00323568">
        <w:rPr>
          <w:rFonts w:hint="eastAsia"/>
        </w:rPr>
        <w:t>本章节提到</w:t>
      </w:r>
      <w:r w:rsidR="00DD3B1A">
        <w:rPr>
          <w:rFonts w:hint="eastAsia"/>
        </w:rPr>
        <w:t>的自蒸馏</w:t>
      </w:r>
      <w:r w:rsidR="00724F5A">
        <w:rPr>
          <w:rFonts w:hint="eastAsia"/>
        </w:rPr>
        <w:t>方法和注意力方法</w:t>
      </w:r>
      <w:r w:rsidR="007F338A">
        <w:rPr>
          <w:rFonts w:hint="eastAsia"/>
        </w:rPr>
        <w:t>也会作为</w:t>
      </w:r>
      <w:r w:rsidR="002124C0">
        <w:rPr>
          <w:rFonts w:hint="eastAsia"/>
        </w:rPr>
        <w:t>第四章</w:t>
      </w:r>
      <w:r w:rsidR="00896336">
        <w:rPr>
          <w:rFonts w:hint="eastAsia"/>
        </w:rPr>
        <w:t>实验评估的对比模型。</w:t>
      </w:r>
    </w:p>
    <w:p w14:paraId="6050F8DB" w14:textId="77777777" w:rsidR="00177EC8" w:rsidRDefault="0086786A">
      <w:pPr>
        <w:pStyle w:val="2"/>
      </w:pPr>
      <w:bookmarkStart w:id="109" w:name="_Toc97905697"/>
      <w:bookmarkStart w:id="110" w:name="_Toc99347344"/>
      <w:r>
        <w:rPr>
          <w:rFonts w:hint="eastAsia"/>
        </w:rPr>
        <w:t>传统</w:t>
      </w:r>
      <w:r>
        <w:t>知识蒸馏</w:t>
      </w:r>
      <w:bookmarkEnd w:id="109"/>
      <w:r>
        <w:rPr>
          <w:rFonts w:hint="eastAsia"/>
        </w:rPr>
        <w:t>方法</w:t>
      </w:r>
      <w:bookmarkEnd w:id="110"/>
    </w:p>
    <w:p w14:paraId="1D67C0ED" w14:textId="77777777" w:rsidR="00177EC8" w:rsidRDefault="0086786A">
      <w:pPr>
        <w:keepNext/>
        <w:ind w:firstLine="480"/>
        <w:jc w:val="center"/>
      </w:pPr>
      <w:r>
        <w:rPr>
          <w:noProof/>
        </w:rPr>
        <w:drawing>
          <wp:inline distT="0" distB="0" distL="0" distR="0" wp14:anchorId="171C29EA" wp14:editId="2E80B9D2">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306115FF"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17959F92" w14:textId="77777777" w:rsidR="00177EC8" w:rsidRDefault="0086786A">
      <w:pPr>
        <w:ind w:firstLine="480"/>
      </w:pPr>
      <w:r>
        <w:t>传统知识蒸馏的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621765E6" w14:textId="77777777" w:rsidR="00177EC8" w:rsidRDefault="0086786A">
      <w:pPr>
        <w:ind w:firstLine="480"/>
      </w:pPr>
      <w:r>
        <w:t>然而在许多情况下，教师模型</w:t>
      </w:r>
      <w:r>
        <w:t>logits</w:t>
      </w:r>
      <w:r>
        <w:t>的</w:t>
      </w:r>
      <w:proofErr w:type="spellStart"/>
      <w:r>
        <w:t>softmax</w:t>
      </w:r>
      <w:proofErr w:type="spellEnd"/>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提出标签软化</w:t>
      </w:r>
      <w:r>
        <w:rPr>
          <w:rFonts w:hint="eastAsia"/>
        </w:rPr>
        <w:t>的概念</w:t>
      </w:r>
      <w:r>
        <w:t>。假定</w:t>
      </w:r>
      <w:r>
        <w:rPr>
          <w:position w:val="-10"/>
        </w:rPr>
        <w:object w:dxaOrig="2202" w:dyaOrig="339" w14:anchorId="1B656F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25pt;height:16.9pt" o:ole="">
            <v:imagedata r:id="rId32" o:title=""/>
          </v:shape>
          <o:OLEObject Type="Embed" ProgID="Equation.3" ShapeID="_x0000_i1025" DrawAspect="Content" ObjectID="_1710027352" r:id="rId33"/>
        </w:object>
      </w:r>
      <w:r>
        <w:t>代表由模型产生的</w:t>
      </w:r>
      <w:r>
        <w:t>logit</w:t>
      </w:r>
      <w:r>
        <w:t>向量，一张图片的</w:t>
      </w:r>
      <w:r>
        <w:rPr>
          <w:rFonts w:hint="eastAsia"/>
        </w:rPr>
        <w:t>属于第</w:t>
      </w:r>
      <w:r>
        <w:rPr>
          <w:rFonts w:hint="eastAsia"/>
          <w:position w:val="-6"/>
        </w:rPr>
        <w:object w:dxaOrig="141" w:dyaOrig="261" w14:anchorId="1D745766">
          <v:shape id="_x0000_i1026" type="#_x0000_t75" style="width:7.15pt;height:13.15pt" o:ole="">
            <v:imagedata r:id="rId34" o:title=""/>
          </v:shape>
          <o:OLEObject Type="Embed" ProgID="Equation.3" ShapeID="_x0000_i1026" DrawAspect="Content" ObjectID="_1710027353" r:id="rId35"/>
        </w:object>
      </w:r>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0"/>
        <w:gridCol w:w="2976"/>
        <w:gridCol w:w="2895"/>
      </w:tblGrid>
      <w:tr w:rsidR="00177EC8" w14:paraId="24BA6450" w14:textId="77777777">
        <w:tc>
          <w:tcPr>
            <w:tcW w:w="2982" w:type="dxa"/>
          </w:tcPr>
          <w:p w14:paraId="36AD1BCC" w14:textId="77777777" w:rsidR="00177EC8" w:rsidRDefault="00177EC8"/>
        </w:tc>
        <w:tc>
          <w:tcPr>
            <w:tcW w:w="2982" w:type="dxa"/>
          </w:tcPr>
          <w:p w14:paraId="2A102286" w14:textId="77777777" w:rsidR="00177EC8" w:rsidRDefault="0086786A">
            <w:r>
              <w:rPr>
                <w:position w:val="-36"/>
              </w:rPr>
              <w:object w:dxaOrig="2640" w:dyaOrig="741" w14:anchorId="1349B73A">
                <v:shape id="_x0000_i1027" type="#_x0000_t75" style="width:132pt;height:37.15pt" o:ole="">
                  <v:imagedata r:id="rId36" o:title=""/>
                </v:shape>
                <o:OLEObject Type="Embed" ProgID="Equation.3" ShapeID="_x0000_i1027" DrawAspect="Content" ObjectID="_1710027354" r:id="rId37"/>
              </w:object>
            </w:r>
          </w:p>
        </w:tc>
        <w:tc>
          <w:tcPr>
            <w:tcW w:w="2983" w:type="dxa"/>
          </w:tcPr>
          <w:p w14:paraId="4809381C" w14:textId="77777777" w:rsidR="00177EC8" w:rsidRDefault="0086786A">
            <w:pPr>
              <w:jc w:val="right"/>
            </w:pPr>
            <w:r>
              <w:rPr>
                <w:rFonts w:hint="eastAsia"/>
              </w:rPr>
              <w:t>（</w:t>
            </w:r>
            <w:r>
              <w:t>2.1</w:t>
            </w:r>
            <w:r>
              <w:rPr>
                <w:rFonts w:hint="eastAsia"/>
              </w:rPr>
              <w:t>）</w:t>
            </w:r>
          </w:p>
        </w:tc>
      </w:tr>
    </w:tbl>
    <w:p w14:paraId="1DA7183F" w14:textId="74662F84" w:rsidR="00177EC8" w:rsidRDefault="0086786A">
      <w:pPr>
        <w:ind w:firstLine="480"/>
      </w:pPr>
      <w:r>
        <w:t>其中</w:t>
      </w:r>
      <w:r>
        <w:rPr>
          <w:position w:val="-6"/>
        </w:rPr>
        <w:object w:dxaOrig="198" w:dyaOrig="219" w14:anchorId="0E06F760">
          <v:shape id="_x0000_i1028" type="#_x0000_t75" style="width:9.75pt;height:10.9pt" o:ole="">
            <v:imagedata r:id="rId38" o:title=""/>
          </v:shape>
          <o:OLEObject Type="Embed" ProgID="Equation.3" ShapeID="_x0000_i1028" DrawAspect="Content" ObjectID="_1710027355" r:id="rId39"/>
        </w:object>
      </w:r>
      <w:r>
        <w:t>是蒸馏温度参数，代表教师模型中标签软化的程度。当</w:t>
      </w:r>
      <w:r>
        <w:rPr>
          <w:position w:val="-6"/>
        </w:rPr>
        <w:object w:dxaOrig="501" w:dyaOrig="282" w14:anchorId="3C4CE668">
          <v:shape id="_x0000_i1029" type="#_x0000_t75" style="width:25.15pt;height:14.25pt" o:ole="">
            <v:imagedata r:id="rId40" o:title=""/>
          </v:shape>
          <o:OLEObject Type="Embed" ProgID="Equation.3" ShapeID="_x0000_i1029" DrawAspect="Content" ObjectID="_1710027356" r:id="rId41"/>
        </w:object>
      </w:r>
      <w:r>
        <w:t>时，可以得到</w:t>
      </w:r>
      <w:r>
        <w:lastRenderedPageBreak/>
        <w:t>正规的</w:t>
      </w:r>
      <w:proofErr w:type="spellStart"/>
      <w:r>
        <w:t>softmax</w:t>
      </w:r>
      <w:proofErr w:type="spellEnd"/>
      <w:r>
        <w:t>公式</w:t>
      </w:r>
      <w:r>
        <w:t>(</w:t>
      </w:r>
      <w:r>
        <w:t>也就是没有蒸馏</w:t>
      </w:r>
      <w:r>
        <w:t>)</w:t>
      </w:r>
      <w:r>
        <w:t>。随着</w:t>
      </w:r>
      <w:r>
        <w:rPr>
          <w:position w:val="-6"/>
        </w:rPr>
        <w:object w:dxaOrig="198" w:dyaOrig="219" w14:anchorId="6D2FF706">
          <v:shape id="_x0000_i1030" type="#_x0000_t75" style="width:9.75pt;height:10.9pt" o:ole="">
            <v:imagedata r:id="rId42" o:title=""/>
          </v:shape>
          <o:OLEObject Type="Embed" ProgID="Equation.3" ShapeID="_x0000_i1030" DrawAspect="Content" ObjectID="_1710027357" r:id="rId43"/>
        </w:object>
      </w:r>
      <w:r>
        <w:t>增加，</w:t>
      </w:r>
      <w:proofErr w:type="spellStart"/>
      <w:r>
        <w:t>softmax</w:t>
      </w:r>
      <w:proofErr w:type="spellEnd"/>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sidR="00864BC6">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3"/>
        <w:gridCol w:w="4381"/>
        <w:gridCol w:w="2307"/>
      </w:tblGrid>
      <w:tr w:rsidR="00177EC8" w14:paraId="1DFFCB69" w14:textId="77777777">
        <w:tc>
          <w:tcPr>
            <w:tcW w:w="2982" w:type="dxa"/>
          </w:tcPr>
          <w:p w14:paraId="2E59F1CB" w14:textId="77777777" w:rsidR="00177EC8" w:rsidRDefault="00177EC8"/>
        </w:tc>
        <w:tc>
          <w:tcPr>
            <w:tcW w:w="2982" w:type="dxa"/>
          </w:tcPr>
          <w:p w14:paraId="4B9DC878" w14:textId="77777777" w:rsidR="00177EC8" w:rsidRDefault="0086786A">
            <w:r>
              <w:rPr>
                <w:position w:val="-46"/>
              </w:rPr>
              <w:object w:dxaOrig="4165" w:dyaOrig="1038" w14:anchorId="642499D0">
                <v:shape id="_x0000_i1031" type="#_x0000_t75" style="width:208.15pt;height:51.75pt" o:ole="">
                  <v:imagedata r:id="rId44" o:title=""/>
                </v:shape>
                <o:OLEObject Type="Embed" ProgID="Equation.3" ShapeID="_x0000_i1031" DrawAspect="Content" ObjectID="_1710027358" r:id="rId45"/>
              </w:object>
            </w:r>
          </w:p>
        </w:tc>
        <w:tc>
          <w:tcPr>
            <w:tcW w:w="2983" w:type="dxa"/>
          </w:tcPr>
          <w:p w14:paraId="7F20879F" w14:textId="77777777" w:rsidR="00177EC8" w:rsidRDefault="0086786A">
            <w:pPr>
              <w:jc w:val="right"/>
            </w:pPr>
            <w:r>
              <w:rPr>
                <w:rFonts w:hint="eastAsia"/>
              </w:rPr>
              <w:t>（</w:t>
            </w:r>
            <w:r>
              <w:t>2.2</w:t>
            </w:r>
            <w:r>
              <w:rPr>
                <w:rFonts w:hint="eastAsia"/>
              </w:rPr>
              <w:t>）</w:t>
            </w:r>
          </w:p>
        </w:tc>
      </w:tr>
    </w:tbl>
    <w:p w14:paraId="792B3D4E" w14:textId="77777777" w:rsidR="00177EC8" w:rsidRDefault="0086786A">
      <w:pPr>
        <w:ind w:firstLine="480"/>
      </w:pPr>
      <w:r>
        <w:t>其中函数</w:t>
      </w:r>
      <w:r>
        <w:rPr>
          <w:position w:val="-4"/>
        </w:rPr>
        <w:object w:dxaOrig="282" w:dyaOrig="261" w14:anchorId="6B2DAB7C">
          <v:shape id="_x0000_i1032" type="#_x0000_t75" style="width:14.25pt;height:13.15pt" o:ole="">
            <v:imagedata r:id="rId46" o:title=""/>
          </v:shape>
          <o:OLEObject Type="Embed" ProgID="Equation.3" ShapeID="_x0000_i1032" DrawAspect="Content" ObjectID="_1710027359" r:id="rId47"/>
        </w:object>
      </w:r>
      <w:r>
        <w:t>代表的是由软标签</w:t>
      </w:r>
      <w:r>
        <w:rPr>
          <w:position w:val="-12"/>
        </w:rPr>
        <w:object w:dxaOrig="240" w:dyaOrig="360" w14:anchorId="5218959A">
          <v:shape id="_x0000_i1033" type="#_x0000_t75" style="width:12pt;height:18pt" o:ole="">
            <v:imagedata r:id="rId48" o:title=""/>
          </v:shape>
          <o:OLEObject Type="Embed" ProgID="Equation.3" ShapeID="_x0000_i1033" DrawAspect="Content" ObjectID="_1710027360" r:id="rId49"/>
        </w:object>
      </w:r>
      <w:r>
        <w:t>和</w:t>
      </w:r>
      <w:r>
        <w:rPr>
          <w:position w:val="-12"/>
        </w:rPr>
        <w:object w:dxaOrig="261" w:dyaOrig="360" w14:anchorId="143021F8">
          <v:shape id="_x0000_i1034" type="#_x0000_t75" style="width:13.15pt;height:18pt" o:ole="">
            <v:imagedata r:id="rId50" o:title=""/>
          </v:shape>
          <o:OLEObject Type="Embed" ProgID="Equation.3" ShapeID="_x0000_i1034" DrawAspect="Content" ObjectID="_1710027361" r:id="rId51"/>
        </w:object>
      </w:r>
      <w:r>
        <w:t>计算出的交叉</w:t>
      </w:r>
      <w:proofErr w:type="gramStart"/>
      <w:r>
        <w:t>熵</w:t>
      </w:r>
      <w:proofErr w:type="gramEnd"/>
      <w:r>
        <w:t>损失函数，</w:t>
      </w:r>
      <w:r>
        <w:rPr>
          <w:position w:val="-6"/>
        </w:rPr>
        <w:object w:dxaOrig="219" w:dyaOrig="282" w14:anchorId="1593E596">
          <v:shape id="_x0000_i1035" type="#_x0000_t75" style="width:10.9pt;height:14.25pt" o:ole="">
            <v:imagedata r:id="rId52" o:title=""/>
          </v:shape>
          <o:OLEObject Type="Embed" ProgID="Equation.3" ShapeID="_x0000_i1035" DrawAspect="Content" ObjectID="_1710027362" r:id="rId53"/>
        </w:object>
      </w:r>
      <w:r>
        <w:t>代表知识蒸馏的系数。</w:t>
      </w:r>
    </w:p>
    <w:p w14:paraId="0ADBC217" w14:textId="147B52A1" w:rsidR="00177EC8" w:rsidRDefault="0086786A">
      <w:pPr>
        <w:pStyle w:val="2"/>
      </w:pPr>
      <w:bookmarkStart w:id="111" w:name="_Toc97905698"/>
      <w:bookmarkStart w:id="112" w:name="_Toc99347345"/>
      <w:r>
        <w:rPr>
          <w:rFonts w:hint="eastAsia"/>
        </w:rPr>
        <w:t>代表性的</w:t>
      </w:r>
      <w:proofErr w:type="gramStart"/>
      <w:r>
        <w:t>自知识</w:t>
      </w:r>
      <w:proofErr w:type="gramEnd"/>
      <w:r>
        <w:t>蒸馏</w:t>
      </w:r>
      <w:bookmarkEnd w:id="111"/>
      <w:r>
        <w:rPr>
          <w:rFonts w:hint="eastAsia"/>
        </w:rPr>
        <w:t>的方法</w:t>
      </w:r>
      <w:bookmarkEnd w:id="112"/>
    </w:p>
    <w:p w14:paraId="5A1DB172" w14:textId="4C2F2772" w:rsidR="007474F1" w:rsidRPr="007474F1" w:rsidRDefault="007474F1" w:rsidP="007474F1">
      <w:r>
        <w:rPr>
          <w:rFonts w:hint="eastAsia"/>
        </w:rPr>
        <w:t xml:space="preserve"> </w:t>
      </w:r>
      <w:r>
        <w:t xml:space="preserve">   </w:t>
      </w:r>
      <w:r w:rsidR="00DA3EC9">
        <w:rPr>
          <w:rFonts w:hint="eastAsia"/>
        </w:rPr>
        <w:t>这一节</w:t>
      </w:r>
      <w:r w:rsidR="004A53FF">
        <w:rPr>
          <w:rFonts w:hint="eastAsia"/>
        </w:rPr>
        <w:t>我们介绍</w:t>
      </w:r>
      <w:r w:rsidR="00BE1D13">
        <w:rPr>
          <w:rFonts w:hint="eastAsia"/>
        </w:rPr>
        <w:t>几种</w:t>
      </w:r>
      <w:r w:rsidR="004A53FF">
        <w:rPr>
          <w:rFonts w:hint="eastAsia"/>
        </w:rPr>
        <w:t>代表性的</w:t>
      </w:r>
      <w:proofErr w:type="gramStart"/>
      <w:r w:rsidR="004A53FF">
        <w:rPr>
          <w:rFonts w:hint="eastAsia"/>
        </w:rPr>
        <w:t>自知识</w:t>
      </w:r>
      <w:proofErr w:type="gramEnd"/>
      <w:r w:rsidR="004A53FF">
        <w:rPr>
          <w:rFonts w:hint="eastAsia"/>
        </w:rPr>
        <w:t>蒸馏方法</w:t>
      </w:r>
      <w:r w:rsidR="00F0449C">
        <w:rPr>
          <w:rFonts w:hint="eastAsia"/>
        </w:rPr>
        <w:t>的原理</w:t>
      </w:r>
      <w:r w:rsidR="004A53FF">
        <w:rPr>
          <w:rFonts w:hint="eastAsia"/>
        </w:rPr>
        <w:t>，</w:t>
      </w:r>
      <w:r w:rsidR="00B249BF">
        <w:rPr>
          <w:rFonts w:hint="eastAsia"/>
        </w:rPr>
        <w:t>它们也是我们在第四章</w:t>
      </w:r>
      <w:r w:rsidR="00034F9B">
        <w:rPr>
          <w:rFonts w:hint="eastAsia"/>
        </w:rPr>
        <w:t>对</w:t>
      </w:r>
      <w:r w:rsidR="00034F9B">
        <w:rPr>
          <w:rFonts w:hint="eastAsia"/>
        </w:rPr>
        <w:t>SKDSA</w:t>
      </w:r>
      <w:r w:rsidR="00034F9B">
        <w:rPr>
          <w:rFonts w:hint="eastAsia"/>
        </w:rPr>
        <w:t>进行</w:t>
      </w:r>
      <w:r w:rsidR="00F30061">
        <w:rPr>
          <w:rFonts w:hint="eastAsia"/>
        </w:rPr>
        <w:t>实验评估</w:t>
      </w:r>
      <w:r w:rsidR="00E04731">
        <w:rPr>
          <w:rFonts w:hint="eastAsia"/>
        </w:rPr>
        <w:t>时的对比模型。</w:t>
      </w:r>
    </w:p>
    <w:p w14:paraId="2BB19D6F" w14:textId="77777777" w:rsidR="00177EC8" w:rsidRDefault="0086786A">
      <w:pPr>
        <w:pStyle w:val="3"/>
      </w:pPr>
      <w:r>
        <w:t>DDGSD</w:t>
      </w:r>
    </w:p>
    <w:p w14:paraId="57F18430" w14:textId="7FA20B09" w:rsidR="00177EC8" w:rsidRDefault="0086786A">
      <w:pPr>
        <w:ind w:firstLineChars="200" w:firstLine="480"/>
      </w:pPr>
      <w:r>
        <w:rPr>
          <w:rFonts w:hint="eastAsia"/>
        </w:rPr>
        <w:t>X</w:t>
      </w:r>
      <w:r>
        <w:t>u</w:t>
      </w:r>
      <w:r>
        <w:rPr>
          <w:rFonts w:hint="eastAsia"/>
        </w:rPr>
        <w:t>等人</w:t>
      </w:r>
      <w:r>
        <w:rPr>
          <w:rFonts w:hint="eastAsia"/>
          <w:vertAlign w:val="superscript"/>
        </w:rPr>
        <w:t>[</w:t>
      </w:r>
      <w:r>
        <w:rPr>
          <w:vertAlign w:val="superscript"/>
        </w:rPr>
        <w:t>14]</w:t>
      </w:r>
      <w:r>
        <w:rPr>
          <w:rFonts w:hint="eastAsia"/>
        </w:rPr>
        <w:t>提出的</w:t>
      </w:r>
      <w:r>
        <w:rPr>
          <w:rFonts w:hint="eastAsia"/>
        </w:rPr>
        <w:t>DDGSD</w:t>
      </w:r>
      <w:r>
        <w:rPr>
          <w:rFonts w:hint="eastAsia"/>
        </w:rPr>
        <w:t>。</w:t>
      </w:r>
    </w:p>
    <w:p w14:paraId="67690F9C" w14:textId="4E45607C" w:rsidR="00177EC8" w:rsidRDefault="0086786A">
      <w:pPr>
        <w:ind w:firstLineChars="200" w:firstLine="480"/>
      </w:pPr>
      <w:r>
        <w:rPr>
          <w:rFonts w:hint="eastAsia"/>
        </w:rPr>
        <w:t>X</w:t>
      </w:r>
      <w:r>
        <w:t>u</w:t>
      </w:r>
      <w:r>
        <w:rPr>
          <w:rFonts w:hint="eastAsia"/>
        </w:rPr>
        <w:t>等人提出了一种自蒸馏机制，它无需其他模型的帮助，即可根据数据表示的一致分布有效地优化单个网络。通常，常见的数据失真技术（例如，图片的随机镜像</w:t>
      </w:r>
      <w:r>
        <w:rPr>
          <w:rFonts w:hint="eastAsia"/>
        </w:rPr>
        <w:t>/</w:t>
      </w:r>
      <w:r>
        <w:rPr>
          <w:rFonts w:hint="eastAsia"/>
        </w:rPr>
        <w:t>裁剪、旋转、多尺度）仅从现有训练样本的邻域扩大额外的虚拟样本，这使得网络可以看到更多失真的训练样本以提高模型泛化能力。在另一个观点中，</w:t>
      </w:r>
      <w:r w:rsidR="00B9039F">
        <w:rPr>
          <w:rFonts w:hint="eastAsia"/>
        </w:rPr>
        <w:t>有效</w:t>
      </w:r>
      <w:r>
        <w:rPr>
          <w:rFonts w:hint="eastAsia"/>
        </w:rPr>
        <w:t>的泛化要求模型能够在相同训练数据的不同扭曲版本中保持相似或不变的类概率预测（后验分布）和全局特征表示（特征分布）。因此，为了进一步挖掘单个网络的潜在容量，他们设计了一种新的数据失真</w:t>
      </w:r>
      <w:proofErr w:type="gramStart"/>
      <w:r>
        <w:rPr>
          <w:rFonts w:hint="eastAsia"/>
        </w:rPr>
        <w:t>引导自提炼</w:t>
      </w:r>
      <w:proofErr w:type="gramEnd"/>
      <w:r>
        <w:rPr>
          <w:rFonts w:hint="eastAsia"/>
        </w:rPr>
        <w:t>机制，以最小</w:t>
      </w:r>
      <w:proofErr w:type="gramStart"/>
      <w:r>
        <w:rPr>
          <w:rFonts w:hint="eastAsia"/>
        </w:rPr>
        <w:t>化数据</w:t>
      </w:r>
      <w:proofErr w:type="gramEnd"/>
      <w:r>
        <w:rPr>
          <w:rFonts w:hint="eastAsia"/>
        </w:rPr>
        <w:t>到数据知识转移的后验概率和特征分布的差异。具体说来，他们利用相对熵来约束来衡量不同扭曲版本的后验概率分布之间的匹配，其方式类似于不同模型之间的知识蒸馏</w:t>
      </w:r>
      <w:r>
        <w:rPr>
          <w:vertAlign w:val="superscript"/>
        </w:rPr>
        <w:t>[4]</w:t>
      </w:r>
      <w:r>
        <w:rPr>
          <w:rFonts w:hint="eastAsia"/>
        </w:rPr>
        <w:t>，并采用经验最</w:t>
      </w:r>
      <w:r>
        <w:rPr>
          <w:rFonts w:hint="eastAsia"/>
        </w:rPr>
        <w:lastRenderedPageBreak/>
        <w:t>大平均差异</w:t>
      </w:r>
      <w:r>
        <w:rPr>
          <w:rFonts w:hint="eastAsia"/>
        </w:rPr>
        <w:t>(MMD)</w:t>
      </w:r>
      <w:r>
        <w:rPr>
          <w:rFonts w:hint="eastAsia"/>
        </w:rPr>
        <w:t>作为衡量这些失真版本之间特征分布一致性的非参数指标。在训练基线分类任务时，他们仍然使用硬标签保留传统的交叉</w:t>
      </w:r>
      <w:proofErr w:type="gramStart"/>
      <w:r>
        <w:rPr>
          <w:rFonts w:hint="eastAsia"/>
        </w:rPr>
        <w:t>熵</w:t>
      </w:r>
      <w:proofErr w:type="gramEnd"/>
      <w:r>
        <w:rPr>
          <w:rFonts w:hint="eastAsia"/>
        </w:rPr>
        <w:t>损失项（即</w:t>
      </w:r>
      <w:r>
        <w:rPr>
          <w:rFonts w:hint="eastAsia"/>
        </w:rPr>
        <w:t xml:space="preserve"> </w:t>
      </w:r>
      <w:proofErr w:type="spellStart"/>
      <w:r>
        <w:rPr>
          <w:rFonts w:hint="eastAsia"/>
        </w:rPr>
        <w:t>softmax</w:t>
      </w:r>
      <w:proofErr w:type="spellEnd"/>
      <w:r>
        <w:rPr>
          <w:rFonts w:hint="eastAsia"/>
        </w:rPr>
        <w:t xml:space="preserve"> </w:t>
      </w:r>
      <w:r>
        <w:rPr>
          <w:rFonts w:hint="eastAsia"/>
        </w:rPr>
        <w:t>损失）。上述三个损失项可以集成在一起作为优化目标，以端到端的方式从头开始实现</w:t>
      </w:r>
      <w:proofErr w:type="gramStart"/>
      <w:r>
        <w:rPr>
          <w:rFonts w:hint="eastAsia"/>
        </w:rPr>
        <w:t>单网络</w:t>
      </w:r>
      <w:proofErr w:type="gramEnd"/>
      <w:r>
        <w:rPr>
          <w:rFonts w:hint="eastAsia"/>
        </w:rPr>
        <w:t>的自蒸馏。这种新机制可以驱动单个网络自动学习更多固有表示进行泛化，有效抑制学习到的特征朝向单方向依赖。</w:t>
      </w:r>
    </w:p>
    <w:p w14:paraId="4488BC46" w14:textId="77777777" w:rsidR="00177EC8" w:rsidRDefault="0086786A">
      <w:pPr>
        <w:pStyle w:val="3"/>
      </w:pPr>
      <w:r>
        <w:t>FRSKD</w:t>
      </w:r>
    </w:p>
    <w:p w14:paraId="4CAB92C9" w14:textId="77777777" w:rsidR="00177EC8" w:rsidRDefault="0086786A">
      <w:pPr>
        <w:ind w:firstLineChars="200" w:firstLine="480"/>
      </w:pPr>
      <w:r>
        <w:rPr>
          <w:rFonts w:hint="eastAsia"/>
        </w:rPr>
        <w:t>SKDSA</w:t>
      </w:r>
      <w:r>
        <w:rPr>
          <w:rFonts w:hint="eastAsia"/>
        </w:rPr>
        <w:t>对比试验的基准之一是</w:t>
      </w:r>
      <w:r>
        <w:t>Ji</w:t>
      </w:r>
      <w:r>
        <w:rPr>
          <w:rFonts w:hint="eastAsia"/>
        </w:rPr>
        <w:t>等人</w:t>
      </w:r>
      <w:r>
        <w:rPr>
          <w:rFonts w:hint="eastAsia"/>
          <w:vertAlign w:val="superscript"/>
        </w:rPr>
        <w:t>[</w:t>
      </w:r>
      <w:r>
        <w:rPr>
          <w:vertAlign w:val="superscript"/>
        </w:rPr>
        <w:t>8]</w:t>
      </w:r>
      <w:r>
        <w:rPr>
          <w:rFonts w:hint="eastAsia"/>
        </w:rPr>
        <w:t>提出的</w:t>
      </w:r>
      <w:r>
        <w:rPr>
          <w:rFonts w:hint="eastAsia"/>
        </w:rPr>
        <w:t>FRSKD</w:t>
      </w:r>
      <w:r>
        <w:rPr>
          <w:rFonts w:hint="eastAsia"/>
        </w:rPr>
        <w:t>。</w:t>
      </w:r>
    </w:p>
    <w:p w14:paraId="6D2AFC30" w14:textId="77777777" w:rsidR="00177EC8" w:rsidRDefault="0086786A">
      <w:pPr>
        <w:ind w:firstLineChars="200" w:firstLine="480"/>
      </w:pPr>
      <w:r>
        <w:rPr>
          <w:rFonts w:hint="eastAsia"/>
        </w:rPr>
        <w:t>过去的知识蒸馏方法依赖于辅助网络，其复杂度与分类器网络相同或更低；因此，无论是通过作为卷积层输出的特征还是分类器网络的软标签，都很难生成精炼的知识。此外，基于数据增强的方法容易丢失样本之间的局部信息，例如不同扭曲的样本或旋转的样本。因此，利用特征蒸馏面临一定的困难。</w:t>
      </w:r>
    </w:p>
    <w:p w14:paraId="2519AF1B" w14:textId="77777777" w:rsidR="00177EC8" w:rsidRDefault="0086786A">
      <w:pPr>
        <w:ind w:firstLineChars="200" w:firstLine="480"/>
      </w:pPr>
      <w:r>
        <w:rPr>
          <w:rFonts w:hint="eastAsia"/>
        </w:rPr>
        <w:t>为了解决现有</w:t>
      </w:r>
      <w:proofErr w:type="gramStart"/>
      <w:r>
        <w:rPr>
          <w:rFonts w:hint="eastAsia"/>
        </w:rPr>
        <w:t>自知识</w:t>
      </w:r>
      <w:proofErr w:type="gramEnd"/>
      <w:r>
        <w:rPr>
          <w:rFonts w:hint="eastAsia"/>
        </w:rPr>
        <w:t>蒸馏的局限性，</w:t>
      </w:r>
      <w:r>
        <w:t>Ji</w:t>
      </w:r>
      <w:r>
        <w:rPr>
          <w:rFonts w:hint="eastAsia"/>
        </w:rPr>
        <w:t>等人</w:t>
      </w:r>
      <w:r>
        <w:rPr>
          <w:rFonts w:hint="eastAsia"/>
          <w:vertAlign w:val="superscript"/>
        </w:rPr>
        <w:t>[</w:t>
      </w:r>
      <w:r>
        <w:rPr>
          <w:vertAlign w:val="superscript"/>
        </w:rPr>
        <w:t>8]</w:t>
      </w:r>
      <w:r>
        <w:rPr>
          <w:rFonts w:hint="eastAsia"/>
        </w:rPr>
        <w:t>提出了一种新颖的</w:t>
      </w:r>
      <w:proofErr w:type="gramStart"/>
      <w:r>
        <w:rPr>
          <w:rFonts w:hint="eastAsia"/>
        </w:rPr>
        <w:t>自知识</w:t>
      </w:r>
      <w:proofErr w:type="gramEnd"/>
      <w:r>
        <w:rPr>
          <w:rFonts w:hint="eastAsia"/>
        </w:rPr>
        <w:t>蒸馏方法，即通过</w:t>
      </w:r>
      <w:proofErr w:type="gramStart"/>
      <w:r>
        <w:rPr>
          <w:rFonts w:hint="eastAsia"/>
        </w:rPr>
        <w:t>自知识</w:t>
      </w:r>
      <w:proofErr w:type="gramEnd"/>
      <w:r>
        <w:rPr>
          <w:rFonts w:hint="eastAsia"/>
        </w:rPr>
        <w:t>蒸馏（</w:t>
      </w:r>
      <w:r>
        <w:rPr>
          <w:rFonts w:hint="eastAsia"/>
        </w:rPr>
        <w:t>FRSKD</w:t>
      </w:r>
      <w:r>
        <w:rPr>
          <w:rFonts w:hint="eastAsia"/>
        </w:rPr>
        <w:t>）进行特征细化，它引入了一个辅助的自学网络，可以将精炼的知识转移到分类器网络。图</w:t>
      </w:r>
      <w:r>
        <w:t>2</w:t>
      </w:r>
      <w:r>
        <w:rPr>
          <w:rFonts w:hint="eastAsia"/>
        </w:rPr>
        <w:t>.</w:t>
      </w:r>
      <w:r>
        <w:t>3</w:t>
      </w:r>
      <w:r>
        <w:rPr>
          <w:rFonts w:hint="eastAsia"/>
        </w:rPr>
        <w:t>显示了</w:t>
      </w:r>
      <w:r>
        <w:rPr>
          <w:rFonts w:hint="eastAsia"/>
        </w:rPr>
        <w:t xml:space="preserve"> FRSKD </w:t>
      </w:r>
      <w:r>
        <w:rPr>
          <w:rFonts w:hint="eastAsia"/>
        </w:rPr>
        <w:t>与现有知识蒸馏方法之间的差异。</w:t>
      </w:r>
      <w:r>
        <w:t>Ji</w:t>
      </w:r>
      <w:r>
        <w:rPr>
          <w:rFonts w:hint="eastAsia"/>
        </w:rPr>
        <w:t>等人</w:t>
      </w:r>
      <w:r>
        <w:rPr>
          <w:rFonts w:hint="eastAsia"/>
          <w:vertAlign w:val="superscript"/>
        </w:rPr>
        <w:t>[</w:t>
      </w:r>
      <w:r>
        <w:rPr>
          <w:vertAlign w:val="superscript"/>
        </w:rPr>
        <w:t>8]</w:t>
      </w:r>
      <w:r>
        <w:rPr>
          <w:rFonts w:hint="eastAsia"/>
        </w:rPr>
        <w:t>提出的方法</w:t>
      </w:r>
      <w:r>
        <w:rPr>
          <w:rFonts w:hint="eastAsia"/>
        </w:rPr>
        <w:t xml:space="preserve"> FRSKD </w:t>
      </w:r>
      <w:r>
        <w:rPr>
          <w:rFonts w:hint="eastAsia"/>
        </w:rPr>
        <w:t>可以利用软标签和特征图蒸馏来进行</w:t>
      </w:r>
      <w:proofErr w:type="gramStart"/>
      <w:r>
        <w:rPr>
          <w:rFonts w:hint="eastAsia"/>
        </w:rPr>
        <w:t>自知识</w:t>
      </w:r>
      <w:proofErr w:type="gramEnd"/>
      <w:r>
        <w:rPr>
          <w:rFonts w:hint="eastAsia"/>
        </w:rPr>
        <w:t>蒸馏。</w:t>
      </w:r>
    </w:p>
    <w:p w14:paraId="655F676A" w14:textId="77777777" w:rsidR="00177EC8" w:rsidRDefault="0086786A">
      <w:pPr>
        <w:keepNext/>
        <w:ind w:firstLineChars="200" w:firstLine="480"/>
        <w:jc w:val="center"/>
      </w:pPr>
      <w:r>
        <w:rPr>
          <w:noProof/>
        </w:rPr>
        <w:drawing>
          <wp:inline distT="0" distB="0" distL="0" distR="0" wp14:anchorId="65DB71B3" wp14:editId="2EA5C16F">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4"/>
                    <a:stretch>
                      <a:fillRect/>
                    </a:stretch>
                  </pic:blipFill>
                  <pic:spPr>
                    <a:xfrm>
                      <a:off x="0" y="0"/>
                      <a:ext cx="4394385" cy="2930765"/>
                    </a:xfrm>
                    <a:prstGeom prst="rect">
                      <a:avLst/>
                    </a:prstGeom>
                  </pic:spPr>
                </pic:pic>
              </a:graphicData>
            </a:graphic>
          </wp:inline>
        </w:drawing>
      </w:r>
    </w:p>
    <w:p w14:paraId="180F27B9" w14:textId="77777777" w:rsidR="00177EC8" w:rsidRDefault="0086786A">
      <w:pPr>
        <w:pStyle w:val="a8"/>
        <w:ind w:left="210" w:hanging="210"/>
        <w:jc w:val="center"/>
        <w:rPr>
          <w:rFonts w:ascii="Times New Roman" w:eastAsiaTheme="minorEastAsia" w:hAnsi="Times New Roman"/>
          <w:sz w:val="21"/>
          <w:szCs w:val="21"/>
          <w:vertAlign w:val="superscript"/>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FRSKD</w:t>
      </w:r>
      <w:r>
        <w:rPr>
          <w:rFonts w:ascii="Times New Roman" w:eastAsiaTheme="minorEastAsia" w:hAnsi="Times New Roman"/>
          <w:sz w:val="21"/>
          <w:szCs w:val="21"/>
        </w:rPr>
        <w:t>和其他知识蒸馏方法的区别</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8]</w:t>
      </w:r>
      <w:r>
        <w:t xml:space="preserve"> </w:t>
      </w:r>
    </w:p>
    <w:p w14:paraId="1873B25C" w14:textId="77777777" w:rsidR="00177EC8" w:rsidRDefault="0086786A">
      <w:pPr>
        <w:pStyle w:val="3"/>
      </w:pPr>
      <w:r>
        <w:lastRenderedPageBreak/>
        <w:t>SLA-SD</w:t>
      </w:r>
    </w:p>
    <w:p w14:paraId="298E3835" w14:textId="77777777" w:rsidR="00177EC8" w:rsidRDefault="0086786A">
      <w:pPr>
        <w:ind w:firstLineChars="200" w:firstLine="480"/>
      </w:pPr>
      <w:r>
        <w:rPr>
          <w:rFonts w:hint="eastAsia"/>
        </w:rPr>
        <w:t>S</w:t>
      </w:r>
      <w:r>
        <w:t>KDSA</w:t>
      </w:r>
      <w:r>
        <w:rPr>
          <w:rFonts w:hint="eastAsia"/>
        </w:rPr>
        <w:t>对比试验的基准之一是</w:t>
      </w:r>
      <w:r>
        <w:t>Lee</w:t>
      </w:r>
      <w:r>
        <w:rPr>
          <w:rFonts w:hint="eastAsia"/>
        </w:rPr>
        <w:t>等人</w:t>
      </w:r>
      <w:r>
        <w:rPr>
          <w:rFonts w:hint="eastAsia"/>
          <w:vertAlign w:val="superscript"/>
        </w:rPr>
        <w:t>[</w:t>
      </w:r>
      <w:r>
        <w:rPr>
          <w:vertAlign w:val="superscript"/>
        </w:rPr>
        <w:t>9]</w:t>
      </w:r>
      <w:r>
        <w:rPr>
          <w:rFonts w:hint="eastAsia"/>
        </w:rPr>
        <w:t>提出的</w:t>
      </w:r>
      <w:r>
        <w:t>SLA-SD</w:t>
      </w:r>
      <w:r>
        <w:rPr>
          <w:rFonts w:hint="eastAsia"/>
        </w:rPr>
        <w:t>。</w:t>
      </w:r>
    </w:p>
    <w:p w14:paraId="500F195A" w14:textId="77777777" w:rsidR="00177EC8" w:rsidRDefault="0086786A">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发现，多任务学习方法强制原始任务的主要分类器在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w:t>
      </w:r>
      <w:proofErr w:type="gramStart"/>
      <w:r>
        <w:rPr>
          <w:rFonts w:hint="eastAsia"/>
        </w:rPr>
        <w:t>参见第</w:t>
      </w:r>
      <w:proofErr w:type="gramEnd"/>
      <w:r>
        <w:rPr>
          <w:rFonts w:hint="eastAsia"/>
        </w:rPr>
        <w:t xml:space="preserve"> 3.2 </w:t>
      </w:r>
      <w:r>
        <w:rPr>
          <w:rFonts w:hint="eastAsia"/>
        </w:rPr>
        <w:t>节中的表</w:t>
      </w:r>
      <w:r>
        <w:rPr>
          <w:rFonts w:hint="eastAsia"/>
        </w:rPr>
        <w:t xml:space="preserve"> 1</w:t>
      </w:r>
      <w:r>
        <w:rPr>
          <w:rFonts w:hint="eastAsia"/>
        </w:rPr>
        <w:t>）。</w:t>
      </w:r>
    </w:p>
    <w:p w14:paraId="6E4C7233" w14:textId="77777777" w:rsidR="00177EC8" w:rsidRDefault="0086786A">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05C60CEF" w14:textId="77777777" w:rsidR="00177EC8" w:rsidRDefault="0086786A">
      <w:pPr>
        <w:ind w:firstLineChars="200" w:firstLine="480"/>
      </w:pPr>
      <w:r>
        <w:rPr>
          <w:rFonts w:hint="eastAsia"/>
        </w:rPr>
        <w:t>作者将这种标签增强方法称为</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标签，因此可以在测试时通过聚合所有转换来进行预测，如图</w:t>
      </w:r>
      <w:r>
        <w:t>2</w:t>
      </w:r>
      <w:r>
        <w:rPr>
          <w:rFonts w:hint="eastAsia"/>
        </w:rPr>
        <w:t>.</w:t>
      </w:r>
      <w:r>
        <w:t>4</w:t>
      </w:r>
      <w:r>
        <w:rPr>
          <w:rFonts w:hint="eastAsia"/>
        </w:rPr>
        <w:t>所示。这可以使用单个模型提供（隐式）集成效果。</w:t>
      </w:r>
    </w:p>
    <w:p w14:paraId="19EAF0C9" w14:textId="77777777" w:rsidR="00177EC8" w:rsidRDefault="0086786A">
      <w:pPr>
        <w:keepNext/>
        <w:ind w:firstLineChars="200" w:firstLine="480"/>
        <w:jc w:val="center"/>
      </w:pPr>
      <w:r>
        <w:rPr>
          <w:noProof/>
        </w:rPr>
        <w:drawing>
          <wp:inline distT="0" distB="0" distL="0" distR="0" wp14:anchorId="27FA9E43" wp14:editId="54962922">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5"/>
                    <a:stretch>
                      <a:fillRect/>
                    </a:stretch>
                  </pic:blipFill>
                  <pic:spPr>
                    <a:xfrm>
                      <a:off x="0" y="0"/>
                      <a:ext cx="2875844" cy="2994508"/>
                    </a:xfrm>
                    <a:prstGeom prst="rect">
                      <a:avLst/>
                    </a:prstGeom>
                  </pic:spPr>
                </pic:pic>
              </a:graphicData>
            </a:graphic>
          </wp:inline>
        </w:drawing>
      </w:r>
    </w:p>
    <w:p w14:paraId="65241F31"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聚合和自蒸馏</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9]</w:t>
      </w:r>
    </w:p>
    <w:p w14:paraId="35CD8247" w14:textId="77777777" w:rsidR="00177EC8" w:rsidRDefault="0086786A">
      <w:pPr>
        <w:pStyle w:val="3"/>
      </w:pPr>
      <w:r>
        <w:lastRenderedPageBreak/>
        <w:t>CS-KD</w:t>
      </w:r>
    </w:p>
    <w:p w14:paraId="280BB1B7" w14:textId="77777777" w:rsidR="00177EC8" w:rsidRDefault="0086786A">
      <w:pPr>
        <w:ind w:firstLineChars="200" w:firstLine="480"/>
      </w:pPr>
      <w:r>
        <w:rPr>
          <w:rFonts w:hint="eastAsia"/>
        </w:rPr>
        <w:t>S</w:t>
      </w:r>
      <w:r>
        <w:t>KDSA</w:t>
      </w:r>
      <w:r>
        <w:rPr>
          <w:rFonts w:hint="eastAsia"/>
        </w:rPr>
        <w:t>对比试验的基准之一是</w:t>
      </w:r>
      <w:r>
        <w:t>Yun</w:t>
      </w:r>
      <w:r>
        <w:rPr>
          <w:rFonts w:hint="eastAsia"/>
        </w:rPr>
        <w:t>等人</w:t>
      </w:r>
      <w:r>
        <w:rPr>
          <w:rFonts w:hint="eastAsia"/>
          <w:vertAlign w:val="superscript"/>
        </w:rPr>
        <w:t>[</w:t>
      </w:r>
      <w:r>
        <w:rPr>
          <w:vertAlign w:val="superscript"/>
        </w:rPr>
        <w:t>7]</w:t>
      </w:r>
      <w:r>
        <w:rPr>
          <w:rFonts w:hint="eastAsia"/>
        </w:rPr>
        <w:t>提出的</w:t>
      </w:r>
      <w:r>
        <w:rPr>
          <w:rFonts w:hint="eastAsia"/>
        </w:rPr>
        <w:t>FRSKD</w:t>
      </w:r>
      <w:r>
        <w:rPr>
          <w:rFonts w:hint="eastAsia"/>
        </w:rPr>
        <w:t>。</w:t>
      </w:r>
    </w:p>
    <w:p w14:paraId="63AD7DBD" w14:textId="57CA39A9" w:rsidR="00177EC8" w:rsidRDefault="0086786A">
      <w:pPr>
        <w:ind w:firstLineChars="200" w:firstLine="480"/>
      </w:pPr>
      <w:r>
        <w:rPr>
          <w:rFonts w:hint="eastAsia"/>
        </w:rPr>
        <w:t>正则化深度神经网络的预测分布可能是有效的，因为它包含模型最简洁的知识。</w:t>
      </w:r>
      <w:r>
        <w:rPr>
          <w:rFonts w:hint="eastAsia"/>
        </w:rPr>
        <w:t>Y</w:t>
      </w:r>
      <w:r>
        <w:t>un</w:t>
      </w:r>
      <w:r>
        <w:rPr>
          <w:rFonts w:hint="eastAsia"/>
        </w:rPr>
        <w:t>等人</w:t>
      </w:r>
      <w:r>
        <w:rPr>
          <w:rFonts w:hint="eastAsia"/>
          <w:vertAlign w:val="superscript"/>
        </w:rPr>
        <w:t>[</w:t>
      </w:r>
      <w:r>
        <w:rPr>
          <w:vertAlign w:val="superscript"/>
        </w:rPr>
        <w:t>7]</w:t>
      </w:r>
      <w:r>
        <w:rPr>
          <w:rFonts w:hint="eastAsia"/>
        </w:rPr>
        <w:t>利用</w:t>
      </w:r>
      <w:proofErr w:type="gramStart"/>
      <w:r>
        <w:rPr>
          <w:rFonts w:hint="eastAsia"/>
        </w:rPr>
        <w:t>暗知识</w:t>
      </w:r>
      <w:proofErr w:type="gramEnd"/>
      <w:r>
        <w:rPr>
          <w:rFonts w:hint="eastAsia"/>
        </w:rPr>
        <w:t>的概念（即</w:t>
      </w:r>
      <w:r>
        <w:rPr>
          <w:rFonts w:hint="eastAsia"/>
        </w:rPr>
        <w:t xml:space="preserve">DNN </w:t>
      </w:r>
      <w:r>
        <w:rPr>
          <w:rFonts w:hint="eastAsia"/>
        </w:rPr>
        <w:t>做出的错误预测的知识）为深度模型开发一种新的输出正则化器。它的重要性通过知识蒸馏得到了证明。</w:t>
      </w:r>
    </w:p>
    <w:p w14:paraId="11BDA7B6" w14:textId="77777777" w:rsidR="00177EC8" w:rsidRDefault="0086786A">
      <w:pPr>
        <w:ind w:firstLineChars="200" w:firstLine="480"/>
      </w:pPr>
      <w:r>
        <w:rPr>
          <w:rFonts w:hint="eastAsia"/>
        </w:rPr>
        <w:t>虽然大多数工作使用知识蒸馏将教师网络学到的</w:t>
      </w:r>
      <w:proofErr w:type="gramStart"/>
      <w:r>
        <w:rPr>
          <w:rFonts w:hint="eastAsia"/>
        </w:rPr>
        <w:t>暗知识</w:t>
      </w:r>
      <w:proofErr w:type="gramEnd"/>
      <w:r>
        <w:rPr>
          <w:rFonts w:hint="eastAsia"/>
        </w:rPr>
        <w:t>转移到学生网络，作者在训练单个网络时对</w:t>
      </w:r>
      <w:proofErr w:type="gramStart"/>
      <w:r>
        <w:rPr>
          <w:rFonts w:hint="eastAsia"/>
        </w:rPr>
        <w:t>暗知识</w:t>
      </w:r>
      <w:proofErr w:type="gramEnd"/>
      <w:r>
        <w:rPr>
          <w:rFonts w:hint="eastAsia"/>
        </w:rPr>
        <w:t>本身进行正则化，即</w:t>
      </w:r>
      <w:proofErr w:type="gramStart"/>
      <w:r>
        <w:rPr>
          <w:rFonts w:hint="eastAsia"/>
        </w:rPr>
        <w:t>自知识</w:t>
      </w:r>
      <w:proofErr w:type="gramEnd"/>
      <w:r>
        <w:rPr>
          <w:rFonts w:hint="eastAsia"/>
        </w:rPr>
        <w:t>蒸馏。具体来说，</w:t>
      </w: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(CS-KD)</w:t>
      </w:r>
      <w:r>
        <w:rPr>
          <w:rFonts w:hint="eastAsia"/>
        </w:rPr>
        <w:t>，它匹配或提取相同标签的不同样本之间的深度神经网络的预测分布，如图</w:t>
      </w:r>
      <w:r>
        <w:rPr>
          <w:rFonts w:hint="eastAsia"/>
        </w:rPr>
        <w:t>2.</w:t>
      </w:r>
      <w:r>
        <w:t>5</w:t>
      </w:r>
      <w:r>
        <w:rPr>
          <w:rFonts w:hint="eastAsia"/>
        </w:rPr>
        <w:t>所示。可以预期，如果样本属于同一类，作者所提出的正则化方法会迫使深度神经网络产生类似的错误预测，而传统的交叉</w:t>
      </w:r>
      <w:proofErr w:type="gramStart"/>
      <w:r>
        <w:rPr>
          <w:rFonts w:hint="eastAsia"/>
        </w:rPr>
        <w:t>熵</w:t>
      </w:r>
      <w:proofErr w:type="gramEnd"/>
      <w:r>
        <w:rPr>
          <w:rFonts w:hint="eastAsia"/>
        </w:rPr>
        <w:t>损失没有考虑预测分布的这种一致性。此外，它可以同时实现两个理想的目标：防止过度自信的预测和减少类内变化。</w:t>
      </w:r>
    </w:p>
    <w:p w14:paraId="33D7A1BF" w14:textId="77777777" w:rsidR="00177EC8" w:rsidRDefault="0086786A">
      <w:pPr>
        <w:keepNext/>
        <w:ind w:firstLineChars="200" w:firstLine="480"/>
        <w:jc w:val="center"/>
      </w:pPr>
      <w:r>
        <w:rPr>
          <w:noProof/>
        </w:rPr>
        <w:drawing>
          <wp:inline distT="0" distB="0" distL="0" distR="0" wp14:anchorId="1FB4F16B" wp14:editId="7B9E5735">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6"/>
                    <a:stretch>
                      <a:fillRect/>
                    </a:stretch>
                  </pic:blipFill>
                  <pic:spPr>
                    <a:xfrm>
                      <a:off x="0" y="0"/>
                      <a:ext cx="4060427" cy="1933248"/>
                    </a:xfrm>
                    <a:prstGeom prst="rect">
                      <a:avLst/>
                    </a:prstGeom>
                  </pic:spPr>
                </pic:pic>
              </a:graphicData>
            </a:graphic>
          </wp:inline>
        </w:drawing>
      </w:r>
    </w:p>
    <w:p w14:paraId="7264F1CD"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CS-KD</w:t>
      </w:r>
      <w:r>
        <w:rPr>
          <w:rFonts w:ascii="Times New Roman" w:eastAsiaTheme="minorEastAsia" w:hAnsi="Times New Roman"/>
          <w:sz w:val="21"/>
          <w:szCs w:val="21"/>
        </w:rPr>
        <w:t>示意图</w:t>
      </w:r>
    </w:p>
    <w:p w14:paraId="259D4860" w14:textId="77777777" w:rsidR="00177EC8" w:rsidRDefault="00177EC8">
      <w:pPr>
        <w:ind w:firstLineChars="200" w:firstLine="480"/>
      </w:pPr>
    </w:p>
    <w:p w14:paraId="1DEE4AF1" w14:textId="77777777" w:rsidR="00177EC8" w:rsidRDefault="0086786A">
      <w:pPr>
        <w:pStyle w:val="2"/>
      </w:pPr>
      <w:bookmarkStart w:id="113" w:name="_Toc99347346"/>
      <w:r>
        <w:rPr>
          <w:rFonts w:hint="eastAsia"/>
        </w:rPr>
        <w:t>代表性的注意力方法</w:t>
      </w:r>
      <w:bookmarkEnd w:id="113"/>
    </w:p>
    <w:p w14:paraId="59BDBEA4" w14:textId="77777777" w:rsidR="00177EC8" w:rsidRDefault="0086786A">
      <w:r>
        <w:rPr>
          <w:rFonts w:hint="eastAsia"/>
        </w:rPr>
        <w:t xml:space="preserve"> </w:t>
      </w:r>
      <w:r>
        <w:t xml:space="preserve">   </w:t>
      </w:r>
      <w:r>
        <w:rPr>
          <w:rFonts w:hint="eastAsia"/>
        </w:rPr>
        <w:t>SKDSA</w:t>
      </w:r>
      <w:r>
        <w:rPr>
          <w:rFonts w:hint="eastAsia"/>
        </w:rPr>
        <w:t>是添加了</w:t>
      </w:r>
      <w:proofErr w:type="gramStart"/>
      <w:r>
        <w:rPr>
          <w:rFonts w:hint="eastAsia"/>
        </w:rPr>
        <w:t>自注意</w:t>
      </w:r>
      <w:proofErr w:type="gramEnd"/>
      <w:r>
        <w:rPr>
          <w:rFonts w:hint="eastAsia"/>
        </w:rPr>
        <w:t>机制的</w:t>
      </w:r>
      <w:r>
        <w:rPr>
          <w:rFonts w:hint="eastAsia"/>
        </w:rPr>
        <w:t>BYOT</w:t>
      </w:r>
      <w:r>
        <w:rPr>
          <w:rFonts w:hint="eastAsia"/>
        </w:rPr>
        <w:t>方法，所以本小结介绍注意力机制。</w:t>
      </w:r>
    </w:p>
    <w:p w14:paraId="5F47712B" w14:textId="77777777" w:rsidR="00177EC8" w:rsidRDefault="0086786A">
      <w:pPr>
        <w:pStyle w:val="3"/>
      </w:pPr>
      <w:r>
        <w:t>注意力机制的提出</w:t>
      </w:r>
    </w:p>
    <w:p w14:paraId="52CD656C" w14:textId="77777777" w:rsidR="00177EC8" w:rsidRDefault="0086786A">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w:t>
      </w:r>
      <w:r>
        <w:rPr>
          <w:rFonts w:hint="eastAsia"/>
        </w:rPr>
        <w:lastRenderedPageBreak/>
        <w:t>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2CB8C22B" w14:textId="77777777" w:rsidR="00177EC8" w:rsidRDefault="0086786A">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14:paraId="46FDAE9B" w14:textId="77777777" w:rsidR="00177EC8" w:rsidRDefault="0086786A">
      <w:pPr>
        <w:ind w:firstLine="480"/>
      </w:pPr>
      <w:r>
        <w:t>在注意力机制被引入自然语言处理之前，机器翻译主要使用基于</w:t>
      </w:r>
      <w:r>
        <w:t>RNN</w:t>
      </w:r>
      <w:r>
        <w:t>的编码器</w:t>
      </w:r>
      <w:r>
        <w:t>-</w:t>
      </w:r>
      <w:r>
        <w:t>解码器机制。也就是说，编码器和解码器都是由一个个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解码器系统经过联合训练，以最大化给定源语句的正确翻译概率。</w:t>
      </w:r>
    </w:p>
    <w:p w14:paraId="0D2058FD" w14:textId="77777777" w:rsidR="00177EC8" w:rsidRDefault="0086786A">
      <w:pPr>
        <w:ind w:firstLine="480"/>
      </w:pPr>
      <w:r>
        <w:rPr>
          <w:rFonts w:hint="eastAsia"/>
        </w:rPr>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w:t>
      </w:r>
      <w:r>
        <w:t>机制面临的长距离依赖难题。</w:t>
      </w:r>
      <w:r>
        <w:rPr>
          <w:rFonts w:hint="eastAsia"/>
        </w:rPr>
        <w:t>产生</w:t>
      </w:r>
      <w:r>
        <w:t>长距离依赖难题的原因是梯度消失和爆炸问题。随着输入句子长度的增加，基于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2D028BDF" w14:textId="77777777" w:rsidR="00177EC8" w:rsidRDefault="0086786A">
      <w:pPr>
        <w:ind w:firstLine="480"/>
      </w:pPr>
      <w:r>
        <w:t>那么有什么方法可以在创建上下文向量的同时保持输入句子中的所有相关信息完整无缺？</w:t>
      </w:r>
      <w:proofErr w:type="spellStart"/>
      <w:r>
        <w:t>Bahdanau</w:t>
      </w:r>
      <w:proofErr w:type="spellEnd"/>
      <w:r>
        <w:t xml:space="preserve"> </w:t>
      </w:r>
      <w:r>
        <w:t>等人</w:t>
      </w:r>
      <w:r>
        <w:rPr>
          <w:vertAlign w:val="superscript"/>
        </w:rPr>
        <w:t>[16]</w:t>
      </w:r>
      <w:r>
        <w:t>提出了一个简单优雅的模型，此模型不仅可以在上下文向量中考虑所有输入词，还应该对每个输入</w:t>
      </w:r>
      <w:proofErr w:type="gramStart"/>
      <w:r>
        <w:t>词给予</w:t>
      </w:r>
      <w:proofErr w:type="gramEnd"/>
      <w:r>
        <w:t>相对重要性。这个模型就是注意力机制。</w:t>
      </w:r>
      <w:r>
        <w:rPr>
          <w:rFonts w:hint="eastAsia"/>
        </w:rPr>
        <w:t>该模型在翻译中每生成一个单词时，它都会</w:t>
      </w:r>
      <w:proofErr w:type="gramStart"/>
      <w:r>
        <w:rPr>
          <w:rFonts w:hint="eastAsia"/>
        </w:rPr>
        <w:t>搜索源句中</w:t>
      </w:r>
      <w:proofErr w:type="gramEnd"/>
      <w:r>
        <w:rPr>
          <w:rFonts w:hint="eastAsia"/>
        </w:rPr>
        <w:t>最相关信息集中的一组位置；然后，该模型根据与</w:t>
      </w:r>
      <w:proofErr w:type="gramStart"/>
      <w:r>
        <w:rPr>
          <w:rFonts w:hint="eastAsia"/>
        </w:rPr>
        <w:t>这些源</w:t>
      </w:r>
      <w:proofErr w:type="gramEnd"/>
      <w:r>
        <w:rPr>
          <w:rFonts w:hint="eastAsia"/>
        </w:rPr>
        <w:t>位置和所有先前生成的目标词相关联的上下文向量来预测目标词。</w:t>
      </w:r>
    </w:p>
    <w:p w14:paraId="55BCB90F" w14:textId="77777777" w:rsidR="00177EC8" w:rsidRDefault="0086786A">
      <w:pPr>
        <w:pStyle w:val="3"/>
      </w:pPr>
      <w:proofErr w:type="spellStart"/>
      <w:r>
        <w:t>DIANet</w:t>
      </w:r>
      <w:proofErr w:type="spellEnd"/>
    </w:p>
    <w:p w14:paraId="4414667D" w14:textId="1CD736B4" w:rsidR="00177EC8" w:rsidRDefault="0086786A">
      <w:pPr>
        <w:ind w:firstLineChars="200" w:firstLine="480"/>
      </w:pPr>
      <w:r>
        <w:rPr>
          <w:rFonts w:hint="eastAsia"/>
        </w:rPr>
        <w:t>注意力机制也可以应用在网络结构中，比如</w:t>
      </w:r>
      <w:r>
        <w:t>Huang</w:t>
      </w:r>
      <w:r>
        <w:rPr>
          <w:rFonts w:hint="eastAsia"/>
        </w:rPr>
        <w:t>等人</w:t>
      </w:r>
      <w:r>
        <w:rPr>
          <w:rFonts w:hint="eastAsia"/>
          <w:vertAlign w:val="superscript"/>
        </w:rPr>
        <w:t>[</w:t>
      </w:r>
      <w:r w:rsidR="00626E8D">
        <w:rPr>
          <w:vertAlign w:val="superscript"/>
        </w:rPr>
        <w:t>35</w:t>
      </w:r>
      <w:r>
        <w:rPr>
          <w:vertAlign w:val="superscript"/>
        </w:rPr>
        <w:t>]</w:t>
      </w:r>
      <w:r>
        <w:rPr>
          <w:rFonts w:hint="eastAsia"/>
        </w:rPr>
        <w:t>提出的</w:t>
      </w:r>
      <w:proofErr w:type="spellStart"/>
      <w:r>
        <w:t>DIANet</w:t>
      </w:r>
      <w:proofErr w:type="spellEnd"/>
      <w:r>
        <w:rPr>
          <w:rFonts w:hint="eastAsia"/>
        </w:rPr>
        <w:t>，这也是第四章对比实验的基准之一。</w:t>
      </w:r>
    </w:p>
    <w:p w14:paraId="5DACB4C8" w14:textId="77777777" w:rsidR="00177EC8" w:rsidRDefault="0086786A">
      <w:pPr>
        <w:ind w:firstLineChars="200" w:firstLine="480"/>
      </w:pPr>
      <w:r>
        <w:rPr>
          <w:rFonts w:hint="eastAsia"/>
        </w:rPr>
        <w:lastRenderedPageBreak/>
        <w:t>注意力是一种选择性关注</w:t>
      </w:r>
      <w:proofErr w:type="gramStart"/>
      <w:r>
        <w:rPr>
          <w:rFonts w:hint="eastAsia"/>
        </w:rPr>
        <w:t>一</w:t>
      </w:r>
      <w:proofErr w:type="gramEnd"/>
      <w:r>
        <w:rPr>
          <w:rFonts w:hint="eastAsia"/>
        </w:rPr>
        <w:t>小部分信息而忽略其他可感知信息的认知过程，目前已被用于有效地缓解神经网络从句子中学习大量信息上下文的问题、图像和视频。特别是在计算机视觉中，深度神经网络结合了模仿注意力机制的特殊算子，可以有效地处理图像中的信息区域。这些算子被模块化并作为注意力模块插入网络。</w:t>
      </w:r>
    </w:p>
    <w:p w14:paraId="45A041A9" w14:textId="77777777" w:rsidR="00177EC8" w:rsidRDefault="0086786A">
      <w:pPr>
        <w:ind w:firstLineChars="200" w:firstLine="480"/>
      </w:pPr>
      <w:r>
        <w:rPr>
          <w:rFonts w:hint="eastAsia"/>
        </w:rPr>
        <w:t>过去的注意力方法是设计一个新的注意力模块并将它们单独插入网络。一般来说，注意力模块可以分为三个部分：提取、处理和重新校准。首先，插件模块提取网络的内部特征，可以压缩通道信息或空间信息。接下来，该模块处理提取并生成掩码，以通过全连接层、卷积层来衡量特征的重要性。最后，将掩码重新校准特征。以前的注意力模型将重点放在设计有效的方法来处理提取的特征，他们的共同特点是将注意力模块被单独插入整个深度神经网络的每一层。</w:t>
      </w:r>
    </w:p>
    <w:p w14:paraId="3003C48A" w14:textId="0506FA6C" w:rsidR="00177EC8" w:rsidRDefault="0086786A">
      <w:pPr>
        <w:ind w:firstLineChars="200" w:firstLine="480"/>
      </w:pPr>
      <w:r>
        <w:t>Huang</w:t>
      </w:r>
      <w:r>
        <w:rPr>
          <w:rFonts w:hint="eastAsia"/>
        </w:rPr>
        <w:t>等人</w:t>
      </w:r>
      <w:r>
        <w:rPr>
          <w:rFonts w:hint="eastAsia"/>
          <w:vertAlign w:val="superscript"/>
        </w:rPr>
        <w:t>[</w:t>
      </w:r>
      <w:r w:rsidR="000D5067">
        <w:rPr>
          <w:vertAlign w:val="superscript"/>
        </w:rPr>
        <w:t>35</w:t>
      </w:r>
      <w:r>
        <w:rPr>
          <w:vertAlign w:val="superscript"/>
        </w:rPr>
        <w:t>]</w:t>
      </w:r>
      <w:r>
        <w:rPr>
          <w:rFonts w:hint="eastAsia"/>
        </w:rPr>
        <w:t>提出了一个新颖而简单的框架，该框架在不同的网络层中共享一个注意力模块，以鼓励分层信息的集成，这个参数共享模块被称为密集和隐式注意</w:t>
      </w:r>
      <w:r>
        <w:rPr>
          <w:rFonts w:hint="eastAsia"/>
        </w:rPr>
        <w:t xml:space="preserve"> (DIA) </w:t>
      </w:r>
      <w:r>
        <w:rPr>
          <w:rFonts w:hint="eastAsia"/>
        </w:rPr>
        <w:t>单元。</w:t>
      </w:r>
      <w:r>
        <w:rPr>
          <w:rFonts w:hint="eastAsia"/>
        </w:rPr>
        <w:t xml:space="preserve">DIA </w:t>
      </w:r>
      <w:r>
        <w:rPr>
          <w:rFonts w:hint="eastAsia"/>
        </w:rPr>
        <w:t>单元的结构和计算流程如图</w:t>
      </w:r>
      <w:r>
        <w:t>2</w:t>
      </w:r>
      <w:r>
        <w:rPr>
          <w:rFonts w:hint="eastAsia"/>
        </w:rPr>
        <w:t>.</w:t>
      </w:r>
      <w:r>
        <w:t>6</w:t>
      </w:r>
      <w:r>
        <w:rPr>
          <w:rFonts w:hint="eastAsia"/>
        </w:rPr>
        <w:t>所示。在</w:t>
      </w:r>
      <w:r>
        <w:rPr>
          <w:rFonts w:hint="eastAsia"/>
        </w:rPr>
        <w:t xml:space="preserve"> DIA </w:t>
      </w:r>
      <w:r>
        <w:rPr>
          <w:rFonts w:hint="eastAsia"/>
        </w:rPr>
        <w:t>单元中也有三个部分：</w:t>
      </w:r>
      <w:r>
        <w:rPr>
          <w:rFonts w:hint="eastAsia"/>
        </w:rPr>
        <w:t>(</w:t>
      </w:r>
      <w:r>
        <w:t>1)</w:t>
      </w:r>
      <w:r>
        <w:rPr>
          <w:rFonts w:hint="eastAsia"/>
        </w:rPr>
        <w:t>提取、</w:t>
      </w:r>
      <w:r>
        <w:rPr>
          <w:rFonts w:hint="eastAsia"/>
        </w:rPr>
        <w:t>(</w:t>
      </w:r>
      <w:r>
        <w:t>2)</w:t>
      </w:r>
      <w:r>
        <w:rPr>
          <w:rFonts w:hint="eastAsia"/>
        </w:rPr>
        <w:t>处理、</w:t>
      </w:r>
      <w:r>
        <w:rPr>
          <w:rFonts w:hint="eastAsia"/>
        </w:rPr>
        <w:t>(</w:t>
      </w:r>
      <w:r>
        <w:t>3)</w:t>
      </w:r>
      <w:r>
        <w:rPr>
          <w:rFonts w:hint="eastAsia"/>
        </w:rPr>
        <w:t>重新校准。其中第二部分是</w:t>
      </w:r>
      <w:r>
        <w:rPr>
          <w:rFonts w:hint="eastAsia"/>
        </w:rPr>
        <w:t xml:space="preserve"> DIA </w:t>
      </w:r>
      <w:r>
        <w:rPr>
          <w:rFonts w:hint="eastAsia"/>
        </w:rPr>
        <w:t>单元中对网络注意力进行建模的主要模块，是</w:t>
      </w:r>
      <w:proofErr w:type="spellStart"/>
      <w:r>
        <w:rPr>
          <w:rFonts w:hint="eastAsia"/>
        </w:rPr>
        <w:t>D</w:t>
      </w:r>
      <w:r>
        <w:t>IANet</w:t>
      </w:r>
      <w:proofErr w:type="spellEnd"/>
      <w:r>
        <w:rPr>
          <w:rFonts w:hint="eastAsia"/>
        </w:rPr>
        <w:t>方法的关键创新，其中注意力模块的参数是共享的。</w:t>
      </w:r>
      <w:r>
        <w:t xml:space="preserve"> </w:t>
      </w:r>
    </w:p>
    <w:p w14:paraId="1B97BB4D" w14:textId="77777777" w:rsidR="00177EC8" w:rsidRDefault="0086786A">
      <w:pPr>
        <w:keepNext/>
        <w:ind w:firstLineChars="200" w:firstLine="480"/>
        <w:jc w:val="center"/>
      </w:pPr>
      <w:r>
        <w:rPr>
          <w:noProof/>
        </w:rPr>
        <w:drawing>
          <wp:inline distT="0" distB="0" distL="0" distR="0" wp14:anchorId="04847515" wp14:editId="688C5E99">
            <wp:extent cx="4627245" cy="11842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7"/>
                    <a:stretch>
                      <a:fillRect/>
                    </a:stretch>
                  </pic:blipFill>
                  <pic:spPr>
                    <a:xfrm>
                      <a:off x="0" y="0"/>
                      <a:ext cx="4687525" cy="1199934"/>
                    </a:xfrm>
                    <a:prstGeom prst="rect">
                      <a:avLst/>
                    </a:prstGeom>
                  </pic:spPr>
                </pic:pic>
              </a:graphicData>
            </a:graphic>
          </wp:inline>
        </w:drawing>
      </w:r>
    </w:p>
    <w:p w14:paraId="26F9324B" w14:textId="48CD3885"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残差网络中的</w:t>
      </w:r>
      <w:r>
        <w:rPr>
          <w:rFonts w:ascii="Times New Roman" w:eastAsiaTheme="minorEastAsia" w:hAnsi="Times New Roman"/>
          <w:sz w:val="21"/>
          <w:szCs w:val="21"/>
        </w:rPr>
        <w:t>DIA</w:t>
      </w:r>
      <w:r>
        <w:rPr>
          <w:rFonts w:ascii="Times New Roman" w:eastAsiaTheme="minorEastAsia" w:hAnsi="Times New Roman"/>
          <w:sz w:val="21"/>
          <w:szCs w:val="21"/>
        </w:rPr>
        <w:t>单元</w:t>
      </w:r>
      <w:r>
        <w:rPr>
          <w:rFonts w:ascii="Times New Roman" w:eastAsiaTheme="minorEastAsia" w:hAnsi="Times New Roman" w:hint="eastAsia"/>
          <w:sz w:val="21"/>
          <w:szCs w:val="21"/>
          <w:vertAlign w:val="superscript"/>
        </w:rPr>
        <w:t>[</w:t>
      </w:r>
      <w:r w:rsidR="001900D4">
        <w:rPr>
          <w:rFonts w:ascii="Times New Roman" w:eastAsiaTheme="minorEastAsia" w:hAnsi="Times New Roman"/>
          <w:sz w:val="21"/>
          <w:szCs w:val="21"/>
          <w:vertAlign w:val="superscript"/>
        </w:rPr>
        <w:t>35</w:t>
      </w:r>
      <w:r>
        <w:rPr>
          <w:rFonts w:ascii="Times New Roman" w:eastAsiaTheme="minorEastAsia" w:hAnsi="Times New Roman"/>
          <w:sz w:val="21"/>
          <w:szCs w:val="21"/>
          <w:vertAlign w:val="superscript"/>
        </w:rPr>
        <w:t>]</w:t>
      </w:r>
    </w:p>
    <w:p w14:paraId="1045AEAB" w14:textId="64A77FC4" w:rsidR="008668D9" w:rsidRDefault="0086786A" w:rsidP="00C4436C">
      <w:pPr>
        <w:ind w:firstLineChars="200" w:firstLine="480"/>
      </w:pPr>
      <w:r>
        <w:rPr>
          <w:rFonts w:hint="eastAsia"/>
        </w:rPr>
        <w:t>此方法的优点如下：</w:t>
      </w:r>
      <w:r>
        <w:t xml:space="preserve">(1) </w:t>
      </w:r>
      <w:r>
        <w:rPr>
          <w:rFonts w:hint="eastAsia"/>
        </w:rPr>
        <w:t>如图</w:t>
      </w:r>
      <w:r>
        <w:rPr>
          <w:rFonts w:hint="eastAsia"/>
        </w:rPr>
        <w:t>2.</w:t>
      </w:r>
      <w:r>
        <w:t>6</w:t>
      </w:r>
      <w:r>
        <w:rPr>
          <w:rFonts w:hint="eastAsia"/>
        </w:rPr>
        <w:t>所示，</w:t>
      </w:r>
      <w:r>
        <w:rPr>
          <w:rFonts w:hint="eastAsia"/>
        </w:rPr>
        <w:t xml:space="preserve">DIA </w:t>
      </w:r>
      <w:r>
        <w:rPr>
          <w:rFonts w:hint="eastAsia"/>
        </w:rPr>
        <w:t>单元与网络主干平行放置，并与同一阶段的所有层共享（具有相同空间大小的连续层的集合</w:t>
      </w:r>
      <w:r>
        <w:rPr>
          <w:rFonts w:hint="eastAsia"/>
        </w:rPr>
        <w:t>)</w:t>
      </w:r>
      <w:r>
        <w:rPr>
          <w:rFonts w:hint="eastAsia"/>
        </w:rPr>
        <w:t>以改善不同深度层的交互。</w:t>
      </w:r>
      <w:r>
        <w:t xml:space="preserve"> (2) </w:t>
      </w:r>
      <w:r>
        <w:rPr>
          <w:rFonts w:hint="eastAsia"/>
        </w:rPr>
        <w:t>由于</w:t>
      </w:r>
      <w:r>
        <w:rPr>
          <w:rFonts w:hint="eastAsia"/>
        </w:rPr>
        <w:t xml:space="preserve"> DIA </w:t>
      </w:r>
      <w:r>
        <w:rPr>
          <w:rFonts w:hint="eastAsia"/>
        </w:rPr>
        <w:t>单元是共享的，随着网络深度的增加，来自</w:t>
      </w:r>
      <w:r>
        <w:rPr>
          <w:rFonts w:hint="eastAsia"/>
        </w:rPr>
        <w:t xml:space="preserve"> DIA </w:t>
      </w:r>
      <w:r>
        <w:rPr>
          <w:rFonts w:hint="eastAsia"/>
        </w:rPr>
        <w:t>单元的参数增量的数量大致保持不变。</w:t>
      </w:r>
    </w:p>
    <w:p w14:paraId="678A9DA3" w14:textId="77777777" w:rsidR="00177EC8" w:rsidRDefault="0086786A">
      <w:pPr>
        <w:pStyle w:val="3"/>
      </w:pPr>
      <w:r>
        <w:t>SAN</w:t>
      </w:r>
    </w:p>
    <w:p w14:paraId="4BCE61A9" w14:textId="093E6752" w:rsidR="00177EC8" w:rsidRDefault="0086786A">
      <w:pPr>
        <w:ind w:firstLine="480"/>
      </w:pPr>
      <w:r>
        <w:rPr>
          <w:rFonts w:hint="eastAsia"/>
        </w:rPr>
        <w:t>注意力机制在网络结构中的另一个应用是</w:t>
      </w:r>
      <w:r>
        <w:t>Zhao</w:t>
      </w:r>
      <w:r>
        <w:rPr>
          <w:rFonts w:hint="eastAsia"/>
        </w:rPr>
        <w:t>等人</w:t>
      </w:r>
      <w:r>
        <w:rPr>
          <w:rFonts w:hint="eastAsia"/>
          <w:vertAlign w:val="superscript"/>
        </w:rPr>
        <w:t>[</w:t>
      </w:r>
      <w:r w:rsidR="00302E3C">
        <w:rPr>
          <w:vertAlign w:val="superscript"/>
        </w:rPr>
        <w:t>36</w:t>
      </w:r>
      <w:r>
        <w:rPr>
          <w:vertAlign w:val="superscript"/>
        </w:rPr>
        <w:t>]</w:t>
      </w:r>
      <w:r>
        <w:rPr>
          <w:rFonts w:hint="eastAsia"/>
        </w:rPr>
        <w:t>提出的</w:t>
      </w:r>
      <w:r>
        <w:t>SAN</w:t>
      </w:r>
      <w:r>
        <w:rPr>
          <w:rFonts w:hint="eastAsia"/>
        </w:rPr>
        <w:t>，这也是第四章对比试验的基准之一。</w:t>
      </w:r>
    </w:p>
    <w:p w14:paraId="47857C5E" w14:textId="4E0B264B" w:rsidR="00177EC8" w:rsidRDefault="0086786A">
      <w:pPr>
        <w:ind w:firstLine="480"/>
      </w:pPr>
      <w:r>
        <w:lastRenderedPageBreak/>
        <w:t>Zhao</w:t>
      </w:r>
      <w:r>
        <w:rPr>
          <w:rFonts w:hint="eastAsia"/>
        </w:rPr>
        <w:t>等人</w:t>
      </w:r>
      <w:r>
        <w:rPr>
          <w:rFonts w:hint="eastAsia"/>
          <w:vertAlign w:val="superscript"/>
        </w:rPr>
        <w:t>[</w:t>
      </w:r>
      <w:r w:rsidR="00F00581">
        <w:rPr>
          <w:vertAlign w:val="superscript"/>
        </w:rPr>
        <w:t>36</w:t>
      </w:r>
      <w:r>
        <w:rPr>
          <w:vertAlign w:val="superscript"/>
        </w:rPr>
        <w:t>]</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w:t>
      </w:r>
      <w:proofErr w:type="gramStart"/>
      <w:r>
        <w:rPr>
          <w:rFonts w:hint="eastAsia"/>
        </w:rPr>
        <w:t>标准点积注意力</w:t>
      </w:r>
      <w:proofErr w:type="gramEnd"/>
      <w:r>
        <w:rPr>
          <w:rFonts w:hint="eastAsia"/>
        </w:rPr>
        <w:t>。成对注意力之所以引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等人提出了一些成对注意力的变体，它们</w:t>
      </w:r>
      <w:proofErr w:type="gramStart"/>
      <w:r>
        <w:rPr>
          <w:rFonts w:hint="eastAsia"/>
        </w:rPr>
        <w:t>比点积注意力</w:t>
      </w:r>
      <w:proofErr w:type="gramEnd"/>
      <w:r>
        <w:rPr>
          <w:rFonts w:hint="eastAsia"/>
        </w:rPr>
        <w:t>具有更大的表达能力，同时保留了这些不变性。值得一提的是，他们的权重计算不会折叠通道维度，并允许特征聚合适应每个通道。第二类算子是互补注意力。互补注意力算子像卷积一样，能够唯一地识别其足迹内的特定位置。它没有成对注意力的排列和基数不变性，但严格来说比卷积更强大。</w:t>
      </w:r>
      <w:r>
        <w:t xml:space="preserve"> </w:t>
      </w:r>
    </w:p>
    <w:p w14:paraId="6700F22B" w14:textId="77777777" w:rsidR="00177EC8" w:rsidRDefault="0086786A">
      <w:pPr>
        <w:pStyle w:val="2"/>
      </w:pPr>
      <w:bookmarkStart w:id="114" w:name="_Toc46962963"/>
      <w:bookmarkStart w:id="115" w:name="_Toc57189234"/>
      <w:bookmarkStart w:id="116" w:name="_Toc99347347"/>
      <w:r>
        <w:t>本章小结</w:t>
      </w:r>
      <w:bookmarkEnd w:id="114"/>
      <w:bookmarkEnd w:id="115"/>
      <w:bookmarkEnd w:id="116"/>
    </w:p>
    <w:p w14:paraId="745EFFD7" w14:textId="3769A81D" w:rsidR="00177EC8" w:rsidRPr="007A3FB1" w:rsidRDefault="0086786A" w:rsidP="007A3FB1">
      <w:pPr>
        <w:ind w:firstLineChars="200" w:firstLine="480"/>
      </w:pPr>
      <w:r>
        <w:t>本章介绍了</w:t>
      </w:r>
      <w:r>
        <w:rPr>
          <w:rFonts w:hint="eastAsia"/>
        </w:rPr>
        <w:t>SKDSA</w:t>
      </w:r>
      <w:r>
        <w:rPr>
          <w:rFonts w:hint="eastAsia"/>
        </w:rPr>
        <w:t>方法</w:t>
      </w:r>
      <w:r w:rsidR="006C084B">
        <w:rPr>
          <w:rFonts w:hint="eastAsia"/>
        </w:rPr>
        <w:t>所涉及的</w:t>
      </w:r>
      <w:r w:rsidR="009D53ED">
        <w:rPr>
          <w:rFonts w:hint="eastAsia"/>
        </w:rPr>
        <w:t>方法和技术</w:t>
      </w:r>
      <w:r w:rsidR="00470F00">
        <w:rPr>
          <w:rFonts w:hint="eastAsia"/>
        </w:rPr>
        <w:t>（包括</w:t>
      </w:r>
      <w:r w:rsidR="002A6DFD">
        <w:rPr>
          <w:rFonts w:hint="eastAsia"/>
        </w:rPr>
        <w:t>有</w:t>
      </w:r>
      <w:r w:rsidR="004A5030">
        <w:rPr>
          <w:rFonts w:hint="eastAsia"/>
        </w:rPr>
        <w:t>代表性</w:t>
      </w:r>
      <w:r w:rsidR="002A6DFD">
        <w:rPr>
          <w:rFonts w:hint="eastAsia"/>
        </w:rPr>
        <w:t>的</w:t>
      </w:r>
      <w:proofErr w:type="gramStart"/>
      <w:r w:rsidR="0080230F">
        <w:rPr>
          <w:rFonts w:hint="eastAsia"/>
        </w:rPr>
        <w:t>自知识</w:t>
      </w:r>
      <w:proofErr w:type="gramEnd"/>
      <w:r w:rsidR="0080230F">
        <w:rPr>
          <w:rFonts w:hint="eastAsia"/>
        </w:rPr>
        <w:t>蒸馏方法</w:t>
      </w:r>
      <w:r w:rsidR="004C7944">
        <w:rPr>
          <w:rFonts w:hint="eastAsia"/>
        </w:rPr>
        <w:t>和自注意力方法</w:t>
      </w:r>
      <w:r w:rsidR="00470F00">
        <w:rPr>
          <w:rFonts w:hint="eastAsia"/>
        </w:rPr>
        <w:t>）</w:t>
      </w:r>
      <w:r>
        <w:t>，</w:t>
      </w:r>
      <w:r w:rsidR="00336A06">
        <w:rPr>
          <w:rFonts w:hint="eastAsia"/>
        </w:rPr>
        <w:t>以方便在后续章节进一步阐述</w:t>
      </w:r>
      <w:r>
        <w:t>。</w:t>
      </w:r>
      <w:r w:rsidR="00C4436C">
        <w:rPr>
          <w:rFonts w:hint="eastAsia"/>
        </w:rPr>
        <w:t>另外，由于</w:t>
      </w:r>
      <w:proofErr w:type="spellStart"/>
      <w:r w:rsidR="00C4436C">
        <w:rPr>
          <w:rFonts w:hint="eastAsia"/>
        </w:rPr>
        <w:t>D</w:t>
      </w:r>
      <w:r w:rsidR="00C4436C">
        <w:t>IANet</w:t>
      </w:r>
      <w:proofErr w:type="spellEnd"/>
      <w:r w:rsidR="00C4436C">
        <w:rPr>
          <w:rFonts w:hint="eastAsia"/>
        </w:rPr>
        <w:t>和</w:t>
      </w:r>
      <w:r w:rsidR="00C4436C">
        <w:rPr>
          <w:rFonts w:hint="eastAsia"/>
        </w:rPr>
        <w:t>S</w:t>
      </w:r>
      <w:r w:rsidR="00C4436C">
        <w:t>AN</w:t>
      </w:r>
      <w:r w:rsidR="00C4436C">
        <w:rPr>
          <w:rFonts w:hint="eastAsia"/>
        </w:rPr>
        <w:t>揭示了</w:t>
      </w:r>
      <w:r w:rsidR="001C2C0A">
        <w:rPr>
          <w:rFonts w:hint="eastAsia"/>
        </w:rPr>
        <w:t>注意力</w:t>
      </w:r>
      <w:r w:rsidR="004C0D86">
        <w:rPr>
          <w:rFonts w:hint="eastAsia"/>
        </w:rPr>
        <w:t>可以用在网络结构中，</w:t>
      </w:r>
      <w:r w:rsidR="00DC2FAA">
        <w:rPr>
          <w:rFonts w:hint="eastAsia"/>
        </w:rPr>
        <w:t>这也为我们</w:t>
      </w:r>
      <w:r w:rsidR="00CF1BC4">
        <w:rPr>
          <w:rFonts w:hint="eastAsia"/>
        </w:rPr>
        <w:t>将</w:t>
      </w:r>
      <w:r w:rsidR="00346AA3">
        <w:rPr>
          <w:rFonts w:hint="eastAsia"/>
        </w:rPr>
        <w:t>自蒸馏方法和自注意力方法结合在一起</w:t>
      </w:r>
      <w:r w:rsidR="00000944">
        <w:rPr>
          <w:rFonts w:hint="eastAsia"/>
        </w:rPr>
        <w:t>提供了启发</w:t>
      </w:r>
      <w:r w:rsidR="007A2538">
        <w:rPr>
          <w:rFonts w:hint="eastAsia"/>
        </w:rPr>
        <w:t>。</w:t>
      </w:r>
    </w:p>
    <w:p w14:paraId="7B89C4FA" w14:textId="77777777" w:rsidR="00177EC8" w:rsidRDefault="0086786A">
      <w:pPr>
        <w:pStyle w:val="1"/>
        <w:ind w:left="578" w:hanging="578"/>
      </w:pPr>
      <w:bookmarkStart w:id="117" w:name="_Toc99347348"/>
      <w:r>
        <w:rPr>
          <w:rFonts w:hint="eastAsia"/>
        </w:rPr>
        <w:lastRenderedPageBreak/>
        <w:t>基于自注意力机制的</w:t>
      </w:r>
      <w:proofErr w:type="gramStart"/>
      <w:r>
        <w:rPr>
          <w:rFonts w:hint="eastAsia"/>
        </w:rPr>
        <w:t>自知识</w:t>
      </w:r>
      <w:proofErr w:type="gramEnd"/>
      <w:r>
        <w:rPr>
          <w:rFonts w:hint="eastAsia"/>
        </w:rPr>
        <w:t>蒸馏</w:t>
      </w:r>
      <w:bookmarkEnd w:id="117"/>
    </w:p>
    <w:p w14:paraId="6F569DFC" w14:textId="77777777" w:rsidR="00177EC8" w:rsidRDefault="0086786A">
      <w:pPr>
        <w:ind w:firstLineChars="200" w:firstLine="480"/>
      </w:pPr>
      <w:r>
        <w:rPr>
          <w:rFonts w:hint="eastAsia"/>
        </w:rPr>
        <w:t>本章将首先</w:t>
      </w:r>
      <w:proofErr w:type="gramStart"/>
      <w:r>
        <w:rPr>
          <w:rFonts w:hint="eastAsia"/>
        </w:rPr>
        <w:t>自知识</w:t>
      </w:r>
      <w:proofErr w:type="gramEnd"/>
      <w:r>
        <w:rPr>
          <w:rFonts w:hint="eastAsia"/>
        </w:rPr>
        <w:t>蒸馏中的</w:t>
      </w:r>
      <w:r>
        <w:rPr>
          <w:rFonts w:hint="eastAsia"/>
        </w:rPr>
        <w:t>BYOT</w:t>
      </w:r>
      <w:r>
        <w:rPr>
          <w:rFonts w:hint="eastAsia"/>
        </w:rPr>
        <w:t>方法（</w:t>
      </w:r>
      <w:r>
        <w:rPr>
          <w:rFonts w:hint="eastAsia"/>
        </w:rPr>
        <w:t>3.</w:t>
      </w:r>
      <w:r>
        <w:t>1</w:t>
      </w:r>
      <w:r>
        <w:rPr>
          <w:rFonts w:hint="eastAsia"/>
        </w:rPr>
        <w:t>节），然后阐述在</w:t>
      </w:r>
      <w:r>
        <w:rPr>
          <w:rFonts w:hint="eastAsia"/>
        </w:rPr>
        <w:t>BYOT</w:t>
      </w:r>
      <w:r>
        <w:rPr>
          <w:rFonts w:hint="eastAsia"/>
        </w:rPr>
        <w:t>基础上改进得到的基于自注意力机制的</w:t>
      </w:r>
      <w:proofErr w:type="gramStart"/>
      <w:r>
        <w:rPr>
          <w:rFonts w:hint="eastAsia"/>
        </w:rPr>
        <w:t>自知识</w:t>
      </w:r>
      <w:proofErr w:type="gramEnd"/>
      <w:r>
        <w:rPr>
          <w:rFonts w:hint="eastAsia"/>
        </w:rPr>
        <w:t>蒸馏方法（</w:t>
      </w:r>
      <w:r>
        <w:rPr>
          <w:rFonts w:hint="eastAsia"/>
        </w:rPr>
        <w:t>3.</w:t>
      </w:r>
      <w:r>
        <w:t>2</w:t>
      </w:r>
      <w:r>
        <w:rPr>
          <w:rFonts w:hint="eastAsia"/>
        </w:rPr>
        <w:t>节），最后证明</w:t>
      </w:r>
      <w:r>
        <w:rPr>
          <w:rFonts w:hint="eastAsia"/>
        </w:rPr>
        <w:t>SKDSA</w:t>
      </w:r>
      <w:r>
        <w:rPr>
          <w:rFonts w:hint="eastAsia"/>
        </w:rPr>
        <w:t>和袋装法的等价性（</w:t>
      </w:r>
      <w:r>
        <w:rPr>
          <w:rFonts w:hint="eastAsia"/>
        </w:rPr>
        <w:t>3.</w:t>
      </w:r>
      <w:r>
        <w:t>3</w:t>
      </w:r>
      <w:r>
        <w:rPr>
          <w:rFonts w:hint="eastAsia"/>
        </w:rPr>
        <w:t>节）。</w:t>
      </w:r>
    </w:p>
    <w:p w14:paraId="68F7AD6D" w14:textId="77777777" w:rsidR="00177EC8" w:rsidRDefault="0086786A">
      <w:pPr>
        <w:pStyle w:val="2"/>
      </w:pPr>
      <w:bookmarkStart w:id="118" w:name="_Toc99347349"/>
      <w:r>
        <w:rPr>
          <w:rFonts w:hint="eastAsia"/>
        </w:rPr>
        <w:t>B</w:t>
      </w:r>
      <w:r>
        <w:t>YOT</w:t>
      </w:r>
      <w:r>
        <w:rPr>
          <w:rFonts w:hint="eastAsia"/>
        </w:rPr>
        <w:t>方法</w:t>
      </w:r>
      <w:bookmarkEnd w:id="118"/>
    </w:p>
    <w:p w14:paraId="00C5298F" w14:textId="4EC8EA5D" w:rsidR="00177EC8" w:rsidRDefault="0086786A">
      <w:pPr>
        <w:ind w:firstLine="480"/>
      </w:pPr>
      <w:r>
        <w:rPr>
          <w:rFonts w:hint="eastAsia"/>
        </w:rPr>
        <w:t>基于特征的</w:t>
      </w:r>
      <w:proofErr w:type="gramStart"/>
      <w:r>
        <w:rPr>
          <w:rFonts w:hint="eastAsia"/>
        </w:rPr>
        <w:t>自知识</w:t>
      </w:r>
      <w:proofErr w:type="gramEnd"/>
      <w:r>
        <w:rPr>
          <w:rFonts w:hint="eastAsia"/>
        </w:rPr>
        <w:t>蒸馏的是把</w:t>
      </w:r>
      <w:r>
        <w:t>模型的神经网络深层的信息蒸馏到模型的神经网络浅层，</w:t>
      </w:r>
      <w:r>
        <w:t>Zhang</w:t>
      </w:r>
      <w:r>
        <w:t>等人</w:t>
      </w:r>
      <w:r>
        <w:rPr>
          <w:vertAlign w:val="superscript"/>
        </w:rPr>
        <w:t>[6]</w:t>
      </w:r>
      <w:r>
        <w:t>提出</w:t>
      </w:r>
      <w:r>
        <w:rPr>
          <w:rFonts w:hint="eastAsia"/>
        </w:rPr>
        <w:t>的</w:t>
      </w:r>
      <w:r>
        <w:rPr>
          <w:rFonts w:hint="eastAsia"/>
        </w:rPr>
        <w:t>BYOT</w:t>
      </w:r>
      <w:r>
        <w:rPr>
          <w:rFonts w:hint="eastAsia"/>
        </w:rPr>
        <w:t>方法就是对上述思路的一种实现</w:t>
      </w:r>
      <w:r>
        <w:t>。他们根据以下思维方式构建</w:t>
      </w:r>
      <w:proofErr w:type="gramStart"/>
      <w:r>
        <w:t>自知识</w:t>
      </w:r>
      <w:proofErr w:type="gramEnd"/>
      <w:r>
        <w:t>蒸馏框架：首先，目标卷积神经网络根据其深度分为几个浅层。例如，将</w:t>
      </w:r>
      <w:r>
        <w:t xml:space="preserve">ResNet50 </w:t>
      </w:r>
      <w:r>
        <w:t>根据</w:t>
      </w:r>
      <w:proofErr w:type="spellStart"/>
      <w:r>
        <w:t>ResBlocks</w:t>
      </w:r>
      <w:proofErr w:type="spellEnd"/>
      <w:r>
        <w:t>分为</w:t>
      </w:r>
      <w:r>
        <w:t>4</w:t>
      </w:r>
      <w:r>
        <w:t>个部分。第二，在每个浅层之后设置一个分类器，结合一个瓶颈层和一个仅用于训练并且可以在推理中移除的全连接层。添加瓶颈层的主要考虑是减轻每个浅分类器之间的影响，并添加来自</w:t>
      </w:r>
      <w:r>
        <w:rPr>
          <w:rFonts w:hint="eastAsia"/>
        </w:rPr>
        <w:t>学生</w:t>
      </w:r>
      <w:proofErr w:type="gramStart"/>
      <w:r>
        <w:t>层信息</w:t>
      </w:r>
      <w:proofErr w:type="gramEnd"/>
      <w:r>
        <w:t>的引导。在训练阶段，</w:t>
      </w:r>
      <w:r>
        <w:rPr>
          <w:rFonts w:hint="eastAsia"/>
        </w:rPr>
        <w:t>BYOT</w:t>
      </w:r>
      <w:r>
        <w:t>将所有具有相应分类器的</w:t>
      </w:r>
      <w:r>
        <w:rPr>
          <w:rFonts w:hint="eastAsia"/>
        </w:rPr>
        <w:t>浅</w:t>
      </w:r>
      <w:r>
        <w:t>层视为学生模型，而将</w:t>
      </w:r>
      <w:proofErr w:type="gramStart"/>
      <w:r>
        <w:t>最</w:t>
      </w:r>
      <w:proofErr w:type="gramEnd"/>
      <w:r>
        <w:t>深层视为教师模型。</w:t>
      </w:r>
      <w:r>
        <w:rPr>
          <w:rFonts w:hint="eastAsia"/>
        </w:rPr>
        <w:t>BYOT</w:t>
      </w:r>
      <w:r>
        <w:rPr>
          <w:rFonts w:hint="eastAsia"/>
        </w:rPr>
        <w:t>的框架图如图</w:t>
      </w:r>
      <w:r>
        <w:rPr>
          <w:rFonts w:hint="eastAsia"/>
        </w:rPr>
        <w:t>2.2</w:t>
      </w:r>
      <w:r>
        <w:rPr>
          <w:rFonts w:hint="eastAsia"/>
        </w:rPr>
        <w:t>所示。</w:t>
      </w:r>
    </w:p>
    <w:p w14:paraId="26D80933" w14:textId="77777777" w:rsidR="00177EC8" w:rsidRDefault="0086786A">
      <w:pPr>
        <w:keepNext/>
        <w:ind w:firstLine="480"/>
        <w:jc w:val="center"/>
      </w:pPr>
      <w:r>
        <w:rPr>
          <w:noProof/>
        </w:rPr>
        <w:drawing>
          <wp:inline distT="0" distB="0" distL="0" distR="0" wp14:anchorId="6C1607B8" wp14:editId="24330C84">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8"/>
                    <a:stretch>
                      <a:fillRect/>
                    </a:stretch>
                  </pic:blipFill>
                  <pic:spPr>
                    <a:xfrm>
                      <a:off x="0" y="0"/>
                      <a:ext cx="5311498" cy="2134698"/>
                    </a:xfrm>
                    <a:prstGeom prst="rect">
                      <a:avLst/>
                    </a:prstGeom>
                  </pic:spPr>
                </pic:pic>
              </a:graphicData>
            </a:graphic>
          </wp:inline>
        </w:drawing>
      </w:r>
    </w:p>
    <w:p w14:paraId="48E5B07C" w14:textId="77777777" w:rsidR="00177EC8" w:rsidRDefault="0086786A">
      <w:pPr>
        <w:ind w:firstLine="480"/>
        <w:jc w:val="center"/>
      </w:pPr>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sz w:val="21"/>
          <w:szCs w:val="21"/>
        </w:rPr>
        <w:t>2</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w:instrText>
      </w:r>
      <w:r>
        <w:rPr>
          <w:rFonts w:eastAsiaTheme="majorEastAsia"/>
          <w:sz w:val="21"/>
          <w:szCs w:val="21"/>
        </w:rPr>
        <w:instrText>图表</w:instrText>
      </w:r>
      <w:r>
        <w:rPr>
          <w:rFonts w:eastAsiaTheme="majorEastAsia"/>
          <w:sz w:val="21"/>
          <w:szCs w:val="21"/>
        </w:rPr>
        <w:instrText xml:space="preserve"> \* ARABIC \s 1 </w:instrText>
      </w:r>
      <w:r>
        <w:rPr>
          <w:rFonts w:eastAsiaTheme="majorEastAsia"/>
          <w:sz w:val="21"/>
          <w:szCs w:val="21"/>
        </w:rPr>
        <w:fldChar w:fldCharType="separate"/>
      </w:r>
      <w:r>
        <w:rPr>
          <w:rFonts w:eastAsiaTheme="majorEastAsia"/>
          <w:sz w:val="21"/>
          <w:szCs w:val="21"/>
        </w:rPr>
        <w:t>2</w:t>
      </w:r>
      <w:r>
        <w:rPr>
          <w:rFonts w:eastAsiaTheme="majorEastAsia"/>
          <w:sz w:val="21"/>
          <w:szCs w:val="21"/>
        </w:rPr>
        <w:fldChar w:fldCharType="end"/>
      </w:r>
      <w:r>
        <w:rPr>
          <w:rFonts w:eastAsiaTheme="majorEastAsia"/>
          <w:sz w:val="21"/>
          <w:szCs w:val="21"/>
        </w:rPr>
        <w:t xml:space="preserve">  BYOT</w:t>
      </w:r>
      <w:r>
        <w:rPr>
          <w:rFonts w:eastAsiaTheme="majorEastAsia"/>
          <w:sz w:val="21"/>
          <w:szCs w:val="21"/>
        </w:rPr>
        <w:t>的框架图</w:t>
      </w:r>
      <w:r>
        <w:rPr>
          <w:rFonts w:eastAsiaTheme="majorEastAsia" w:hint="eastAsia"/>
          <w:sz w:val="21"/>
          <w:szCs w:val="21"/>
          <w:vertAlign w:val="superscript"/>
        </w:rPr>
        <w:t>[</w:t>
      </w:r>
      <w:r>
        <w:rPr>
          <w:rFonts w:eastAsiaTheme="majorEastAsia"/>
          <w:sz w:val="21"/>
          <w:szCs w:val="21"/>
          <w:vertAlign w:val="superscript"/>
        </w:rPr>
        <w:t>6]</w:t>
      </w:r>
    </w:p>
    <w:p w14:paraId="01672B8E" w14:textId="77BBB8C1" w:rsidR="00DF7877" w:rsidRDefault="00DF7877">
      <w:pPr>
        <w:ind w:firstLine="480"/>
      </w:pPr>
      <w:r>
        <w:t>记</w:t>
      </w:r>
      <w:r>
        <w:rPr>
          <w:position w:val="-12"/>
        </w:rPr>
        <w:object w:dxaOrig="3480" w:dyaOrig="360" w14:anchorId="6DFEA00E">
          <v:shape id="_x0000_i1036" type="#_x0000_t75" style="width:174pt;height:18pt" o:ole="">
            <v:imagedata r:id="rId59" o:title=""/>
          </v:shape>
          <o:OLEObject Type="Embed" ProgID="Equation.3" ShapeID="_x0000_i1036" DrawAspect="Content" ObjectID="_1710027363" r:id="rId60"/>
        </w:object>
      </w:r>
      <w:r>
        <w:t>为一系列标签实例，其中</w:t>
      </w:r>
      <w:r>
        <w:t>N</w:t>
      </w:r>
      <w:r>
        <w:t>是标签的数量</w:t>
      </w:r>
      <w:r>
        <w:t xml:space="preserve">; </w:t>
      </w:r>
      <w:r>
        <w:t>记</w:t>
      </w:r>
      <w:r>
        <w:rPr>
          <w:position w:val="-4"/>
        </w:rPr>
        <w:object w:dxaOrig="261" w:dyaOrig="261" w14:anchorId="5C4F1F23">
          <v:shape id="_x0000_i1037" type="#_x0000_t75" style="width:13.15pt;height:13.15pt" o:ole="">
            <v:imagedata r:id="rId61" o:title=""/>
          </v:shape>
          <o:OLEObject Type="Embed" ProgID="Equation.3" ShapeID="_x0000_i1037" DrawAspect="Content" ObjectID="_1710027364" r:id="rId62"/>
        </w:object>
      </w:r>
      <w:r>
        <w:t>为最深层的特征，记</w:t>
      </w:r>
      <w:r>
        <w:rPr>
          <w:position w:val="-6"/>
        </w:rPr>
        <w:object w:dxaOrig="240" w:dyaOrig="282" w14:anchorId="626A763A">
          <v:shape id="_x0000_i1038" type="#_x0000_t75" style="width:12pt;height:14.25pt" o:ole="">
            <v:imagedata r:id="rId63" o:title=""/>
          </v:shape>
          <o:OLEObject Type="Embed" ProgID="Equation.3" ShapeID="_x0000_i1038" DrawAspect="Content" ObjectID="_1710027365" r:id="rId64"/>
        </w:object>
      </w:r>
      <w:r>
        <w:t>为最深层的输出。假设该模型有</w:t>
      </w:r>
      <w:r>
        <w:rPr>
          <w:position w:val="-4"/>
        </w:rPr>
        <w:object w:dxaOrig="219" w:dyaOrig="261" w14:anchorId="29467A38">
          <v:shape id="_x0000_i1039" type="#_x0000_t75" style="width:10.9pt;height:13.15pt" o:ole="">
            <v:imagedata r:id="rId65" o:title=""/>
          </v:shape>
          <o:OLEObject Type="Embed" ProgID="Equation.3" ShapeID="_x0000_i1039" DrawAspect="Content" ObjectID="_1710027366" r:id="rId66"/>
        </w:object>
      </w:r>
      <w:proofErr w:type="gramStart"/>
      <w:r>
        <w:t>个</w:t>
      </w:r>
      <w:proofErr w:type="gramEnd"/>
      <w:r>
        <w:rPr>
          <w:rFonts w:hint="eastAsia"/>
        </w:rPr>
        <w:t>学生</w:t>
      </w:r>
      <w:r>
        <w:t>层，记</w:t>
      </w:r>
      <w:r>
        <w:rPr>
          <w:position w:val="-12"/>
        </w:rPr>
        <w:object w:dxaOrig="261" w:dyaOrig="360" w14:anchorId="0FCB8672">
          <v:shape id="_x0000_i1040" type="#_x0000_t75" style="width:13.15pt;height:18pt" o:ole="">
            <v:imagedata r:id="rId67" o:title=""/>
          </v:shape>
          <o:OLEObject Type="Embed" ProgID="Equation.3" ShapeID="_x0000_i1040" DrawAspect="Content" ObjectID="_1710027367" r:id="rId68"/>
        </w:object>
      </w:r>
      <w:r>
        <w:t>为第</w:t>
      </w:r>
      <w:r>
        <w:rPr>
          <w:position w:val="-6"/>
        </w:rPr>
        <w:object w:dxaOrig="141" w:dyaOrig="282" w14:anchorId="0DF17D90">
          <v:shape id="_x0000_i1041" type="#_x0000_t75" style="width:7.15pt;height:14.25pt" o:ole="">
            <v:imagedata r:id="rId69" o:title=""/>
          </v:shape>
          <o:OLEObject Type="Embed" ProgID="Equation.3" ShapeID="_x0000_i1041" DrawAspect="Content" ObjectID="_1710027368" r:id="rId70"/>
        </w:object>
      </w:r>
      <w:proofErr w:type="gramStart"/>
      <w:r>
        <w:t>个</w:t>
      </w:r>
      <w:proofErr w:type="gramEnd"/>
      <w:r>
        <w:rPr>
          <w:rFonts w:hint="eastAsia"/>
        </w:rPr>
        <w:t>学生</w:t>
      </w:r>
      <w:r>
        <w:t>层的特征，记</w:t>
      </w:r>
      <w:r>
        <w:rPr>
          <w:position w:val="-12"/>
        </w:rPr>
        <w:object w:dxaOrig="282" w:dyaOrig="360" w14:anchorId="046AAEFE">
          <v:shape id="_x0000_i1042" type="#_x0000_t75" style="width:14.25pt;height:18pt" o:ole="">
            <v:imagedata r:id="rId71" o:title=""/>
          </v:shape>
          <o:OLEObject Type="Embed" ProgID="Equation.3" ShapeID="_x0000_i1042" DrawAspect="Content" ObjectID="_1710027369" r:id="rId72"/>
        </w:object>
      </w:r>
      <w:r>
        <w:t>为第</w:t>
      </w:r>
      <w:r>
        <w:rPr>
          <w:position w:val="-6"/>
        </w:rPr>
        <w:object w:dxaOrig="141" w:dyaOrig="282" w14:anchorId="0BC80A29">
          <v:shape id="_x0000_i1043" type="#_x0000_t75" style="width:7.15pt;height:14.25pt" o:ole="">
            <v:imagedata r:id="rId73" o:title=""/>
          </v:shape>
          <o:OLEObject Type="Embed" ProgID="Equation.3" ShapeID="_x0000_i1043" DrawAspect="Content" ObjectID="_1710027370" r:id="rId74"/>
        </w:object>
      </w:r>
      <w:proofErr w:type="gramStart"/>
      <w:r>
        <w:t>个</w:t>
      </w:r>
      <w:proofErr w:type="gramEnd"/>
      <w:r>
        <w:rPr>
          <w:rFonts w:hint="eastAsia"/>
        </w:rPr>
        <w:t>学生</w:t>
      </w:r>
      <w:r>
        <w:t>层的输出</w:t>
      </w:r>
      <w:r>
        <w:t>(</w:t>
      </w:r>
      <w:r>
        <w:rPr>
          <w:position w:val="-6"/>
        </w:rPr>
        <w:object w:dxaOrig="141" w:dyaOrig="282" w14:anchorId="143A901A">
          <v:shape id="_x0000_i1044" type="#_x0000_t75" style="width:7.15pt;height:14.25pt" o:ole="">
            <v:imagedata r:id="rId75" o:title=""/>
          </v:shape>
          <o:OLEObject Type="Embed" ProgID="Equation.3" ShapeID="_x0000_i1044" DrawAspect="Content" ObjectID="_1710027371" r:id="rId76"/>
        </w:object>
      </w:r>
      <w:r>
        <w:t>的范围是从</w:t>
      </w:r>
      <w:r>
        <w:t>1</w:t>
      </w:r>
      <w:r>
        <w:t>到</w:t>
      </w:r>
      <w:r>
        <w:rPr>
          <w:position w:val="-4"/>
        </w:rPr>
        <w:object w:dxaOrig="219" w:dyaOrig="261" w14:anchorId="25B6FAAE">
          <v:shape id="_x0000_i1045" type="#_x0000_t75" style="width:10.9pt;height:13.15pt" o:ole="">
            <v:imagedata r:id="rId77" o:title=""/>
          </v:shape>
          <o:OLEObject Type="Embed" ProgID="Equation.3" ShapeID="_x0000_i1045" DrawAspect="Content" ObjectID="_1710027372" r:id="rId78"/>
        </w:object>
      </w:r>
      <w:r>
        <w:t>)</w:t>
      </w:r>
      <w:r>
        <w:t>。</w:t>
      </w:r>
    </w:p>
    <w:p w14:paraId="2EB06AEA" w14:textId="6F934FBE" w:rsidR="00177EC8" w:rsidRDefault="0086786A">
      <w:pPr>
        <w:ind w:firstLine="480"/>
      </w:pPr>
      <w:r>
        <w:t>为了提高学生模型的性能，在训练过程中引入了三种损失函数：</w:t>
      </w:r>
      <w:r>
        <w:t xml:space="preserve"> </w:t>
      </w:r>
    </w:p>
    <w:p w14:paraId="41025758" w14:textId="77777777" w:rsidR="00177EC8" w:rsidRDefault="0086786A">
      <w:pPr>
        <w:ind w:firstLineChars="200" w:firstLine="480"/>
      </w:pPr>
      <w:r>
        <w:lastRenderedPageBreak/>
        <w:t>损失函数</w:t>
      </w:r>
      <w:r>
        <w:t>1</w:t>
      </w:r>
      <w:r>
        <w:t>：</w:t>
      </w:r>
      <w:r>
        <w:t xml:space="preserve"> </w:t>
      </w:r>
      <w:r>
        <w:t>真实标签与</w:t>
      </w:r>
      <w:r>
        <w:rPr>
          <w:rFonts w:hint="eastAsia"/>
        </w:rPr>
        <w:t>每个分类器</w:t>
      </w:r>
      <w:r>
        <w:t>的交叉</w:t>
      </w:r>
      <w:proofErr w:type="gramStart"/>
      <w:r>
        <w:t>熵</w:t>
      </w:r>
      <w:proofErr w:type="gramEnd"/>
      <w:r>
        <w:t>损失。它使用来自训练数据集的真实标签和</w:t>
      </w:r>
      <w:r>
        <w:rPr>
          <w:rFonts w:hint="eastAsia"/>
        </w:rPr>
        <w:t>每个</w:t>
      </w:r>
      <w:r>
        <w:t>分类器</w:t>
      </w:r>
      <w:r>
        <w:rPr>
          <w:rFonts w:hint="eastAsia"/>
        </w:rPr>
        <w:t>（包括所有浅层分类器和</w:t>
      </w:r>
      <w:proofErr w:type="gramStart"/>
      <w:r>
        <w:rPr>
          <w:rFonts w:hint="eastAsia"/>
        </w:rPr>
        <w:t>最</w:t>
      </w:r>
      <w:proofErr w:type="gramEnd"/>
      <w:r>
        <w:rPr>
          <w:rFonts w:hint="eastAsia"/>
        </w:rPr>
        <w:t>深层分类器）</w:t>
      </w:r>
      <w:r>
        <w:t>的输出来计算。通过这种方法，</w:t>
      </w:r>
      <w:r>
        <w:rPr>
          <w:rFonts w:hint="eastAsia"/>
        </w:rPr>
        <w:t>BYOT</w:t>
      </w:r>
      <w:r>
        <w:t>把隐含在数据集中的知识从真实标签引入到</w:t>
      </w:r>
      <w:proofErr w:type="gramStart"/>
      <w:r>
        <w:t>最</w:t>
      </w:r>
      <w:proofErr w:type="gramEnd"/>
      <w:r>
        <w:t>深层分类器。</w:t>
      </w:r>
    </w:p>
    <w:p w14:paraId="11DD97A0" w14:textId="77777777" w:rsidR="00177EC8" w:rsidRDefault="0086786A">
      <w:pPr>
        <w:ind w:firstLine="480"/>
      </w:pPr>
      <w:r>
        <w:t>损失函数</w:t>
      </w:r>
      <w:r>
        <w:t>1</w:t>
      </w:r>
      <w:r>
        <w:t>由式</w:t>
      </w:r>
      <w:r>
        <w:rPr>
          <w:rFonts w:hint="eastAsia"/>
        </w:rPr>
        <w:t>（</w:t>
      </w:r>
      <w:r>
        <w:t>2.3</w:t>
      </w:r>
      <w:r>
        <w:rPr>
          <w:rFonts w:hint="eastAsia"/>
        </w:rPr>
        <w:t>）</w:t>
      </w:r>
      <w:r>
        <w:t>表示。它由</w:t>
      </w:r>
      <w:r>
        <w:rPr>
          <w:rFonts w:hint="eastAsia"/>
        </w:rPr>
        <w:t>第</w:t>
      </w:r>
      <w:r>
        <w:rPr>
          <w:position w:val="-6"/>
        </w:rPr>
        <w:object w:dxaOrig="141" w:dyaOrig="261" w14:anchorId="5573E25E">
          <v:shape id="_x0000_i1046" type="#_x0000_t75" style="width:7.15pt;height:13.15pt" o:ole="">
            <v:imagedata r:id="rId79" o:title=""/>
          </v:shape>
          <o:OLEObject Type="Embed" ProgID="Equation.3" ShapeID="_x0000_i1046" DrawAspect="Content" ObjectID="_1710027373" r:id="rId80"/>
        </w:object>
      </w:r>
      <w:proofErr w:type="gramStart"/>
      <w:r>
        <w:rPr>
          <w:rFonts w:hint="eastAsia"/>
        </w:rPr>
        <w:t>个</w:t>
      </w:r>
      <w:proofErr w:type="gramEnd"/>
      <w:r>
        <w:t>的分类器输出</w:t>
      </w:r>
      <w:r>
        <w:rPr>
          <w:position w:val="-10"/>
        </w:rPr>
        <w:object w:dxaOrig="261" w:dyaOrig="360" w14:anchorId="59C015C0">
          <v:shape id="_x0000_i1047" type="#_x0000_t75" style="width:13.15pt;height:18pt" o:ole="">
            <v:imagedata r:id="rId81" o:title=""/>
          </v:shape>
          <o:OLEObject Type="Embed" ProgID="Equation.3" ShapeID="_x0000_i1047" DrawAspect="Content" ObjectID="_1710027374" r:id="rId82"/>
        </w:object>
      </w:r>
      <w:r>
        <w:t>和真实标签</w:t>
      </w:r>
      <w:r>
        <w:rPr>
          <w:position w:val="-10"/>
        </w:rPr>
        <w:object w:dxaOrig="219" w:dyaOrig="261" w14:anchorId="390F4C47">
          <v:shape id="_x0000_i1048" type="#_x0000_t75" style="width:10.9pt;height:13.15pt" o:ole="">
            <v:imagedata r:id="rId83" o:title=""/>
          </v:shape>
          <o:OLEObject Type="Embed" ProgID="Equation.3" ShapeID="_x0000_i1048" DrawAspect="Content" ObjectID="_1710027375" r:id="rId84"/>
        </w:object>
      </w:r>
      <w:r>
        <w:t>计算得出：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21"/>
        <w:gridCol w:w="2918"/>
      </w:tblGrid>
      <w:tr w:rsidR="00177EC8" w14:paraId="3E65F39F" w14:textId="77777777">
        <w:tc>
          <w:tcPr>
            <w:tcW w:w="2982" w:type="dxa"/>
          </w:tcPr>
          <w:p w14:paraId="7D0E81A1" w14:textId="77777777" w:rsidR="00177EC8" w:rsidRDefault="00177EC8"/>
        </w:tc>
        <w:tc>
          <w:tcPr>
            <w:tcW w:w="2982" w:type="dxa"/>
          </w:tcPr>
          <w:p w14:paraId="308FF9A5" w14:textId="77777777" w:rsidR="00177EC8" w:rsidRDefault="0086786A">
            <w:r>
              <w:rPr>
                <w:position w:val="-10"/>
              </w:rPr>
              <w:object w:dxaOrig="875" w:dyaOrig="360" w14:anchorId="1AEE1E5B">
                <v:shape id="_x0000_i1049" type="#_x0000_t75" style="width:43.9pt;height:18pt" o:ole="">
                  <v:imagedata r:id="rId85" o:title=""/>
                </v:shape>
                <o:OLEObject Type="Embed" ProgID="Equation.3" ShapeID="_x0000_i1049" DrawAspect="Content" ObjectID="_1710027376" r:id="rId86"/>
              </w:object>
            </w:r>
          </w:p>
        </w:tc>
        <w:tc>
          <w:tcPr>
            <w:tcW w:w="2983" w:type="dxa"/>
          </w:tcPr>
          <w:p w14:paraId="1E690809" w14:textId="77777777" w:rsidR="00177EC8" w:rsidRDefault="0086786A">
            <w:pPr>
              <w:jc w:val="right"/>
            </w:pPr>
            <w:r>
              <w:rPr>
                <w:rFonts w:hint="eastAsia"/>
              </w:rPr>
              <w:t>（</w:t>
            </w:r>
            <w:r>
              <w:t>2.3</w:t>
            </w:r>
            <w:r>
              <w:rPr>
                <w:rFonts w:hint="eastAsia"/>
              </w:rPr>
              <w:t>）</w:t>
            </w:r>
          </w:p>
        </w:tc>
      </w:tr>
    </w:tbl>
    <w:p w14:paraId="683FF6FF" w14:textId="77777777" w:rsidR="00177EC8" w:rsidRDefault="0086786A">
      <w:pPr>
        <w:ind w:firstLineChars="200" w:firstLine="480"/>
      </w:pPr>
      <w:r>
        <w:t>损失函数</w:t>
      </w:r>
      <w:r>
        <w:t>2</w:t>
      </w:r>
      <w:r>
        <w:t>：</w:t>
      </w:r>
      <w:r>
        <w:t xml:space="preserve"> </w:t>
      </w:r>
      <w:r>
        <w:rPr>
          <w:rFonts w:hint="eastAsia"/>
        </w:rPr>
        <w:t>教师</w:t>
      </w:r>
      <w:r>
        <w:t>指导下的</w:t>
      </w:r>
      <w:r>
        <w:rPr>
          <w:rFonts w:hint="eastAsia"/>
        </w:rPr>
        <w:t>相对熵</w:t>
      </w:r>
      <w:r>
        <w:t>损失函数。</w:t>
      </w:r>
      <w:r>
        <w:rPr>
          <w:rFonts w:hint="eastAsia"/>
        </w:rPr>
        <w:t>相对熵</w:t>
      </w:r>
      <w:r>
        <w:t>使用学生和教师之间的</w:t>
      </w:r>
      <w:proofErr w:type="spellStart"/>
      <w:r>
        <w:t>softmax</w:t>
      </w:r>
      <w:proofErr w:type="spellEnd"/>
      <w:r>
        <w:t>输出计算，并引入每个</w:t>
      </w:r>
      <w:r>
        <w:rPr>
          <w:rFonts w:hint="eastAsia"/>
        </w:rPr>
        <w:t>浅</w:t>
      </w:r>
      <w:r>
        <w:t>层分类器的</w:t>
      </w:r>
      <w:proofErr w:type="spellStart"/>
      <w:r>
        <w:t>softmax</w:t>
      </w:r>
      <w:proofErr w:type="spellEnd"/>
      <w:r>
        <w:t>层。通过引入</w:t>
      </w:r>
      <w:r>
        <w:rPr>
          <w:rFonts w:hint="eastAsia"/>
        </w:rPr>
        <w:t>相对熵</w:t>
      </w:r>
      <w:r>
        <w:t>，</w:t>
      </w:r>
      <w:proofErr w:type="gramStart"/>
      <w:r>
        <w:t>自知识</w:t>
      </w:r>
      <w:proofErr w:type="gramEnd"/>
      <w:r>
        <w:t>蒸馏框架将教师神经网络</w:t>
      </w:r>
      <w:r>
        <w:t>(</w:t>
      </w:r>
      <w:r>
        <w:t>最深的神经网络</w:t>
      </w:r>
      <w:r>
        <w:t>)</w:t>
      </w:r>
      <w:r>
        <w:t>的影响传递到每个</w:t>
      </w:r>
      <w:r>
        <w:rPr>
          <w:rFonts w:hint="eastAsia"/>
        </w:rPr>
        <w:t>浅</w:t>
      </w:r>
      <w:r>
        <w:t>层分类器。</w:t>
      </w:r>
    </w:p>
    <w:p w14:paraId="78F3857A" w14:textId="77777777" w:rsidR="00177EC8" w:rsidRDefault="0086786A">
      <w:pPr>
        <w:ind w:firstLine="480"/>
      </w:pPr>
      <w:r>
        <w:t>损失函数</w:t>
      </w:r>
      <w:r>
        <w:t>2</w:t>
      </w:r>
      <w:r>
        <w:t>由式</w:t>
      </w:r>
      <w:r>
        <w:rPr>
          <w:rFonts w:hint="eastAsia"/>
        </w:rPr>
        <w:t>（</w:t>
      </w:r>
      <w:r>
        <w:t>2</w:t>
      </w:r>
      <w:r>
        <w:rPr>
          <w:rFonts w:hint="eastAsia"/>
        </w:rPr>
        <w:t>.</w:t>
      </w:r>
      <w:r>
        <w:t>4</w:t>
      </w:r>
      <w:r>
        <w:rPr>
          <w:rFonts w:hint="eastAsia"/>
        </w:rPr>
        <w:t>）</w:t>
      </w:r>
      <w:r>
        <w:t>表示。它是</w:t>
      </w:r>
      <w:r>
        <w:rPr>
          <w:position w:val="-10"/>
        </w:rPr>
        <w:object w:dxaOrig="261" w:dyaOrig="360" w14:anchorId="3C0F4560">
          <v:shape id="_x0000_i1050" type="#_x0000_t75" style="width:13.15pt;height:18pt" o:ole="">
            <v:imagedata r:id="rId87" o:title=""/>
          </v:shape>
          <o:OLEObject Type="Embed" ProgID="Equation.3" ShapeID="_x0000_i1050" DrawAspect="Content" ObjectID="_1710027377" r:id="rId88"/>
        </w:object>
      </w:r>
      <w:r>
        <w:t>和</w:t>
      </w:r>
      <w:r>
        <w:rPr>
          <w:position w:val="-10"/>
        </w:rPr>
        <w:object w:dxaOrig="318" w:dyaOrig="360" w14:anchorId="30E5562F">
          <v:shape id="_x0000_i1051" type="#_x0000_t75" style="width:15.75pt;height:18pt" o:ole="">
            <v:imagedata r:id="rId89" o:title=""/>
          </v:shape>
          <o:OLEObject Type="Embed" ProgID="Equation.3" ShapeID="_x0000_i1051" DrawAspect="Content" ObjectID="_1710027378" r:id="rId90"/>
        </w:object>
      </w:r>
      <w:r>
        <w:t>的</w:t>
      </w:r>
      <w:r>
        <w:rPr>
          <w:rFonts w:hint="eastAsia"/>
        </w:rPr>
        <w:t>相对熵</w:t>
      </w:r>
      <w:r>
        <w:t>，目的是让添加的</w:t>
      </w:r>
      <w:r>
        <w:rPr>
          <w:rFonts w:hint="eastAsia"/>
        </w:rPr>
        <w:t>浅</w:t>
      </w:r>
      <w:r>
        <w:t>层分类器能够模拟最深层的预测结果，其中</w:t>
      </w:r>
      <w:r>
        <w:rPr>
          <w:position w:val="-10"/>
        </w:rPr>
        <w:object w:dxaOrig="261" w:dyaOrig="360" w14:anchorId="69280889">
          <v:shape id="_x0000_i1052" type="#_x0000_t75" style="width:13.15pt;height:18pt" o:ole="">
            <v:imagedata r:id="rId91" o:title=""/>
          </v:shape>
          <o:OLEObject Type="Embed" ProgID="Equation.3" ShapeID="_x0000_i1052" DrawAspect="Content" ObjectID="_1710027379" r:id="rId92"/>
        </w:object>
      </w:r>
      <w:r>
        <w:t>代表第</w:t>
      </w:r>
      <w:r>
        <w:rPr>
          <w:position w:val="-6"/>
        </w:rPr>
        <w:object w:dxaOrig="141" w:dyaOrig="282" w14:anchorId="3FDC6A34">
          <v:shape id="_x0000_i1053" type="#_x0000_t75" style="width:7.15pt;height:14.25pt" o:ole="">
            <v:imagedata r:id="rId93" o:title=""/>
          </v:shape>
          <o:OLEObject Type="Embed" ProgID="Equation.3" ShapeID="_x0000_i1053" DrawAspect="Content" ObjectID="_1710027380" r:id="rId94"/>
        </w:object>
      </w:r>
      <w:proofErr w:type="gramStart"/>
      <w:r>
        <w:t>个</w:t>
      </w:r>
      <w:proofErr w:type="gramEnd"/>
      <w:r>
        <w:t>分类器经过</w:t>
      </w:r>
      <w:proofErr w:type="spellStart"/>
      <w:r>
        <w:t>softmax</w:t>
      </w:r>
      <w:proofErr w:type="spellEnd"/>
      <w:r>
        <w:t>层的输出，</w:t>
      </w:r>
      <w:r>
        <w:rPr>
          <w:position w:val="-10"/>
        </w:rPr>
        <w:object w:dxaOrig="318" w:dyaOrig="360" w14:anchorId="05E31F17">
          <v:shape id="_x0000_i1054" type="#_x0000_t75" style="width:15.75pt;height:18pt" o:ole="">
            <v:imagedata r:id="rId95" o:title=""/>
          </v:shape>
          <o:OLEObject Type="Embed" ProgID="Equation.3" ShapeID="_x0000_i1054" DrawAspect="Content" ObjectID="_1710027381" r:id="rId96"/>
        </w:object>
      </w:r>
      <w:r>
        <w:t>代表</w:t>
      </w:r>
      <w:proofErr w:type="gramStart"/>
      <w:r>
        <w:t>最</w:t>
      </w:r>
      <w:proofErr w:type="gramEnd"/>
      <w:r>
        <w:t>深层分类器经过</w:t>
      </w:r>
      <w:proofErr w:type="spellStart"/>
      <w:r>
        <w:t>softmax</w:t>
      </w:r>
      <w:proofErr w:type="spellEnd"/>
      <w:r>
        <w:t>层的输出，</w:t>
      </w:r>
      <w:r>
        <w:rPr>
          <w:position w:val="-6"/>
        </w:rPr>
        <w:object w:dxaOrig="198" w:dyaOrig="219" w14:anchorId="752C72CB">
          <v:shape id="_x0000_i1055" type="#_x0000_t75" style="width:9.75pt;height:10.9pt" o:ole="">
            <v:imagedata r:id="rId97" o:title=""/>
          </v:shape>
          <o:OLEObject Type="Embed" ProgID="Equation.3" ShapeID="_x0000_i1055" DrawAspect="Content" ObjectID="_1710027382" r:id="rId98"/>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177EC8" w14:paraId="2DED4679" w14:textId="77777777">
        <w:tc>
          <w:tcPr>
            <w:tcW w:w="2982" w:type="dxa"/>
          </w:tcPr>
          <w:p w14:paraId="3154884A" w14:textId="77777777" w:rsidR="00177EC8" w:rsidRDefault="00177EC8"/>
        </w:tc>
        <w:tc>
          <w:tcPr>
            <w:tcW w:w="2982" w:type="dxa"/>
          </w:tcPr>
          <w:p w14:paraId="12FD592D" w14:textId="77777777" w:rsidR="00177EC8" w:rsidRDefault="0086786A">
            <w:r>
              <w:rPr>
                <w:position w:val="-12"/>
              </w:rPr>
              <w:object w:dxaOrig="1609" w:dyaOrig="381" w14:anchorId="453CD3DA">
                <v:shape id="_x0000_i1056" type="#_x0000_t75" style="width:80.65pt;height:19.15pt" o:ole="">
                  <v:imagedata r:id="rId99" o:title=""/>
                </v:shape>
                <o:OLEObject Type="Embed" ProgID="Equation.3" ShapeID="_x0000_i1056" DrawAspect="Content" ObjectID="_1710027383" r:id="rId100"/>
              </w:object>
            </w:r>
          </w:p>
        </w:tc>
        <w:tc>
          <w:tcPr>
            <w:tcW w:w="2983" w:type="dxa"/>
          </w:tcPr>
          <w:p w14:paraId="1C52C21B" w14:textId="77777777" w:rsidR="00177EC8" w:rsidRDefault="0086786A">
            <w:pPr>
              <w:jc w:val="right"/>
            </w:pPr>
            <w:r>
              <w:rPr>
                <w:rFonts w:hint="eastAsia"/>
              </w:rPr>
              <w:t>（</w:t>
            </w:r>
            <w:r>
              <w:t>2.4</w:t>
            </w:r>
            <w:r>
              <w:rPr>
                <w:rFonts w:hint="eastAsia"/>
              </w:rPr>
              <w:t>）</w:t>
            </w:r>
          </w:p>
        </w:tc>
      </w:tr>
    </w:tbl>
    <w:p w14:paraId="02B5606F" w14:textId="77777777" w:rsidR="00177EC8" w:rsidRDefault="0086786A">
      <w:pPr>
        <w:ind w:firstLineChars="200" w:firstLine="480"/>
      </w:pPr>
      <w:r>
        <w:t>损失函数</w:t>
      </w:r>
      <w:r>
        <w:t>3</w:t>
      </w:r>
      <w:r>
        <w:t>：</w:t>
      </w:r>
      <w:r>
        <w:t xml:space="preserve"> </w:t>
      </w:r>
      <w:r>
        <w:t>特征图之间的</w:t>
      </w:r>
      <w:r>
        <w:t>L2</w:t>
      </w:r>
      <w:r>
        <w:t>损失函数。它可以通过计算</w:t>
      </w:r>
      <w:proofErr w:type="gramStart"/>
      <w:r>
        <w:t>最</w:t>
      </w:r>
      <w:proofErr w:type="gramEnd"/>
      <w:r>
        <w:t>深层分类器和每个</w:t>
      </w:r>
      <w:r>
        <w:rPr>
          <w:rFonts w:hint="eastAsia"/>
        </w:rPr>
        <w:t>浅</w:t>
      </w:r>
      <w:r>
        <w:t>层分类器的特征图之间的</w:t>
      </w:r>
      <w:r>
        <w:t>L2</w:t>
      </w:r>
      <w:r>
        <w:t>损失来获得。通过</w:t>
      </w:r>
      <w:r>
        <w:t xml:space="preserve"> L2 </w:t>
      </w:r>
      <w:r>
        <w:t>损失函数，模型将特征图中的隐含知识引入每个</w:t>
      </w:r>
      <w:r>
        <w:rPr>
          <w:rFonts w:hint="eastAsia"/>
        </w:rPr>
        <w:t>浅</w:t>
      </w:r>
      <w:r>
        <w:t>层分类器的瓶颈层，从而引导所有的分类器在其瓶颈层中的特征图拟合</w:t>
      </w:r>
      <w:proofErr w:type="gramStart"/>
      <w:r>
        <w:t>最</w:t>
      </w:r>
      <w:proofErr w:type="gramEnd"/>
      <w:r>
        <w:t>深层分类器的特征图。</w:t>
      </w:r>
    </w:p>
    <w:p w14:paraId="034138F3" w14:textId="17DC77B9" w:rsidR="00177EC8" w:rsidRDefault="0086786A">
      <w:pPr>
        <w:ind w:firstLine="480"/>
      </w:pPr>
      <w:r>
        <w:t>损失函数</w:t>
      </w:r>
      <w:r>
        <w:t>3</w:t>
      </w:r>
      <w:r>
        <w:t>由式</w:t>
      </w:r>
      <w:r>
        <w:rPr>
          <w:rFonts w:hint="eastAsia"/>
        </w:rPr>
        <w:t>（</w:t>
      </w:r>
      <w:r>
        <w:t>2.5</w:t>
      </w:r>
      <w:r>
        <w:rPr>
          <w:rFonts w:hint="eastAsia"/>
        </w:rPr>
        <w:t>）</w:t>
      </w:r>
      <w:r>
        <w:t>表示。它代表</w:t>
      </w:r>
      <w:proofErr w:type="gramStart"/>
      <w:r>
        <w:t>最</w:t>
      </w:r>
      <w:proofErr w:type="gramEnd"/>
      <w:r>
        <w:t>深层分类器对浅层分类器的</w:t>
      </w:r>
      <w:r>
        <w:t>“</w:t>
      </w:r>
      <w:r>
        <w:t>提示</w:t>
      </w:r>
      <w:r>
        <w:t>”</w:t>
      </w:r>
      <w:r>
        <w:t>。</w:t>
      </w:r>
      <w:r>
        <w:rPr>
          <w:rFonts w:hint="eastAsia"/>
        </w:rPr>
        <w:t>BYOT</w:t>
      </w:r>
      <w:r>
        <w:rPr>
          <w:rFonts w:hint="eastAsia"/>
        </w:rPr>
        <w:t>模型</w:t>
      </w:r>
      <w:r>
        <w:t>将</w:t>
      </w:r>
      <w:r>
        <w:t>“</w:t>
      </w:r>
      <w:r>
        <w:t>提示</w:t>
      </w:r>
      <w:r>
        <w:t>”</w:t>
      </w:r>
      <w:r>
        <w:t>定义为教师模型隐藏层的输出，目的是指导学生模型的学习。它的工作原理是缩短</w:t>
      </w:r>
      <w:r>
        <w:rPr>
          <w:rFonts w:hint="eastAsia"/>
        </w:rPr>
        <w:t>浅</w:t>
      </w:r>
      <w:r>
        <w:t>层分类器的特征图和</w:t>
      </w:r>
      <w:proofErr w:type="gramStart"/>
      <w:r>
        <w:t>最</w:t>
      </w:r>
      <w:proofErr w:type="gramEnd"/>
      <w:r>
        <w:t>深层分类器的特征图之间的距离。</w:t>
      </w:r>
      <w:r>
        <w:t xml:space="preserve"> </w:t>
      </w:r>
      <w:r>
        <w:t>然而，由于不同深度的分类器的特征</w:t>
      </w:r>
      <w:proofErr w:type="gramStart"/>
      <w:r>
        <w:t>图具有</w:t>
      </w:r>
      <w:proofErr w:type="gramEnd"/>
      <w:r>
        <w:t>不同的大小，因此需要添加额外的神经网络层来对齐它们。</w:t>
      </w:r>
      <w:r>
        <w:rPr>
          <w:rFonts w:hint="eastAsia"/>
        </w:rPr>
        <w:t>BYOT</w:t>
      </w:r>
      <w:r>
        <w:t>没有使用卷积层，而是使用了瓶颈架构，该架构能够更</w:t>
      </w:r>
      <w:r w:rsidR="00071C08">
        <w:rPr>
          <w:rFonts w:hint="eastAsia"/>
        </w:rPr>
        <w:t>有效</w:t>
      </w:r>
      <w:r>
        <w:t>地提升模型性能。式</w:t>
      </w:r>
      <w:r>
        <w:rPr>
          <w:rFonts w:hint="eastAsia"/>
        </w:rPr>
        <w:t>（</w:t>
      </w:r>
      <w:r>
        <w:t>2.5</w:t>
      </w:r>
      <w:r>
        <w:rPr>
          <w:rFonts w:hint="eastAsia"/>
        </w:rPr>
        <w:t>）</w:t>
      </w:r>
      <w:r>
        <w:t>中</w:t>
      </w:r>
      <w:r>
        <w:rPr>
          <w:position w:val="-12"/>
        </w:rPr>
        <w:object w:dxaOrig="261" w:dyaOrig="360" w14:anchorId="499820A5">
          <v:shape id="_x0000_i1057" type="#_x0000_t75" style="width:13.15pt;height:18pt" o:ole="">
            <v:imagedata r:id="rId101" o:title=""/>
          </v:shape>
          <o:OLEObject Type="Embed" ProgID="Equation.3" ShapeID="_x0000_i1057" DrawAspect="Content" ObjectID="_1710027384" r:id="rId102"/>
        </w:object>
      </w:r>
      <w:r>
        <w:t>表示第</w:t>
      </w:r>
      <w:r>
        <w:rPr>
          <w:position w:val="-6"/>
        </w:rPr>
        <w:object w:dxaOrig="141" w:dyaOrig="282" w14:anchorId="6C293A99">
          <v:shape id="_x0000_i1058" type="#_x0000_t75" style="width:7.15pt;height:14.25pt" o:ole="">
            <v:imagedata r:id="rId103" o:title=""/>
          </v:shape>
          <o:OLEObject Type="Embed" ProgID="Equation.3" ShapeID="_x0000_i1058" DrawAspect="Content" ObjectID="_1710027385" r:id="rId104"/>
        </w:object>
      </w:r>
      <w:proofErr w:type="gramStart"/>
      <w:r>
        <w:t>个</w:t>
      </w:r>
      <w:proofErr w:type="gramEnd"/>
      <w:r>
        <w:rPr>
          <w:rFonts w:hint="eastAsia"/>
        </w:rPr>
        <w:t>浅</w:t>
      </w:r>
      <w:r>
        <w:t>层分类器的特征，</w:t>
      </w:r>
      <w:r>
        <w:rPr>
          <w:position w:val="-12"/>
        </w:rPr>
        <w:object w:dxaOrig="261" w:dyaOrig="360" w14:anchorId="04B9E590">
          <v:shape id="_x0000_i1059" type="#_x0000_t75" style="width:13.15pt;height:18pt" o:ole="">
            <v:imagedata r:id="rId101" o:title=""/>
          </v:shape>
          <o:OLEObject Type="Embed" ProgID="Equation.3" ShapeID="_x0000_i1059" DrawAspect="Content" ObjectID="_1710027386" r:id="rId105"/>
        </w:object>
      </w:r>
      <w:r>
        <w:t>表示</w:t>
      </w:r>
      <w:proofErr w:type="gramStart"/>
      <w:r>
        <w:t>最</w:t>
      </w:r>
      <w:proofErr w:type="gramEnd"/>
      <w:r>
        <w:t>深层分类器的特征。</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177EC8" w14:paraId="2B4BD724" w14:textId="77777777">
        <w:tc>
          <w:tcPr>
            <w:tcW w:w="2982" w:type="dxa"/>
          </w:tcPr>
          <w:p w14:paraId="783285B6" w14:textId="77777777" w:rsidR="00177EC8" w:rsidRDefault="00177EC8"/>
        </w:tc>
        <w:tc>
          <w:tcPr>
            <w:tcW w:w="2982" w:type="dxa"/>
          </w:tcPr>
          <w:p w14:paraId="45409A3D" w14:textId="77777777" w:rsidR="00177EC8" w:rsidRDefault="0086786A">
            <w:r>
              <w:rPr>
                <w:position w:val="-12"/>
              </w:rPr>
              <w:object w:dxaOrig="1101" w:dyaOrig="381" w14:anchorId="6AA88107">
                <v:shape id="_x0000_i1060" type="#_x0000_t75" style="width:55.15pt;height:19.15pt" o:ole="">
                  <v:imagedata r:id="rId106" o:title=""/>
                </v:shape>
                <o:OLEObject Type="Embed" ProgID="Equation.3" ShapeID="_x0000_i1060" DrawAspect="Content" ObjectID="_1710027387" r:id="rId107"/>
              </w:object>
            </w:r>
          </w:p>
        </w:tc>
        <w:tc>
          <w:tcPr>
            <w:tcW w:w="2983" w:type="dxa"/>
          </w:tcPr>
          <w:p w14:paraId="5A69E38F" w14:textId="77777777" w:rsidR="00177EC8" w:rsidRDefault="0086786A">
            <w:pPr>
              <w:jc w:val="right"/>
            </w:pPr>
            <w:r>
              <w:rPr>
                <w:rFonts w:hint="eastAsia"/>
              </w:rPr>
              <w:t>（</w:t>
            </w:r>
            <w:r>
              <w:t>2.5</w:t>
            </w:r>
            <w:r>
              <w:rPr>
                <w:rFonts w:hint="eastAsia"/>
              </w:rPr>
              <w:t>）</w:t>
            </w:r>
          </w:p>
        </w:tc>
      </w:tr>
    </w:tbl>
    <w:p w14:paraId="17895307" w14:textId="77777777" w:rsidR="00177EC8" w:rsidRDefault="0086786A">
      <w:pPr>
        <w:ind w:firstLineChars="200" w:firstLine="480"/>
      </w:pPr>
      <w:r>
        <w:t>需要说明的是，所有新添加的层</w:t>
      </w:r>
      <w:r>
        <w:rPr>
          <w:rFonts w:hint="eastAsia"/>
        </w:rPr>
        <w:t>（</w:t>
      </w:r>
      <w:r>
        <w:t>图</w:t>
      </w:r>
      <w:r>
        <w:t>2.</w:t>
      </w:r>
      <w:r>
        <w:rPr>
          <w:rFonts w:hint="eastAsia"/>
        </w:rPr>
        <w:t>2</w:t>
      </w:r>
      <w:r>
        <w:t>中</w:t>
      </w:r>
      <w:proofErr w:type="spellStart"/>
      <w:r>
        <w:t>ResBlock</w:t>
      </w:r>
      <w:proofErr w:type="spellEnd"/>
      <w:r>
        <w:t>下方的部分</w:t>
      </w:r>
      <w:r>
        <w:rPr>
          <w:rFonts w:hint="eastAsia"/>
        </w:rPr>
        <w:t>）</w:t>
      </w:r>
      <w:r>
        <w:t>仅在训练期间应用。它们不对推理过程产生影响。</w:t>
      </w:r>
    </w:p>
    <w:p w14:paraId="0A42E9F2" w14:textId="77777777" w:rsidR="00177EC8" w:rsidRDefault="0086786A">
      <w:pPr>
        <w:ind w:firstLine="480"/>
      </w:pPr>
      <w:r>
        <w:t>综合上述三种损失函数，也就是式</w:t>
      </w:r>
      <w:r>
        <w:rPr>
          <w:rFonts w:hint="eastAsia"/>
        </w:rPr>
        <w:t>（</w:t>
      </w:r>
      <w:r>
        <w:t>2.3</w:t>
      </w:r>
      <w:r>
        <w:rPr>
          <w:rFonts w:hint="eastAsia"/>
        </w:rPr>
        <w:t>）（</w:t>
      </w:r>
      <w:r>
        <w:t>2.4</w:t>
      </w:r>
      <w:r>
        <w:rPr>
          <w:rFonts w:hint="eastAsia"/>
        </w:rPr>
        <w:t>）（</w:t>
      </w:r>
      <w:r>
        <w:t>2.5</w:t>
      </w:r>
      <w:r>
        <w:rPr>
          <w:rFonts w:hint="eastAsia"/>
        </w:rPr>
        <w:t>）</w:t>
      </w:r>
      <w:r>
        <w:t>，神经网络整体的损失</w:t>
      </w:r>
      <w:r>
        <w:lastRenderedPageBreak/>
        <w:t>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4095"/>
        <w:gridCol w:w="2427"/>
      </w:tblGrid>
      <w:tr w:rsidR="00177EC8" w14:paraId="4986BC2C" w14:textId="77777777">
        <w:tc>
          <w:tcPr>
            <w:tcW w:w="2982" w:type="dxa"/>
          </w:tcPr>
          <w:p w14:paraId="44159772" w14:textId="77777777" w:rsidR="00177EC8" w:rsidRDefault="00177EC8"/>
        </w:tc>
        <w:tc>
          <w:tcPr>
            <w:tcW w:w="2982" w:type="dxa"/>
          </w:tcPr>
          <w:p w14:paraId="0B5FC28A" w14:textId="77777777" w:rsidR="00177EC8" w:rsidRDefault="0086786A">
            <w:r>
              <w:rPr>
                <w:position w:val="-48"/>
              </w:rPr>
              <w:object w:dxaOrig="3875" w:dyaOrig="1080" w14:anchorId="5D6AE0D4">
                <v:shape id="_x0000_i1061" type="#_x0000_t75" style="width:193.9pt;height:54pt" o:ole="">
                  <v:imagedata r:id="rId108" o:title=""/>
                </v:shape>
                <o:OLEObject Type="Embed" ProgID="Equation.3" ShapeID="_x0000_i1061" DrawAspect="Content" ObjectID="_1710027388" r:id="rId109"/>
              </w:object>
            </w:r>
          </w:p>
        </w:tc>
        <w:tc>
          <w:tcPr>
            <w:tcW w:w="2983" w:type="dxa"/>
          </w:tcPr>
          <w:p w14:paraId="73B6DE9A" w14:textId="77777777" w:rsidR="00177EC8" w:rsidRDefault="0086786A">
            <w:pPr>
              <w:jc w:val="right"/>
            </w:pPr>
            <w:r>
              <w:rPr>
                <w:rFonts w:hint="eastAsia"/>
              </w:rPr>
              <w:t>（</w:t>
            </w:r>
            <w:r>
              <w:t>2.6</w:t>
            </w:r>
            <w:r>
              <w:rPr>
                <w:rFonts w:hint="eastAsia"/>
              </w:rPr>
              <w:t>）</w:t>
            </w:r>
          </w:p>
        </w:tc>
      </w:tr>
    </w:tbl>
    <w:p w14:paraId="50EDB222" w14:textId="77777777" w:rsidR="00177EC8" w:rsidRDefault="0086786A">
      <w:pPr>
        <w:ind w:firstLine="480"/>
      </w:pPr>
      <w:r>
        <w:rPr>
          <w:rFonts w:hint="eastAsia"/>
        </w:rPr>
        <w:t>其中</w:t>
      </w:r>
      <w:r>
        <w:rPr>
          <w:rFonts w:hint="eastAsia"/>
        </w:rPr>
        <w:t>BYOT</w:t>
      </w:r>
      <w:r>
        <w:t>使用两个超参数</w:t>
      </w:r>
      <w:r>
        <w:rPr>
          <w:position w:val="-6"/>
        </w:rPr>
        <w:object w:dxaOrig="219" w:dyaOrig="282" w14:anchorId="68400572">
          <v:shape id="_x0000_i1062" type="#_x0000_t75" style="width:10.9pt;height:14.25pt" o:ole="">
            <v:imagedata r:id="rId110" o:title=""/>
          </v:shape>
          <o:OLEObject Type="Embed" ProgID="Equation.3" ShapeID="_x0000_i1062" DrawAspect="Content" ObjectID="_1710027389" r:id="rId111"/>
        </w:object>
      </w:r>
      <w:r>
        <w:t>和</w:t>
      </w:r>
      <w:r>
        <w:rPr>
          <w:position w:val="-10"/>
        </w:rPr>
        <w:object w:dxaOrig="240" w:dyaOrig="318" w14:anchorId="7B1DDDD9">
          <v:shape id="_x0000_i1063" type="#_x0000_t75" style="width:12pt;height:15.75pt" o:ole="">
            <v:imagedata r:id="rId112" o:title=""/>
          </v:shape>
          <o:OLEObject Type="Embed" ProgID="Equation.3" ShapeID="_x0000_i1063" DrawAspect="Content" ObjectID="_1710027390" r:id="rId113"/>
        </w:object>
      </w:r>
      <w:r>
        <w:t>来平衡式</w:t>
      </w:r>
      <w:r>
        <w:rPr>
          <w:rFonts w:hint="eastAsia"/>
        </w:rPr>
        <w:t>（</w:t>
      </w:r>
      <w:r>
        <w:t>2.3</w:t>
      </w:r>
      <w:r>
        <w:rPr>
          <w:rFonts w:hint="eastAsia"/>
        </w:rPr>
        <w:t>）（</w:t>
      </w:r>
      <w:r>
        <w:t>2.4</w:t>
      </w:r>
      <w:r>
        <w:rPr>
          <w:rFonts w:hint="eastAsia"/>
        </w:rPr>
        <w:t>）（</w:t>
      </w:r>
      <w:r>
        <w:t>2.5</w:t>
      </w:r>
      <w:r>
        <w:rPr>
          <w:rFonts w:hint="eastAsia"/>
        </w:rPr>
        <w:t>）</w:t>
      </w:r>
      <w:r>
        <w:t>。</w:t>
      </w:r>
    </w:p>
    <w:p w14:paraId="49D7AD80" w14:textId="77777777" w:rsidR="00177EC8" w:rsidRDefault="0086786A">
      <w:pPr>
        <w:pStyle w:val="2"/>
      </w:pPr>
      <w:bookmarkStart w:id="119" w:name="_Toc99347350"/>
      <w:r>
        <w:rPr>
          <w:rFonts w:hint="eastAsia"/>
        </w:rPr>
        <w:t>基于自注意力机制的</w:t>
      </w:r>
      <w:proofErr w:type="gramStart"/>
      <w:r>
        <w:rPr>
          <w:rFonts w:hint="eastAsia"/>
        </w:rPr>
        <w:t>自知识</w:t>
      </w:r>
      <w:proofErr w:type="gramEnd"/>
      <w:r>
        <w:rPr>
          <w:rFonts w:hint="eastAsia"/>
        </w:rPr>
        <w:t>蒸馏</w:t>
      </w:r>
      <w:bookmarkEnd w:id="119"/>
    </w:p>
    <w:p w14:paraId="7227D798" w14:textId="130DACF0" w:rsidR="00177EC8" w:rsidRDefault="0086786A">
      <w:pPr>
        <w:ind w:firstLineChars="200" w:firstLine="480"/>
      </w:pPr>
      <w:r>
        <w:t>正如前文所提到的，一个</w:t>
      </w:r>
      <w:proofErr w:type="gramStart"/>
      <w:r>
        <w:t>自知识</w:t>
      </w:r>
      <w:proofErr w:type="gramEnd"/>
      <w:r>
        <w:t>蒸馏模型的</w:t>
      </w:r>
      <w:r>
        <w:rPr>
          <w:rFonts w:hint="eastAsia"/>
        </w:rPr>
        <w:t>浅</w:t>
      </w:r>
      <w:r>
        <w:t>层的特征</w:t>
      </w:r>
      <w:proofErr w:type="gramStart"/>
      <w:r>
        <w:t>图对于</w:t>
      </w:r>
      <w:proofErr w:type="gramEnd"/>
      <w:r>
        <w:t>提升模型的稳定性非常重要。然而，式子</w:t>
      </w:r>
      <w:r>
        <w:rPr>
          <w:rFonts w:hint="eastAsia"/>
        </w:rPr>
        <w:t>（</w:t>
      </w:r>
      <w:r>
        <w:t>2.3</w:t>
      </w:r>
      <w:r>
        <w:rPr>
          <w:rFonts w:hint="eastAsia"/>
        </w:rPr>
        <w:t>）</w:t>
      </w:r>
      <w:r>
        <w:t>中的函数只是把由</w:t>
      </w:r>
      <w:r>
        <w:rPr>
          <w:rFonts w:hint="eastAsia"/>
        </w:rPr>
        <w:t>浅</w:t>
      </w:r>
      <w:r>
        <w:t>层和</w:t>
      </w:r>
      <w:proofErr w:type="gramStart"/>
      <w:r>
        <w:t>最</w:t>
      </w:r>
      <w:proofErr w:type="gramEnd"/>
      <w:r>
        <w:t>深层计算出的损失函数直接相加，而没有考虑各个</w:t>
      </w:r>
      <w:r>
        <w:rPr>
          <w:rFonts w:hint="eastAsia"/>
        </w:rPr>
        <w:t>浅</w:t>
      </w:r>
      <w:r>
        <w:t>层蒸馏信息的不同重要性，这可能会导致一定的信息损失。为了解决这个问题，</w:t>
      </w:r>
      <w:r w:rsidR="006E6115">
        <w:rPr>
          <w:rFonts w:hint="eastAsia"/>
        </w:rPr>
        <w:t>提出</w:t>
      </w:r>
      <w:r>
        <w:t>一种基于自注意力机制的</w:t>
      </w:r>
      <w:proofErr w:type="gramStart"/>
      <w:r>
        <w:t>自知识</w:t>
      </w:r>
      <w:proofErr w:type="gramEnd"/>
      <w:r>
        <w:t>蒸馏方法来考虑各个</w:t>
      </w:r>
      <w:r>
        <w:rPr>
          <w:rFonts w:hint="eastAsia"/>
        </w:rPr>
        <w:t>浅</w:t>
      </w:r>
      <w:r>
        <w:t>层的不同重要性。</w:t>
      </w:r>
    </w:p>
    <w:p w14:paraId="7D86E916" w14:textId="77777777" w:rsidR="00177EC8" w:rsidRDefault="0086786A">
      <w:pPr>
        <w:keepNext/>
        <w:ind w:firstLine="480"/>
        <w:jc w:val="center"/>
      </w:pPr>
      <w:r>
        <w:rPr>
          <w:noProof/>
        </w:rPr>
        <w:drawing>
          <wp:inline distT="0" distB="0" distL="114300" distR="114300" wp14:anchorId="43D4BC34" wp14:editId="5344DFCC">
            <wp:extent cx="4967605" cy="2485390"/>
            <wp:effectExtent l="0" t="0" r="635" b="1397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14"/>
                    <a:stretch>
                      <a:fillRect/>
                    </a:stretch>
                  </pic:blipFill>
                  <pic:spPr>
                    <a:xfrm>
                      <a:off x="0" y="0"/>
                      <a:ext cx="4967605" cy="2485390"/>
                    </a:xfrm>
                    <a:prstGeom prst="rect">
                      <a:avLst/>
                    </a:prstGeom>
                  </pic:spPr>
                </pic:pic>
              </a:graphicData>
            </a:graphic>
          </wp:inline>
        </w:drawing>
      </w:r>
    </w:p>
    <w:p w14:paraId="3BA8EF66"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的框架图</w:t>
      </w:r>
    </w:p>
    <w:p w14:paraId="5AF4E003" w14:textId="77777777" w:rsidR="00177EC8" w:rsidRDefault="0086786A">
      <w:pPr>
        <w:ind w:firstLine="480"/>
      </w:pPr>
      <w:r>
        <w:rPr>
          <w:rFonts w:hint="eastAsia"/>
        </w:rPr>
        <w:t>SKDSA</w:t>
      </w:r>
      <w:r>
        <w:rPr>
          <w:rFonts w:hint="eastAsia"/>
        </w:rPr>
        <w:t>的框架图</w:t>
      </w:r>
      <w:r>
        <w:t>如图</w:t>
      </w:r>
      <w:r>
        <w:t>3.1</w:t>
      </w:r>
      <w:r>
        <w:t>所示，</w:t>
      </w:r>
      <w:r>
        <w:rPr>
          <w:rFonts w:hint="eastAsia"/>
        </w:rPr>
        <w:t>(</w:t>
      </w:r>
      <w:r>
        <w:t>1</w:t>
      </w:r>
      <w:r>
        <w:rPr>
          <w:rFonts w:hint="eastAsia"/>
        </w:rPr>
        <w:t xml:space="preserve">) </w:t>
      </w:r>
      <w:r>
        <w:rPr>
          <w:rFonts w:hint="eastAsia"/>
        </w:rPr>
        <w:t>神经网络根据深度被分成几个浅层。</w:t>
      </w:r>
      <w:r>
        <w:rPr>
          <w:rFonts w:hint="eastAsia"/>
        </w:rPr>
        <w:t>(</w:t>
      </w:r>
      <w:r>
        <w:t>2</w:t>
      </w:r>
      <w:r>
        <w:rPr>
          <w:rFonts w:hint="eastAsia"/>
        </w:rPr>
        <w:t xml:space="preserve">) </w:t>
      </w:r>
      <w:r>
        <w:rPr>
          <w:rFonts w:hint="eastAsia"/>
        </w:rPr>
        <w:t>在每一个浅层下方，添加上额外的瓶颈层和全连接层，再导向多个分类器。</w:t>
      </w:r>
      <w:r>
        <w:rPr>
          <w:rFonts w:hint="eastAsia"/>
        </w:rPr>
        <w:t>(</w:t>
      </w:r>
      <w:r>
        <w:t>3</w:t>
      </w:r>
      <w:r>
        <w:rPr>
          <w:rFonts w:hint="eastAsia"/>
        </w:rPr>
        <w:t xml:space="preserve">) </w:t>
      </w:r>
      <w:r>
        <w:rPr>
          <w:rFonts w:hint="eastAsia"/>
        </w:rPr>
        <w:t>然后，加上注意力连接，用来衡量每个浅层和</w:t>
      </w:r>
      <w:proofErr w:type="gramStart"/>
      <w:r>
        <w:rPr>
          <w:rFonts w:hint="eastAsia"/>
        </w:rPr>
        <w:t>最</w:t>
      </w:r>
      <w:proofErr w:type="gramEnd"/>
      <w:r>
        <w:rPr>
          <w:rFonts w:hint="eastAsia"/>
        </w:rPr>
        <w:t>深层特征的相关性，注意力模块的作用是计算浅层和最深层的相似度。</w:t>
      </w:r>
      <w:r>
        <w:rPr>
          <w:rFonts w:hint="eastAsia"/>
        </w:rPr>
        <w:t>(</w:t>
      </w:r>
      <w:r>
        <w:t>4</w:t>
      </w:r>
      <w:r>
        <w:rPr>
          <w:rFonts w:hint="eastAsia"/>
        </w:rPr>
        <w:t xml:space="preserve">) </w:t>
      </w:r>
      <w:r>
        <w:rPr>
          <w:rFonts w:hint="eastAsia"/>
        </w:rPr>
        <w:t>其中每个分类器都是单独训练，训练采用三种类型的监督方法。预测出的分数是作为衡量每个浅层对总损失函数贡献度的系数。</w:t>
      </w:r>
    </w:p>
    <w:p w14:paraId="7F42C99F" w14:textId="77777777" w:rsidR="00177EC8" w:rsidRDefault="0086786A">
      <w:pPr>
        <w:ind w:firstLine="480"/>
      </w:pPr>
      <w:r>
        <w:rPr>
          <w:rFonts w:hint="eastAsia"/>
        </w:rPr>
        <w:t>SKDSA</w:t>
      </w:r>
      <w:r>
        <w:rPr>
          <w:rFonts w:hint="eastAsia"/>
        </w:rPr>
        <w:t>模型</w:t>
      </w:r>
      <w:r>
        <w:t>通过自注意力机制把模型的表示和</w:t>
      </w:r>
      <w:r>
        <w:rPr>
          <w:rFonts w:hint="eastAsia"/>
        </w:rPr>
        <w:t>浅</w:t>
      </w:r>
      <w:r>
        <w:t>层的语义信息联系起来。</w:t>
      </w:r>
      <w:r>
        <w:rPr>
          <w:rFonts w:hint="eastAsia"/>
        </w:rPr>
        <w:lastRenderedPageBreak/>
        <w:t>SKDSA</w:t>
      </w:r>
      <w:r>
        <w:t>利用由自注意力机制得出的系数</w:t>
      </w:r>
      <w:r>
        <w:t>(</w:t>
      </w:r>
      <w:r>
        <w:t>或者说权重</w:t>
      </w:r>
      <w:r>
        <w:t>)</w:t>
      </w:r>
      <w:r>
        <w:t>来更有效地从模型</w:t>
      </w:r>
      <w:r>
        <w:rPr>
          <w:rFonts w:hint="eastAsia"/>
        </w:rPr>
        <w:t>浅</w:t>
      </w:r>
      <w:r>
        <w:t>层获取信息，以便提升模型的稳定性和泛化能力。</w:t>
      </w:r>
    </w:p>
    <w:p w14:paraId="403DE69A" w14:textId="77777777" w:rsidR="00177EC8" w:rsidRDefault="0086786A">
      <w:pPr>
        <w:pStyle w:val="3"/>
      </w:pPr>
      <w:r>
        <w:rPr>
          <w:rFonts w:hint="eastAsia"/>
        </w:rPr>
        <w:t>自注意力机制</w:t>
      </w:r>
    </w:p>
    <w:p w14:paraId="21C475F1" w14:textId="77777777" w:rsidR="00177EC8" w:rsidRDefault="0086786A">
      <w:pPr>
        <w:ind w:firstLine="480"/>
      </w:pPr>
      <w:r>
        <w:t>这里给出计算出自注意力机制权重的具体步骤。第一步，基于</w:t>
      </w:r>
      <w:proofErr w:type="gramStart"/>
      <w:r>
        <w:t>伪教师</w:t>
      </w:r>
      <w:proofErr w:type="gramEnd"/>
      <w:r>
        <w:t>查询</w:t>
      </w:r>
      <w:r>
        <w:rPr>
          <w:position w:val="-12"/>
        </w:rPr>
        <w:object w:dxaOrig="318" w:dyaOrig="360" w14:anchorId="144A64D6">
          <v:shape id="_x0000_i1064" type="#_x0000_t75" style="width:15.75pt;height:18pt" o:ole="">
            <v:imagedata r:id="rId115" o:title=""/>
          </v:shape>
          <o:OLEObject Type="Embed" ProgID="Equation.3" ShapeID="_x0000_i1064" DrawAspect="Content" ObjectID="_1710027391" r:id="rId116"/>
        </w:object>
      </w:r>
      <w:r>
        <w:t>和</w:t>
      </w:r>
      <w:r>
        <w:rPr>
          <w:rFonts w:hint="eastAsia"/>
        </w:rPr>
        <w:t>浅</w:t>
      </w:r>
      <w:r>
        <w:t>层键来计算出权重系数，然后把它们加起来。</w:t>
      </w:r>
      <w:proofErr w:type="gramStart"/>
      <w:r>
        <w:t>记相应</w:t>
      </w:r>
      <w:proofErr w:type="gramEnd"/>
      <w:r>
        <w:t>的权重为</w:t>
      </w:r>
      <w:r>
        <w:rPr>
          <w:position w:val="-12"/>
        </w:rPr>
        <w:object w:dxaOrig="282" w:dyaOrig="360" w14:anchorId="050B2369">
          <v:shape id="_x0000_i1065" type="#_x0000_t75" style="width:14.25pt;height:18pt" o:ole="">
            <v:imagedata r:id="rId117" o:title=""/>
          </v:shape>
          <o:OLEObject Type="Embed" ProgID="Equation.3" ShapeID="_x0000_i1065" DrawAspect="Content" ObjectID="_1710027392" r:id="rId118"/>
        </w:object>
      </w:r>
      <w:r>
        <w:t>，则它们满足</w:t>
      </w:r>
      <w:r>
        <w:rPr>
          <w:position w:val="-28"/>
        </w:rPr>
        <w:object w:dxaOrig="911" w:dyaOrig="678" w14:anchorId="175A396E">
          <v:shape id="_x0000_i1066" type="#_x0000_t75" style="width:45.4pt;height:33.75pt" o:ole="">
            <v:imagedata r:id="rId119" o:title=""/>
          </v:shape>
          <o:OLEObject Type="Embed" ProgID="Equation.3" ShapeID="_x0000_i1066" DrawAspect="Content" ObjectID="_1710027393" r:id="rId120"/>
        </w:object>
      </w:r>
      <w:r>
        <w:t>。每一个实例</w:t>
      </w:r>
      <w:r>
        <w:rPr>
          <w:position w:val="-6"/>
        </w:rPr>
        <w:object w:dxaOrig="141" w:dyaOrig="261" w14:anchorId="7B59F2F8">
          <v:shape id="_x0000_i1067" type="#_x0000_t75" style="width:7.15pt;height:13.15pt" o:ole="">
            <v:imagedata r:id="rId121" o:title=""/>
          </v:shape>
          <o:OLEObject Type="Embed" ProgID="Equation.3" ShapeID="_x0000_i1067" DrawAspect="Content" ObjectID="_1710027394" r:id="rId122"/>
        </w:object>
      </w:r>
      <w:r>
        <w:t>都为第</w:t>
      </w:r>
      <w:r>
        <w:rPr>
          <w:position w:val="-6"/>
        </w:rPr>
        <w:object w:dxaOrig="141" w:dyaOrig="282" w14:anchorId="44CB1545">
          <v:shape id="_x0000_i1068" type="#_x0000_t75" style="width:7.15pt;height:14.25pt" o:ole="">
            <v:imagedata r:id="rId123" o:title=""/>
          </v:shape>
          <o:OLEObject Type="Embed" ProgID="Equation.3" ShapeID="_x0000_i1068" DrawAspect="Content" ObjectID="_1710027395" r:id="rId124"/>
        </w:object>
      </w:r>
      <w:proofErr w:type="gramStart"/>
      <w:r>
        <w:t>个</w:t>
      </w:r>
      <w:proofErr w:type="gramEnd"/>
      <w:r>
        <w:rPr>
          <w:rFonts w:hint="eastAsia"/>
        </w:rPr>
        <w:t>浅</w:t>
      </w:r>
      <w:r>
        <w:t>层保存关联系数</w:t>
      </w:r>
      <w:r>
        <w:rPr>
          <w:position w:val="-12"/>
        </w:rPr>
        <w:object w:dxaOrig="480" w:dyaOrig="360" w14:anchorId="3DFBD79A">
          <v:shape id="_x0000_i1069" type="#_x0000_t75" style="width:24pt;height:18pt" o:ole="">
            <v:imagedata r:id="rId125" o:title=""/>
          </v:shape>
          <o:OLEObject Type="Embed" ProgID="Equation.3" ShapeID="_x0000_i1069" DrawAspect="Content" ObjectID="_1710027396" r:id="rId126"/>
        </w:object>
      </w:r>
      <w:r>
        <w:t>。注意力权重由下式计算：</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4"/>
        <w:gridCol w:w="4603"/>
        <w:gridCol w:w="2214"/>
      </w:tblGrid>
      <w:tr w:rsidR="00177EC8" w14:paraId="70299E03" w14:textId="77777777">
        <w:tc>
          <w:tcPr>
            <w:tcW w:w="2982" w:type="dxa"/>
          </w:tcPr>
          <w:p w14:paraId="08ED69C8" w14:textId="77777777" w:rsidR="00177EC8" w:rsidRDefault="00177EC8"/>
        </w:tc>
        <w:tc>
          <w:tcPr>
            <w:tcW w:w="2982" w:type="dxa"/>
          </w:tcPr>
          <w:p w14:paraId="16FFDF39" w14:textId="77777777" w:rsidR="00177EC8" w:rsidRDefault="0086786A">
            <w:r>
              <w:rPr>
                <w:position w:val="-36"/>
              </w:rPr>
              <w:object w:dxaOrig="4391" w:dyaOrig="741" w14:anchorId="018AF921">
                <v:shape id="_x0000_i1070" type="#_x0000_t75" style="width:219.4pt;height:37.15pt" o:ole="">
                  <v:imagedata r:id="rId127" o:title=""/>
                </v:shape>
                <o:OLEObject Type="Embed" ProgID="Equation.3" ShapeID="_x0000_i1070" DrawAspect="Content" ObjectID="_1710027397" r:id="rId128"/>
              </w:object>
            </w:r>
          </w:p>
        </w:tc>
        <w:tc>
          <w:tcPr>
            <w:tcW w:w="2983" w:type="dxa"/>
          </w:tcPr>
          <w:p w14:paraId="71233EB5" w14:textId="77777777" w:rsidR="00177EC8" w:rsidRDefault="0086786A">
            <w:pPr>
              <w:jc w:val="right"/>
            </w:pPr>
            <w:r>
              <w:rPr>
                <w:rFonts w:hint="eastAsia"/>
              </w:rPr>
              <w:t>（</w:t>
            </w:r>
            <w:r>
              <w:t>3.1</w:t>
            </w:r>
            <w:r>
              <w:rPr>
                <w:rFonts w:hint="eastAsia"/>
              </w:rPr>
              <w:t>）</w:t>
            </w:r>
          </w:p>
        </w:tc>
      </w:tr>
    </w:tbl>
    <w:p w14:paraId="079FC777" w14:textId="77777777" w:rsidR="00177EC8" w:rsidRDefault="0086786A">
      <w:pPr>
        <w:ind w:firstLineChars="200" w:firstLine="480"/>
      </w:pPr>
      <w:r>
        <w:rPr>
          <w:rFonts w:hint="eastAsia"/>
        </w:rPr>
        <w:t>SKDSA</w:t>
      </w:r>
      <w:r>
        <w:t>使用</w:t>
      </w:r>
      <w:proofErr w:type="spellStart"/>
      <w:r>
        <w:t>softmax</w:t>
      </w:r>
      <w:proofErr w:type="spellEnd"/>
      <w:r>
        <w:t>函数来衡量每一个</w:t>
      </w:r>
      <w:r>
        <w:rPr>
          <w:rFonts w:hint="eastAsia"/>
        </w:rPr>
        <w:t>浅</w:t>
      </w:r>
      <w:r>
        <w:t>层对于最深层的蒸馏重要性，其中</w:t>
      </w:r>
      <w:r>
        <w:rPr>
          <w:position w:val="-10"/>
        </w:rPr>
        <w:object w:dxaOrig="240" w:dyaOrig="318" w14:anchorId="4B8413B8">
          <v:shape id="_x0000_i1071" type="#_x0000_t75" style="width:12pt;height:15.75pt" o:ole="">
            <v:imagedata r:id="rId129" o:title=""/>
          </v:shape>
          <o:OLEObject Type="Embed" ProgID="Equation.3" ShapeID="_x0000_i1071" DrawAspect="Content" ObjectID="_1710027398" r:id="rId130"/>
        </w:object>
      </w:r>
      <w:r>
        <w:t>代表最后一层表示所产生的查询，</w:t>
      </w:r>
      <w:r>
        <w:rPr>
          <w:position w:val="-12"/>
        </w:rPr>
        <w:object w:dxaOrig="311" w:dyaOrig="360" w14:anchorId="24F5648B">
          <v:shape id="_x0000_i1072" type="#_x0000_t75" style="width:15.4pt;height:18pt" o:ole="">
            <v:imagedata r:id="rId131" o:title=""/>
          </v:shape>
          <o:OLEObject Type="Embed" ProgID="Equation.3" ShapeID="_x0000_i1072" DrawAspect="Content" ObjectID="_1710027399" r:id="rId132"/>
        </w:object>
      </w:r>
      <w:r>
        <w:t>代表第</w:t>
      </w:r>
      <w:r>
        <w:rPr>
          <w:position w:val="-6"/>
        </w:rPr>
        <w:object w:dxaOrig="141" w:dyaOrig="282" w14:anchorId="751F009C">
          <v:shape id="_x0000_i1073" type="#_x0000_t75" style="width:7.15pt;height:14.25pt" o:ole="">
            <v:imagedata r:id="rId133" o:title=""/>
          </v:shape>
          <o:OLEObject Type="Embed" ProgID="Equation.3" ShapeID="_x0000_i1073" DrawAspect="Content" ObjectID="_1710027400" r:id="rId134"/>
        </w:object>
      </w:r>
      <w:proofErr w:type="gramStart"/>
      <w:r>
        <w:t>个</w:t>
      </w:r>
      <w:proofErr w:type="gramEnd"/>
      <w:r>
        <w:rPr>
          <w:rFonts w:hint="eastAsia"/>
        </w:rPr>
        <w:t>浅</w:t>
      </w:r>
      <w:r>
        <w:t>层产生的键。正如图</w:t>
      </w:r>
      <w:r>
        <w:t>3.2</w:t>
      </w:r>
      <w:r>
        <w:t>所示</w:t>
      </w:r>
      <w:r>
        <w:rPr>
          <w:rFonts w:hint="eastAsia"/>
        </w:rPr>
        <w:t>，</w:t>
      </w:r>
      <w:r>
        <w:rPr>
          <w:rFonts w:hint="eastAsia"/>
        </w:rPr>
        <w:t>SKDSA</w:t>
      </w:r>
      <w:r>
        <w:rPr>
          <w:rFonts w:hint="eastAsia"/>
        </w:rPr>
        <w:t>在浅层</w:t>
      </w:r>
      <w:r>
        <w:rPr>
          <w:rFonts w:hint="eastAsia"/>
        </w:rPr>
        <w:t>(</w:t>
      </w:r>
      <w:r>
        <w:rPr>
          <w:rFonts w:hint="eastAsia"/>
        </w:rPr>
        <w:t>学生层</w:t>
      </w:r>
      <w:r>
        <w:rPr>
          <w:rFonts w:hint="eastAsia"/>
        </w:rPr>
        <w:t>)</w:t>
      </w:r>
      <w:r>
        <w:rPr>
          <w:rFonts w:hint="eastAsia"/>
        </w:rPr>
        <w:t>和</w:t>
      </w:r>
      <w:proofErr w:type="gramStart"/>
      <w:r>
        <w:rPr>
          <w:rFonts w:hint="eastAsia"/>
        </w:rPr>
        <w:t>最</w:t>
      </w:r>
      <w:proofErr w:type="gramEnd"/>
      <w:r>
        <w:rPr>
          <w:rFonts w:hint="eastAsia"/>
        </w:rPr>
        <w:t>深层</w:t>
      </w:r>
      <w:r>
        <w:rPr>
          <w:rFonts w:hint="eastAsia"/>
        </w:rPr>
        <w:t>(</w:t>
      </w:r>
      <w:r>
        <w:rPr>
          <w:rFonts w:hint="eastAsia"/>
        </w:rPr>
        <w:t>教师层</w:t>
      </w:r>
      <w:r>
        <w:rPr>
          <w:rFonts w:hint="eastAsia"/>
        </w:rPr>
        <w:t>)</w:t>
      </w:r>
      <w:r>
        <w:rPr>
          <w:rFonts w:hint="eastAsia"/>
        </w:rPr>
        <w:t>上加一个适配层，用来提取查询和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出注意力分数。下</w:t>
      </w:r>
      <w:proofErr w:type="gramStart"/>
      <w:r>
        <w:rPr>
          <w:rFonts w:hint="eastAsia"/>
        </w:rPr>
        <w:t>式</w:t>
      </w:r>
      <w:r>
        <w:t>通过</w:t>
      </w:r>
      <w:proofErr w:type="gramEnd"/>
      <w:r>
        <w:t>添加投影</w:t>
      </w:r>
      <w:proofErr w:type="gramStart"/>
      <w:r>
        <w:t>层计算</w:t>
      </w:r>
      <w:proofErr w:type="gramEnd"/>
      <w:r>
        <w:t>出</w:t>
      </w:r>
      <w:r>
        <w:rPr>
          <w:position w:val="-10"/>
        </w:rPr>
        <w:object w:dxaOrig="240" w:dyaOrig="318" w14:anchorId="416751E4">
          <v:shape id="_x0000_i1074" type="#_x0000_t75" style="width:12pt;height:15.75pt" o:ole="">
            <v:imagedata r:id="rId135" o:title=""/>
          </v:shape>
          <o:OLEObject Type="Embed" ProgID="Equation.3" ShapeID="_x0000_i1074" DrawAspect="Content" ObjectID="_1710027401" r:id="rId136"/>
        </w:object>
      </w:r>
      <w:r>
        <w:t>和</w:t>
      </w:r>
      <w:r>
        <w:rPr>
          <w:position w:val="-12"/>
        </w:rPr>
        <w:object w:dxaOrig="311" w:dyaOrig="360" w14:anchorId="33BD5CFD">
          <v:shape id="_x0000_i1075" type="#_x0000_t75" style="width:15.4pt;height:18pt" o:ole="">
            <v:imagedata r:id="rId137" o:title=""/>
          </v:shape>
          <o:OLEObject Type="Embed" ProgID="Equation.3" ShapeID="_x0000_i1075" DrawAspect="Content" ObjectID="_1710027402" r:id="rId138"/>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2952"/>
        <w:gridCol w:w="2905"/>
      </w:tblGrid>
      <w:tr w:rsidR="00177EC8" w14:paraId="5AE5F84F" w14:textId="77777777">
        <w:tc>
          <w:tcPr>
            <w:tcW w:w="2982" w:type="dxa"/>
          </w:tcPr>
          <w:p w14:paraId="17B3C2C6" w14:textId="77777777" w:rsidR="00177EC8" w:rsidRDefault="00177EC8"/>
        </w:tc>
        <w:tc>
          <w:tcPr>
            <w:tcW w:w="2982" w:type="dxa"/>
          </w:tcPr>
          <w:p w14:paraId="6643F5A7" w14:textId="77777777" w:rsidR="00177EC8" w:rsidRDefault="0086786A">
            <w:pPr>
              <w:jc w:val="center"/>
            </w:pPr>
            <w:r>
              <w:rPr>
                <w:position w:val="-30"/>
              </w:rPr>
              <w:object w:dxaOrig="1991" w:dyaOrig="720" w14:anchorId="02A5227E">
                <v:shape id="_x0000_i1076" type="#_x0000_t75" style="width:99.4pt;height:36pt" o:ole="">
                  <v:imagedata r:id="rId139" o:title=""/>
                </v:shape>
                <o:OLEObject Type="Embed" ProgID="Equation.3" ShapeID="_x0000_i1076" DrawAspect="Content" ObjectID="_1710027403" r:id="rId140"/>
              </w:object>
            </w:r>
          </w:p>
        </w:tc>
        <w:tc>
          <w:tcPr>
            <w:tcW w:w="2983" w:type="dxa"/>
          </w:tcPr>
          <w:p w14:paraId="5833EBB2" w14:textId="77777777" w:rsidR="00177EC8" w:rsidRDefault="0086786A">
            <w:pPr>
              <w:jc w:val="right"/>
            </w:pPr>
            <w:r>
              <w:rPr>
                <w:rFonts w:hint="eastAsia"/>
              </w:rPr>
              <w:t>（</w:t>
            </w:r>
            <w:r>
              <w:t>3.2</w:t>
            </w:r>
            <w:r>
              <w:rPr>
                <w:rFonts w:hint="eastAsia"/>
              </w:rPr>
              <w:t>）</w:t>
            </w:r>
          </w:p>
        </w:tc>
      </w:tr>
    </w:tbl>
    <w:p w14:paraId="4373D713" w14:textId="77777777" w:rsidR="00177EC8" w:rsidRDefault="0086786A">
      <w:pPr>
        <w:ind w:firstLineChars="200" w:firstLine="480"/>
      </w:pPr>
      <w:r>
        <w:t>投影层的目的是降维，把教师层的维数降到</w:t>
      </w:r>
      <w:r>
        <w:rPr>
          <w:position w:val="-12"/>
        </w:rPr>
        <w:object w:dxaOrig="360" w:dyaOrig="360" w14:anchorId="1428E151">
          <v:shape id="_x0000_i1077" type="#_x0000_t75" style="width:18pt;height:18pt" o:ole="">
            <v:imagedata r:id="rId141" o:title=""/>
          </v:shape>
          <o:OLEObject Type="Embed" ProgID="Equation.3" ShapeID="_x0000_i1077" DrawAspect="Content" ObjectID="_1710027404" r:id="rId142"/>
        </w:object>
      </w:r>
      <w:r>
        <w:t>。同样的道理，为了计算注意力权重，</w:t>
      </w:r>
      <w:r>
        <w:rPr>
          <w:rFonts w:hint="eastAsia"/>
        </w:rPr>
        <w:t>SKDSA</w:t>
      </w:r>
      <w:r>
        <w:t>使用第</w:t>
      </w:r>
      <w:r>
        <w:rPr>
          <w:position w:val="-6"/>
        </w:rPr>
        <w:object w:dxaOrig="141" w:dyaOrig="282" w14:anchorId="7F5893FA">
          <v:shape id="_x0000_i1078" type="#_x0000_t75" style="width:7.15pt;height:14.25pt" o:ole="">
            <v:imagedata r:id="rId143" o:title=""/>
          </v:shape>
          <o:OLEObject Type="Embed" ProgID="Equation.3" ShapeID="_x0000_i1078" DrawAspect="Content" ObjectID="_1710027405" r:id="rId144"/>
        </w:object>
      </w:r>
      <w:proofErr w:type="gramStart"/>
      <w:r>
        <w:t>个</w:t>
      </w:r>
      <w:proofErr w:type="gramEnd"/>
      <w:r>
        <w:t>投影层</w:t>
      </w:r>
      <w:r>
        <w:rPr>
          <w:position w:val="-12"/>
        </w:rPr>
        <w:object w:dxaOrig="558" w:dyaOrig="360" w14:anchorId="0431CD78">
          <v:shape id="_x0000_i1079" type="#_x0000_t75" style="width:27.75pt;height:18pt" o:ole="">
            <v:imagedata r:id="rId145" o:title=""/>
          </v:shape>
          <o:OLEObject Type="Embed" ProgID="Equation.3" ShapeID="_x0000_i1079" DrawAspect="Content" ObjectID="_1710027406" r:id="rId146"/>
        </w:object>
      </w:r>
      <w:r>
        <w:t>来处理第</w:t>
      </w:r>
      <w:r>
        <w:rPr>
          <w:position w:val="-6"/>
        </w:rPr>
        <w:object w:dxaOrig="141" w:dyaOrig="282" w14:anchorId="05A41A96">
          <v:shape id="_x0000_i1080" type="#_x0000_t75" style="width:7.15pt;height:14.25pt" o:ole="">
            <v:imagedata r:id="rId147" o:title=""/>
          </v:shape>
          <o:OLEObject Type="Embed" ProgID="Equation.3" ShapeID="_x0000_i1080" DrawAspect="Content" ObjectID="_1710027407" r:id="rId148"/>
        </w:object>
      </w:r>
      <w:proofErr w:type="gramStart"/>
      <w:r>
        <w:t>个</w:t>
      </w:r>
      <w:proofErr w:type="gramEnd"/>
      <w:r>
        <w:rPr>
          <w:rFonts w:hint="eastAsia"/>
        </w:rPr>
        <w:t>浅</w:t>
      </w:r>
      <w:r>
        <w:t>层的键特征，使每一个查询的键和查询的维数相符。此外，在计算注意力权重前，通过式</w:t>
      </w:r>
      <w:r>
        <w:rPr>
          <w:rFonts w:hint="eastAsia"/>
        </w:rPr>
        <w:t>（</w:t>
      </w:r>
      <w:r>
        <w:t>2.1</w:t>
      </w:r>
      <w:r>
        <w:rPr>
          <w:rFonts w:hint="eastAsia"/>
        </w:rPr>
        <w:t>）</w:t>
      </w:r>
      <w:r>
        <w:t>引入温度缩放机制。</w:t>
      </w:r>
      <w:proofErr w:type="gramStart"/>
      <w:r>
        <w:t>加下来</w:t>
      </w:r>
      <w:proofErr w:type="gramEnd"/>
      <w:r>
        <w:t>通过式</w:t>
      </w:r>
      <w:r>
        <w:rPr>
          <w:rFonts w:hint="eastAsia"/>
        </w:rPr>
        <w:t>（</w:t>
      </w:r>
      <w:r>
        <w:t>3.1</w:t>
      </w:r>
      <w:r>
        <w:rPr>
          <w:rFonts w:hint="eastAsia"/>
        </w:rPr>
        <w:t>）</w:t>
      </w:r>
      <w:r>
        <w:t>得到查询和</w:t>
      </w:r>
      <w:proofErr w:type="gramStart"/>
      <w:r>
        <w:t>键的</w:t>
      </w:r>
      <w:proofErr w:type="gramEnd"/>
      <w:r>
        <w:t>相似性，以此来计算注意力权重。</w:t>
      </w:r>
    </w:p>
    <w:p w14:paraId="4E0ECEB7" w14:textId="77777777" w:rsidR="00177EC8" w:rsidRDefault="0086786A">
      <w:pPr>
        <w:pStyle w:val="3"/>
      </w:pPr>
      <w:r>
        <w:rPr>
          <w:rFonts w:hint="eastAsia"/>
        </w:rPr>
        <w:t>S</w:t>
      </w:r>
      <w:r>
        <w:t>KDSA</w:t>
      </w:r>
      <w:r>
        <w:rPr>
          <w:rFonts w:hint="eastAsia"/>
        </w:rPr>
        <w:t>的损失函数</w:t>
      </w:r>
    </w:p>
    <w:p w14:paraId="291D2204" w14:textId="77777777" w:rsidR="00177EC8" w:rsidRDefault="0086786A">
      <w:pPr>
        <w:ind w:firstLine="480"/>
      </w:pPr>
      <w:r>
        <w:rPr>
          <w:rFonts w:hint="eastAsia"/>
        </w:rPr>
        <w:t>类似于</w:t>
      </w:r>
      <w:r>
        <w:rPr>
          <w:rFonts w:hint="eastAsia"/>
        </w:rPr>
        <w:t>BYOT</w:t>
      </w:r>
      <w:r>
        <w:rPr>
          <w:rFonts w:hint="eastAsia"/>
        </w:rPr>
        <w:t>方法，</w:t>
      </w:r>
      <w:r>
        <w:rPr>
          <w:rFonts w:hint="eastAsia"/>
        </w:rPr>
        <w:t>SKDSA</w:t>
      </w:r>
      <w:r>
        <w:rPr>
          <w:rFonts w:hint="eastAsia"/>
        </w:rPr>
        <w:t>方法也引入了三种损失函数。</w:t>
      </w:r>
    </w:p>
    <w:p w14:paraId="5DAEBDA1" w14:textId="77777777" w:rsidR="00177EC8" w:rsidRDefault="0086786A">
      <w:pPr>
        <w:ind w:firstLine="480"/>
      </w:pPr>
      <w:r>
        <w:rPr>
          <w:rFonts w:hint="eastAsia"/>
        </w:rPr>
        <w:t>（</w:t>
      </w:r>
      <w:r>
        <w:rPr>
          <w:rFonts w:hint="eastAsia"/>
        </w:rPr>
        <w:t>1</w:t>
      </w:r>
      <w:r>
        <w:rPr>
          <w:rFonts w:hint="eastAsia"/>
        </w:rPr>
        <w:t>）损失函数</w:t>
      </w:r>
      <w:r>
        <w:rPr>
          <w:rFonts w:hint="eastAsia"/>
        </w:rPr>
        <w:t>1</w:t>
      </w:r>
      <w:r>
        <w:rPr>
          <w:rFonts w:hint="eastAsia"/>
        </w:rPr>
        <w:t>：交叉熵。</w:t>
      </w:r>
    </w:p>
    <w:p w14:paraId="13ADC2F3" w14:textId="77777777" w:rsidR="00177EC8" w:rsidRDefault="0086786A">
      <w:pPr>
        <w:ind w:firstLine="480"/>
      </w:pPr>
      <w:proofErr w:type="gramStart"/>
      <w:r>
        <w:rPr>
          <w:rFonts w:hint="eastAsia"/>
        </w:rPr>
        <w:t>交叉熵是一种</w:t>
      </w:r>
      <w:proofErr w:type="gramEnd"/>
      <w:r>
        <w:rPr>
          <w:rFonts w:hint="eastAsia"/>
        </w:rPr>
        <w:t>常用于机器学习中的损失函数。它是对给定随机变量或事件集的两个概率分布之间差异的度量。</w:t>
      </w:r>
    </w:p>
    <w:p w14:paraId="0C1CA89E" w14:textId="77777777" w:rsidR="00177EC8" w:rsidRDefault="0086786A">
      <w:pPr>
        <w:ind w:firstLine="480"/>
      </w:pPr>
      <w:r>
        <w:rPr>
          <w:rFonts w:hint="eastAsia"/>
        </w:rPr>
        <w:t>在信息论中，低概率事件有更多的信息量，高概率事件有更少的信息量。假设事件</w:t>
      </w:r>
      <w:r>
        <w:rPr>
          <w:rFonts w:hint="eastAsia"/>
          <w:position w:val="-6"/>
        </w:rPr>
        <w:object w:dxaOrig="198" w:dyaOrig="219" w14:anchorId="039CA37E">
          <v:shape id="_x0000_i1081" type="#_x0000_t75" style="width:9.75pt;height:10.9pt" o:ole="">
            <v:imagedata r:id="rId149" o:title=""/>
          </v:shape>
          <o:OLEObject Type="Embed" ProgID="Equation.3" ShapeID="_x0000_i1081" DrawAspect="Content" ObjectID="_1710027408" r:id="rId150"/>
        </w:object>
      </w:r>
      <w:r>
        <w:rPr>
          <w:rFonts w:hint="eastAsia"/>
        </w:rPr>
        <w:t>的概率为</w:t>
      </w:r>
      <w:r>
        <w:rPr>
          <w:rFonts w:hint="eastAsia"/>
          <w:position w:val="-10"/>
        </w:rPr>
        <w:object w:dxaOrig="522" w:dyaOrig="318" w14:anchorId="2B38D8B0">
          <v:shape id="_x0000_i1082" type="#_x0000_t75" style="width:26.25pt;height:15.75pt" o:ole="">
            <v:imagedata r:id="rId151" o:title=""/>
          </v:shape>
          <o:OLEObject Type="Embed" ProgID="Equation.3" ShapeID="_x0000_i1082" DrawAspect="Content" ObjectID="_1710027409" r:id="rId152"/>
        </w:object>
      </w:r>
      <w:r>
        <w:rPr>
          <w:rFonts w:hint="eastAsia"/>
        </w:rPr>
        <w:t>，</w:t>
      </w:r>
      <w:proofErr w:type="gramStart"/>
      <w:r>
        <w:rPr>
          <w:rFonts w:hint="eastAsia"/>
        </w:rPr>
        <w:t>则事件</w:t>
      </w:r>
      <w:proofErr w:type="gramEnd"/>
      <w:r>
        <w:rPr>
          <w:rFonts w:hint="eastAsia"/>
          <w:position w:val="-6"/>
        </w:rPr>
        <w:object w:dxaOrig="198" w:dyaOrig="219" w14:anchorId="3EDDAF74">
          <v:shape id="_x0000_i1083" type="#_x0000_t75" style="width:9.75pt;height:10.9pt" o:ole="">
            <v:imagedata r:id="rId149" o:title=""/>
          </v:shape>
          <o:OLEObject Type="Embed" ProgID="Equation.3" ShapeID="_x0000_i1083" DrawAspect="Content" ObjectID="_1710027410" r:id="rId153"/>
        </w:object>
      </w:r>
      <w:r>
        <w:rPr>
          <w:rFonts w:hint="eastAsia"/>
        </w:rPr>
        <w:t>包含的信息量如下所示：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45"/>
        <w:gridCol w:w="2911"/>
      </w:tblGrid>
      <w:tr w:rsidR="00177EC8" w14:paraId="48B8244A" w14:textId="77777777">
        <w:tc>
          <w:tcPr>
            <w:tcW w:w="2982" w:type="dxa"/>
          </w:tcPr>
          <w:p w14:paraId="427D5BB0" w14:textId="77777777" w:rsidR="00177EC8" w:rsidRDefault="00177EC8"/>
        </w:tc>
        <w:tc>
          <w:tcPr>
            <w:tcW w:w="2982" w:type="dxa"/>
          </w:tcPr>
          <w:p w14:paraId="5E3341CF" w14:textId="77777777" w:rsidR="00177EC8" w:rsidRDefault="0086786A">
            <w:r>
              <w:rPr>
                <w:position w:val="-10"/>
              </w:rPr>
              <w:object w:dxaOrig="1821" w:dyaOrig="318" w14:anchorId="59A0D4F9">
                <v:shape id="_x0000_i1084" type="#_x0000_t75" style="width:91.15pt;height:15.75pt" o:ole="">
                  <v:imagedata r:id="rId154" o:title=""/>
                </v:shape>
                <o:OLEObject Type="Embed" ProgID="Equation.3" ShapeID="_x0000_i1084" DrawAspect="Content" ObjectID="_1710027411" r:id="rId155"/>
              </w:object>
            </w:r>
          </w:p>
        </w:tc>
        <w:tc>
          <w:tcPr>
            <w:tcW w:w="2983" w:type="dxa"/>
          </w:tcPr>
          <w:p w14:paraId="6F7077FD" w14:textId="77777777" w:rsidR="00177EC8" w:rsidRDefault="0086786A">
            <w:pPr>
              <w:jc w:val="right"/>
            </w:pPr>
            <w:r>
              <w:rPr>
                <w:rFonts w:hint="eastAsia"/>
              </w:rPr>
              <w:t>（</w:t>
            </w:r>
            <w:r>
              <w:rPr>
                <w:rFonts w:hint="eastAsia"/>
              </w:rPr>
              <w:t>2</w:t>
            </w:r>
            <w:r>
              <w:t>.</w:t>
            </w:r>
            <w:r>
              <w:rPr>
                <w:rFonts w:hint="eastAsia"/>
              </w:rPr>
              <w:t>13</w:t>
            </w:r>
            <w:r>
              <w:rPr>
                <w:rFonts w:hint="eastAsia"/>
              </w:rPr>
              <w:t>）</w:t>
            </w:r>
          </w:p>
        </w:tc>
      </w:tr>
    </w:tbl>
    <w:p w14:paraId="5B54FCA1" w14:textId="77777777" w:rsidR="00177EC8" w:rsidRDefault="0086786A">
      <w:pPr>
        <w:ind w:firstLine="480"/>
      </w:pPr>
      <w:proofErr w:type="gramStart"/>
      <w:r>
        <w:rPr>
          <w:rFonts w:hint="eastAsia"/>
        </w:rPr>
        <w:t>熵是表示</w:t>
      </w:r>
      <w:proofErr w:type="gramEnd"/>
      <w:r>
        <w:rPr>
          <w:rFonts w:hint="eastAsia"/>
        </w:rPr>
        <w:t>某个随机事件所需的比特数。不均匀分布具有较低的熵，而均匀的概率分布具有较高的熵。</w:t>
      </w:r>
    </w:p>
    <w:p w14:paraId="666C8CD8" w14:textId="77777777" w:rsidR="00177EC8" w:rsidRDefault="0086786A">
      <w:pPr>
        <w:ind w:firstLine="480"/>
      </w:pPr>
      <w:r>
        <w:rPr>
          <w:rFonts w:hint="eastAsia"/>
        </w:rPr>
        <w:t>具有</w:t>
      </w:r>
      <w:r>
        <w:rPr>
          <w:rFonts w:hint="eastAsia"/>
          <w:position w:val="-4"/>
        </w:rPr>
        <w:object w:dxaOrig="282" w:dyaOrig="261" w14:anchorId="0A173A83">
          <v:shape id="_x0000_i1085" type="#_x0000_t75" style="width:14.25pt;height:13.15pt" o:ole="">
            <v:imagedata r:id="rId156" o:title=""/>
          </v:shape>
          <o:OLEObject Type="Embed" ProgID="Equation.3" ShapeID="_x0000_i1085" DrawAspect="Content" ObjectID="_1710027412" r:id="rId157"/>
        </w:object>
      </w:r>
      <w:proofErr w:type="gramStart"/>
      <w:r>
        <w:rPr>
          <w:rFonts w:hint="eastAsia"/>
        </w:rPr>
        <w:t>个</w:t>
      </w:r>
      <w:proofErr w:type="gramEnd"/>
      <w:r>
        <w:rPr>
          <w:rFonts w:hint="eastAsia"/>
        </w:rPr>
        <w:t>离散状态中的一组</w:t>
      </w:r>
      <w:r>
        <w:rPr>
          <w:rFonts w:hint="eastAsia"/>
          <w:position w:val="-6"/>
        </w:rPr>
        <w:object w:dxaOrig="198" w:dyaOrig="219" w14:anchorId="382C7634">
          <v:shape id="_x0000_i1086" type="#_x0000_t75" style="width:9.75pt;height:10.9pt" o:ole="">
            <v:imagedata r:id="rId149" o:title=""/>
          </v:shape>
          <o:OLEObject Type="Embed" ProgID="Equation.3" ShapeID="_x0000_i1086" DrawAspect="Content" ObjectID="_1710027413" r:id="rId158"/>
        </w:object>
      </w:r>
      <w:r>
        <w:rPr>
          <w:rFonts w:hint="eastAsia"/>
        </w:rPr>
        <w:t>的随机变量和它们的概率</w:t>
      </w:r>
      <w:r>
        <w:rPr>
          <w:rFonts w:hint="eastAsia"/>
          <w:position w:val="-10"/>
        </w:rPr>
        <w:object w:dxaOrig="522" w:dyaOrig="318" w14:anchorId="1CBF6EBA">
          <v:shape id="_x0000_i1087" type="#_x0000_t75" style="width:26.25pt;height:15.75pt" o:ole="">
            <v:imagedata r:id="rId159" o:title=""/>
          </v:shape>
          <o:OLEObject Type="Embed" ProgID="Equation.3" ShapeID="_x0000_i1087" DrawAspect="Content" ObjectID="_1710027414" r:id="rId160"/>
        </w:object>
      </w:r>
      <w:r>
        <w:rPr>
          <w:rFonts w:hint="eastAsia"/>
        </w:rPr>
        <w:t>的熵值</w:t>
      </w:r>
      <w:r>
        <w:rPr>
          <w:rFonts w:hint="eastAsia"/>
          <w:position w:val="-10"/>
        </w:rPr>
        <w:object w:dxaOrig="579" w:dyaOrig="318" w14:anchorId="77079422">
          <v:shape id="_x0000_i1088" type="#_x0000_t75" style="width:28.9pt;height:15.75pt" o:ole="">
            <v:imagedata r:id="rId161" o:title=""/>
          </v:shape>
          <o:OLEObject Type="Embed" ProgID="Equation.3" ShapeID="_x0000_i1088" DrawAspect="Content" ObjectID="_1710027415" r:id="rId162"/>
        </w:object>
      </w:r>
      <w:r>
        <w:rPr>
          <w:rFonts w:hint="eastAsia"/>
        </w:rPr>
        <w:t>为：</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2977"/>
        <w:gridCol w:w="2898"/>
      </w:tblGrid>
      <w:tr w:rsidR="00177EC8" w14:paraId="7E22F660" w14:textId="77777777">
        <w:tc>
          <w:tcPr>
            <w:tcW w:w="2982" w:type="dxa"/>
          </w:tcPr>
          <w:p w14:paraId="6D642AEF" w14:textId="77777777" w:rsidR="00177EC8" w:rsidRDefault="00177EC8"/>
        </w:tc>
        <w:tc>
          <w:tcPr>
            <w:tcW w:w="2982" w:type="dxa"/>
          </w:tcPr>
          <w:p w14:paraId="36D00551" w14:textId="77777777" w:rsidR="00177EC8" w:rsidRDefault="0086786A">
            <w:r>
              <w:rPr>
                <w:position w:val="-28"/>
              </w:rPr>
              <w:object w:dxaOrig="2661" w:dyaOrig="551" w14:anchorId="78CACFE3">
                <v:shape id="_x0000_i1089" type="#_x0000_t75" style="width:133.15pt;height:27.4pt" o:ole="">
                  <v:imagedata r:id="rId163" o:title=""/>
                </v:shape>
                <o:OLEObject Type="Embed" ProgID="Equation.3" ShapeID="_x0000_i1089" DrawAspect="Content" ObjectID="_1710027416" r:id="rId164"/>
              </w:object>
            </w:r>
          </w:p>
        </w:tc>
        <w:tc>
          <w:tcPr>
            <w:tcW w:w="2983" w:type="dxa"/>
          </w:tcPr>
          <w:p w14:paraId="6568BCE1" w14:textId="77777777" w:rsidR="00177EC8" w:rsidRDefault="0086786A">
            <w:pPr>
              <w:jc w:val="right"/>
            </w:pPr>
            <w:r>
              <w:rPr>
                <w:rFonts w:hint="eastAsia"/>
              </w:rPr>
              <w:t>（</w:t>
            </w:r>
            <w:r>
              <w:rPr>
                <w:rFonts w:hint="eastAsia"/>
              </w:rPr>
              <w:t>2</w:t>
            </w:r>
            <w:r>
              <w:t>.</w:t>
            </w:r>
            <w:r>
              <w:rPr>
                <w:rFonts w:hint="eastAsia"/>
              </w:rPr>
              <w:t>14</w:t>
            </w:r>
            <w:r>
              <w:rPr>
                <w:rFonts w:hint="eastAsia"/>
              </w:rPr>
              <w:t>）</w:t>
            </w:r>
          </w:p>
        </w:tc>
      </w:tr>
    </w:tbl>
    <w:p w14:paraId="1E52BDA2" w14:textId="77777777" w:rsidR="00177EC8" w:rsidRDefault="0086786A">
      <w:pPr>
        <w:ind w:firstLine="480"/>
      </w:pPr>
      <w:r>
        <w:rPr>
          <w:rFonts w:hint="eastAsia"/>
        </w:rPr>
        <w:t>交叉</w:t>
      </w:r>
      <w:proofErr w:type="gramStart"/>
      <w:r>
        <w:rPr>
          <w:rFonts w:hint="eastAsia"/>
        </w:rPr>
        <w:t>熵</w:t>
      </w:r>
      <w:proofErr w:type="gramEnd"/>
      <w:r>
        <w:rPr>
          <w:rFonts w:hint="eastAsia"/>
        </w:rPr>
        <w:t>建立在信息论中的熵的概念之上。它计算一个概率分布与另一个概率分布相比，表示平均事件所需的比特数。</w:t>
      </w:r>
    </w:p>
    <w:p w14:paraId="6741B3F6" w14:textId="77777777" w:rsidR="00177EC8" w:rsidRDefault="0086786A">
      <w:pPr>
        <w:ind w:firstLine="480"/>
      </w:pPr>
      <w:r>
        <w:rPr>
          <w:rFonts w:hint="eastAsia"/>
        </w:rPr>
        <w:t>两个概率分布</w:t>
      </w:r>
      <w:r>
        <w:rPr>
          <w:rFonts w:hint="eastAsia"/>
          <w:position w:val="-4"/>
        </w:rPr>
        <w:object w:dxaOrig="240" w:dyaOrig="261" w14:anchorId="17963B44">
          <v:shape id="_x0000_i1090" type="#_x0000_t75" style="width:12pt;height:13.15pt" o:ole="">
            <v:imagedata r:id="rId165" o:title=""/>
          </v:shape>
          <o:OLEObject Type="Embed" ProgID="Equation.3" ShapeID="_x0000_i1090" DrawAspect="Content" ObjectID="_1710027417" r:id="rId166"/>
        </w:object>
      </w:r>
      <w:r>
        <w:rPr>
          <w:rFonts w:hint="eastAsia"/>
        </w:rPr>
        <w:t>和</w:t>
      </w:r>
      <w:r>
        <w:rPr>
          <w:rFonts w:hint="eastAsia"/>
          <w:position w:val="-10"/>
        </w:rPr>
        <w:object w:dxaOrig="240" w:dyaOrig="318" w14:anchorId="796C66A8">
          <v:shape id="_x0000_i1091" type="#_x0000_t75" style="width:12pt;height:15.75pt" o:ole="">
            <v:imagedata r:id="rId167" o:title=""/>
          </v:shape>
          <o:OLEObject Type="Embed" ProgID="Equation.3" ShapeID="_x0000_i1091" DrawAspect="Content" ObjectID="_1710027418" r:id="rId168"/>
        </w:object>
      </w:r>
      <w:r>
        <w:rPr>
          <w:rFonts w:hint="eastAsia"/>
        </w:rPr>
        <w:t>之间的交叉熵，可以记为</w:t>
      </w:r>
      <w:r>
        <w:rPr>
          <w:position w:val="-10"/>
        </w:rPr>
        <w:object w:dxaOrig="882" w:dyaOrig="325" w14:anchorId="4EAB3BC2">
          <v:shape id="_x0000_i1092" type="#_x0000_t75" style="width:44.25pt;height:16.15pt" o:ole="">
            <v:imagedata r:id="rId169" o:title=""/>
          </v:shape>
          <o:OLEObject Type="Embed" ProgID="Equation.3" ShapeID="_x0000_i1092" DrawAspect="Content" ObjectID="_1710027419" r:id="rId170"/>
        </w:object>
      </w:r>
      <w:r>
        <w:rPr>
          <w:rFonts w:hint="eastAsia"/>
        </w:rPr>
        <w:t>，其中</w:t>
      </w:r>
      <w:r>
        <w:rPr>
          <w:rFonts w:hint="eastAsia"/>
          <w:position w:val="-10"/>
        </w:rPr>
        <w:object w:dxaOrig="438" w:dyaOrig="318" w14:anchorId="1A205DB7">
          <v:shape id="_x0000_i1093" type="#_x0000_t75" style="width:21.75pt;height:15.75pt" o:ole="">
            <v:imagedata r:id="rId171" o:title=""/>
          </v:shape>
          <o:OLEObject Type="Embed" ProgID="Equation.3" ShapeID="_x0000_i1093" DrawAspect="Content" ObjectID="_1710027420" r:id="rId172"/>
        </w:object>
      </w:r>
      <w:r>
        <w:rPr>
          <w:rFonts w:hint="eastAsia"/>
        </w:rPr>
        <w:t>是交叉熵函数，</w:t>
      </w:r>
      <w:r>
        <w:rPr>
          <w:rFonts w:hint="eastAsia"/>
          <w:position w:val="-4"/>
        </w:rPr>
        <w:object w:dxaOrig="240" w:dyaOrig="261" w14:anchorId="66B7FFF5">
          <v:shape id="_x0000_i1094" type="#_x0000_t75" style="width:12pt;height:13.15pt" o:ole="">
            <v:imagedata r:id="rId165" o:title=""/>
          </v:shape>
          <o:OLEObject Type="Embed" ProgID="Equation.3" ShapeID="_x0000_i1094" DrawAspect="Content" ObjectID="_1710027421" r:id="rId173"/>
        </w:object>
      </w:r>
      <w:r>
        <w:rPr>
          <w:rFonts w:hint="eastAsia"/>
        </w:rPr>
        <w:t>代表是目标分布，</w:t>
      </w:r>
      <w:r>
        <w:rPr>
          <w:rFonts w:hint="eastAsia"/>
          <w:position w:val="-10"/>
        </w:rPr>
        <w:object w:dxaOrig="240" w:dyaOrig="318" w14:anchorId="3BE348F9">
          <v:shape id="_x0000_i1095" type="#_x0000_t75" style="width:12pt;height:15.75pt" o:ole="">
            <v:imagedata r:id="rId167" o:title=""/>
          </v:shape>
          <o:OLEObject Type="Embed" ProgID="Equation.3" ShapeID="_x0000_i1095" DrawAspect="Content" ObjectID="_1710027422" r:id="rId174"/>
        </w:object>
      </w:r>
      <w:r>
        <w:rPr>
          <w:rFonts w:hint="eastAsia"/>
        </w:rPr>
        <w:t>代表目标分布的估计。</w:t>
      </w:r>
      <w:r>
        <w:rPr>
          <w:position w:val="-10"/>
        </w:rPr>
        <w:object w:dxaOrig="882" w:dyaOrig="325" w14:anchorId="197352AC">
          <v:shape id="_x0000_i1096" type="#_x0000_t75" style="width:44.25pt;height:16.15pt" o:ole="">
            <v:imagedata r:id="rId169" o:title=""/>
          </v:shape>
          <o:OLEObject Type="Embed" ProgID="Equation.3" ShapeID="_x0000_i1096" DrawAspect="Content" ObjectID="_1710027423" r:id="rId175"/>
        </w:object>
      </w:r>
      <w:r>
        <w:rPr>
          <w:rFonts w:hint="eastAsia"/>
        </w:rPr>
        <w:t>由下式计算：</w:t>
      </w:r>
      <w:r>
        <w:t xml:space="preserve"> </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3179"/>
        <w:gridCol w:w="2816"/>
      </w:tblGrid>
      <w:tr w:rsidR="00177EC8" w14:paraId="099C3659" w14:textId="77777777">
        <w:tc>
          <w:tcPr>
            <w:tcW w:w="2982" w:type="dxa"/>
          </w:tcPr>
          <w:p w14:paraId="5EA1C27A" w14:textId="77777777" w:rsidR="00177EC8" w:rsidRDefault="00177EC8"/>
        </w:tc>
        <w:tc>
          <w:tcPr>
            <w:tcW w:w="2982" w:type="dxa"/>
          </w:tcPr>
          <w:p w14:paraId="7EAEA18D" w14:textId="77777777" w:rsidR="00177EC8" w:rsidRDefault="0086786A">
            <w:pPr>
              <w:jc w:val="center"/>
            </w:pPr>
            <w:r>
              <w:rPr>
                <w:position w:val="-28"/>
              </w:rPr>
              <w:object w:dxaOrig="2965" w:dyaOrig="551" w14:anchorId="78375EA2">
                <v:shape id="_x0000_i1097" type="#_x0000_t75" style="width:148.15pt;height:27.4pt" o:ole="">
                  <v:imagedata r:id="rId176" o:title=""/>
                </v:shape>
                <o:OLEObject Type="Embed" ProgID="Equation.3" ShapeID="_x0000_i1097" DrawAspect="Content" ObjectID="_1710027424" r:id="rId177"/>
              </w:object>
            </w:r>
          </w:p>
        </w:tc>
        <w:tc>
          <w:tcPr>
            <w:tcW w:w="2983" w:type="dxa"/>
          </w:tcPr>
          <w:p w14:paraId="0C789942" w14:textId="77777777" w:rsidR="00177EC8" w:rsidRDefault="0086786A">
            <w:pPr>
              <w:jc w:val="right"/>
            </w:pPr>
            <w:r>
              <w:rPr>
                <w:rFonts w:hint="eastAsia"/>
              </w:rPr>
              <w:t>（</w:t>
            </w:r>
            <w:r>
              <w:rPr>
                <w:rFonts w:hint="eastAsia"/>
              </w:rPr>
              <w:t>2</w:t>
            </w:r>
            <w:r>
              <w:t>.</w:t>
            </w:r>
            <w:r>
              <w:rPr>
                <w:rFonts w:hint="eastAsia"/>
              </w:rPr>
              <w:t>15</w:t>
            </w:r>
            <w:r>
              <w:rPr>
                <w:rFonts w:hint="eastAsia"/>
              </w:rPr>
              <w:t>）</w:t>
            </w:r>
          </w:p>
        </w:tc>
      </w:tr>
    </w:tbl>
    <w:p w14:paraId="48DD9EBE" w14:textId="77777777" w:rsidR="00177EC8" w:rsidRDefault="0086786A">
      <w:pPr>
        <w:ind w:firstLine="480"/>
      </w:pPr>
      <w:r>
        <w:rPr>
          <w:rFonts w:hint="eastAsia"/>
        </w:rPr>
        <w:t>此计算适用于离散概率分布。交叉熵值将是一个以比特为单位的正数，如果两个概率分布</w:t>
      </w:r>
      <w:r>
        <w:rPr>
          <w:rFonts w:hint="eastAsia"/>
          <w:position w:val="-4"/>
        </w:rPr>
        <w:object w:dxaOrig="240" w:dyaOrig="261" w14:anchorId="7F3657FF">
          <v:shape id="_x0000_i1098" type="#_x0000_t75" style="width:12pt;height:13.15pt" o:ole="">
            <v:imagedata r:id="rId165" o:title=""/>
          </v:shape>
          <o:OLEObject Type="Embed" ProgID="Equation.3" ShapeID="_x0000_i1098" DrawAspect="Content" ObjectID="_1710027425" r:id="rId178"/>
        </w:object>
      </w:r>
      <w:r>
        <w:rPr>
          <w:rFonts w:hint="eastAsia"/>
        </w:rPr>
        <w:t>和</w:t>
      </w:r>
      <w:r>
        <w:rPr>
          <w:rFonts w:hint="eastAsia"/>
          <w:position w:val="-10"/>
        </w:rPr>
        <w:object w:dxaOrig="240" w:dyaOrig="318" w14:anchorId="62DAC83F">
          <v:shape id="_x0000_i1099" type="#_x0000_t75" style="width:12pt;height:15.75pt" o:ole="">
            <v:imagedata r:id="rId167" o:title=""/>
          </v:shape>
          <o:OLEObject Type="Embed" ProgID="Equation.3" ShapeID="_x0000_i1099" DrawAspect="Content" ObjectID="_1710027426" r:id="rId179"/>
        </w:object>
      </w:r>
      <w:r>
        <w:rPr>
          <w:rFonts w:hint="eastAsia"/>
        </w:rPr>
        <w:t>相同，则结果将等于分布的熵。</w:t>
      </w:r>
    </w:p>
    <w:p w14:paraId="791FB184" w14:textId="77777777" w:rsidR="00177EC8" w:rsidRDefault="0086786A">
      <w:pPr>
        <w:ind w:firstLine="480"/>
      </w:pPr>
      <w:proofErr w:type="gramStart"/>
      <w:r>
        <w:rPr>
          <w:rFonts w:hint="eastAsia"/>
        </w:rPr>
        <w:t>交叉熵被广泛</w:t>
      </w:r>
      <w:proofErr w:type="gramEnd"/>
      <w:r>
        <w:rPr>
          <w:rFonts w:hint="eastAsia"/>
        </w:rPr>
        <w:t>用作分类模型的损失函数。分类问题是涉及一个或多个输入变量和类别标签预测的问题。分类模型训练集中的每个样本都有一个已知的类标签，概率为</w:t>
      </w:r>
      <w:r>
        <w:rPr>
          <w:rFonts w:hint="eastAsia"/>
        </w:rPr>
        <w:t>1</w:t>
      </w:r>
      <w:r>
        <w:rPr>
          <w:rFonts w:hint="eastAsia"/>
        </w:rPr>
        <w:t>，所有其他的类标签的概率为</w:t>
      </w:r>
      <w:r>
        <w:rPr>
          <w:rFonts w:hint="eastAsia"/>
        </w:rPr>
        <w:t>0</w:t>
      </w:r>
      <w:r>
        <w:rPr>
          <w:rFonts w:hint="eastAsia"/>
        </w:rPr>
        <w:t>。模型可以估计样本属于每个类别标签的概率。</w:t>
      </w:r>
      <w:r>
        <w:rPr>
          <w:rFonts w:hint="eastAsia"/>
        </w:rPr>
        <w:t xml:space="preserve"> </w:t>
      </w:r>
      <w:r>
        <w:rPr>
          <w:rFonts w:hint="eastAsia"/>
        </w:rPr>
        <w:t>然后可以使用</w:t>
      </w:r>
      <w:proofErr w:type="gramStart"/>
      <w:r>
        <w:rPr>
          <w:rFonts w:hint="eastAsia"/>
        </w:rPr>
        <w:t>交叉熵来计算</w:t>
      </w:r>
      <w:proofErr w:type="gramEnd"/>
      <w:r>
        <w:rPr>
          <w:rFonts w:hint="eastAsia"/>
        </w:rPr>
        <w:t>两个概率分布之间的差异。</w:t>
      </w:r>
    </w:p>
    <w:p w14:paraId="4FEA14A1" w14:textId="77777777" w:rsidR="00177EC8" w:rsidRDefault="0086786A">
      <w:pPr>
        <w:pStyle w:val="Normal1"/>
        <w:ind w:firstLineChars="200" w:firstLine="480"/>
      </w:pPr>
      <w:r>
        <w:t>SKDSA</w:t>
      </w:r>
      <w:r>
        <w:rPr>
          <w:rFonts w:hint="eastAsia"/>
        </w:rPr>
        <w:t>使用的第一种损失函数是</w:t>
      </w:r>
      <w:r>
        <w:t>真实标签与</w:t>
      </w:r>
      <w:proofErr w:type="gramStart"/>
      <w:r>
        <w:t>最</w:t>
      </w:r>
      <w:proofErr w:type="gramEnd"/>
      <w:r>
        <w:t>深层分类器的交叉熵。它使用来自训练数据集</w:t>
      </w:r>
      <w:r>
        <w:rPr>
          <w:rFonts w:ascii="宋体" w:hAnsi="宋体"/>
        </w:rPr>
        <w:t>的真实标签和</w:t>
      </w:r>
      <w:proofErr w:type="gramStart"/>
      <w:r>
        <w:rPr>
          <w:rFonts w:ascii="宋体" w:hAnsi="宋体"/>
        </w:rPr>
        <w:t>最</w:t>
      </w:r>
      <w:proofErr w:type="gramEnd"/>
      <w:r>
        <w:rPr>
          <w:rFonts w:ascii="宋体" w:hAnsi="宋体"/>
        </w:rPr>
        <w:t>深层分类器的输出来计算。通过这种方法，</w:t>
      </w:r>
      <w:r>
        <w:rPr>
          <w:rFonts w:hint="eastAsia"/>
        </w:rPr>
        <w:t>SKDSA</w:t>
      </w:r>
      <w:r>
        <w:rPr>
          <w:rFonts w:ascii="宋体" w:hAnsi="宋体"/>
        </w:rPr>
        <w:t>把隐含在数</w:t>
      </w:r>
      <w:r>
        <w:t>据集中的知识从真实标签引入到</w:t>
      </w:r>
      <w:proofErr w:type="gramStart"/>
      <w:r>
        <w:t>最</w:t>
      </w:r>
      <w:proofErr w:type="gramEnd"/>
      <w:r>
        <w:t>深层分类器。值得一提的是，</w:t>
      </w:r>
      <w:r>
        <w:t>BYOT</w:t>
      </w:r>
      <w:r>
        <w:t>方法</w:t>
      </w:r>
      <w:r>
        <w:rPr>
          <w:rFonts w:hint="eastAsia"/>
        </w:rPr>
        <w:t>计算的是所有分类器（包括所有浅层分类器和</w:t>
      </w:r>
      <w:proofErr w:type="gramStart"/>
      <w:r>
        <w:rPr>
          <w:rFonts w:hint="eastAsia"/>
        </w:rPr>
        <w:t>最</w:t>
      </w:r>
      <w:proofErr w:type="gramEnd"/>
      <w:r>
        <w:rPr>
          <w:rFonts w:hint="eastAsia"/>
        </w:rPr>
        <w:t>深层分类器）的输出与真实标签的交叉</w:t>
      </w:r>
      <w:proofErr w:type="gramStart"/>
      <w:r>
        <w:rPr>
          <w:rFonts w:hint="eastAsia"/>
        </w:rPr>
        <w:t>熵</w:t>
      </w:r>
      <w:proofErr w:type="gramEnd"/>
      <w:r>
        <w:rPr>
          <w:rFonts w:hint="eastAsia"/>
        </w:rPr>
        <w:t>损失再统计它们的和，而</w:t>
      </w:r>
      <w:r>
        <w:rPr>
          <w:rFonts w:hint="eastAsia"/>
        </w:rPr>
        <w:t>SKDSA</w:t>
      </w:r>
      <w:r>
        <w:rPr>
          <w:rFonts w:hint="eastAsia"/>
        </w:rPr>
        <w:t>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w:t>
      </w:r>
    </w:p>
    <w:p w14:paraId="6226521B" w14:textId="77777777" w:rsidR="00177EC8" w:rsidRDefault="0086786A">
      <w:pPr>
        <w:pStyle w:val="Normal1"/>
        <w:ind w:firstLineChars="200" w:firstLine="480"/>
      </w:pPr>
      <w:r>
        <w:rPr>
          <w:rFonts w:hint="eastAsia"/>
        </w:rPr>
        <w:t>第一种</w:t>
      </w:r>
      <w:r>
        <w:t>损失函数由式</w:t>
      </w:r>
      <w:r>
        <w:rPr>
          <w:rFonts w:hint="eastAsia"/>
        </w:rPr>
        <w:t>（</w:t>
      </w:r>
      <w:r>
        <w:rPr>
          <w:rFonts w:hint="eastAsia"/>
        </w:rPr>
        <w:t>3</w:t>
      </w:r>
      <w:r>
        <w:t>.3</w:t>
      </w:r>
      <w:r>
        <w:rPr>
          <w:rFonts w:hint="eastAsia"/>
        </w:rPr>
        <w:t>）</w:t>
      </w:r>
      <w:r>
        <w:t>表示。它由最深层的分类器输出</w:t>
      </w:r>
      <w:r>
        <w:rPr>
          <w:position w:val="-10"/>
        </w:rPr>
        <w:object w:dxaOrig="318" w:dyaOrig="360" w14:anchorId="7E410767">
          <v:shape id="_x0000_i1100" type="#_x0000_t75" style="width:15.75pt;height:18pt" o:ole="">
            <v:imagedata r:id="rId180" o:title=""/>
          </v:shape>
          <o:OLEObject Type="Embed" ProgID="Equation.3" ShapeID="_x0000_i1100" DrawAspect="Content" ObjectID="_1710027427" r:id="rId181"/>
        </w:object>
      </w:r>
      <w:r>
        <w:t>和真实标签</w:t>
      </w:r>
      <w:r>
        <w:rPr>
          <w:position w:val="-10"/>
        </w:rPr>
        <w:object w:dxaOrig="219" w:dyaOrig="261" w14:anchorId="1FC5F78D">
          <v:shape id="_x0000_i1101" type="#_x0000_t75" style="width:10.9pt;height:13.15pt" o:ole="">
            <v:imagedata r:id="rId83" o:title=""/>
          </v:shape>
          <o:OLEObject Type="Embed" ProgID="Equation.3" ShapeID="_x0000_i1101" DrawAspect="Content" ObjectID="_1710027428" r:id="rId182"/>
        </w:object>
      </w:r>
      <w:r>
        <w:t>计算得出：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177EC8" w14:paraId="4F01F6A3" w14:textId="77777777">
        <w:tc>
          <w:tcPr>
            <w:tcW w:w="2891" w:type="dxa"/>
          </w:tcPr>
          <w:p w14:paraId="7328CC0B" w14:textId="77777777" w:rsidR="00177EC8" w:rsidRDefault="00177EC8"/>
        </w:tc>
        <w:tc>
          <w:tcPr>
            <w:tcW w:w="2922" w:type="dxa"/>
          </w:tcPr>
          <w:p w14:paraId="7F28B3F5" w14:textId="77777777" w:rsidR="00177EC8" w:rsidRDefault="0086786A">
            <w:r>
              <w:rPr>
                <w:position w:val="-10"/>
              </w:rPr>
              <w:object w:dxaOrig="939" w:dyaOrig="360" w14:anchorId="08B69CE4">
                <v:shape id="_x0000_i1102" type="#_x0000_t75" style="width:46.9pt;height:18pt" o:ole="">
                  <v:imagedata r:id="rId183" o:title=""/>
                </v:shape>
                <o:OLEObject Type="Embed" ProgID="Equation.3" ShapeID="_x0000_i1102" DrawAspect="Content" ObjectID="_1710027429" r:id="rId184"/>
              </w:object>
            </w:r>
          </w:p>
        </w:tc>
        <w:tc>
          <w:tcPr>
            <w:tcW w:w="2918" w:type="dxa"/>
          </w:tcPr>
          <w:p w14:paraId="578CC8D8" w14:textId="77777777" w:rsidR="00177EC8" w:rsidRDefault="0086786A">
            <w:pPr>
              <w:jc w:val="right"/>
            </w:pPr>
            <w:r>
              <w:rPr>
                <w:rFonts w:hint="eastAsia"/>
              </w:rPr>
              <w:t>（</w:t>
            </w:r>
            <w:r>
              <w:rPr>
                <w:rFonts w:hint="eastAsia"/>
              </w:rPr>
              <w:t>3</w:t>
            </w:r>
            <w:r>
              <w:t>.3</w:t>
            </w:r>
            <w:r>
              <w:rPr>
                <w:rFonts w:hint="eastAsia"/>
              </w:rPr>
              <w:t>）</w:t>
            </w:r>
          </w:p>
        </w:tc>
      </w:tr>
    </w:tbl>
    <w:p w14:paraId="195FA1D6" w14:textId="77777777" w:rsidR="00177EC8" w:rsidRDefault="0086786A">
      <w:pPr>
        <w:ind w:firstLineChars="200" w:firstLine="480"/>
      </w:pPr>
      <w:r>
        <w:rPr>
          <w:rFonts w:hint="eastAsia"/>
        </w:rPr>
        <w:t>（</w:t>
      </w:r>
      <w:r>
        <w:t>2</w:t>
      </w:r>
      <w:r>
        <w:rPr>
          <w:rFonts w:hint="eastAsia"/>
        </w:rPr>
        <w:t>）损失函数</w:t>
      </w:r>
      <w:r>
        <w:t>2</w:t>
      </w:r>
      <w:r>
        <w:rPr>
          <w:rFonts w:hint="eastAsia"/>
        </w:rPr>
        <w:t>：相对熵。</w:t>
      </w:r>
    </w:p>
    <w:p w14:paraId="04D04153" w14:textId="77777777" w:rsidR="00177EC8" w:rsidRDefault="0086786A">
      <w:pPr>
        <w:ind w:firstLine="480"/>
      </w:pPr>
      <w:r>
        <w:lastRenderedPageBreak/>
        <w:t>在很多情况下，</w:t>
      </w:r>
      <w:r>
        <w:rPr>
          <w:rFonts w:hint="eastAsia"/>
        </w:rPr>
        <w:t>人们需要</w:t>
      </w:r>
      <w:r>
        <w:t>比较两个概率分布。具体来说，</w:t>
      </w:r>
      <w:r>
        <w:rPr>
          <w:rFonts w:hint="eastAsia"/>
        </w:rPr>
        <w:t>假设</w:t>
      </w:r>
      <w:r>
        <w:t>有一个随机变量和该变量的两个不同概率分布，例如真实分布和</w:t>
      </w:r>
      <w:r>
        <w:rPr>
          <w:rFonts w:hint="eastAsia"/>
        </w:rPr>
        <w:t>对真实分布的估计</w:t>
      </w:r>
      <w:r>
        <w:t>。在这种情况下，量化分布之间的差异可能很有</w:t>
      </w:r>
      <w:r>
        <w:rPr>
          <w:rFonts w:hint="eastAsia"/>
        </w:rPr>
        <w:t>必要——</w:t>
      </w:r>
      <w:r>
        <w:t>这</w:t>
      </w:r>
      <w:r>
        <w:rPr>
          <w:rFonts w:hint="eastAsia"/>
        </w:rPr>
        <w:t>通常</w:t>
      </w:r>
      <w:r>
        <w:t>被称为计算两个</w:t>
      </w:r>
      <w:r>
        <w:rPr>
          <w:rFonts w:hint="eastAsia"/>
        </w:rPr>
        <w:t>概率分布</w:t>
      </w:r>
      <w:r>
        <w:t>之间的距离的问题。</w:t>
      </w:r>
    </w:p>
    <w:p w14:paraId="4466B191" w14:textId="77777777" w:rsidR="00177EC8" w:rsidRDefault="0086786A">
      <w:pPr>
        <w:ind w:firstLine="480"/>
      </w:pPr>
      <w:r>
        <w:rPr>
          <w:rFonts w:hint="eastAsia"/>
        </w:rPr>
        <w:t>人们想到的一种方法是</w:t>
      </w:r>
      <w:r>
        <w:t>计算两个概率分布之间的</w:t>
      </w:r>
      <w:r>
        <w:rPr>
          <w:rFonts w:hint="eastAsia"/>
        </w:rPr>
        <w:t>散度</w:t>
      </w:r>
      <w:r>
        <w:t>。</w:t>
      </w:r>
      <w:r>
        <w:rPr>
          <w:rFonts w:hint="eastAsia"/>
        </w:rPr>
        <w:t>散度</w:t>
      </w:r>
      <w:r>
        <w:t>是</w:t>
      </w:r>
      <w:r>
        <w:rPr>
          <w:rFonts w:hint="eastAsia"/>
        </w:rPr>
        <w:t>不</w:t>
      </w:r>
      <w:r>
        <w:t>对称的</w:t>
      </w:r>
      <w:r>
        <w:rPr>
          <w:rFonts w:hint="eastAsia"/>
        </w:rPr>
        <w:t>，</w:t>
      </w:r>
      <w:r>
        <w:t>计算分布</w:t>
      </w:r>
      <w:r>
        <w:rPr>
          <w:rFonts w:hint="eastAsia"/>
          <w:position w:val="-4"/>
        </w:rPr>
        <w:object w:dxaOrig="240" w:dyaOrig="261" w14:anchorId="60AD80F0">
          <v:shape id="_x0000_i1103" type="#_x0000_t75" style="width:12pt;height:13.15pt" o:ole="">
            <v:imagedata r:id="rId165" o:title=""/>
          </v:shape>
          <o:OLEObject Type="Embed" ProgID="Equation.3" ShapeID="_x0000_i1103" DrawAspect="Content" ObjectID="_1710027430" r:id="rId185"/>
        </w:object>
      </w:r>
      <w:r>
        <w:t>和</w:t>
      </w:r>
      <w:r>
        <w:rPr>
          <w:rFonts w:hint="eastAsia"/>
          <w:position w:val="-10"/>
        </w:rPr>
        <w:object w:dxaOrig="240" w:dyaOrig="318" w14:anchorId="7B38542C">
          <v:shape id="_x0000_i1104" type="#_x0000_t75" style="width:12pt;height:15.75pt" o:ole="">
            <v:imagedata r:id="rId167" o:title=""/>
          </v:shape>
          <o:OLEObject Type="Embed" ProgID="Equation.3" ShapeID="_x0000_i1104" DrawAspect="Content" ObjectID="_1710027431" r:id="rId186"/>
        </w:object>
      </w:r>
      <w:r>
        <w:t>的散度将给出与</w:t>
      </w:r>
      <w:r>
        <w:rPr>
          <w:rFonts w:hint="eastAsia"/>
          <w:position w:val="-10"/>
        </w:rPr>
        <w:object w:dxaOrig="240" w:dyaOrig="318" w14:anchorId="3B0205C9">
          <v:shape id="_x0000_i1105" type="#_x0000_t75" style="width:12pt;height:15.75pt" o:ole="">
            <v:imagedata r:id="rId167" o:title=""/>
          </v:shape>
          <o:OLEObject Type="Embed" ProgID="Equation.3" ShapeID="_x0000_i1105" DrawAspect="Content" ObjectID="_1710027432" r:id="rId187"/>
        </w:object>
      </w:r>
      <w:r>
        <w:t>和</w:t>
      </w:r>
      <w:r>
        <w:rPr>
          <w:rFonts w:hint="eastAsia"/>
          <w:position w:val="-4"/>
        </w:rPr>
        <w:object w:dxaOrig="240" w:dyaOrig="261" w14:anchorId="57A4B5C7">
          <v:shape id="_x0000_i1106" type="#_x0000_t75" style="width:12pt;height:13.15pt" o:ole="">
            <v:imagedata r:id="rId165" o:title=""/>
          </v:shape>
          <o:OLEObject Type="Embed" ProgID="Equation.3" ShapeID="_x0000_i1106" DrawAspect="Content" ObjectID="_1710027433" r:id="rId188"/>
        </w:object>
      </w:r>
      <w:r>
        <w:rPr>
          <w:rFonts w:hint="eastAsia"/>
        </w:rPr>
        <w:t>散度不</w:t>
      </w:r>
      <w:r>
        <w:t>同的</w:t>
      </w:r>
      <w:r>
        <w:rPr>
          <w:rFonts w:hint="eastAsia"/>
        </w:rPr>
        <w:t>值</w:t>
      </w:r>
      <w:r>
        <w:t>。</w:t>
      </w:r>
    </w:p>
    <w:p w14:paraId="32B6EC28" w14:textId="77777777" w:rsidR="00177EC8" w:rsidRDefault="0086786A">
      <w:pPr>
        <w:ind w:firstLine="480"/>
      </w:pPr>
      <w:r>
        <w:t>散度是信息论中许多不同计算的重要基础，</w:t>
      </w:r>
      <w:r>
        <w:rPr>
          <w:rFonts w:hint="eastAsia"/>
        </w:rPr>
        <w:t>普遍用于</w:t>
      </w:r>
      <w:r>
        <w:t>机器学习中的计算。</w:t>
      </w:r>
      <w:r>
        <w:t xml:space="preserve"> </w:t>
      </w:r>
      <w:r>
        <w:t>例如，互信息（信息增益）和交叉熵</w:t>
      </w:r>
      <w:r>
        <w:rPr>
          <w:rFonts w:hint="eastAsia"/>
        </w:rPr>
        <w:t>。散度</w:t>
      </w:r>
      <w:r>
        <w:t>也直接用作复杂建模问题的工具，例如在优化生成对抗网络</w:t>
      </w:r>
      <w:r>
        <w:t xml:space="preserve"> (GAN) </w:t>
      </w:r>
      <w:r>
        <w:t>模型时逼近目标</w:t>
      </w:r>
      <w:r>
        <w:rPr>
          <w:rFonts w:hint="eastAsia"/>
        </w:rPr>
        <w:t>的</w:t>
      </w:r>
      <w:r>
        <w:t>概率分布。</w:t>
      </w:r>
    </w:p>
    <w:p w14:paraId="2E8E8443" w14:textId="77777777" w:rsidR="00177EC8" w:rsidRDefault="0086786A">
      <w:pPr>
        <w:ind w:firstLine="480"/>
      </w:pPr>
      <w:r>
        <w:rPr>
          <w:rFonts w:hint="eastAsia"/>
        </w:rPr>
        <w:t>相对熵就是信息论中常用的一种散度，</w:t>
      </w:r>
      <w:r>
        <w:t>它以</w:t>
      </w:r>
      <w:r>
        <w:t xml:space="preserve">Solomon </w:t>
      </w:r>
      <w:proofErr w:type="spellStart"/>
      <w:r>
        <w:t>Kullback</w:t>
      </w:r>
      <w:proofErr w:type="spellEnd"/>
      <w:r>
        <w:t>和</w:t>
      </w:r>
      <w:r>
        <w:t xml:space="preserve">Richard </w:t>
      </w:r>
      <w:proofErr w:type="spellStart"/>
      <w:r>
        <w:t>Leibler</w:t>
      </w:r>
      <w:proofErr w:type="spellEnd"/>
      <w:r>
        <w:t>方法的两位作者命名，</w:t>
      </w:r>
      <w:r>
        <w:rPr>
          <w:rFonts w:hint="eastAsia"/>
        </w:rPr>
        <w:t>因此</w:t>
      </w:r>
      <w:r>
        <w:t>也被称为</w:t>
      </w:r>
      <w:r>
        <w:rPr>
          <w:rFonts w:hint="eastAsia"/>
        </w:rPr>
        <w:t>KL</w:t>
      </w:r>
      <w:r>
        <w:rPr>
          <w:rFonts w:hint="eastAsia"/>
        </w:rPr>
        <w:t>散度。它量化了一个概率分布与另一个概率分布的差异程度。两个分布</w:t>
      </w:r>
      <w:r>
        <w:rPr>
          <w:rFonts w:hint="eastAsia"/>
          <w:position w:val="-10"/>
        </w:rPr>
        <w:object w:dxaOrig="240" w:dyaOrig="318" w14:anchorId="64DE7140">
          <v:shape id="_x0000_i1107" type="#_x0000_t75" style="width:12pt;height:15.75pt" o:ole="">
            <v:imagedata r:id="rId167" o:title=""/>
          </v:shape>
          <o:OLEObject Type="Embed" ProgID="Equation.3" ShapeID="_x0000_i1107" DrawAspect="Content" ObjectID="_1710027434" r:id="rId189"/>
        </w:object>
      </w:r>
      <w:r>
        <w:rPr>
          <w:rFonts w:hint="eastAsia"/>
        </w:rPr>
        <w:t>和</w:t>
      </w:r>
      <w:r>
        <w:rPr>
          <w:rFonts w:hint="eastAsia"/>
          <w:position w:val="-4"/>
        </w:rPr>
        <w:object w:dxaOrig="240" w:dyaOrig="261" w14:anchorId="44AB9BE9">
          <v:shape id="_x0000_i1108" type="#_x0000_t75" style="width:12pt;height:13.15pt" o:ole="">
            <v:imagedata r:id="rId165" o:title=""/>
          </v:shape>
          <o:OLEObject Type="Embed" ProgID="Equation.3" ShapeID="_x0000_i1108" DrawAspect="Content" ObjectID="_1710027435" r:id="rId190"/>
        </w:object>
      </w:r>
      <w:r>
        <w:rPr>
          <w:rFonts w:hint="eastAsia"/>
        </w:rPr>
        <w:t>之间相对熵通常表示为</w:t>
      </w:r>
      <w:r>
        <w:rPr>
          <w:rFonts w:hint="eastAsia"/>
          <w:position w:val="-10"/>
        </w:rPr>
        <w:object w:dxaOrig="1059" w:dyaOrig="318" w14:anchorId="0689168F">
          <v:shape id="_x0000_i1109" type="#_x0000_t75" style="width:52.9pt;height:15.75pt" o:ole="">
            <v:imagedata r:id="rId191" o:title=""/>
          </v:shape>
          <o:OLEObject Type="Embed" ProgID="Equation.3" ShapeID="_x0000_i1109" DrawAspect="Content" ObjectID="_1710027436" r:id="rId192"/>
        </w:object>
      </w:r>
      <w:r>
        <w:rPr>
          <w:rFonts w:hint="eastAsia"/>
        </w:rPr>
        <w:t>。它的计算方式为：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3"/>
        <w:gridCol w:w="3284"/>
        <w:gridCol w:w="2774"/>
      </w:tblGrid>
      <w:tr w:rsidR="00177EC8" w14:paraId="12B8C8ED" w14:textId="77777777">
        <w:tc>
          <w:tcPr>
            <w:tcW w:w="2982" w:type="dxa"/>
          </w:tcPr>
          <w:p w14:paraId="2C74CDFD" w14:textId="77777777" w:rsidR="00177EC8" w:rsidRDefault="00177EC8"/>
        </w:tc>
        <w:tc>
          <w:tcPr>
            <w:tcW w:w="2982" w:type="dxa"/>
          </w:tcPr>
          <w:p w14:paraId="180F3FF9" w14:textId="77777777" w:rsidR="00177EC8" w:rsidRDefault="0086786A">
            <w:pPr>
              <w:jc w:val="center"/>
            </w:pPr>
            <w:r>
              <w:rPr>
                <w:position w:val="-28"/>
              </w:rPr>
              <w:object w:dxaOrig="3071" w:dyaOrig="671" w14:anchorId="5433286A">
                <v:shape id="_x0000_i1110" type="#_x0000_t75" style="width:153.4pt;height:33.4pt" o:ole="">
                  <v:imagedata r:id="rId193" o:title=""/>
                </v:shape>
                <o:OLEObject Type="Embed" ProgID="Equation.3" ShapeID="_x0000_i1110" DrawAspect="Content" ObjectID="_1710027437" r:id="rId194"/>
              </w:object>
            </w:r>
          </w:p>
        </w:tc>
        <w:tc>
          <w:tcPr>
            <w:tcW w:w="2983" w:type="dxa"/>
          </w:tcPr>
          <w:p w14:paraId="1C15FDDD" w14:textId="77777777" w:rsidR="00177EC8" w:rsidRDefault="0086786A">
            <w:pPr>
              <w:jc w:val="right"/>
            </w:pPr>
            <w:r>
              <w:rPr>
                <w:rFonts w:hint="eastAsia"/>
              </w:rPr>
              <w:t>（</w:t>
            </w:r>
            <w:r>
              <w:rPr>
                <w:rFonts w:hint="eastAsia"/>
              </w:rPr>
              <w:t>2</w:t>
            </w:r>
            <w:r>
              <w:t>.</w:t>
            </w:r>
            <w:r>
              <w:rPr>
                <w:rFonts w:hint="eastAsia"/>
              </w:rPr>
              <w:t>16</w:t>
            </w:r>
            <w:r>
              <w:rPr>
                <w:rFonts w:hint="eastAsia"/>
              </w:rPr>
              <w:t>）</w:t>
            </w:r>
          </w:p>
        </w:tc>
      </w:tr>
    </w:tbl>
    <w:p w14:paraId="5600E411" w14:textId="77777777" w:rsidR="00177EC8" w:rsidRDefault="0086786A">
      <w:pPr>
        <w:pStyle w:val="Normal1"/>
        <w:ind w:firstLineChars="200" w:firstLine="480"/>
        <w:rPr>
          <w:rFonts w:ascii="宋体" w:hAnsi="宋体"/>
        </w:rPr>
      </w:pPr>
      <w:r>
        <w:rPr>
          <w:rFonts w:hint="eastAsia"/>
        </w:rPr>
        <w:t>相对熵值</w:t>
      </w:r>
      <w:r>
        <w:t>的</w:t>
      </w:r>
      <w:r>
        <w:rPr>
          <w:rFonts w:hint="eastAsia"/>
        </w:rPr>
        <w:t>直观理解</w:t>
      </w:r>
      <w:r>
        <w:t>是，当</w:t>
      </w:r>
      <w:r>
        <w:rPr>
          <w:rFonts w:hint="eastAsia"/>
          <w:position w:val="-4"/>
        </w:rPr>
        <w:object w:dxaOrig="240" w:dyaOrig="261" w14:anchorId="49A25AC0">
          <v:shape id="_x0000_i1111" type="#_x0000_t75" style="width:12pt;height:13.15pt" o:ole="">
            <v:imagedata r:id="rId165" o:title=""/>
          </v:shape>
          <o:OLEObject Type="Embed" ProgID="Equation.3" ShapeID="_x0000_i1111" DrawAspect="Content" ObjectID="_1710027438" r:id="rId195"/>
        </w:object>
      </w:r>
      <w:r>
        <w:t>中某个事件的概率很大，而</w:t>
      </w:r>
      <w:r>
        <w:rPr>
          <w:rFonts w:hint="eastAsia"/>
          <w:position w:val="-10"/>
        </w:rPr>
        <w:object w:dxaOrig="240" w:dyaOrig="318" w14:anchorId="74805555">
          <v:shape id="_x0000_i1112" type="#_x0000_t75" style="width:12pt;height:15.75pt" o:ole="">
            <v:imagedata r:id="rId167" o:title=""/>
          </v:shape>
          <o:OLEObject Type="Embed" ProgID="Equation.3" ShapeID="_x0000_i1112" DrawAspect="Content" ObjectID="_1710027439" r:id="rId196"/>
        </w:object>
      </w:r>
      <w:r>
        <w:t>中相同事件的概率</w:t>
      </w:r>
      <w:proofErr w:type="gramStart"/>
      <w:r>
        <w:t>很</w:t>
      </w:r>
      <w:proofErr w:type="gramEnd"/>
      <w:r>
        <w:t>小时，则存在很大的散度</w:t>
      </w:r>
      <w:r>
        <w:rPr>
          <w:rFonts w:hint="eastAsia"/>
        </w:rPr>
        <w:t>；</w:t>
      </w:r>
      <w:r>
        <w:t>当来自</w:t>
      </w:r>
      <w:r>
        <w:rPr>
          <w:rFonts w:hint="eastAsia"/>
          <w:position w:val="-4"/>
        </w:rPr>
        <w:object w:dxaOrig="240" w:dyaOrig="261" w14:anchorId="7A56990F">
          <v:shape id="_x0000_i1113" type="#_x0000_t75" style="width:12pt;height:13.15pt" o:ole="">
            <v:imagedata r:id="rId165" o:title=""/>
          </v:shape>
          <o:OLEObject Type="Embed" ProgID="Equation.3" ShapeID="_x0000_i1113" DrawAspect="Content" ObjectID="_1710027440" r:id="rId197"/>
        </w:object>
      </w:r>
      <w:r>
        <w:t>的概率很小而来自</w:t>
      </w:r>
      <w:r>
        <w:rPr>
          <w:rFonts w:hint="eastAsia"/>
          <w:position w:val="-10"/>
        </w:rPr>
        <w:object w:dxaOrig="240" w:dyaOrig="318" w14:anchorId="673AC5F7">
          <v:shape id="_x0000_i1114" type="#_x0000_t75" style="width:12pt;height:15.75pt" o:ole="">
            <v:imagedata r:id="rId167" o:title=""/>
          </v:shape>
          <o:OLEObject Type="Embed" ProgID="Equation.3" ShapeID="_x0000_i1114" DrawAspect="Content" ObjectID="_1710027441" r:id="rId198"/>
        </w:object>
      </w:r>
      <w:r>
        <w:t>的概率很大时，也存在很大的</w:t>
      </w:r>
      <w:r>
        <w:rPr>
          <w:rFonts w:hint="eastAsia"/>
        </w:rPr>
        <w:t>散度</w:t>
      </w:r>
      <w:r>
        <w:t>，但没有第一种情况那么大。它可用于测量离散和连续概率分布之间的差异，在后一种情况下，计算事件的积分而不是离散事件的概率之</w:t>
      </w:r>
      <w:proofErr w:type="gramStart"/>
      <w:r>
        <w:t>和</w:t>
      </w:r>
      <w:proofErr w:type="gramEnd"/>
      <w:r>
        <w:t>。</w:t>
      </w:r>
    </w:p>
    <w:p w14:paraId="7B3A5450" w14:textId="77777777" w:rsidR="00177EC8" w:rsidRDefault="0086786A">
      <w:pPr>
        <w:pStyle w:val="Normal1"/>
        <w:ind w:firstLineChars="200" w:firstLine="480"/>
        <w:rPr>
          <w:rFonts w:ascii="宋体" w:hAnsi="宋体"/>
        </w:rPr>
      </w:pPr>
      <w:r>
        <w:t>SKDSA</w:t>
      </w:r>
      <w:r>
        <w:rPr>
          <w:rFonts w:hint="eastAsia"/>
        </w:rPr>
        <w:t>使用的第二种损失函数是学生</w:t>
      </w:r>
      <w:proofErr w:type="spellStart"/>
      <w:r>
        <w:rPr>
          <w:rFonts w:hint="eastAsia"/>
        </w:rPr>
        <w:t>s</w:t>
      </w:r>
      <w:r>
        <w:t>oftmax</w:t>
      </w:r>
      <w:proofErr w:type="spellEnd"/>
      <w:r>
        <w:rPr>
          <w:rFonts w:hint="eastAsia"/>
        </w:rPr>
        <w:t>输出和教师</w:t>
      </w:r>
      <w:proofErr w:type="spellStart"/>
      <w:r>
        <w:rPr>
          <w:rFonts w:hint="eastAsia"/>
        </w:rPr>
        <w:t>s</w:t>
      </w:r>
      <w:r>
        <w:t>oftmax</w:t>
      </w:r>
      <w:proofErr w:type="spellEnd"/>
      <w:r>
        <w:rPr>
          <w:rFonts w:hint="eastAsia"/>
        </w:rPr>
        <w:t>输出</w:t>
      </w:r>
      <w:r>
        <w:t>的相对熵。</w:t>
      </w:r>
      <w:r>
        <w:rPr>
          <w:rFonts w:ascii="宋体" w:hAnsi="宋体"/>
        </w:rPr>
        <w:t>通过引入</w:t>
      </w:r>
      <w:r>
        <w:rPr>
          <w:rFonts w:hint="eastAsia"/>
        </w:rPr>
        <w:t>相对熵</w:t>
      </w:r>
      <w:r>
        <w:rPr>
          <w:rFonts w:ascii="宋体" w:hAnsi="宋体"/>
        </w:rPr>
        <w:t>，</w:t>
      </w:r>
      <w:proofErr w:type="gramStart"/>
      <w:r>
        <w:rPr>
          <w:rFonts w:ascii="宋体" w:hAnsi="宋体"/>
        </w:rPr>
        <w:t>自知识</w:t>
      </w:r>
      <w:proofErr w:type="gramEnd"/>
      <w:r>
        <w:rPr>
          <w:rFonts w:ascii="宋体" w:hAnsi="宋体"/>
        </w:rPr>
        <w:t>蒸馏框架将教师神经网络</w:t>
      </w:r>
      <w:r>
        <w:t>(</w:t>
      </w:r>
      <w:r>
        <w:rPr>
          <w:rFonts w:ascii="宋体" w:hAnsi="宋体"/>
        </w:rPr>
        <w:t>最深的神经网络</w:t>
      </w:r>
      <w:r>
        <w:t>)</w:t>
      </w:r>
      <w:r>
        <w:rPr>
          <w:rFonts w:ascii="宋体" w:hAnsi="宋体"/>
        </w:rPr>
        <w:t>的影响传递到每个</w:t>
      </w:r>
      <w:r>
        <w:rPr>
          <w:rFonts w:hint="eastAsia"/>
        </w:rPr>
        <w:t>浅</w:t>
      </w:r>
      <w:r>
        <w:rPr>
          <w:rFonts w:ascii="宋体" w:hAnsi="宋体"/>
        </w:rPr>
        <w:t>层分类器。</w:t>
      </w:r>
    </w:p>
    <w:p w14:paraId="07C16FBC" w14:textId="77777777" w:rsidR="00177EC8" w:rsidRDefault="0086786A">
      <w:pPr>
        <w:ind w:firstLine="480"/>
      </w:pPr>
      <w:r>
        <w:rPr>
          <w:rFonts w:hint="eastAsia"/>
        </w:rPr>
        <w:t>第二种</w:t>
      </w:r>
      <w:r>
        <w:t>损失函数由式</w:t>
      </w:r>
      <w:r>
        <w:t>(</w:t>
      </w:r>
      <w:r>
        <w:rPr>
          <w:rFonts w:hint="eastAsia"/>
        </w:rPr>
        <w:t>3</w:t>
      </w:r>
      <w:r>
        <w:t>.4)</w:t>
      </w:r>
      <w:r>
        <w:t>表示。它是</w:t>
      </w:r>
      <w:r>
        <w:rPr>
          <w:position w:val="-10"/>
        </w:rPr>
        <w:object w:dxaOrig="261" w:dyaOrig="360" w14:anchorId="54C975C3">
          <v:shape id="_x0000_i1115" type="#_x0000_t75" style="width:13.15pt;height:18pt" o:ole="">
            <v:imagedata r:id="rId87" o:title=""/>
          </v:shape>
          <o:OLEObject Type="Embed" ProgID="Equation.3" ShapeID="_x0000_i1115" DrawAspect="Content" ObjectID="_1710027442" r:id="rId199"/>
        </w:object>
      </w:r>
      <w:r>
        <w:t>和</w:t>
      </w:r>
      <w:r>
        <w:rPr>
          <w:position w:val="-10"/>
        </w:rPr>
        <w:object w:dxaOrig="318" w:dyaOrig="360" w14:anchorId="4FB79C4C">
          <v:shape id="_x0000_i1116" type="#_x0000_t75" style="width:15.75pt;height:18pt" o:ole="">
            <v:imagedata r:id="rId89" o:title=""/>
          </v:shape>
          <o:OLEObject Type="Embed" ProgID="Equation.3" ShapeID="_x0000_i1116" DrawAspect="Content" ObjectID="_1710027443" r:id="rId200"/>
        </w:object>
      </w:r>
      <w:r>
        <w:t>的</w:t>
      </w:r>
      <w:r>
        <w:rPr>
          <w:rFonts w:hint="eastAsia"/>
        </w:rPr>
        <w:t>相对熵</w:t>
      </w:r>
      <w:r>
        <w:t>，目的是让添加的</w:t>
      </w:r>
      <w:r>
        <w:rPr>
          <w:rFonts w:hint="eastAsia"/>
        </w:rPr>
        <w:t>浅</w:t>
      </w:r>
      <w:r>
        <w:t>层分类器能够模拟最深层的预测结果，其中</w:t>
      </w:r>
      <w:r>
        <w:rPr>
          <w:position w:val="-10"/>
        </w:rPr>
        <w:object w:dxaOrig="261" w:dyaOrig="360" w14:anchorId="51F3DD02">
          <v:shape id="_x0000_i1117" type="#_x0000_t75" style="width:13.15pt;height:18pt" o:ole="">
            <v:imagedata r:id="rId91" o:title=""/>
          </v:shape>
          <o:OLEObject Type="Embed" ProgID="Equation.3" ShapeID="_x0000_i1117" DrawAspect="Content" ObjectID="_1710027444" r:id="rId201"/>
        </w:object>
      </w:r>
      <w:r>
        <w:t>代表第</w:t>
      </w:r>
      <w:r>
        <w:rPr>
          <w:position w:val="-6"/>
        </w:rPr>
        <w:object w:dxaOrig="141" w:dyaOrig="282" w14:anchorId="137287EC">
          <v:shape id="_x0000_i1118" type="#_x0000_t75" style="width:7.15pt;height:14.25pt" o:ole="">
            <v:imagedata r:id="rId93" o:title=""/>
          </v:shape>
          <o:OLEObject Type="Embed" ProgID="Equation.3" ShapeID="_x0000_i1118" DrawAspect="Content" ObjectID="_1710027445" r:id="rId202"/>
        </w:object>
      </w:r>
      <w:proofErr w:type="gramStart"/>
      <w:r>
        <w:t>个</w:t>
      </w:r>
      <w:proofErr w:type="gramEnd"/>
      <w:r>
        <w:t>分类器经过</w:t>
      </w:r>
      <w:proofErr w:type="spellStart"/>
      <w:r>
        <w:t>softmax</w:t>
      </w:r>
      <w:proofErr w:type="spellEnd"/>
      <w:r>
        <w:t>层的输出，</w:t>
      </w:r>
      <w:r>
        <w:rPr>
          <w:position w:val="-10"/>
        </w:rPr>
        <w:object w:dxaOrig="318" w:dyaOrig="360" w14:anchorId="2BD51551">
          <v:shape id="_x0000_i1119" type="#_x0000_t75" style="width:15.75pt;height:18pt" o:ole="">
            <v:imagedata r:id="rId95" o:title=""/>
          </v:shape>
          <o:OLEObject Type="Embed" ProgID="Equation.3" ShapeID="_x0000_i1119" DrawAspect="Content" ObjectID="_1710027446" r:id="rId203"/>
        </w:object>
      </w:r>
      <w:r>
        <w:t>代表</w:t>
      </w:r>
      <w:proofErr w:type="gramStart"/>
      <w:r>
        <w:t>最</w:t>
      </w:r>
      <w:proofErr w:type="gramEnd"/>
      <w:r>
        <w:t>深层分类器经过</w:t>
      </w:r>
      <w:proofErr w:type="spellStart"/>
      <w:r>
        <w:t>softmax</w:t>
      </w:r>
      <w:proofErr w:type="spellEnd"/>
      <w:r>
        <w:t>层的输出，</w:t>
      </w:r>
      <w:r>
        <w:rPr>
          <w:position w:val="-6"/>
        </w:rPr>
        <w:object w:dxaOrig="198" w:dyaOrig="219" w14:anchorId="289FA130">
          <v:shape id="_x0000_i1120" type="#_x0000_t75" style="width:9.75pt;height:10.9pt" o:ole="">
            <v:imagedata r:id="rId97" o:title=""/>
          </v:shape>
          <o:OLEObject Type="Embed" ProgID="Equation.3" ShapeID="_x0000_i1120" DrawAspect="Content" ObjectID="_1710027447" r:id="rId204"/>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177EC8" w14:paraId="6F18A712" w14:textId="77777777">
        <w:tc>
          <w:tcPr>
            <w:tcW w:w="2881" w:type="dxa"/>
          </w:tcPr>
          <w:p w14:paraId="22E83DB7" w14:textId="77777777" w:rsidR="00177EC8" w:rsidRDefault="00177EC8"/>
        </w:tc>
        <w:tc>
          <w:tcPr>
            <w:tcW w:w="2940" w:type="dxa"/>
          </w:tcPr>
          <w:p w14:paraId="429454B8" w14:textId="77777777" w:rsidR="00177EC8" w:rsidRDefault="0086786A">
            <w:r>
              <w:rPr>
                <w:position w:val="-12"/>
              </w:rPr>
              <w:object w:dxaOrig="1609" w:dyaOrig="381" w14:anchorId="0EF78356">
                <v:shape id="_x0000_i1121" type="#_x0000_t75" style="width:80.65pt;height:19.15pt" o:ole="">
                  <v:imagedata r:id="rId99" o:title=""/>
                </v:shape>
                <o:OLEObject Type="Embed" ProgID="Equation.3" ShapeID="_x0000_i1121" DrawAspect="Content" ObjectID="_1710027448" r:id="rId205"/>
              </w:object>
            </w:r>
          </w:p>
        </w:tc>
        <w:tc>
          <w:tcPr>
            <w:tcW w:w="2910" w:type="dxa"/>
          </w:tcPr>
          <w:p w14:paraId="4F82FC5F" w14:textId="77777777" w:rsidR="00177EC8" w:rsidRDefault="0086786A">
            <w:pPr>
              <w:jc w:val="right"/>
            </w:pPr>
            <w:r>
              <w:rPr>
                <w:rFonts w:hint="eastAsia"/>
              </w:rPr>
              <w:t>（</w:t>
            </w:r>
            <w:r>
              <w:rPr>
                <w:rFonts w:hint="eastAsia"/>
              </w:rPr>
              <w:t>3</w:t>
            </w:r>
            <w:r>
              <w:t>.4</w:t>
            </w:r>
            <w:r>
              <w:rPr>
                <w:rFonts w:hint="eastAsia"/>
              </w:rPr>
              <w:t>）</w:t>
            </w:r>
          </w:p>
        </w:tc>
      </w:tr>
    </w:tbl>
    <w:p w14:paraId="1FCE4039" w14:textId="77777777" w:rsidR="00177EC8" w:rsidRDefault="0086786A">
      <w:pPr>
        <w:pStyle w:val="Normal1"/>
        <w:ind w:firstLineChars="200" w:firstLine="480"/>
      </w:pPr>
      <w:r>
        <w:rPr>
          <w:rFonts w:hint="eastAsia"/>
        </w:rPr>
        <w:t>（</w:t>
      </w:r>
      <w:r>
        <w:rPr>
          <w:rFonts w:hint="eastAsia"/>
        </w:rPr>
        <w:t>3</w:t>
      </w:r>
      <w:r>
        <w:rPr>
          <w:rFonts w:hint="eastAsia"/>
        </w:rPr>
        <w:t>）损失函数</w:t>
      </w:r>
      <w:r>
        <w:rPr>
          <w:rFonts w:hint="eastAsia"/>
        </w:rPr>
        <w:t>3</w:t>
      </w:r>
      <w:r>
        <w:rPr>
          <w:rFonts w:hint="eastAsia"/>
        </w:rPr>
        <w:t>：特征图之间的</w:t>
      </w:r>
      <w:r>
        <w:rPr>
          <w:rFonts w:hint="eastAsia"/>
        </w:rPr>
        <w:t>L</w:t>
      </w:r>
      <w:r>
        <w:t>2</w:t>
      </w:r>
      <w:r>
        <w:rPr>
          <w:rFonts w:hint="eastAsia"/>
        </w:rPr>
        <w:t>损失函数。</w:t>
      </w:r>
    </w:p>
    <w:p w14:paraId="468286B9" w14:textId="77777777" w:rsidR="00177EC8" w:rsidRDefault="0086786A">
      <w:pPr>
        <w:pStyle w:val="Normal1"/>
        <w:ind w:firstLineChars="200" w:firstLine="480"/>
      </w:pPr>
      <w:r>
        <w:rPr>
          <w:rFonts w:hint="eastAsia"/>
        </w:rPr>
        <w:lastRenderedPageBreak/>
        <w:t xml:space="preserve">L2 </w:t>
      </w:r>
      <w:r>
        <w:rPr>
          <w:rFonts w:hint="eastAsia"/>
        </w:rPr>
        <w:t>损失函数代表最小二乘误差。</w:t>
      </w:r>
      <w:r>
        <w:rPr>
          <w:rFonts w:hint="eastAsia"/>
        </w:rPr>
        <w:t>L2</w:t>
      </w:r>
      <w:r>
        <w:rPr>
          <w:rFonts w:hint="eastAsia"/>
        </w:rPr>
        <w:t>损失函数用于最小化误差，误差是真实值和预测值之间的所有平方差之</w:t>
      </w:r>
      <w:proofErr w:type="gramStart"/>
      <w:r>
        <w:rPr>
          <w:rFonts w:hint="eastAsia"/>
        </w:rPr>
        <w:t>和</w:t>
      </w:r>
      <w:proofErr w:type="gramEnd"/>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5"/>
        <w:gridCol w:w="3157"/>
        <w:gridCol w:w="2819"/>
      </w:tblGrid>
      <w:tr w:rsidR="00177EC8" w14:paraId="6AA22422" w14:textId="77777777">
        <w:tc>
          <w:tcPr>
            <w:tcW w:w="2881" w:type="dxa"/>
          </w:tcPr>
          <w:p w14:paraId="18775401" w14:textId="77777777" w:rsidR="00177EC8" w:rsidRDefault="00177EC8"/>
        </w:tc>
        <w:tc>
          <w:tcPr>
            <w:tcW w:w="2940" w:type="dxa"/>
          </w:tcPr>
          <w:p w14:paraId="34DE7A50" w14:textId="77777777" w:rsidR="00177EC8" w:rsidRDefault="0086786A">
            <w:r>
              <w:rPr>
                <w:position w:val="-28"/>
              </w:rPr>
              <w:object w:dxaOrig="2938" w:dyaOrig="682" w14:anchorId="48762600">
                <v:shape id="_x0000_i1122" type="#_x0000_t75" alt="" style="width:147pt;height:34.15pt" o:ole="">
                  <v:imagedata r:id="rId206" o:title=""/>
                </v:shape>
                <o:OLEObject Type="Embed" ProgID="Equation.3" ShapeID="_x0000_i1122" DrawAspect="Content" ObjectID="_1710027449" r:id="rId207"/>
              </w:object>
            </w:r>
          </w:p>
        </w:tc>
        <w:tc>
          <w:tcPr>
            <w:tcW w:w="2910" w:type="dxa"/>
          </w:tcPr>
          <w:p w14:paraId="560721A2" w14:textId="77777777" w:rsidR="00177EC8" w:rsidRDefault="0086786A">
            <w:pPr>
              <w:jc w:val="right"/>
            </w:pPr>
            <w:r>
              <w:rPr>
                <w:rFonts w:hint="eastAsia"/>
              </w:rPr>
              <w:t>（</w:t>
            </w:r>
            <w:r>
              <w:rPr>
                <w:rFonts w:hint="eastAsia"/>
              </w:rPr>
              <w:t>3</w:t>
            </w:r>
            <w:r>
              <w:t>.</w:t>
            </w:r>
            <w:r>
              <w:rPr>
                <w:rFonts w:hint="eastAsia"/>
              </w:rPr>
              <w:t>5</w:t>
            </w:r>
            <w:r>
              <w:rPr>
                <w:rFonts w:hint="eastAsia"/>
              </w:rPr>
              <w:t>）</w:t>
            </w:r>
          </w:p>
        </w:tc>
      </w:tr>
    </w:tbl>
    <w:p w14:paraId="695115D9" w14:textId="77777777" w:rsidR="00177EC8" w:rsidRDefault="0086786A">
      <w:pPr>
        <w:pStyle w:val="Normal1"/>
        <w:ind w:firstLineChars="200" w:firstLine="480"/>
      </w:pPr>
      <w:r>
        <w:t>SKDSA</w:t>
      </w:r>
      <w:r>
        <w:rPr>
          <w:rFonts w:hint="eastAsia"/>
        </w:rPr>
        <w:t>使用的第三种损失函数是</w:t>
      </w:r>
      <w:r>
        <w:rPr>
          <w:rFonts w:ascii="宋体" w:hAnsi="宋体"/>
        </w:rPr>
        <w:t>特征图之间的</w:t>
      </w:r>
      <w:r>
        <w:t>L2</w:t>
      </w:r>
      <w:r>
        <w:rPr>
          <w:rFonts w:ascii="宋体" w:hAnsi="宋体"/>
        </w:rPr>
        <w:t>损失函数。它可以通过计算</w:t>
      </w:r>
      <w:proofErr w:type="gramStart"/>
      <w:r>
        <w:rPr>
          <w:rFonts w:ascii="宋体" w:hAnsi="宋体"/>
        </w:rPr>
        <w:t>最</w:t>
      </w:r>
      <w:proofErr w:type="gramEnd"/>
      <w:r>
        <w:rPr>
          <w:rFonts w:ascii="宋体" w:hAnsi="宋体"/>
        </w:rPr>
        <w:t>深层分类器和每个</w:t>
      </w:r>
      <w:r>
        <w:rPr>
          <w:rFonts w:hint="eastAsia"/>
        </w:rPr>
        <w:t>浅</w:t>
      </w:r>
      <w:r>
        <w:rPr>
          <w:rFonts w:ascii="宋体" w:hAnsi="宋体"/>
        </w:rPr>
        <w:t>层分类器的特征图之间的</w:t>
      </w:r>
      <w:r>
        <w:t>L2</w:t>
      </w:r>
      <w:r>
        <w:rPr>
          <w:rFonts w:ascii="宋体" w:hAnsi="宋体"/>
        </w:rPr>
        <w:t xml:space="preserve">损失来获得。通过 </w:t>
      </w:r>
      <w:r>
        <w:t xml:space="preserve">L2 </w:t>
      </w:r>
      <w:r>
        <w:rPr>
          <w:rFonts w:ascii="宋体" w:hAnsi="宋体"/>
        </w:rPr>
        <w:t>损失函数，模型将特征图中的隐含知识引入每个</w:t>
      </w:r>
      <w:r>
        <w:rPr>
          <w:rFonts w:hint="eastAsia"/>
        </w:rPr>
        <w:t>浅</w:t>
      </w:r>
      <w:r>
        <w:rPr>
          <w:rFonts w:ascii="宋体" w:hAnsi="宋体"/>
        </w:rPr>
        <w:t>层分类器的瓶颈层，从而引导所有的分类器在其瓶颈层中的特征图拟合</w:t>
      </w:r>
      <w:proofErr w:type="gramStart"/>
      <w:r>
        <w:rPr>
          <w:rFonts w:ascii="宋体" w:hAnsi="宋体"/>
        </w:rPr>
        <w:t>最</w:t>
      </w:r>
      <w:proofErr w:type="gramEnd"/>
      <w:r>
        <w:rPr>
          <w:rFonts w:ascii="宋体" w:hAnsi="宋体"/>
        </w:rPr>
        <w:t>深层分类器的特征图。</w:t>
      </w:r>
    </w:p>
    <w:p w14:paraId="66C01C71" w14:textId="62EA9EB1" w:rsidR="00177EC8" w:rsidRDefault="0086786A">
      <w:pPr>
        <w:ind w:firstLine="480"/>
      </w:pPr>
      <w:r>
        <w:t>损失函数</w:t>
      </w:r>
      <w:r>
        <w:t>3</w:t>
      </w:r>
      <w:r>
        <w:t>由式</w:t>
      </w:r>
      <w:r>
        <w:rPr>
          <w:rFonts w:hint="eastAsia"/>
        </w:rPr>
        <w:t>（</w:t>
      </w:r>
      <w:r>
        <w:t>2.5</w:t>
      </w:r>
      <w:r>
        <w:rPr>
          <w:rFonts w:hint="eastAsia"/>
        </w:rPr>
        <w:t>）</w:t>
      </w:r>
      <w:r>
        <w:t>表示。它代表</w:t>
      </w:r>
      <w:proofErr w:type="gramStart"/>
      <w:r>
        <w:t>最</w:t>
      </w:r>
      <w:proofErr w:type="gramEnd"/>
      <w:r>
        <w:t>深层分类器对浅层分类器的</w:t>
      </w:r>
      <w:r>
        <w:t>“</w:t>
      </w:r>
      <w:r>
        <w:t>提示</w:t>
      </w:r>
      <w:r>
        <w:t>”</w:t>
      </w:r>
      <w:r>
        <w:t>。</w:t>
      </w:r>
      <w:r>
        <w:rPr>
          <w:rFonts w:hint="eastAsia"/>
        </w:rPr>
        <w:t>BYOT</w:t>
      </w:r>
      <w:r>
        <w:rPr>
          <w:rFonts w:hint="eastAsia"/>
        </w:rPr>
        <w:t>模型</w:t>
      </w:r>
      <w:r>
        <w:t>将</w:t>
      </w:r>
      <w:r>
        <w:t>“</w:t>
      </w:r>
      <w:r>
        <w:t>提示</w:t>
      </w:r>
      <w:r>
        <w:t>”</w:t>
      </w:r>
      <w:r>
        <w:t>定义为教师模型隐藏层的输出，目的是指导学生模型的学习。它的工作原理是缩短</w:t>
      </w:r>
      <w:r>
        <w:rPr>
          <w:rFonts w:hint="eastAsia"/>
        </w:rPr>
        <w:t>浅</w:t>
      </w:r>
      <w:r>
        <w:t>层分类器的特征图和</w:t>
      </w:r>
      <w:proofErr w:type="gramStart"/>
      <w:r>
        <w:t>最</w:t>
      </w:r>
      <w:proofErr w:type="gramEnd"/>
      <w:r>
        <w:t>深层分类器的特征图之间的距离。</w:t>
      </w:r>
      <w:r>
        <w:t xml:space="preserve"> </w:t>
      </w:r>
      <w:r>
        <w:t>然而，由于不同深度的分类器的特征</w:t>
      </w:r>
      <w:proofErr w:type="gramStart"/>
      <w:r>
        <w:t>图具有</w:t>
      </w:r>
      <w:proofErr w:type="gramEnd"/>
      <w:r>
        <w:t>不同的大小，因此需要添加额外的神经网络层来对齐它们。</w:t>
      </w:r>
      <w:r w:rsidR="001E728F">
        <w:rPr>
          <w:rFonts w:hint="eastAsia"/>
        </w:rPr>
        <w:t>SKDSA</w:t>
      </w:r>
      <w:r>
        <w:t>没有使用卷积层，而是使用了瓶颈架构，该架构能够更</w:t>
      </w:r>
      <w:r w:rsidR="008E2FEF">
        <w:rPr>
          <w:rFonts w:hint="eastAsia"/>
        </w:rPr>
        <w:t>有效</w:t>
      </w:r>
      <w:r>
        <w:t>地提升模型性能。式</w:t>
      </w:r>
      <w:r>
        <w:rPr>
          <w:rFonts w:hint="eastAsia"/>
        </w:rPr>
        <w:t>（</w:t>
      </w:r>
      <w:r>
        <w:t>2.5</w:t>
      </w:r>
      <w:r>
        <w:rPr>
          <w:rFonts w:hint="eastAsia"/>
        </w:rPr>
        <w:t>）</w:t>
      </w:r>
      <w:r>
        <w:t>中</w:t>
      </w:r>
      <w:r>
        <w:rPr>
          <w:position w:val="-12"/>
        </w:rPr>
        <w:object w:dxaOrig="261" w:dyaOrig="360" w14:anchorId="779CAAD5">
          <v:shape id="_x0000_i1123" type="#_x0000_t75" style="width:13.15pt;height:18pt" o:ole="">
            <v:imagedata r:id="rId101" o:title=""/>
          </v:shape>
          <o:OLEObject Type="Embed" ProgID="Equation.3" ShapeID="_x0000_i1123" DrawAspect="Content" ObjectID="_1710027450" r:id="rId208"/>
        </w:object>
      </w:r>
      <w:r>
        <w:t>表示第</w:t>
      </w:r>
      <w:r>
        <w:rPr>
          <w:position w:val="-6"/>
        </w:rPr>
        <w:object w:dxaOrig="141" w:dyaOrig="282" w14:anchorId="5052AF9B">
          <v:shape id="_x0000_i1124" type="#_x0000_t75" style="width:7.15pt;height:14.25pt" o:ole="">
            <v:imagedata r:id="rId103" o:title=""/>
          </v:shape>
          <o:OLEObject Type="Embed" ProgID="Equation.3" ShapeID="_x0000_i1124" DrawAspect="Content" ObjectID="_1710027451" r:id="rId209"/>
        </w:object>
      </w:r>
      <w:proofErr w:type="gramStart"/>
      <w:r>
        <w:t>个</w:t>
      </w:r>
      <w:proofErr w:type="gramEnd"/>
      <w:r>
        <w:rPr>
          <w:rFonts w:hint="eastAsia"/>
        </w:rPr>
        <w:t>浅</w:t>
      </w:r>
      <w:r>
        <w:t>层分类器的特征，</w:t>
      </w:r>
      <w:r>
        <w:rPr>
          <w:position w:val="-12"/>
        </w:rPr>
        <w:object w:dxaOrig="261" w:dyaOrig="360" w14:anchorId="0F279B76">
          <v:shape id="_x0000_i1125" type="#_x0000_t75" style="width:13.15pt;height:18pt" o:ole="">
            <v:imagedata r:id="rId101" o:title=""/>
          </v:shape>
          <o:OLEObject Type="Embed" ProgID="Equation.3" ShapeID="_x0000_i1125" DrawAspect="Content" ObjectID="_1710027452" r:id="rId210"/>
        </w:object>
      </w:r>
      <w:r>
        <w:t>表示</w:t>
      </w:r>
      <w:proofErr w:type="gramStart"/>
      <w:r>
        <w:t>最</w:t>
      </w:r>
      <w:proofErr w:type="gramEnd"/>
      <w:r>
        <w:t>深层分类器的特征。</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177EC8" w14:paraId="1FB82BB0" w14:textId="77777777">
        <w:tc>
          <w:tcPr>
            <w:tcW w:w="2982" w:type="dxa"/>
          </w:tcPr>
          <w:p w14:paraId="7310097E" w14:textId="77777777" w:rsidR="00177EC8" w:rsidRDefault="00177EC8"/>
        </w:tc>
        <w:tc>
          <w:tcPr>
            <w:tcW w:w="2982" w:type="dxa"/>
          </w:tcPr>
          <w:p w14:paraId="49491CEF" w14:textId="77777777" w:rsidR="00177EC8" w:rsidRDefault="0086786A">
            <w:r>
              <w:rPr>
                <w:position w:val="-12"/>
              </w:rPr>
              <w:object w:dxaOrig="1101" w:dyaOrig="381" w14:anchorId="7D83C2A6">
                <v:shape id="_x0000_i1126" type="#_x0000_t75" style="width:55.15pt;height:19.15pt" o:ole="">
                  <v:imagedata r:id="rId106" o:title=""/>
                </v:shape>
                <o:OLEObject Type="Embed" ProgID="Equation.3" ShapeID="_x0000_i1126" DrawAspect="Content" ObjectID="_1710027453" r:id="rId211"/>
              </w:object>
            </w:r>
          </w:p>
        </w:tc>
        <w:tc>
          <w:tcPr>
            <w:tcW w:w="2983" w:type="dxa"/>
          </w:tcPr>
          <w:p w14:paraId="14E7E7E6" w14:textId="77777777" w:rsidR="00177EC8" w:rsidRDefault="0086786A">
            <w:pPr>
              <w:jc w:val="right"/>
            </w:pPr>
            <w:r>
              <w:rPr>
                <w:rFonts w:hint="eastAsia"/>
              </w:rPr>
              <w:t>（</w:t>
            </w:r>
            <w:r>
              <w:rPr>
                <w:rFonts w:hint="eastAsia"/>
              </w:rPr>
              <w:t>3</w:t>
            </w:r>
            <w:r>
              <w:t>.5</w:t>
            </w:r>
            <w:r>
              <w:rPr>
                <w:rFonts w:hint="eastAsia"/>
              </w:rPr>
              <w:t>）</w:t>
            </w:r>
          </w:p>
        </w:tc>
      </w:tr>
    </w:tbl>
    <w:p w14:paraId="7770BD33" w14:textId="77777777" w:rsidR="00177EC8" w:rsidRDefault="00177EC8">
      <w:pPr>
        <w:pStyle w:val="Normal1"/>
      </w:pPr>
    </w:p>
    <w:p w14:paraId="3B174B8F" w14:textId="77777777" w:rsidR="00177EC8" w:rsidRDefault="0086786A">
      <w:pPr>
        <w:ind w:firstLineChars="200" w:firstLine="480"/>
      </w:pPr>
      <w:r>
        <w:rPr>
          <w:rFonts w:hint="eastAsia"/>
        </w:rPr>
        <w:t>SKDSA</w:t>
      </w:r>
      <w:r>
        <w:t>的总损失函数可以写成：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935"/>
        <w:gridCol w:w="2912"/>
      </w:tblGrid>
      <w:tr w:rsidR="00177EC8" w14:paraId="21E13C13" w14:textId="77777777">
        <w:tc>
          <w:tcPr>
            <w:tcW w:w="2982" w:type="dxa"/>
          </w:tcPr>
          <w:p w14:paraId="07BA7482" w14:textId="77777777" w:rsidR="00177EC8" w:rsidRDefault="00177EC8"/>
        </w:tc>
        <w:tc>
          <w:tcPr>
            <w:tcW w:w="2982" w:type="dxa"/>
          </w:tcPr>
          <w:p w14:paraId="1714649D" w14:textId="77777777" w:rsidR="00177EC8" w:rsidRDefault="0086786A">
            <w:pPr>
              <w:jc w:val="center"/>
            </w:pPr>
            <w:r>
              <w:rPr>
                <w:position w:val="-12"/>
              </w:rPr>
              <w:object w:dxaOrig="1440" w:dyaOrig="360" w14:anchorId="42CF50C4">
                <v:shape id="_x0000_i1127" type="#_x0000_t75" style="width:1in;height:18pt" o:ole="">
                  <v:imagedata r:id="rId212" o:title=""/>
                </v:shape>
                <o:OLEObject Type="Embed" ProgID="Equation.3" ShapeID="_x0000_i1127" DrawAspect="Content" ObjectID="_1710027454" r:id="rId213"/>
              </w:object>
            </w:r>
          </w:p>
        </w:tc>
        <w:tc>
          <w:tcPr>
            <w:tcW w:w="2983" w:type="dxa"/>
          </w:tcPr>
          <w:p w14:paraId="04649628" w14:textId="77777777" w:rsidR="00177EC8" w:rsidRDefault="0086786A">
            <w:pPr>
              <w:jc w:val="right"/>
            </w:pPr>
            <w:r>
              <w:rPr>
                <w:rFonts w:hint="eastAsia"/>
              </w:rPr>
              <w:t>（</w:t>
            </w:r>
            <w:r>
              <w:t>3.</w:t>
            </w:r>
            <w:r>
              <w:rPr>
                <w:rFonts w:hint="eastAsia"/>
              </w:rPr>
              <w:t>6</w:t>
            </w:r>
            <w:r>
              <w:rPr>
                <w:rFonts w:hint="eastAsia"/>
              </w:rPr>
              <w:t>）</w:t>
            </w:r>
          </w:p>
        </w:tc>
      </w:tr>
    </w:tbl>
    <w:p w14:paraId="58CA5993" w14:textId="77777777" w:rsidR="00177EC8" w:rsidRDefault="0086786A">
      <w:pPr>
        <w:ind w:firstLineChars="200" w:firstLine="480"/>
      </w:pPr>
      <w:r>
        <w:t>其中</w:t>
      </w:r>
      <w:r>
        <w:rPr>
          <w:position w:val="-6"/>
        </w:rPr>
        <w:object w:dxaOrig="219" w:dyaOrig="282" w14:anchorId="265A4FCA">
          <v:shape id="_x0000_i1128" type="#_x0000_t75" style="width:10.9pt;height:14.25pt" o:ole="">
            <v:imagedata r:id="rId214" o:title=""/>
          </v:shape>
          <o:OLEObject Type="Embed" ProgID="Equation.3" ShapeID="_x0000_i1128" DrawAspect="Content" ObjectID="_1710027455" r:id="rId215"/>
        </w:object>
      </w:r>
      <w:r>
        <w:t>代表式</w:t>
      </w:r>
      <w:r>
        <w:rPr>
          <w:rFonts w:hint="eastAsia"/>
        </w:rPr>
        <w:t>（</w:t>
      </w:r>
      <w:r>
        <w:t>2.2</w:t>
      </w:r>
      <w:r>
        <w:rPr>
          <w:rFonts w:hint="eastAsia"/>
        </w:rPr>
        <w:t>）</w:t>
      </w:r>
      <w:r>
        <w:t>中提到的知识蒸馏损失系数</w:t>
      </w:r>
      <w:r>
        <w:t>(</w:t>
      </w:r>
      <w:proofErr w:type="spellStart"/>
      <w:r>
        <w:t>kd</w:t>
      </w:r>
      <w:proofErr w:type="spellEnd"/>
      <w:r>
        <w:t xml:space="preserve"> loss)</w:t>
      </w:r>
      <w:r>
        <w:t>，</w:t>
      </w:r>
      <w:r>
        <w:rPr>
          <w:position w:val="-12"/>
        </w:rPr>
        <w:object w:dxaOrig="360" w:dyaOrig="360" w14:anchorId="71B3B107">
          <v:shape id="_x0000_i1129" type="#_x0000_t75" style="width:18pt;height:18pt" o:ole="">
            <v:imagedata r:id="rId216" o:title=""/>
          </v:shape>
          <o:OLEObject Type="Embed" ProgID="Equation.3" ShapeID="_x0000_i1129" DrawAspect="Content" ObjectID="_1710027456" r:id="rId217"/>
        </w:object>
      </w:r>
      <w:r>
        <w:t>代表基于自注意力机制的</w:t>
      </w:r>
      <w:proofErr w:type="gramStart"/>
      <w:r>
        <w:t>自知识</w:t>
      </w:r>
      <w:proofErr w:type="gramEnd"/>
      <w:r>
        <w:t>蒸馏</w:t>
      </w:r>
      <w:r>
        <w:t>(SKDSA)</w:t>
      </w:r>
      <w:r>
        <w:t>损失函数。此外，</w:t>
      </w:r>
      <w:r>
        <w:rPr>
          <w:rFonts w:hint="eastAsia"/>
        </w:rPr>
        <w:t>通过</w:t>
      </w:r>
      <w:r>
        <w:t>修正式</w:t>
      </w:r>
      <w:r>
        <w:rPr>
          <w:rFonts w:hint="eastAsia"/>
        </w:rPr>
        <w:t>（</w:t>
      </w:r>
      <w:r>
        <w:t>2.6</w:t>
      </w:r>
      <w:r>
        <w:rPr>
          <w:rFonts w:hint="eastAsia"/>
        </w:rPr>
        <w:t>）</w:t>
      </w:r>
      <w:r>
        <w:t>中的特征损失函数，使</w:t>
      </w:r>
      <w:r>
        <w:rPr>
          <w:position w:val="-10"/>
        </w:rPr>
        <w:object w:dxaOrig="191" w:dyaOrig="339" w14:anchorId="159B3FAC">
          <v:shape id="_x0000_i1130" type="#_x0000_t75" style="width:9.4pt;height:16.9pt" o:ole="">
            <v:imagedata r:id="rId218" o:title=""/>
          </v:shape>
          <o:OLEObject Type="Embed" ProgID="Equation.3" ShapeID="_x0000_i1130" DrawAspect="Content" ObjectID="_1710027457" r:id="rId219"/>
        </w:object>
      </w:r>
      <w:r>
        <w:t>损失函数正则化。</w:t>
      </w:r>
      <w:r>
        <w:t>SKDSA</w:t>
      </w:r>
      <w:r>
        <w:t>的损失函数可以写成：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0"/>
        <w:gridCol w:w="5221"/>
        <w:gridCol w:w="1860"/>
      </w:tblGrid>
      <w:tr w:rsidR="00177EC8" w14:paraId="45C2F2CB" w14:textId="77777777">
        <w:tc>
          <w:tcPr>
            <w:tcW w:w="1650" w:type="dxa"/>
          </w:tcPr>
          <w:p w14:paraId="65DB50D7" w14:textId="77777777" w:rsidR="00177EC8" w:rsidRDefault="00177EC8"/>
        </w:tc>
        <w:tc>
          <w:tcPr>
            <w:tcW w:w="5221" w:type="dxa"/>
          </w:tcPr>
          <w:p w14:paraId="29B92C49" w14:textId="77777777" w:rsidR="00177EC8" w:rsidRDefault="0086786A">
            <w:r>
              <w:rPr>
                <w:position w:val="-30"/>
              </w:rPr>
              <w:object w:dxaOrig="5005" w:dyaOrig="699" w14:anchorId="7FE67323">
                <v:shape id="_x0000_i1131" type="#_x0000_t75" style="width:250.15pt;height:34.9pt" o:ole="">
                  <v:imagedata r:id="rId220" o:title=""/>
                </v:shape>
                <o:OLEObject Type="Embed" ProgID="Equation.3" ShapeID="_x0000_i1131" DrawAspect="Content" ObjectID="_1710027458" r:id="rId221"/>
              </w:object>
            </w:r>
          </w:p>
        </w:tc>
        <w:tc>
          <w:tcPr>
            <w:tcW w:w="1860" w:type="dxa"/>
          </w:tcPr>
          <w:p w14:paraId="3FE4C0BD" w14:textId="77777777" w:rsidR="00177EC8" w:rsidRDefault="0086786A">
            <w:pPr>
              <w:jc w:val="right"/>
            </w:pPr>
            <w:r>
              <w:rPr>
                <w:rFonts w:hint="eastAsia"/>
              </w:rPr>
              <w:t>（</w:t>
            </w:r>
            <w:r>
              <w:t>3.</w:t>
            </w:r>
            <w:r>
              <w:rPr>
                <w:rFonts w:hint="eastAsia"/>
              </w:rPr>
              <w:t>7</w:t>
            </w:r>
            <w:r>
              <w:rPr>
                <w:rFonts w:hint="eastAsia"/>
              </w:rPr>
              <w:t>）</w:t>
            </w:r>
          </w:p>
        </w:tc>
      </w:tr>
    </w:tbl>
    <w:p w14:paraId="62E9314F" w14:textId="77777777" w:rsidR="00177EC8" w:rsidRDefault="0086786A">
      <w:pPr>
        <w:pStyle w:val="3"/>
      </w:pPr>
      <w:r>
        <w:rPr>
          <w:rFonts w:hint="eastAsia"/>
        </w:rPr>
        <w:t>网络模型</w:t>
      </w:r>
    </w:p>
    <w:p w14:paraId="27157C31" w14:textId="7F25ECC9" w:rsidR="00177EC8" w:rsidRDefault="00B4712D">
      <w:pPr>
        <w:ind w:firstLineChars="200" w:firstLine="480"/>
      </w:pPr>
      <w:r>
        <w:rPr>
          <w:rFonts w:hint="eastAsia"/>
        </w:rPr>
        <w:t>由于涉及非常多的</w:t>
      </w:r>
      <w:r w:rsidR="003E182B">
        <w:rPr>
          <w:rFonts w:hint="eastAsia"/>
        </w:rPr>
        <w:t>网络层数</w:t>
      </w:r>
      <w:r>
        <w:rPr>
          <w:rFonts w:hint="eastAsia"/>
        </w:rPr>
        <w:t>，</w:t>
      </w:r>
      <w:r w:rsidR="0086786A">
        <w:rPr>
          <w:rFonts w:hint="eastAsia"/>
        </w:rPr>
        <w:t>SKDSA</w:t>
      </w:r>
      <w:r w:rsidR="0086786A">
        <w:rPr>
          <w:rFonts w:hint="eastAsia"/>
        </w:rPr>
        <w:t>模型使用了残差网络</w:t>
      </w:r>
      <w:r w:rsidR="00D63179" w:rsidRPr="00D63179">
        <w:rPr>
          <w:rFonts w:hint="eastAsia"/>
          <w:vertAlign w:val="superscript"/>
        </w:rPr>
        <w:t>[</w:t>
      </w:r>
      <w:r w:rsidR="00D63179" w:rsidRPr="00D63179">
        <w:rPr>
          <w:vertAlign w:val="superscript"/>
        </w:rPr>
        <w:t>37]</w:t>
      </w:r>
      <w:r w:rsidR="0086786A">
        <w:rPr>
          <w:rFonts w:hint="eastAsia"/>
        </w:rPr>
        <w:t>的模型。</w:t>
      </w:r>
      <w:r w:rsidR="00171633">
        <w:rPr>
          <w:rFonts w:hint="eastAsia"/>
        </w:rPr>
        <w:t>在第四章的实验中，</w:t>
      </w:r>
      <w:r w:rsidR="00402165">
        <w:rPr>
          <w:rFonts w:hint="eastAsia"/>
        </w:rPr>
        <w:t>我们还测试了</w:t>
      </w:r>
      <w:r w:rsidR="00862B75">
        <w:rPr>
          <w:rFonts w:hint="eastAsia"/>
        </w:rPr>
        <w:t>残差网络的变种宽残差网络</w:t>
      </w:r>
      <w:r w:rsidR="00F461F1" w:rsidRPr="00F461F1">
        <w:rPr>
          <w:rFonts w:hint="eastAsia"/>
          <w:vertAlign w:val="superscript"/>
        </w:rPr>
        <w:t>[</w:t>
      </w:r>
      <w:r w:rsidR="00F461F1" w:rsidRPr="00F461F1">
        <w:rPr>
          <w:vertAlign w:val="superscript"/>
        </w:rPr>
        <w:t>38]</w:t>
      </w:r>
      <w:r w:rsidR="00862B75">
        <w:rPr>
          <w:rFonts w:hint="eastAsia"/>
        </w:rPr>
        <w:t>和密集残差网络</w:t>
      </w:r>
      <w:r w:rsidR="0040680D" w:rsidRPr="00700BE8">
        <w:rPr>
          <w:rFonts w:hint="eastAsia"/>
          <w:vertAlign w:val="superscript"/>
        </w:rPr>
        <w:t>[</w:t>
      </w:r>
      <w:r w:rsidR="00E171AB">
        <w:rPr>
          <w:vertAlign w:val="superscript"/>
        </w:rPr>
        <w:t>39</w:t>
      </w:r>
      <w:r w:rsidR="0040680D" w:rsidRPr="00700BE8">
        <w:rPr>
          <w:vertAlign w:val="superscript"/>
        </w:rPr>
        <w:t>]</w:t>
      </w:r>
      <w:r w:rsidR="00862B75">
        <w:rPr>
          <w:rFonts w:hint="eastAsia"/>
        </w:rPr>
        <w:t>。</w:t>
      </w:r>
    </w:p>
    <w:p w14:paraId="7E4A2B21" w14:textId="5142ED54" w:rsidR="00177EC8" w:rsidRDefault="0086786A">
      <w:pPr>
        <w:ind w:firstLineChars="200" w:firstLine="480"/>
      </w:pPr>
      <w:r>
        <w:rPr>
          <w:rFonts w:hint="eastAsia"/>
        </w:rPr>
        <w:t>残差神经网络</w:t>
      </w:r>
      <w:r>
        <w:rPr>
          <w:rFonts w:hint="eastAsia"/>
          <w:vertAlign w:val="superscript"/>
        </w:rPr>
        <w:t>[</w:t>
      </w:r>
      <w:r w:rsidR="00C25D6F">
        <w:rPr>
          <w:vertAlign w:val="superscript"/>
        </w:rPr>
        <w:t>37</w:t>
      </w:r>
      <w:r>
        <w:rPr>
          <w:vertAlign w:val="superscript"/>
        </w:rPr>
        <w:t>]</w:t>
      </w:r>
      <w:r>
        <w:rPr>
          <w:rFonts w:hint="eastAsia"/>
        </w:rPr>
        <w:t>可以说是过去几年计算机视觉和深度学习领域中最具开创性的</w:t>
      </w:r>
      <w:r>
        <w:rPr>
          <w:rFonts w:hint="eastAsia"/>
        </w:rPr>
        <w:lastRenderedPageBreak/>
        <w:t>工作。残差神经网络使训练多达数百甚至数千层的神经网络成为可能，并且仍然取得了令人信服的实验结果。残差神经网络利用其强大的表示能力，在图像分类以外的许多计算机视觉应用也取得了</w:t>
      </w:r>
      <w:r w:rsidR="00E14766">
        <w:rPr>
          <w:rFonts w:hint="eastAsia"/>
        </w:rPr>
        <w:t>成功</w:t>
      </w:r>
      <w:r>
        <w:rPr>
          <w:rFonts w:hint="eastAsia"/>
        </w:rPr>
        <w:t>，例如对象检测和人脸识别。</w:t>
      </w:r>
    </w:p>
    <w:p w14:paraId="7E658E31" w14:textId="77777777" w:rsidR="00177EC8" w:rsidRDefault="0086786A">
      <w:pPr>
        <w:ind w:firstLineChars="200" w:firstLine="480"/>
      </w:pPr>
      <w:r>
        <w:rPr>
          <w:rFonts w:hint="eastAsia"/>
        </w:rPr>
        <w:t>根据通用逼近定理，给定足够的容量，可以知道单层的前馈网络足以表示任何函数。但是，当网络层数越大时，网络越容易过度拟合数据。因此，研究界有一个共同的趋势，即神经网络架构需要更层数更多同时避免过拟合。</w:t>
      </w:r>
    </w:p>
    <w:p w14:paraId="190CDBB9" w14:textId="77777777" w:rsidR="00177EC8" w:rsidRDefault="0086786A">
      <w:pPr>
        <w:ind w:firstLineChars="200" w:firstLine="480"/>
      </w:pPr>
      <w:r>
        <w:rPr>
          <w:rFonts w:hint="eastAsia"/>
        </w:rPr>
        <w:t>然而，增加网络深度并不能通过简单地增加网络层数来实现。由于臭名昭著的梯度消失问题，层数较多的深度网络很难训练——因为梯度被反向传播到更早的层，重复乘法可能会使梯度无限小。结果如图</w:t>
      </w:r>
      <w:r>
        <w:rPr>
          <w:rFonts w:hint="eastAsia"/>
        </w:rPr>
        <w:t>2.</w:t>
      </w:r>
      <w:r>
        <w:t>10</w:t>
      </w:r>
      <w:r>
        <w:rPr>
          <w:rFonts w:hint="eastAsia"/>
        </w:rPr>
        <w:t>所示，随着层数的增加，神经网络的性能变得饱和甚至开始迅速下降。</w:t>
      </w:r>
    </w:p>
    <w:p w14:paraId="1D560DAB" w14:textId="77777777" w:rsidR="00177EC8" w:rsidRDefault="0086786A">
      <w:pPr>
        <w:keepNext/>
        <w:ind w:firstLineChars="200" w:firstLine="480"/>
        <w:jc w:val="center"/>
      </w:pPr>
      <w:r>
        <w:rPr>
          <w:noProof/>
        </w:rPr>
        <w:drawing>
          <wp:inline distT="0" distB="0" distL="0" distR="0" wp14:anchorId="46DBF4C2" wp14:editId="7F4997CE">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2"/>
                    <a:stretch>
                      <a:fillRect/>
                    </a:stretch>
                  </pic:blipFill>
                  <pic:spPr>
                    <a:xfrm>
                      <a:off x="0" y="0"/>
                      <a:ext cx="4182305" cy="1455735"/>
                    </a:xfrm>
                    <a:prstGeom prst="rect">
                      <a:avLst/>
                    </a:prstGeom>
                  </pic:spPr>
                </pic:pic>
              </a:graphicData>
            </a:graphic>
          </wp:inline>
        </w:drawing>
      </w:r>
    </w:p>
    <w:p w14:paraId="09571B36" w14:textId="24B40976"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层数的增加导致更坏的性能</w:t>
      </w:r>
      <w:r>
        <w:rPr>
          <w:rFonts w:ascii="Times New Roman" w:eastAsiaTheme="minorEastAsia" w:hAnsi="Times New Roman" w:hint="eastAsia"/>
          <w:sz w:val="21"/>
          <w:szCs w:val="21"/>
          <w:vertAlign w:val="superscript"/>
        </w:rPr>
        <w:t>[</w:t>
      </w:r>
      <w:r w:rsidR="00C265D5">
        <w:rPr>
          <w:rFonts w:ascii="Times New Roman" w:eastAsiaTheme="minorEastAsia" w:hAnsi="Times New Roman"/>
          <w:sz w:val="21"/>
          <w:szCs w:val="21"/>
          <w:vertAlign w:val="superscript"/>
        </w:rPr>
        <w:t>37</w:t>
      </w:r>
      <w:r>
        <w:rPr>
          <w:rFonts w:ascii="Times New Roman" w:eastAsiaTheme="minorEastAsia" w:hAnsi="Times New Roman"/>
          <w:sz w:val="21"/>
          <w:szCs w:val="21"/>
          <w:vertAlign w:val="superscript"/>
        </w:rPr>
        <w:t>]</w:t>
      </w:r>
    </w:p>
    <w:p w14:paraId="6DBBA208" w14:textId="012A628F" w:rsidR="00177EC8" w:rsidRDefault="00E47AA6">
      <w:pPr>
        <w:ind w:firstLineChars="200" w:firstLine="480"/>
      </w:pPr>
      <w:r>
        <w:rPr>
          <w:rFonts w:hint="eastAsia"/>
        </w:rPr>
        <w:t>残差网络</w:t>
      </w:r>
      <w:r w:rsidR="0086786A">
        <w:rPr>
          <w:rFonts w:hint="eastAsia"/>
        </w:rPr>
        <w:t>的核心思想是引入“恒等跳跃连接”，跳过一层或多层，如下图所示：</w:t>
      </w:r>
      <w:r w:rsidR="0086786A">
        <w:t xml:space="preserve"> </w:t>
      </w:r>
    </w:p>
    <w:p w14:paraId="52440EAE" w14:textId="77777777" w:rsidR="00177EC8" w:rsidRDefault="0086786A">
      <w:pPr>
        <w:keepNext/>
        <w:ind w:firstLineChars="200" w:firstLine="480"/>
        <w:jc w:val="center"/>
      </w:pPr>
      <w:r>
        <w:rPr>
          <w:noProof/>
        </w:rPr>
        <w:drawing>
          <wp:inline distT="0" distB="0" distL="0" distR="0" wp14:anchorId="4551B82A" wp14:editId="3C4BCB1E">
            <wp:extent cx="2993495" cy="172321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3"/>
                    <a:stretch>
                      <a:fillRect/>
                    </a:stretch>
                  </pic:blipFill>
                  <pic:spPr>
                    <a:xfrm>
                      <a:off x="0" y="0"/>
                      <a:ext cx="3026501" cy="1742211"/>
                    </a:xfrm>
                    <a:prstGeom prst="rect">
                      <a:avLst/>
                    </a:prstGeom>
                  </pic:spPr>
                </pic:pic>
              </a:graphicData>
            </a:graphic>
          </wp:inline>
        </w:drawing>
      </w:r>
    </w:p>
    <w:p w14:paraId="17F41A21"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一个残差块</w:t>
      </w:r>
    </w:p>
    <w:p w14:paraId="0A9B3391" w14:textId="77777777" w:rsidR="00177EC8" w:rsidRDefault="0086786A">
      <w:pPr>
        <w:keepNext/>
        <w:ind w:firstLineChars="200" w:firstLine="480"/>
        <w:jc w:val="center"/>
      </w:pPr>
      <w:r>
        <w:rPr>
          <w:noProof/>
        </w:rPr>
        <w:lastRenderedPageBreak/>
        <w:drawing>
          <wp:inline distT="0" distB="0" distL="0" distR="0" wp14:anchorId="53F46933" wp14:editId="6274ACA8">
            <wp:extent cx="3294380" cy="7574915"/>
            <wp:effectExtent l="0" t="0" r="12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a:xfrm>
                      <a:off x="0" y="0"/>
                      <a:ext cx="3301052" cy="7589313"/>
                    </a:xfrm>
                    <a:prstGeom prst="rect">
                      <a:avLst/>
                    </a:prstGeom>
                    <a:noFill/>
                    <a:ln>
                      <a:noFill/>
                    </a:ln>
                  </pic:spPr>
                </pic:pic>
              </a:graphicData>
            </a:graphic>
          </wp:inline>
        </w:drawing>
      </w:r>
    </w:p>
    <w:p w14:paraId="7F15F167"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残差网络的结构</w:t>
      </w:r>
    </w:p>
    <w:p w14:paraId="07DAF14F" w14:textId="5E2B89B9" w:rsidR="00177EC8" w:rsidRDefault="0086786A" w:rsidP="009C5F0B">
      <w:pPr>
        <w:ind w:firstLineChars="200" w:firstLine="480"/>
      </w:pPr>
      <w:r>
        <w:lastRenderedPageBreak/>
        <w:t>He</w:t>
      </w:r>
      <w:r>
        <w:rPr>
          <w:rFonts w:hint="eastAsia"/>
        </w:rPr>
        <w:t>等人认为，堆叠层不应该降低网络性能，因为可以简单地在当前网络上堆叠恒等映射（不做任何事情的层），并且最终的网络架构将执行相同的操作。这表明层数更多的模型不应产生比层数较少的模型更高的训练误差。他们</w:t>
      </w:r>
      <w:proofErr w:type="gramStart"/>
      <w:r>
        <w:rPr>
          <w:rFonts w:hint="eastAsia"/>
        </w:rPr>
        <w:t>假设让</w:t>
      </w:r>
      <w:proofErr w:type="gramEnd"/>
      <w:r>
        <w:rPr>
          <w:rFonts w:hint="eastAsia"/>
        </w:rPr>
        <w:t>堆叠层适合残差映射比让它们直接适合所需的底层映射更容易。上面的残差块使它精确地做到这一点。</w:t>
      </w:r>
    </w:p>
    <w:p w14:paraId="66840C9F" w14:textId="091D25E5" w:rsidR="00735FF6" w:rsidRDefault="00853A54" w:rsidP="00735FF6">
      <w:r>
        <w:rPr>
          <w:rFonts w:hint="eastAsia"/>
        </w:rPr>
        <w:t xml:space="preserve"> </w:t>
      </w:r>
      <w:r>
        <w:t xml:space="preserve">  </w:t>
      </w:r>
      <w:r w:rsidR="00735FF6">
        <w:t xml:space="preserve"> </w:t>
      </w:r>
      <w:r w:rsidR="005F51F5">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sidR="005F51F5">
        <w:rPr>
          <w:vertAlign w:val="superscript"/>
        </w:rPr>
        <w:t>[</w:t>
      </w:r>
      <w:r w:rsidR="00D56CEA">
        <w:rPr>
          <w:vertAlign w:val="superscript"/>
        </w:rPr>
        <w:t>38</w:t>
      </w:r>
      <w:r w:rsidR="005F51F5">
        <w:rPr>
          <w:vertAlign w:val="superscript"/>
        </w:rPr>
        <w:t>]</w:t>
      </w:r>
      <w:r w:rsidR="005F51F5">
        <w:t>在残差神经网络块的架构的基础上，使用了一种减少深度和增加残差神经网络宽度的新架构。实验证实即使是一个简单的</w:t>
      </w:r>
      <w:r w:rsidR="005F51F5">
        <w:t xml:space="preserve"> 16 </w:t>
      </w:r>
      <w:r w:rsidR="005F51F5">
        <w:t>层的宽残差神经网络在准确性和效率上也优于所有以前的残差神经网络在多个数据集上的结果。</w:t>
      </w:r>
    </w:p>
    <w:p w14:paraId="78CCA946" w14:textId="1B361D09" w:rsidR="004306A8" w:rsidRDefault="004306A8"/>
    <w:p w14:paraId="756824F5" w14:textId="77777777" w:rsidR="00177EC8" w:rsidRDefault="0086786A">
      <w:pPr>
        <w:pStyle w:val="3"/>
      </w:pPr>
      <w:r>
        <w:rPr>
          <w:rFonts w:hint="eastAsia"/>
        </w:rPr>
        <w:t>算法步骤</w:t>
      </w:r>
    </w:p>
    <w:p w14:paraId="375ED339" w14:textId="77777777" w:rsidR="00177EC8" w:rsidRDefault="0086786A">
      <w:pPr>
        <w:ind w:firstLineChars="200" w:firstLine="480"/>
      </w:pPr>
      <w:r>
        <w:t>在推断阶段，</w:t>
      </w:r>
      <w:r>
        <w:rPr>
          <w:rFonts w:hint="eastAsia"/>
        </w:rPr>
        <w:t>SKDSA</w:t>
      </w:r>
      <w:r>
        <w:t>把神经网络最深层的输出作为模型预测的结果。</w:t>
      </w:r>
      <w:r>
        <w:rPr>
          <w:rFonts w:hint="eastAsia"/>
        </w:rPr>
        <w:t>SKDSA</w:t>
      </w:r>
      <w:r>
        <w:t>的算法</w:t>
      </w:r>
      <w:r>
        <w:rPr>
          <w:rFonts w:hint="eastAsia"/>
        </w:rPr>
        <w:t>步骤</w:t>
      </w:r>
      <w:r>
        <w:t>如表</w:t>
      </w:r>
      <w:r>
        <w:t>3.1</w:t>
      </w:r>
      <w:r>
        <w:t>所示。</w:t>
      </w:r>
      <w:r>
        <w:t xml:space="preserve"> </w:t>
      </w:r>
    </w:p>
    <w:p w14:paraId="4BDA143D" w14:textId="77777777" w:rsidR="00177EC8" w:rsidRDefault="00177EC8">
      <w:pPr>
        <w:ind w:firstLineChars="200" w:firstLine="480"/>
      </w:pPr>
    </w:p>
    <w:p w14:paraId="08473C88" w14:textId="77777777" w:rsidR="00177EC8" w:rsidRDefault="0086786A">
      <w:pPr>
        <w:keepNext/>
        <w:ind w:firstLineChars="200" w:firstLine="480"/>
        <w:jc w:val="center"/>
      </w:pPr>
      <w:r>
        <w:rPr>
          <w:noProof/>
        </w:rPr>
        <w:drawing>
          <wp:inline distT="0" distB="0" distL="114300" distR="114300" wp14:anchorId="31108EC9" wp14:editId="6342821E">
            <wp:extent cx="3231515" cy="2301240"/>
            <wp:effectExtent l="0" t="0" r="14605" b="0"/>
            <wp:docPr id="1" name="Picture 1"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_page-0001"/>
                    <pic:cNvPicPr>
                      <a:picLocks noChangeAspect="1"/>
                    </pic:cNvPicPr>
                  </pic:nvPicPr>
                  <pic:blipFill>
                    <a:blip r:embed="rId225"/>
                    <a:stretch>
                      <a:fillRect/>
                    </a:stretch>
                  </pic:blipFill>
                  <pic:spPr>
                    <a:xfrm>
                      <a:off x="0" y="0"/>
                      <a:ext cx="3231515" cy="2301240"/>
                    </a:xfrm>
                    <a:prstGeom prst="rect">
                      <a:avLst/>
                    </a:prstGeom>
                  </pic:spPr>
                </pic:pic>
              </a:graphicData>
            </a:graphic>
          </wp:inline>
        </w:drawing>
      </w:r>
    </w:p>
    <w:p w14:paraId="2FE9F51D"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对</w:t>
      </w:r>
      <w:r>
        <w:rPr>
          <w:rFonts w:ascii="Times New Roman" w:eastAsiaTheme="minorEastAsia" w:hAnsi="Times New Roman"/>
          <w:sz w:val="21"/>
          <w:szCs w:val="21"/>
        </w:rPr>
        <w:t>SKDSA</w:t>
      </w:r>
      <w:r>
        <w:rPr>
          <w:rFonts w:ascii="Times New Roman" w:eastAsiaTheme="minorEastAsia" w:hAnsi="Times New Roman"/>
          <w:sz w:val="21"/>
          <w:szCs w:val="21"/>
        </w:rPr>
        <w:t>中自注意力模块的说明</w:t>
      </w:r>
    </w:p>
    <w:p w14:paraId="3D6D2CDB" w14:textId="77777777" w:rsidR="00177EC8" w:rsidRDefault="00177EC8">
      <w:pPr>
        <w:ind w:firstLineChars="200" w:firstLine="480"/>
        <w:jc w:val="center"/>
      </w:pPr>
    </w:p>
    <w:p w14:paraId="205EA6CD" w14:textId="0DD7D92E" w:rsidR="00177EC8" w:rsidRDefault="0086786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STYLEREF 1 \s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3</w:t>
      </w:r>
      <w:r w:rsidR="008D4271">
        <w:rPr>
          <w:rFonts w:ascii="Times New Roman" w:eastAsiaTheme="minorEastAsia" w:hAnsi="Times New Roman"/>
          <w:sz w:val="21"/>
          <w:szCs w:val="21"/>
        </w:rPr>
        <w:fldChar w:fldCharType="end"/>
      </w:r>
      <w:r w:rsidR="008D4271">
        <w:rPr>
          <w:rFonts w:ascii="Times New Roman" w:eastAsiaTheme="minorEastAsia" w:hAnsi="Times New Roman"/>
          <w:sz w:val="21"/>
          <w:szCs w:val="21"/>
        </w:rPr>
        <w:t>.</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SEQ </w:instrText>
      </w:r>
      <w:r w:rsidR="008D4271">
        <w:rPr>
          <w:rFonts w:ascii="Times New Roman" w:eastAsiaTheme="minorEastAsia" w:hAnsi="Times New Roman"/>
          <w:sz w:val="21"/>
          <w:szCs w:val="21"/>
        </w:rPr>
        <w:instrText>表格</w:instrText>
      </w:r>
      <w:r w:rsidR="008D4271">
        <w:rPr>
          <w:rFonts w:ascii="Times New Roman" w:eastAsiaTheme="minorEastAsia" w:hAnsi="Times New Roman"/>
          <w:sz w:val="21"/>
          <w:szCs w:val="21"/>
        </w:rPr>
        <w:instrText xml:space="preserve"> \* ARABIC \s 1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1</w:t>
      </w:r>
      <w:r w:rsidR="008D427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算法</w:t>
      </w:r>
      <w:r>
        <w:rPr>
          <w:rFonts w:ascii="Times New Roman" w:eastAsiaTheme="minorEastAsia" w:hAnsi="Times New Roman" w:hint="eastAsia"/>
          <w:sz w:val="21"/>
          <w:szCs w:val="21"/>
        </w:rPr>
        <w:t>步骤</w:t>
      </w:r>
    </w:p>
    <w:tbl>
      <w:tblPr>
        <w:tblStyle w:val="afb"/>
        <w:tblW w:w="0" w:type="auto"/>
        <w:tblLook w:val="04A0" w:firstRow="1" w:lastRow="0" w:firstColumn="1" w:lastColumn="0" w:noHBand="0" w:noVBand="1"/>
      </w:tblPr>
      <w:tblGrid>
        <w:gridCol w:w="8721"/>
      </w:tblGrid>
      <w:tr w:rsidR="00177EC8" w14:paraId="12A2FAD6" w14:textId="77777777">
        <w:trPr>
          <w:cantSplit/>
          <w:tblHeader/>
        </w:trPr>
        <w:tc>
          <w:tcPr>
            <w:tcW w:w="8721" w:type="dxa"/>
          </w:tcPr>
          <w:p w14:paraId="6A31C6C2" w14:textId="77777777" w:rsidR="00177EC8" w:rsidRDefault="0086786A">
            <w:pPr>
              <w:jc w:val="center"/>
              <w:rPr>
                <w:sz w:val="21"/>
                <w:szCs w:val="21"/>
              </w:rPr>
            </w:pPr>
            <w:r>
              <w:rPr>
                <w:sz w:val="21"/>
                <w:szCs w:val="21"/>
              </w:rPr>
              <w:t>基于自注意力机制的</w:t>
            </w:r>
            <w:proofErr w:type="gramStart"/>
            <w:r>
              <w:rPr>
                <w:sz w:val="21"/>
                <w:szCs w:val="21"/>
              </w:rPr>
              <w:t>自知识</w:t>
            </w:r>
            <w:proofErr w:type="gramEnd"/>
            <w:r>
              <w:rPr>
                <w:sz w:val="21"/>
                <w:szCs w:val="21"/>
              </w:rPr>
              <w:t>蒸馏。</w:t>
            </w:r>
          </w:p>
        </w:tc>
      </w:tr>
      <w:tr w:rsidR="00177EC8" w14:paraId="6F5B7181" w14:textId="77777777">
        <w:trPr>
          <w:cantSplit/>
          <w:tblHeader/>
        </w:trPr>
        <w:tc>
          <w:tcPr>
            <w:tcW w:w="8721" w:type="dxa"/>
          </w:tcPr>
          <w:p w14:paraId="117DAEF9" w14:textId="77777777" w:rsidR="00177EC8" w:rsidRDefault="0086786A">
            <w:pPr>
              <w:rPr>
                <w:sz w:val="21"/>
                <w:szCs w:val="21"/>
              </w:rPr>
            </w:pPr>
            <w:r>
              <w:rPr>
                <w:b/>
                <w:bCs/>
                <w:sz w:val="21"/>
                <w:szCs w:val="21"/>
              </w:rPr>
              <w:t>输入</w:t>
            </w:r>
            <w:r>
              <w:rPr>
                <w:sz w:val="21"/>
                <w:szCs w:val="21"/>
              </w:rPr>
              <w:t>：</w:t>
            </w:r>
            <w:r>
              <w:rPr>
                <w:sz w:val="21"/>
                <w:szCs w:val="21"/>
              </w:rPr>
              <w:t xml:space="preserve"> </w:t>
            </w:r>
            <w:r>
              <w:rPr>
                <w:sz w:val="21"/>
                <w:szCs w:val="21"/>
              </w:rPr>
              <w:t>训练集</w:t>
            </w:r>
            <w:r>
              <w:rPr>
                <w:position w:val="-12"/>
                <w:sz w:val="21"/>
                <w:szCs w:val="21"/>
              </w:rPr>
              <w:object w:dxaOrig="1341" w:dyaOrig="381" w14:anchorId="0986B595">
                <v:shape id="_x0000_i1132" type="#_x0000_t75" style="width:67.15pt;height:19.15pt" o:ole="">
                  <v:imagedata r:id="rId226" o:title=""/>
                </v:shape>
                <o:OLEObject Type="Embed" ProgID="Equation.3" ShapeID="_x0000_i1132" DrawAspect="Content" ObjectID="_1710027459" r:id="rId227"/>
              </w:object>
            </w:r>
            <w:r>
              <w:rPr>
                <w:sz w:val="21"/>
                <w:szCs w:val="21"/>
              </w:rPr>
              <w:t xml:space="preserve">; </w:t>
            </w:r>
            <w:r>
              <w:rPr>
                <w:sz w:val="21"/>
                <w:szCs w:val="21"/>
              </w:rPr>
              <w:t>模型参数</w:t>
            </w:r>
            <w:r>
              <w:rPr>
                <w:position w:val="-6"/>
                <w:sz w:val="21"/>
                <w:szCs w:val="21"/>
              </w:rPr>
              <w:object w:dxaOrig="198" w:dyaOrig="282" w14:anchorId="0FF0D233">
                <v:shape id="_x0000_i1133" type="#_x0000_t75" style="width:9.75pt;height:14.25pt" o:ole="">
                  <v:imagedata r:id="rId228" o:title=""/>
                </v:shape>
                <o:OLEObject Type="Embed" ProgID="Equation.3" ShapeID="_x0000_i1133" DrawAspect="Content" ObjectID="_1710027460" r:id="rId229"/>
              </w:object>
            </w:r>
            <w:r>
              <w:rPr>
                <w:sz w:val="21"/>
                <w:szCs w:val="21"/>
              </w:rPr>
              <w:t>随即初始化。</w:t>
            </w:r>
          </w:p>
          <w:p w14:paraId="1DAE4806" w14:textId="77777777" w:rsidR="00177EC8" w:rsidRDefault="0086786A">
            <w:pPr>
              <w:rPr>
                <w:sz w:val="21"/>
                <w:szCs w:val="21"/>
              </w:rPr>
            </w:pPr>
            <w:r>
              <w:rPr>
                <w:b/>
                <w:bCs/>
                <w:sz w:val="21"/>
                <w:szCs w:val="21"/>
              </w:rPr>
              <w:t>输出</w:t>
            </w:r>
            <w:r>
              <w:rPr>
                <w:sz w:val="21"/>
                <w:szCs w:val="21"/>
              </w:rPr>
              <w:t>：</w:t>
            </w:r>
            <w:r>
              <w:rPr>
                <w:sz w:val="21"/>
                <w:szCs w:val="21"/>
              </w:rPr>
              <w:t xml:space="preserve"> </w:t>
            </w:r>
            <w:r>
              <w:rPr>
                <w:sz w:val="21"/>
                <w:szCs w:val="21"/>
              </w:rPr>
              <w:t>模型参数</w:t>
            </w:r>
            <w:r>
              <w:rPr>
                <w:position w:val="-6"/>
                <w:sz w:val="21"/>
                <w:szCs w:val="21"/>
              </w:rPr>
              <w:object w:dxaOrig="198" w:dyaOrig="282" w14:anchorId="24BCA36E">
                <v:shape id="_x0000_i1134" type="#_x0000_t75" style="width:9.75pt;height:14.25pt" o:ole="">
                  <v:imagedata r:id="rId230" o:title=""/>
                </v:shape>
                <o:OLEObject Type="Embed" ProgID="Equation.3" ShapeID="_x0000_i1134" DrawAspect="Content" ObjectID="_1710027461" r:id="rId231"/>
              </w:object>
            </w:r>
            <w:r>
              <w:rPr>
                <w:sz w:val="21"/>
                <w:szCs w:val="21"/>
              </w:rPr>
              <w:t>经过充分的训练和更新。</w:t>
            </w:r>
          </w:p>
          <w:p w14:paraId="420DBF2F" w14:textId="77777777" w:rsidR="00177EC8" w:rsidRDefault="0086786A">
            <w:pPr>
              <w:rPr>
                <w:sz w:val="21"/>
                <w:szCs w:val="21"/>
              </w:rPr>
            </w:pPr>
            <w:r>
              <w:rPr>
                <w:sz w:val="21"/>
                <w:szCs w:val="21"/>
              </w:rPr>
              <w:t>1</w:t>
            </w:r>
            <w:r>
              <w:rPr>
                <w:sz w:val="21"/>
                <w:szCs w:val="21"/>
              </w:rPr>
              <w:t>：</w:t>
            </w:r>
            <w:r>
              <w:rPr>
                <w:sz w:val="21"/>
                <w:szCs w:val="21"/>
              </w:rPr>
              <w:t xml:space="preserve"> while </w:t>
            </w:r>
            <w:r>
              <w:rPr>
                <w:sz w:val="21"/>
                <w:szCs w:val="21"/>
              </w:rPr>
              <w:t>模型参数</w:t>
            </w:r>
            <w:r>
              <w:rPr>
                <w:position w:val="-6"/>
                <w:sz w:val="21"/>
                <w:szCs w:val="21"/>
              </w:rPr>
              <w:object w:dxaOrig="198" w:dyaOrig="282" w14:anchorId="73D66F93">
                <v:shape id="_x0000_i1135" type="#_x0000_t75" style="width:9.75pt;height:14.25pt" o:ole="">
                  <v:imagedata r:id="rId232" o:title=""/>
                </v:shape>
                <o:OLEObject Type="Embed" ProgID="Equation.3" ShapeID="_x0000_i1135" DrawAspect="Content" ObjectID="_1710027462" r:id="rId233"/>
              </w:object>
            </w:r>
            <w:r>
              <w:rPr>
                <w:sz w:val="21"/>
                <w:szCs w:val="21"/>
              </w:rPr>
              <w:t>还没有收敛：</w:t>
            </w:r>
            <w:r>
              <w:rPr>
                <w:sz w:val="21"/>
                <w:szCs w:val="21"/>
              </w:rPr>
              <w:t xml:space="preserve"> </w:t>
            </w:r>
          </w:p>
          <w:p w14:paraId="246C3FF9" w14:textId="77777777" w:rsidR="00177EC8" w:rsidRDefault="0086786A">
            <w:pPr>
              <w:rPr>
                <w:sz w:val="21"/>
                <w:szCs w:val="21"/>
              </w:rPr>
            </w:pPr>
            <w:r>
              <w:rPr>
                <w:sz w:val="21"/>
                <w:szCs w:val="21"/>
              </w:rPr>
              <w:t>2</w:t>
            </w:r>
            <w:r>
              <w:rPr>
                <w:sz w:val="21"/>
                <w:szCs w:val="21"/>
              </w:rPr>
              <w:t>：</w:t>
            </w:r>
            <w:r>
              <w:rPr>
                <w:sz w:val="21"/>
                <w:szCs w:val="21"/>
              </w:rPr>
              <w:t xml:space="preserve">   </w:t>
            </w:r>
            <w:r>
              <w:rPr>
                <w:sz w:val="21"/>
                <w:szCs w:val="21"/>
              </w:rPr>
              <w:t>从训练集中挑出一批数据记为</w:t>
            </w:r>
            <w:r>
              <w:rPr>
                <w:position w:val="-4"/>
                <w:sz w:val="21"/>
                <w:szCs w:val="21"/>
              </w:rPr>
              <w:object w:dxaOrig="240" w:dyaOrig="261" w14:anchorId="04835896">
                <v:shape id="_x0000_i1136" type="#_x0000_t75" style="width:12pt;height:13.15pt" o:ole="">
                  <v:imagedata r:id="rId234" o:title=""/>
                </v:shape>
                <o:OLEObject Type="Embed" ProgID="Equation.3" ShapeID="_x0000_i1136" DrawAspect="Content" ObjectID="_1710027463" r:id="rId235"/>
              </w:object>
            </w:r>
            <w:r>
              <w:rPr>
                <w:sz w:val="21"/>
                <w:szCs w:val="21"/>
              </w:rPr>
              <w:t>。</w:t>
            </w:r>
          </w:p>
          <w:p w14:paraId="67DEFB63" w14:textId="77777777" w:rsidR="00177EC8" w:rsidRDefault="0086786A">
            <w:pPr>
              <w:rPr>
                <w:sz w:val="21"/>
                <w:szCs w:val="21"/>
              </w:rPr>
            </w:pPr>
            <w:r>
              <w:rPr>
                <w:sz w:val="21"/>
                <w:szCs w:val="21"/>
              </w:rPr>
              <w:t>3</w:t>
            </w:r>
            <w:r>
              <w:rPr>
                <w:sz w:val="21"/>
                <w:szCs w:val="21"/>
              </w:rPr>
              <w:t>：</w:t>
            </w:r>
            <w:r>
              <w:rPr>
                <w:sz w:val="21"/>
                <w:szCs w:val="21"/>
              </w:rPr>
              <w:t xml:space="preserve">   </w:t>
            </w:r>
            <w:r>
              <w:rPr>
                <w:sz w:val="21"/>
                <w:szCs w:val="21"/>
              </w:rPr>
              <w:t>将</w:t>
            </w:r>
            <w:r>
              <w:rPr>
                <w:position w:val="-4"/>
                <w:sz w:val="21"/>
                <w:szCs w:val="21"/>
              </w:rPr>
              <w:object w:dxaOrig="240" w:dyaOrig="261" w14:anchorId="3DEA2179">
                <v:shape id="_x0000_i1137" type="#_x0000_t75" style="width:12pt;height:13.15pt" o:ole="">
                  <v:imagedata r:id="rId234" o:title=""/>
                </v:shape>
                <o:OLEObject Type="Embed" ProgID="Equation.3" ShapeID="_x0000_i1137" DrawAspect="Content" ObjectID="_1710027464" r:id="rId236"/>
              </w:object>
            </w:r>
            <w:r>
              <w:rPr>
                <w:sz w:val="21"/>
                <w:szCs w:val="21"/>
              </w:rPr>
              <w:t>放入特征译码器进行前向传播，获得</w:t>
            </w:r>
            <w:r>
              <w:rPr>
                <w:rFonts w:hint="eastAsia"/>
                <w:sz w:val="21"/>
                <w:szCs w:val="21"/>
              </w:rPr>
              <w:t>浅</w:t>
            </w:r>
            <w:r>
              <w:rPr>
                <w:sz w:val="21"/>
                <w:szCs w:val="21"/>
              </w:rPr>
              <w:t>层的表示</w:t>
            </w:r>
            <w:r>
              <w:rPr>
                <w:position w:val="-12"/>
                <w:sz w:val="21"/>
                <w:szCs w:val="21"/>
              </w:rPr>
              <w:object w:dxaOrig="261" w:dyaOrig="360" w14:anchorId="5A12F486">
                <v:shape id="_x0000_i1138" type="#_x0000_t75" style="width:13.15pt;height:18pt" o:ole="">
                  <v:imagedata r:id="rId237" o:title=""/>
                </v:shape>
                <o:OLEObject Type="Embed" ProgID="Equation.3" ShapeID="_x0000_i1138" DrawAspect="Content" ObjectID="_1710027465" r:id="rId238"/>
              </w:object>
            </w:r>
            <w:r>
              <w:rPr>
                <w:sz w:val="21"/>
                <w:szCs w:val="21"/>
              </w:rPr>
              <w:t>和</w:t>
            </w:r>
            <w:proofErr w:type="gramStart"/>
            <w:r>
              <w:rPr>
                <w:sz w:val="21"/>
                <w:szCs w:val="21"/>
              </w:rPr>
              <w:t>最</w:t>
            </w:r>
            <w:proofErr w:type="gramEnd"/>
            <w:r>
              <w:rPr>
                <w:sz w:val="21"/>
                <w:szCs w:val="21"/>
              </w:rPr>
              <w:t>深层表示</w:t>
            </w:r>
            <w:r>
              <w:rPr>
                <w:position w:val="-12"/>
                <w:sz w:val="21"/>
                <w:szCs w:val="21"/>
              </w:rPr>
              <w:object w:dxaOrig="318" w:dyaOrig="360" w14:anchorId="243BA328">
                <v:shape id="_x0000_i1139" type="#_x0000_t75" style="width:15.75pt;height:18pt" o:ole="">
                  <v:imagedata r:id="rId239" o:title=""/>
                </v:shape>
                <o:OLEObject Type="Embed" ProgID="Equation.3" ShapeID="_x0000_i1139" DrawAspect="Content" ObjectID="_1710027466" r:id="rId240"/>
              </w:object>
            </w:r>
            <w:r>
              <w:rPr>
                <w:sz w:val="21"/>
                <w:szCs w:val="21"/>
              </w:rPr>
              <w:t>。</w:t>
            </w:r>
          </w:p>
          <w:p w14:paraId="705EED30" w14:textId="77777777" w:rsidR="00177EC8" w:rsidRDefault="0086786A">
            <w:pPr>
              <w:rPr>
                <w:sz w:val="21"/>
                <w:szCs w:val="21"/>
              </w:rPr>
            </w:pPr>
            <w:r>
              <w:rPr>
                <w:sz w:val="21"/>
                <w:szCs w:val="21"/>
              </w:rPr>
              <w:t>4</w:t>
            </w:r>
            <w:r>
              <w:rPr>
                <w:sz w:val="21"/>
                <w:szCs w:val="21"/>
              </w:rPr>
              <w:t>：</w:t>
            </w:r>
            <w:r>
              <w:rPr>
                <w:sz w:val="21"/>
                <w:szCs w:val="21"/>
              </w:rPr>
              <w:t xml:space="preserve">   </w:t>
            </w:r>
            <w:r>
              <w:rPr>
                <w:sz w:val="21"/>
                <w:szCs w:val="21"/>
              </w:rPr>
              <w:t>根据式</w:t>
            </w:r>
            <w:r>
              <w:rPr>
                <w:rFonts w:hint="eastAsia"/>
                <w:sz w:val="21"/>
                <w:szCs w:val="21"/>
              </w:rPr>
              <w:t>（</w:t>
            </w:r>
            <w:r>
              <w:rPr>
                <w:sz w:val="21"/>
                <w:szCs w:val="21"/>
              </w:rPr>
              <w:t>3.5</w:t>
            </w:r>
            <w:r>
              <w:rPr>
                <w:rFonts w:hint="eastAsia"/>
                <w:sz w:val="21"/>
                <w:szCs w:val="21"/>
              </w:rPr>
              <w:t>）</w:t>
            </w:r>
            <w:r>
              <w:rPr>
                <w:sz w:val="21"/>
                <w:szCs w:val="21"/>
              </w:rPr>
              <w:t>计算</w:t>
            </w:r>
            <w:r>
              <w:rPr>
                <w:position w:val="-10"/>
                <w:sz w:val="21"/>
                <w:szCs w:val="21"/>
              </w:rPr>
              <w:object w:dxaOrig="240" w:dyaOrig="318" w14:anchorId="1EEEED48">
                <v:shape id="_x0000_i1140" type="#_x0000_t75" style="width:12pt;height:15.75pt" o:ole="">
                  <v:imagedata r:id="rId241" o:title=""/>
                </v:shape>
                <o:OLEObject Type="Embed" ProgID="Equation.3" ShapeID="_x0000_i1140" DrawAspect="Content" ObjectID="_1710027467" r:id="rId242"/>
              </w:object>
            </w:r>
            <w:r>
              <w:rPr>
                <w:sz w:val="21"/>
                <w:szCs w:val="21"/>
              </w:rPr>
              <w:t>和</w:t>
            </w:r>
            <w:r>
              <w:rPr>
                <w:position w:val="-12"/>
                <w:sz w:val="21"/>
                <w:szCs w:val="21"/>
              </w:rPr>
              <w:object w:dxaOrig="311" w:dyaOrig="360" w14:anchorId="4F119C07">
                <v:shape id="_x0000_i1141" type="#_x0000_t75" style="width:15.4pt;height:18pt" o:ole="">
                  <v:imagedata r:id="rId243" o:title=""/>
                </v:shape>
                <o:OLEObject Type="Embed" ProgID="Equation.3" ShapeID="_x0000_i1141" DrawAspect="Content" ObjectID="_1710027468" r:id="rId244"/>
              </w:object>
            </w:r>
            <w:r>
              <w:rPr>
                <w:sz w:val="21"/>
                <w:szCs w:val="21"/>
              </w:rPr>
              <w:t>。</w:t>
            </w:r>
          </w:p>
          <w:p w14:paraId="04BE3DAE" w14:textId="77777777" w:rsidR="00177EC8" w:rsidRDefault="0086786A">
            <w:pPr>
              <w:rPr>
                <w:sz w:val="21"/>
                <w:szCs w:val="21"/>
              </w:rPr>
            </w:pPr>
            <w:r>
              <w:rPr>
                <w:sz w:val="21"/>
                <w:szCs w:val="21"/>
              </w:rPr>
              <w:t>5</w:t>
            </w:r>
            <w:r>
              <w:rPr>
                <w:sz w:val="21"/>
                <w:szCs w:val="21"/>
              </w:rPr>
              <w:t>：</w:t>
            </w:r>
            <w:r>
              <w:rPr>
                <w:sz w:val="21"/>
                <w:szCs w:val="21"/>
              </w:rPr>
              <w:t xml:space="preserve">   </w:t>
            </w:r>
            <w:r>
              <w:rPr>
                <w:sz w:val="21"/>
                <w:szCs w:val="21"/>
              </w:rPr>
              <w:t>计算</w:t>
            </w:r>
            <w:r>
              <w:rPr>
                <w:position w:val="-10"/>
                <w:sz w:val="21"/>
                <w:szCs w:val="21"/>
              </w:rPr>
              <w:object w:dxaOrig="240" w:dyaOrig="318" w14:anchorId="719B8D36">
                <v:shape id="_x0000_i1142" type="#_x0000_t75" style="width:12pt;height:15.75pt" o:ole="">
                  <v:imagedata r:id="rId241" o:title=""/>
                </v:shape>
                <o:OLEObject Type="Embed" ProgID="Equation.3" ShapeID="_x0000_i1142" DrawAspect="Content" ObjectID="_1710027469" r:id="rId245"/>
              </w:object>
            </w:r>
            <w:r>
              <w:rPr>
                <w:sz w:val="21"/>
                <w:szCs w:val="21"/>
              </w:rPr>
              <w:t>的注意力分数</w:t>
            </w:r>
            <w:r>
              <w:rPr>
                <w:position w:val="-12"/>
                <w:sz w:val="21"/>
                <w:szCs w:val="21"/>
              </w:rPr>
              <w:object w:dxaOrig="282" w:dyaOrig="360" w14:anchorId="77853432">
                <v:shape id="_x0000_i1143" type="#_x0000_t75" style="width:14.25pt;height:18pt" o:ole="">
                  <v:imagedata r:id="rId246" o:title=""/>
                </v:shape>
                <o:OLEObject Type="Embed" ProgID="Equation.3" ShapeID="_x0000_i1143" DrawAspect="Content" ObjectID="_1710027470" r:id="rId247"/>
              </w:object>
            </w:r>
            <w:r>
              <w:rPr>
                <w:sz w:val="21"/>
                <w:szCs w:val="21"/>
              </w:rPr>
              <w:t>和学生键</w:t>
            </w:r>
            <w:r>
              <w:rPr>
                <w:position w:val="-12"/>
                <w:sz w:val="21"/>
                <w:szCs w:val="21"/>
              </w:rPr>
              <w:object w:dxaOrig="311" w:dyaOrig="360" w14:anchorId="4C304B70">
                <v:shape id="_x0000_i1144" type="#_x0000_t75" style="width:15.4pt;height:18pt" o:ole="">
                  <v:imagedata r:id="rId248" o:title=""/>
                </v:shape>
                <o:OLEObject Type="Embed" ProgID="Equation.3" ShapeID="_x0000_i1144" DrawAspect="Content" ObjectID="_1710027471" r:id="rId249"/>
              </w:object>
            </w:r>
            <w:r>
              <w:rPr>
                <w:sz w:val="21"/>
                <w:szCs w:val="21"/>
              </w:rPr>
              <w:t>。</w:t>
            </w:r>
          </w:p>
          <w:p w14:paraId="1150FDC7" w14:textId="77777777" w:rsidR="00177EC8" w:rsidRDefault="0086786A">
            <w:pPr>
              <w:rPr>
                <w:sz w:val="21"/>
                <w:szCs w:val="21"/>
              </w:rPr>
            </w:pPr>
            <w:r>
              <w:rPr>
                <w:sz w:val="21"/>
                <w:szCs w:val="21"/>
              </w:rPr>
              <w:t>6</w:t>
            </w:r>
            <w:r>
              <w:rPr>
                <w:sz w:val="21"/>
                <w:szCs w:val="21"/>
              </w:rPr>
              <w:t>：</w:t>
            </w:r>
            <w:r>
              <w:rPr>
                <w:sz w:val="21"/>
                <w:szCs w:val="21"/>
              </w:rPr>
              <w:t xml:space="preserve">   </w:t>
            </w:r>
            <w:r>
              <w:rPr>
                <w:sz w:val="21"/>
                <w:szCs w:val="21"/>
              </w:rPr>
              <w:t>利用式</w:t>
            </w:r>
            <w:r>
              <w:rPr>
                <w:rFonts w:hint="eastAsia"/>
                <w:sz w:val="21"/>
                <w:szCs w:val="21"/>
              </w:rPr>
              <w:t>（</w:t>
            </w:r>
            <w:r>
              <w:rPr>
                <w:rFonts w:hint="eastAsia"/>
                <w:sz w:val="21"/>
                <w:szCs w:val="21"/>
              </w:rPr>
              <w:t>3.</w:t>
            </w:r>
            <w:r>
              <w:rPr>
                <w:sz w:val="21"/>
                <w:szCs w:val="21"/>
              </w:rPr>
              <w:t>7</w:t>
            </w:r>
            <w:r>
              <w:rPr>
                <w:rFonts w:hint="eastAsia"/>
                <w:sz w:val="21"/>
                <w:szCs w:val="21"/>
              </w:rPr>
              <w:t>）</w:t>
            </w:r>
            <w:r>
              <w:rPr>
                <w:sz w:val="21"/>
                <w:szCs w:val="21"/>
              </w:rPr>
              <w:t>中损失函数的梯度反向传播来更新参数，其中注意力分数</w:t>
            </w:r>
            <w:r>
              <w:rPr>
                <w:position w:val="-12"/>
                <w:sz w:val="21"/>
                <w:szCs w:val="21"/>
              </w:rPr>
              <w:object w:dxaOrig="282" w:dyaOrig="360" w14:anchorId="73CAE977">
                <v:shape id="_x0000_i1145" type="#_x0000_t75" style="width:14.25pt;height:18pt" o:ole="">
                  <v:imagedata r:id="rId250" o:title=""/>
                </v:shape>
                <o:OLEObject Type="Embed" ProgID="Equation.3" ShapeID="_x0000_i1145" DrawAspect="Content" ObjectID="_1710027472" r:id="rId251"/>
              </w:object>
            </w:r>
            <w:r>
              <w:rPr>
                <w:sz w:val="21"/>
                <w:szCs w:val="21"/>
              </w:rPr>
              <w:t>作为权重。</w:t>
            </w:r>
          </w:p>
          <w:p w14:paraId="6B246C4B" w14:textId="77777777" w:rsidR="00177EC8" w:rsidRDefault="0086786A">
            <w:pPr>
              <w:rPr>
                <w:sz w:val="21"/>
                <w:szCs w:val="21"/>
              </w:rPr>
            </w:pPr>
            <w:r>
              <w:rPr>
                <w:sz w:val="21"/>
                <w:szCs w:val="21"/>
              </w:rPr>
              <w:t>7</w:t>
            </w:r>
            <w:r>
              <w:rPr>
                <w:sz w:val="21"/>
                <w:szCs w:val="21"/>
              </w:rPr>
              <w:t>：</w:t>
            </w:r>
            <w:r>
              <w:rPr>
                <w:sz w:val="21"/>
                <w:szCs w:val="21"/>
              </w:rPr>
              <w:t xml:space="preserve"> end while</w:t>
            </w:r>
          </w:p>
        </w:tc>
      </w:tr>
    </w:tbl>
    <w:p w14:paraId="221E503C" w14:textId="77777777" w:rsidR="00177EC8" w:rsidRDefault="00177EC8">
      <w:pPr>
        <w:ind w:firstLineChars="200" w:firstLine="480"/>
      </w:pPr>
    </w:p>
    <w:p w14:paraId="7FF8D6B3" w14:textId="77777777" w:rsidR="00177EC8" w:rsidRDefault="0086786A">
      <w:pPr>
        <w:pStyle w:val="2"/>
      </w:pPr>
      <w:bookmarkStart w:id="120" w:name="_Toc99347351"/>
      <w:r>
        <w:rPr>
          <w:rFonts w:hint="eastAsia"/>
        </w:rPr>
        <w:t>SKDSA</w:t>
      </w:r>
      <w:r>
        <w:rPr>
          <w:rFonts w:hint="eastAsia"/>
        </w:rPr>
        <w:t>和袋装法的等价性证明</w:t>
      </w:r>
      <w:bookmarkEnd w:id="120"/>
    </w:p>
    <w:p w14:paraId="0851871E" w14:textId="12A2FC93" w:rsidR="00177EC8" w:rsidRDefault="0086786A">
      <w:pPr>
        <w:ind w:firstLine="480"/>
      </w:pPr>
      <w:r>
        <w:t>这一部分</w:t>
      </w:r>
      <w:r>
        <w:rPr>
          <w:rFonts w:hint="eastAsia"/>
        </w:rPr>
        <w:t>将</w:t>
      </w:r>
      <w:r>
        <w:t>证明</w:t>
      </w:r>
      <w:r>
        <w:rPr>
          <w:rFonts w:hint="eastAsia"/>
        </w:rPr>
        <w:t>SKDSA</w:t>
      </w:r>
      <w:r>
        <w:t>和集成学习中</w:t>
      </w:r>
      <w:r>
        <w:rPr>
          <w:rFonts w:hint="eastAsia"/>
        </w:rPr>
        <w:t>袋装法</w:t>
      </w:r>
      <w:r>
        <w:rPr>
          <w:vertAlign w:val="superscript"/>
        </w:rPr>
        <w:t>[</w:t>
      </w:r>
      <w:r w:rsidR="00B022C3">
        <w:rPr>
          <w:vertAlign w:val="superscript"/>
        </w:rPr>
        <w:t>40</w:t>
      </w:r>
      <w:r>
        <w:rPr>
          <w:vertAlign w:val="superscript"/>
        </w:rPr>
        <w:t>]</w:t>
      </w:r>
      <w:r>
        <w:t>的关系。</w:t>
      </w:r>
    </w:p>
    <w:p w14:paraId="3AB94791" w14:textId="77777777" w:rsidR="00177EC8" w:rsidRDefault="0086786A">
      <w:pPr>
        <w:ind w:firstLineChars="200" w:firstLine="480"/>
      </w:pPr>
      <w:r>
        <w:rPr>
          <w:rFonts w:hint="eastAsia"/>
        </w:rPr>
        <w:t>由于需要证明</w:t>
      </w:r>
      <w:r>
        <w:rPr>
          <w:rFonts w:hint="eastAsia"/>
        </w:rPr>
        <w:t>SKDSA</w:t>
      </w:r>
      <w:r>
        <w:rPr>
          <w:rFonts w:hint="eastAsia"/>
        </w:rPr>
        <w:t>方法和袋装法的等价性，所以需要先介绍袋装法的概念。</w:t>
      </w:r>
    </w:p>
    <w:p w14:paraId="70FB4BF5" w14:textId="77777777" w:rsidR="00177EC8" w:rsidRDefault="0086786A">
      <w:pPr>
        <w:ind w:firstLineChars="200" w:firstLine="480"/>
      </w:pPr>
      <w:r>
        <w:t>在训练模型时，无论处理的是分类问题还是回归问题，都</w:t>
      </w:r>
      <w:r>
        <w:rPr>
          <w:rFonts w:hint="eastAsia"/>
        </w:rPr>
        <w:t>可以</w:t>
      </w:r>
      <w:r>
        <w:t>获得一个函数，该函数接受输入，返回输出，并根据训练数据集进行定义。由于训练数据集的理论差异（</w:t>
      </w:r>
      <w:r>
        <w:rPr>
          <w:rFonts w:hint="eastAsia"/>
        </w:rPr>
        <w:t>因为</w:t>
      </w:r>
      <w:r>
        <w:t>数据集是来自真实未知潜在分布的观察样本），拟合模型</w:t>
      </w:r>
      <w:r>
        <w:rPr>
          <w:rFonts w:hint="eastAsia"/>
        </w:rPr>
        <w:t>也会有所不同</w:t>
      </w:r>
      <w:r>
        <w:t>：如果观察到另一个数据集，</w:t>
      </w:r>
      <w:r>
        <w:rPr>
          <w:rFonts w:hint="eastAsia"/>
        </w:rPr>
        <w:t>可以</w:t>
      </w:r>
      <w:r>
        <w:t>获得不同的模型。</w:t>
      </w:r>
    </w:p>
    <w:p w14:paraId="739DDE60" w14:textId="04619A3D" w:rsidR="00177EC8" w:rsidRDefault="0086786A">
      <w:pPr>
        <w:ind w:firstLine="480"/>
      </w:pPr>
      <w:r>
        <w:rPr>
          <w:rFonts w:hint="eastAsia"/>
        </w:rPr>
        <w:t>袋装法</w:t>
      </w:r>
      <w:r>
        <w:t>的</w:t>
      </w:r>
      <w:r>
        <w:rPr>
          <w:rFonts w:hint="eastAsia"/>
        </w:rPr>
        <w:t>思路</w:t>
      </w:r>
      <w:r>
        <w:t>很简单：拟合几个独立的模型并</w:t>
      </w:r>
      <w:r>
        <w:t>“</w:t>
      </w:r>
      <w:r>
        <w:t>平均</w:t>
      </w:r>
      <w:r>
        <w:t>”</w:t>
      </w:r>
      <w:r>
        <w:t>它们的预测，以获得具有较低方差的模型。然而，在实践中，</w:t>
      </w:r>
      <w:r>
        <w:rPr>
          <w:rFonts w:hint="eastAsia"/>
        </w:rPr>
        <w:t>不可能</w:t>
      </w:r>
      <w:r>
        <w:t>拟合完全独立的模型，因为它需要太多的数据。因此，</w:t>
      </w:r>
      <w:r>
        <w:rPr>
          <w:rFonts w:hint="eastAsia"/>
        </w:rPr>
        <w:t>可以</w:t>
      </w:r>
      <w:r>
        <w:t>依靠引导样本的</w:t>
      </w:r>
      <w:r>
        <w:t>“</w:t>
      </w:r>
      <w:r>
        <w:t>近似属性</w:t>
      </w:r>
      <w:r>
        <w:t>”</w:t>
      </w:r>
      <w:r>
        <w:t>（代表性和独立性）来拟合几乎独立的模型。</w:t>
      </w:r>
    </w:p>
    <w:p w14:paraId="0A690A21" w14:textId="77777777" w:rsidR="00177EC8" w:rsidRDefault="0086786A">
      <w:pPr>
        <w:keepNext/>
        <w:ind w:firstLine="480"/>
        <w:jc w:val="center"/>
      </w:pPr>
      <w:r>
        <w:rPr>
          <w:noProof/>
        </w:rPr>
        <w:lastRenderedPageBreak/>
        <w:drawing>
          <wp:inline distT="0" distB="0" distL="0" distR="0" wp14:anchorId="4A6B7C02" wp14:editId="18812348">
            <wp:extent cx="4217035" cy="34601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a:xfrm>
                      <a:off x="0" y="0"/>
                      <a:ext cx="4234656" cy="3474639"/>
                    </a:xfrm>
                    <a:prstGeom prst="rect">
                      <a:avLst/>
                    </a:prstGeom>
                    <a:noFill/>
                    <a:ln>
                      <a:noFill/>
                    </a:ln>
                  </pic:spPr>
                </pic:pic>
              </a:graphicData>
            </a:graphic>
          </wp:inline>
        </w:drawing>
      </w:r>
    </w:p>
    <w:p w14:paraId="7AB65433"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3FC91BEB" w14:textId="77777777" w:rsidR="00177EC8" w:rsidRDefault="0086786A">
      <w:pPr>
        <w:ind w:firstLine="480"/>
      </w:pPr>
      <w:r>
        <w:rPr>
          <w:rFonts w:hint="eastAsia"/>
        </w:rPr>
        <w:t>袋装法的过程如图</w:t>
      </w:r>
      <w:r>
        <w:rPr>
          <w:rFonts w:hint="eastAsia"/>
        </w:rPr>
        <w:t>2</w:t>
      </w:r>
      <w:r>
        <w:t>.8</w:t>
      </w:r>
      <w:r>
        <w:rPr>
          <w:rFonts w:hint="eastAsia"/>
        </w:rPr>
        <w:t>所示。</w:t>
      </w:r>
      <w:r>
        <w:t>首先，创建多个</w:t>
      </w:r>
      <w:r>
        <w:t xml:space="preserve"> bootstrap </w:t>
      </w:r>
      <w:r>
        <w:t>样本，以便每个新的</w:t>
      </w:r>
      <w:r>
        <w:t xml:space="preserve"> bootstrap </w:t>
      </w:r>
      <w:r>
        <w:t>样本将充当另一个（几乎）独立的数据集，该数据</w:t>
      </w:r>
      <w:proofErr w:type="gramStart"/>
      <w:r>
        <w:t>集来自</w:t>
      </w:r>
      <w:proofErr w:type="gramEnd"/>
      <w:r>
        <w:t>真实分布。然后，可以为每个样本拟合一个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的集成模型。粗略地说，由于</w:t>
      </w:r>
      <w:r>
        <w:t xml:space="preserve"> bootstrap </w:t>
      </w:r>
      <w:r>
        <w:t>样本是近似独立且同分布（</w:t>
      </w:r>
      <w:proofErr w:type="spellStart"/>
      <w:r>
        <w:t>i.i.d</w:t>
      </w:r>
      <w:proofErr w:type="spellEnd"/>
      <w:r>
        <w:t>.</w:t>
      </w:r>
      <w:r>
        <w:t>）的，因此学习的基本模型也是如此。然后，</w:t>
      </w:r>
      <w:r>
        <w:t>“</w:t>
      </w:r>
      <w:r>
        <w:t>平均</w:t>
      </w:r>
      <w:r>
        <w:t>”</w:t>
      </w:r>
      <w:proofErr w:type="gramStart"/>
      <w:r>
        <w:t>弱学习器</w:t>
      </w:r>
      <w:proofErr w:type="gramEnd"/>
      <w:r>
        <w:t>输出不会改变预期答案，但会减少其方差（就</w:t>
      </w:r>
      <w:proofErr w:type="gramStart"/>
      <w:r>
        <w:t>像平均</w:t>
      </w:r>
      <w:proofErr w:type="gramEnd"/>
      <w:r>
        <w:t xml:space="preserve"> </w:t>
      </w:r>
      <w:proofErr w:type="spellStart"/>
      <w:r>
        <w:t>i.i.d</w:t>
      </w:r>
      <w:proofErr w:type="spellEnd"/>
      <w:r>
        <w:t xml:space="preserve">. </w:t>
      </w:r>
      <w:r>
        <w:t>随机变量保留</w:t>
      </w:r>
      <w:proofErr w:type="gramStart"/>
      <w:r>
        <w:t>预期值但减少</w:t>
      </w:r>
      <w:proofErr w:type="gramEnd"/>
      <w:r>
        <w:t>方差一样）。</w:t>
      </w:r>
    </w:p>
    <w:p w14:paraId="2140D5B9" w14:textId="77777777" w:rsidR="00177EC8" w:rsidRDefault="0086786A">
      <w:pPr>
        <w:ind w:firstLine="480"/>
      </w:pPr>
      <w:r>
        <w:t>因此，假设有</w:t>
      </w:r>
      <w:r>
        <w:t xml:space="preserve"> L </w:t>
      </w:r>
      <w:proofErr w:type="gramStart"/>
      <w:r>
        <w:t>个</w:t>
      </w:r>
      <w:proofErr w:type="gramEnd"/>
      <w:r>
        <w:t>大小为</w:t>
      </w:r>
      <w:r>
        <w:t xml:space="preserve"> B </w:t>
      </w:r>
      <w:r>
        <w:t>的引导样本（</w:t>
      </w:r>
      <w:r>
        <w:t xml:space="preserve">L </w:t>
      </w:r>
      <w:proofErr w:type="gramStart"/>
      <w:r>
        <w:t>个</w:t>
      </w:r>
      <w:proofErr w:type="gramEnd"/>
      <w:r>
        <w:t>独立数据集的近似值），表示为</w:t>
      </w:r>
      <w:r>
        <w:rPr>
          <w:position w:val="-10"/>
        </w:rPr>
        <w:object w:dxaOrig="4299" w:dyaOrig="360" w14:anchorId="2D3350BB">
          <v:shape id="_x0000_i1146" type="#_x0000_t75" style="width:214.9pt;height:18pt" o:ole="">
            <v:imagedata r:id="rId253" o:title=""/>
          </v:shape>
          <o:OLEObject Type="Embed" ProgID="Equation.3" ShapeID="_x0000_i1146" DrawAspect="Content" ObjectID="_1710027473" r:id="rId254"/>
        </w:object>
      </w:r>
      <w:r>
        <w:rPr>
          <w:rFonts w:hint="eastAsia"/>
        </w:rPr>
        <w:t>，它们可以拟合</w:t>
      </w:r>
      <w:r>
        <w:rPr>
          <w:rFonts w:hint="eastAsia"/>
        </w:rPr>
        <w:t xml:space="preserve"> L </w:t>
      </w:r>
      <w:proofErr w:type="gramStart"/>
      <w:r>
        <w:rPr>
          <w:rFonts w:hint="eastAsia"/>
        </w:rPr>
        <w:t>个</w:t>
      </w:r>
      <w:proofErr w:type="gramEnd"/>
      <w:r>
        <w:rPr>
          <w:rFonts w:hint="eastAsia"/>
        </w:rPr>
        <w:t>几乎独立的</w:t>
      </w:r>
      <w:proofErr w:type="gramStart"/>
      <w:r>
        <w:rPr>
          <w:rFonts w:hint="eastAsia"/>
        </w:rPr>
        <w:t>弱学习器</w:t>
      </w:r>
      <w:proofErr w:type="gramEnd"/>
      <w:r>
        <w:rPr>
          <w:rFonts w:hint="eastAsia"/>
          <w:position w:val="-10"/>
        </w:rPr>
        <w:object w:dxaOrig="1842" w:dyaOrig="339" w14:anchorId="24ACEC07">
          <v:shape id="_x0000_i1147" type="#_x0000_t75" style="width:92.25pt;height:16.9pt" o:ole="">
            <v:imagedata r:id="rId255" o:title=""/>
          </v:shape>
          <o:OLEObject Type="Embed" ProgID="Equation.3" ShapeID="_x0000_i1147" DrawAspect="Content" ObjectID="_1710027474" r:id="rId256"/>
        </w:object>
      </w:r>
      <w:r>
        <w:rPr>
          <w:rFonts w:hint="eastAsia"/>
        </w:rPr>
        <w:t>。然后将它们聚合到某种平均过程中，以获得具有较低方差的集成模型。</w:t>
      </w:r>
      <w:r>
        <w:rPr>
          <w:rFonts w:hint="eastAsia"/>
        </w:rPr>
        <w:t xml:space="preserve"> </w:t>
      </w:r>
    </w:p>
    <w:p w14:paraId="4F53DB65" w14:textId="77777777" w:rsidR="00177EC8" w:rsidRDefault="0086786A">
      <w:pPr>
        <w:ind w:firstLineChars="200" w:firstLine="480"/>
        <w:rPr>
          <w:lang w:val="de-DE"/>
        </w:rPr>
      </w:pPr>
      <w:r>
        <w:rPr>
          <w:rFonts w:hint="eastAsia"/>
        </w:rPr>
        <w:t>有几种可能的方法可以聚合并行拟合的多个模型。对于回归问题，可以对所有单个模型的输出取平均以获得集成模型的输出。对于分类问题，每个模型输出的类可以看作是一个投票，获得多数票的类由集成模型返回（这称为硬投票）。仍然对于分类</w:t>
      </w:r>
      <w:r>
        <w:rPr>
          <w:rFonts w:hint="eastAsia"/>
        </w:rPr>
        <w:lastRenderedPageBreak/>
        <w:t>问题，还可以考虑所有模型返回的每个类的概率，对这些概率进行平均，并保持具有最高平均概率的类（这称为软投票）。如果可以使用任何相关权重，则平均值或投票可以是简单的或加权的。投票结果可以通过直接相加或者加权得出。</w:t>
      </w:r>
      <w:r>
        <w:rPr>
          <w:lang w:val="de-DE"/>
        </w:rPr>
        <w:t xml:space="preserve"> </w:t>
      </w:r>
    </w:p>
    <w:p w14:paraId="5F148C94" w14:textId="77777777" w:rsidR="00177EC8" w:rsidRDefault="0086786A">
      <w:pPr>
        <w:ind w:firstLine="480"/>
      </w:pPr>
      <w:r>
        <w:rPr>
          <w:rFonts w:hint="eastAsia"/>
        </w:rPr>
        <w:t>袋装法</w:t>
      </w:r>
      <w:r>
        <w:t>是一种是机器学习中的一种集成算法，旨在提高用于统计分类和回归的机器学习算法的稳定性和准确性。它还可以减少方差并有助于避免过度拟合。虽然它通常应用于决策树方法，但它可以与任何类型的方法一起使用。</w:t>
      </w:r>
      <w:r>
        <w:rPr>
          <w:rFonts w:hint="eastAsia"/>
        </w:rPr>
        <w:t>袋装法</w:t>
      </w:r>
      <w:r>
        <w:t>是模型平均方法的一个特例。</w:t>
      </w:r>
    </w:p>
    <w:p w14:paraId="3261F045" w14:textId="77777777" w:rsidR="00177EC8" w:rsidRDefault="0086786A">
      <w:pPr>
        <w:ind w:firstLine="480"/>
      </w:pPr>
      <w:r>
        <w:rPr>
          <w:rFonts w:hint="eastAsia"/>
        </w:rPr>
        <w:t>袋装法</w:t>
      </w:r>
      <w:r>
        <w:t>的过程是这样的。</w:t>
      </w:r>
      <w:r>
        <w:t xml:space="preserve"> (1) </w:t>
      </w:r>
      <w:r>
        <w:t>假设训练数据集中有</w:t>
      </w:r>
      <w:r>
        <w:t xml:space="preserve"> N </w:t>
      </w:r>
      <w:proofErr w:type="gramStart"/>
      <w:r>
        <w:t>个</w:t>
      </w:r>
      <w:proofErr w:type="gramEnd"/>
      <w:r>
        <w:t>观测值和</w:t>
      </w:r>
      <w:r>
        <w:t xml:space="preserve"> M </w:t>
      </w:r>
      <w:proofErr w:type="gramStart"/>
      <w:r>
        <w:t>个</w:t>
      </w:r>
      <w:proofErr w:type="gramEnd"/>
      <w:r>
        <w:t>特征。</w:t>
      </w:r>
      <w:r>
        <w:t xml:space="preserve"> </w:t>
      </w:r>
      <w:r>
        <w:t>从训练数据集中随机抽取一个样本进行替换。</w:t>
      </w:r>
      <w:r>
        <w:t xml:space="preserve">(2) </w:t>
      </w:r>
      <w:r>
        <w:t>随机选择</w:t>
      </w:r>
      <w:r>
        <w:t xml:space="preserve"> M </w:t>
      </w:r>
      <w:proofErr w:type="gramStart"/>
      <w:r>
        <w:t>个</w:t>
      </w:r>
      <w:proofErr w:type="gramEnd"/>
      <w:r>
        <w:t>特征的子集，并使用给出最佳分割的任何特征迭代地分割节点。</w:t>
      </w:r>
      <w:r>
        <w:t xml:space="preserve">(3) </w:t>
      </w:r>
      <w:r>
        <w:t>让这棵树长到最大。</w:t>
      </w:r>
      <w:r>
        <w:t xml:space="preserve">(4) </w:t>
      </w:r>
      <w:r>
        <w:t>上述步骤重复</w:t>
      </w:r>
      <w:r>
        <w:t xml:space="preserve"> n </w:t>
      </w:r>
      <w:r>
        <w:t>次，并根据</w:t>
      </w:r>
      <w:r>
        <w:t xml:space="preserve"> n </w:t>
      </w:r>
      <w:r>
        <w:t>棵树的预测聚合给出预测。</w:t>
      </w:r>
    </w:p>
    <w:p w14:paraId="724B4D1F" w14:textId="77777777" w:rsidR="00177EC8" w:rsidRDefault="0086786A">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w:r>
        <w:rPr>
          <w:position w:val="-4"/>
        </w:rPr>
        <w:object w:dxaOrig="318" w:dyaOrig="261" w14:anchorId="18E79712">
          <v:shape id="_x0000_i1148" type="#_x0000_t75" style="width:15.75pt;height:13.15pt" o:ole="">
            <v:imagedata r:id="rId257" o:title=""/>
          </v:shape>
          <o:OLEObject Type="Embed" ProgID="Equation.3" ShapeID="_x0000_i1148" DrawAspect="Content" ObjectID="_1710027475" r:id="rId258"/>
        </w:object>
      </w:r>
      <w:proofErr w:type="gramStart"/>
      <w:r>
        <w:t>个</w:t>
      </w:r>
      <w:proofErr w:type="gramEnd"/>
      <w:r>
        <w:t>神经网络记为</w:t>
      </w:r>
      <w:r>
        <w:rPr>
          <w:position w:val="-12"/>
        </w:rPr>
        <w:object w:dxaOrig="1398" w:dyaOrig="360" w14:anchorId="079B4ECE">
          <v:shape id="_x0000_i1149" type="#_x0000_t75" style="width:69.75pt;height:18pt" o:ole="">
            <v:imagedata r:id="rId259" o:title=""/>
          </v:shape>
          <o:OLEObject Type="Embed" ProgID="Equation.3" ShapeID="_x0000_i1149" DrawAspect="Content" ObjectID="_1710027476" r:id="rId260"/>
        </w:object>
      </w:r>
      <w:r>
        <w:t>，它们的投票权重依次记为</w:t>
      </w:r>
      <w:r>
        <w:rPr>
          <w:position w:val="-12"/>
        </w:rPr>
        <w:object w:dxaOrig="1461" w:dyaOrig="360" w14:anchorId="6C2AF054">
          <v:shape id="_x0000_i1150" type="#_x0000_t75" style="width:73.15pt;height:18pt" o:ole="">
            <v:imagedata r:id="rId261" o:title=""/>
          </v:shape>
          <o:OLEObject Type="Embed" ProgID="Equation.3" ShapeID="_x0000_i1150" DrawAspect="Content" ObjectID="_1710027477" r:id="rId262"/>
        </w:object>
      </w:r>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2944"/>
        <w:gridCol w:w="2908"/>
      </w:tblGrid>
      <w:tr w:rsidR="00177EC8" w14:paraId="1B8A7E79" w14:textId="77777777">
        <w:tc>
          <w:tcPr>
            <w:tcW w:w="2982" w:type="dxa"/>
          </w:tcPr>
          <w:p w14:paraId="4DDA9818" w14:textId="77777777" w:rsidR="00177EC8" w:rsidRDefault="00177EC8"/>
        </w:tc>
        <w:tc>
          <w:tcPr>
            <w:tcW w:w="2982" w:type="dxa"/>
          </w:tcPr>
          <w:p w14:paraId="5609B80B" w14:textId="77777777" w:rsidR="00177EC8" w:rsidRDefault="0086786A">
            <w:pPr>
              <w:jc w:val="center"/>
            </w:pPr>
            <w:r>
              <w:rPr>
                <w:position w:val="-28"/>
              </w:rPr>
              <w:object w:dxaOrig="1765" w:dyaOrig="678" w14:anchorId="4652A8E5">
                <v:shape id="_x0000_i1151" type="#_x0000_t75" style="width:88.15pt;height:33.75pt" o:ole="">
                  <v:imagedata r:id="rId263" o:title=""/>
                </v:shape>
                <o:OLEObject Type="Embed" ProgID="Equation.3" ShapeID="_x0000_i1151" DrawAspect="Content" ObjectID="_1710027478" r:id="rId264"/>
              </w:object>
            </w:r>
          </w:p>
        </w:tc>
        <w:tc>
          <w:tcPr>
            <w:tcW w:w="2983" w:type="dxa"/>
          </w:tcPr>
          <w:p w14:paraId="4DE66A58" w14:textId="77777777" w:rsidR="00177EC8" w:rsidRDefault="0086786A">
            <w:pPr>
              <w:jc w:val="right"/>
            </w:pPr>
            <w:r>
              <w:rPr>
                <w:rFonts w:hint="eastAsia"/>
              </w:rPr>
              <w:t>（</w:t>
            </w:r>
            <w:r>
              <w:t>3.</w:t>
            </w:r>
            <w:r>
              <w:rPr>
                <w:rFonts w:hint="eastAsia"/>
              </w:rPr>
              <w:t>8</w:t>
            </w:r>
            <w:r>
              <w:rPr>
                <w:rFonts w:hint="eastAsia"/>
              </w:rPr>
              <w:t>）</w:t>
            </w:r>
          </w:p>
        </w:tc>
      </w:tr>
    </w:tbl>
    <w:p w14:paraId="2B22ACE5" w14:textId="77777777" w:rsidR="00177EC8" w:rsidRDefault="0086786A">
      <w:pPr>
        <w:ind w:firstLine="480"/>
      </w:pPr>
      <w:r>
        <w:t>因为</w:t>
      </w:r>
      <w:r>
        <w:rPr>
          <w:rFonts w:hint="eastAsia"/>
        </w:rPr>
        <w:t>SKDSA</w:t>
      </w:r>
      <w:r>
        <w:t>使用注意力机制去将各个</w:t>
      </w:r>
      <w:r>
        <w:rPr>
          <w:rFonts w:hint="eastAsia"/>
        </w:rPr>
        <w:t>浅</w:t>
      </w:r>
      <w:r>
        <w:t>层的信息到</w:t>
      </w:r>
      <w:proofErr w:type="gramStart"/>
      <w:r>
        <w:t>最</w:t>
      </w:r>
      <w:proofErr w:type="gramEnd"/>
      <w:r>
        <w:t>深层，</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2"/>
        <w:gridCol w:w="2938"/>
        <w:gridCol w:w="2911"/>
      </w:tblGrid>
      <w:tr w:rsidR="00177EC8" w14:paraId="59E8A209" w14:textId="77777777">
        <w:tc>
          <w:tcPr>
            <w:tcW w:w="2982" w:type="dxa"/>
          </w:tcPr>
          <w:p w14:paraId="6C4F84DC" w14:textId="77777777" w:rsidR="00177EC8" w:rsidRDefault="00177EC8"/>
        </w:tc>
        <w:tc>
          <w:tcPr>
            <w:tcW w:w="2982" w:type="dxa"/>
          </w:tcPr>
          <w:p w14:paraId="41A8EA8D" w14:textId="77777777" w:rsidR="00177EC8" w:rsidRDefault="0086786A">
            <w:pPr>
              <w:jc w:val="center"/>
            </w:pPr>
            <w:r>
              <w:rPr>
                <w:position w:val="-28"/>
              </w:rPr>
              <w:object w:dxaOrig="1539" w:dyaOrig="678" w14:anchorId="6C26460F">
                <v:shape id="_x0000_i1152" type="#_x0000_t75" style="width:76.9pt;height:33.75pt" o:ole="">
                  <v:imagedata r:id="rId265" o:title=""/>
                </v:shape>
                <o:OLEObject Type="Embed" ProgID="Equation.3" ShapeID="_x0000_i1152" DrawAspect="Content" ObjectID="_1710027479" r:id="rId266"/>
              </w:object>
            </w:r>
          </w:p>
        </w:tc>
        <w:tc>
          <w:tcPr>
            <w:tcW w:w="2983" w:type="dxa"/>
          </w:tcPr>
          <w:p w14:paraId="083AFC2B" w14:textId="77777777" w:rsidR="00177EC8" w:rsidRDefault="0086786A">
            <w:pPr>
              <w:jc w:val="right"/>
            </w:pPr>
            <w:r>
              <w:rPr>
                <w:rFonts w:hint="eastAsia"/>
              </w:rPr>
              <w:t>（</w:t>
            </w:r>
            <w:r>
              <w:t>3.6</w:t>
            </w:r>
            <w:r>
              <w:rPr>
                <w:rFonts w:hint="eastAsia"/>
              </w:rPr>
              <w:t>）</w:t>
            </w:r>
          </w:p>
        </w:tc>
      </w:tr>
    </w:tbl>
    <w:p w14:paraId="4C9D17BF" w14:textId="77777777" w:rsidR="00177EC8" w:rsidRDefault="0086786A">
      <w:pPr>
        <w:ind w:firstLine="480"/>
        <w:rPr>
          <w:color w:val="000000" w:themeColor="text1"/>
        </w:rPr>
      </w:pPr>
      <w:r>
        <w:t>其中</w:t>
      </w:r>
      <w:r>
        <w:rPr>
          <w:position w:val="-12"/>
        </w:rPr>
        <w:object w:dxaOrig="282" w:dyaOrig="360" w14:anchorId="135AAABB">
          <v:shape id="_x0000_i1153" type="#_x0000_t75" style="width:14.25pt;height:18pt" o:ole="">
            <v:imagedata r:id="rId267" o:title=""/>
          </v:shape>
          <o:OLEObject Type="Embed" ProgID="Equation.3" ShapeID="_x0000_i1153" DrawAspect="Content" ObjectID="_1710027480" r:id="rId268"/>
        </w:object>
      </w:r>
      <w:r>
        <w:t>满足</w:t>
      </w:r>
      <w:r>
        <w:rPr>
          <w:position w:val="-28"/>
        </w:rPr>
        <w:object w:dxaOrig="911" w:dyaOrig="678" w14:anchorId="18549663">
          <v:shape id="_x0000_i1154" type="#_x0000_t75" style="width:45.4pt;height:33.75pt" o:ole="">
            <v:imagedata r:id="rId269" o:title=""/>
          </v:shape>
          <o:OLEObject Type="Embed" ProgID="Equation.3" ShapeID="_x0000_i1154" DrawAspect="Content" ObjectID="_1710027481" r:id="rId270"/>
        </w:object>
      </w:r>
      <w:r>
        <w:t>。</w:t>
      </w:r>
      <w:proofErr w:type="gramStart"/>
      <w:r>
        <w:t>令式</w:t>
      </w:r>
      <w:proofErr w:type="gramEnd"/>
      <w:r>
        <w:t>(3.5)</w:t>
      </w:r>
      <w:r>
        <w:t>中的</w:t>
      </w:r>
      <w:r>
        <w:rPr>
          <w:position w:val="-4"/>
        </w:rPr>
        <w:object w:dxaOrig="699" w:dyaOrig="261" w14:anchorId="001A0E43">
          <v:shape id="_x0000_i1155" type="#_x0000_t75" style="width:34.9pt;height:13.15pt" o:ole="">
            <v:imagedata r:id="rId271" o:title=""/>
          </v:shape>
          <o:OLEObject Type="Embed" ProgID="Equation.3" ShapeID="_x0000_i1155" DrawAspect="Content" ObjectID="_1710027482" r:id="rId272"/>
        </w:object>
      </w:r>
      <w:r>
        <w:t>(</w:t>
      </w:r>
      <w:r>
        <w:rPr>
          <w:rFonts w:hint="eastAsia"/>
        </w:rPr>
        <w:t>因为</w:t>
      </w:r>
      <w:r>
        <w:t>神经网络有</w:t>
      </w:r>
      <w:r>
        <w:rPr>
          <w:position w:val="-4"/>
        </w:rPr>
        <w:object w:dxaOrig="219" w:dyaOrig="261" w14:anchorId="02A1DFF5">
          <v:shape id="_x0000_i1156" type="#_x0000_t75" style="width:10.9pt;height:13.15pt" o:ole="">
            <v:imagedata r:id="rId273" o:title=""/>
          </v:shape>
          <o:OLEObject Type="Embed" ProgID="Equation.3" ShapeID="_x0000_i1156" DrawAspect="Content" ObjectID="_1710027483" r:id="rId274"/>
        </w:object>
      </w:r>
      <w:r>
        <w:t>层</w:t>
      </w:r>
      <w:r>
        <w:t>)</w:t>
      </w:r>
      <w:r>
        <w:t>，</w:t>
      </w:r>
      <w:r>
        <w:rPr>
          <w:position w:val="-24"/>
        </w:rPr>
        <w:object w:dxaOrig="918" w:dyaOrig="621" w14:anchorId="171975A7">
          <v:shape id="_x0000_i1157" type="#_x0000_t75" style="width:45.75pt;height:31.15pt" o:ole="">
            <v:imagedata r:id="rId275" o:title=""/>
          </v:shape>
          <o:OLEObject Type="Embed" ProgID="Equation.3" ShapeID="_x0000_i1157" DrawAspect="Content" ObjectID="_1710027484" r:id="rId276"/>
        </w:object>
      </w:r>
      <w:r>
        <w:t>，</w:t>
      </w:r>
      <w:r>
        <w:rPr>
          <w:position w:val="-24"/>
        </w:rPr>
        <w:object w:dxaOrig="741" w:dyaOrig="621" w14:anchorId="46C339A2">
          <v:shape id="_x0000_i1158" type="#_x0000_t75" style="width:37.15pt;height:31.15pt" o:ole="">
            <v:imagedata r:id="rId277" o:title=""/>
          </v:shape>
          <o:OLEObject Type="Embed" ProgID="Equation.3" ShapeID="_x0000_i1158" DrawAspect="Content" ObjectID="_1710027485" r:id="rId278"/>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096"/>
        <w:gridCol w:w="2845"/>
      </w:tblGrid>
      <w:tr w:rsidR="00177EC8" w14:paraId="5B89BD1A" w14:textId="77777777">
        <w:tc>
          <w:tcPr>
            <w:tcW w:w="2982" w:type="dxa"/>
          </w:tcPr>
          <w:p w14:paraId="41A4EA7B" w14:textId="77777777" w:rsidR="00177EC8" w:rsidRDefault="00177EC8"/>
        </w:tc>
        <w:tc>
          <w:tcPr>
            <w:tcW w:w="2982" w:type="dxa"/>
          </w:tcPr>
          <w:p w14:paraId="6EC44054" w14:textId="77777777" w:rsidR="00177EC8" w:rsidRDefault="0086786A">
            <w:pPr>
              <w:jc w:val="center"/>
            </w:pPr>
            <w:r>
              <w:rPr>
                <w:position w:val="-32"/>
              </w:rPr>
              <w:object w:dxaOrig="2880" w:dyaOrig="762" w14:anchorId="4A86DBB9">
                <v:shape id="_x0000_i1159" type="#_x0000_t75" style="width:2in;height:38.25pt" o:ole="">
                  <v:imagedata r:id="rId279" o:title=""/>
                </v:shape>
                <o:OLEObject Type="Embed" ProgID="Equation.3" ShapeID="_x0000_i1159" DrawAspect="Content" ObjectID="_1710027486" r:id="rId280"/>
              </w:object>
            </w:r>
          </w:p>
        </w:tc>
        <w:tc>
          <w:tcPr>
            <w:tcW w:w="2983" w:type="dxa"/>
          </w:tcPr>
          <w:p w14:paraId="79E4D9F0" w14:textId="77777777" w:rsidR="00177EC8" w:rsidRDefault="0086786A">
            <w:pPr>
              <w:jc w:val="right"/>
            </w:pPr>
            <w:r>
              <w:rPr>
                <w:rFonts w:hint="eastAsia"/>
              </w:rPr>
              <w:t>（</w:t>
            </w:r>
            <w:r>
              <w:t>3.7</w:t>
            </w:r>
            <w:r>
              <w:rPr>
                <w:rFonts w:hint="eastAsia"/>
              </w:rPr>
              <w:t>）</w:t>
            </w:r>
          </w:p>
        </w:tc>
      </w:tr>
    </w:tbl>
    <w:p w14:paraId="4E288475" w14:textId="77777777" w:rsidR="00177EC8" w:rsidRDefault="0086786A">
      <w:pPr>
        <w:rPr>
          <w:color w:val="000000" w:themeColor="text1"/>
        </w:rPr>
      </w:pPr>
      <w:r>
        <w:rPr>
          <w:color w:val="000000" w:themeColor="text1"/>
        </w:rPr>
        <w:t>把式</w:t>
      </w:r>
      <w:r>
        <w:rPr>
          <w:rFonts w:hint="eastAsia"/>
          <w:color w:val="000000" w:themeColor="text1"/>
        </w:rPr>
        <w:t>（</w:t>
      </w:r>
      <w:r>
        <w:rPr>
          <w:color w:val="000000" w:themeColor="text1"/>
        </w:rPr>
        <w:t>3.6</w:t>
      </w:r>
      <w:r>
        <w:rPr>
          <w:rFonts w:hint="eastAsia"/>
          <w:color w:val="000000" w:themeColor="text1"/>
        </w:rPr>
        <w:t>）</w:t>
      </w:r>
      <w:r>
        <w:rPr>
          <w:color w:val="000000" w:themeColor="text1"/>
        </w:rPr>
        <w:t>和</w:t>
      </w:r>
      <w:r>
        <w:rPr>
          <w:rFonts w:hint="eastAsia"/>
          <w:color w:val="000000" w:themeColor="text1"/>
        </w:rPr>
        <w:t>（</w:t>
      </w:r>
      <w:r>
        <w:rPr>
          <w:color w:val="000000" w:themeColor="text1"/>
        </w:rPr>
        <w:t>3.7</w:t>
      </w:r>
      <w:r>
        <w:rPr>
          <w:rFonts w:hint="eastAsia"/>
          <w:color w:val="000000" w:themeColor="text1"/>
        </w:rPr>
        <w:t>）</w:t>
      </w:r>
      <w:r>
        <w:rPr>
          <w:color w:val="000000" w:themeColor="text1"/>
        </w:rPr>
        <w:t>代入</w:t>
      </w:r>
      <w:r>
        <w:rPr>
          <w:color w:val="000000" w:themeColor="text1"/>
        </w:rPr>
        <w:t>(3.5)</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2965"/>
        <w:gridCol w:w="2900"/>
      </w:tblGrid>
      <w:tr w:rsidR="00177EC8" w14:paraId="73232409" w14:textId="77777777">
        <w:tc>
          <w:tcPr>
            <w:tcW w:w="2982" w:type="dxa"/>
          </w:tcPr>
          <w:p w14:paraId="036E5992" w14:textId="77777777" w:rsidR="00177EC8" w:rsidRDefault="00177EC8"/>
        </w:tc>
        <w:tc>
          <w:tcPr>
            <w:tcW w:w="2982" w:type="dxa"/>
          </w:tcPr>
          <w:p w14:paraId="3B6EDA15" w14:textId="77777777" w:rsidR="00177EC8" w:rsidRDefault="0086786A">
            <w:pPr>
              <w:jc w:val="center"/>
            </w:pPr>
            <w:r>
              <w:rPr>
                <w:position w:val="-114"/>
              </w:rPr>
              <w:object w:dxaOrig="2358" w:dyaOrig="2400" w14:anchorId="32A81E87">
                <v:shape id="_x0000_i1160" type="#_x0000_t75" style="width:117.75pt;height:120pt" o:ole="">
                  <v:imagedata r:id="rId281" o:title=""/>
                </v:shape>
                <o:OLEObject Type="Embed" ProgID="Equation.3" ShapeID="_x0000_i1160" DrawAspect="Content" ObjectID="_1710027487" r:id="rId282"/>
              </w:object>
            </w:r>
          </w:p>
        </w:tc>
        <w:tc>
          <w:tcPr>
            <w:tcW w:w="2983" w:type="dxa"/>
          </w:tcPr>
          <w:p w14:paraId="26B11945" w14:textId="77777777" w:rsidR="00177EC8" w:rsidRDefault="0086786A">
            <w:pPr>
              <w:jc w:val="right"/>
            </w:pPr>
            <w:r>
              <w:rPr>
                <w:rFonts w:hint="eastAsia"/>
              </w:rPr>
              <w:t>（</w:t>
            </w:r>
            <w:r>
              <w:t>3.8</w:t>
            </w:r>
            <w:r>
              <w:rPr>
                <w:rFonts w:hint="eastAsia"/>
              </w:rPr>
              <w:t>）</w:t>
            </w:r>
          </w:p>
        </w:tc>
      </w:tr>
    </w:tbl>
    <w:p w14:paraId="262A6169" w14:textId="558E75B9" w:rsidR="00177EC8" w:rsidRDefault="0086786A">
      <w:r>
        <w:rPr>
          <w:color w:val="000000" w:themeColor="text1"/>
        </w:rPr>
        <w:t>由此证明了</w:t>
      </w:r>
      <w:r>
        <w:rPr>
          <w:rFonts w:hint="eastAsia"/>
          <w:color w:val="000000" w:themeColor="text1"/>
        </w:rPr>
        <w:t>SKDSA</w:t>
      </w:r>
      <w:r>
        <w:rPr>
          <w:color w:val="000000" w:themeColor="text1"/>
        </w:rPr>
        <w:t>模型的输出可以被视为不同模型的集成，这提升了</w:t>
      </w:r>
      <w:r>
        <w:rPr>
          <w:rFonts w:hint="eastAsia"/>
          <w:color w:val="000000" w:themeColor="text1"/>
        </w:rPr>
        <w:t>SKDSA</w:t>
      </w:r>
      <w:r>
        <w:rPr>
          <w:color w:val="000000" w:themeColor="text1"/>
        </w:rPr>
        <w:t>模型的泛化能力。而</w:t>
      </w:r>
      <w:r>
        <w:rPr>
          <w:rFonts w:hint="eastAsia"/>
          <w:color w:val="000000" w:themeColor="text1"/>
        </w:rPr>
        <w:t>SKDSA</w:t>
      </w:r>
      <w:r>
        <w:rPr>
          <w:color w:val="000000" w:themeColor="text1"/>
        </w:rPr>
        <w:t>模型中的注意力系数又</w:t>
      </w:r>
      <w:r w:rsidR="00DC6FC4">
        <w:rPr>
          <w:rFonts w:hint="eastAsia"/>
          <w:color w:val="000000" w:themeColor="text1"/>
        </w:rPr>
        <w:t>恰恰</w:t>
      </w:r>
      <w:r>
        <w:rPr>
          <w:color w:val="000000" w:themeColor="text1"/>
        </w:rPr>
        <w:t>对应于集成学习中的投票权重。</w:t>
      </w:r>
    </w:p>
    <w:p w14:paraId="42E7C19A" w14:textId="77777777" w:rsidR="00177EC8" w:rsidRDefault="0086786A">
      <w:pPr>
        <w:pStyle w:val="2"/>
      </w:pPr>
      <w:bookmarkStart w:id="121" w:name="_Toc46962970"/>
      <w:bookmarkStart w:id="122" w:name="_Toc57189241"/>
      <w:bookmarkStart w:id="123" w:name="_Toc99347352"/>
      <w:r>
        <w:t>本章小结</w:t>
      </w:r>
      <w:bookmarkEnd w:id="121"/>
      <w:bookmarkEnd w:id="122"/>
      <w:bookmarkEnd w:id="123"/>
    </w:p>
    <w:p w14:paraId="4FFAFD39" w14:textId="77777777" w:rsidR="00177EC8" w:rsidRDefault="0086786A">
      <w:pPr>
        <w:ind w:firstLineChars="200" w:firstLine="480"/>
      </w:pPr>
      <w:r>
        <w:rPr>
          <w:rFonts w:hint="eastAsia"/>
        </w:rPr>
        <w:t>这一章从理论上介绍了知识蒸馏、</w:t>
      </w:r>
      <w:proofErr w:type="gramStart"/>
      <w:r>
        <w:rPr>
          <w:rFonts w:hint="eastAsia"/>
        </w:rPr>
        <w:t>自知识</w:t>
      </w:r>
      <w:proofErr w:type="gramEnd"/>
      <w:r>
        <w:rPr>
          <w:rFonts w:hint="eastAsia"/>
        </w:rPr>
        <w:t>蒸馏以及由此导出</w:t>
      </w:r>
      <w:r>
        <w:rPr>
          <w:rFonts w:hint="eastAsia"/>
        </w:rPr>
        <w:t>SKDSA</w:t>
      </w:r>
      <w:r>
        <w:rPr>
          <w:rFonts w:hint="eastAsia"/>
        </w:rPr>
        <w:t>方法。接下来还从理论上证明了</w:t>
      </w:r>
      <w:r>
        <w:rPr>
          <w:rFonts w:hint="eastAsia"/>
        </w:rPr>
        <w:t>SKDSA</w:t>
      </w:r>
      <w:r>
        <w:rPr>
          <w:rFonts w:hint="eastAsia"/>
        </w:rPr>
        <w:t>方法和袋装法的等价性。</w:t>
      </w:r>
      <w:bookmarkStart w:id="124" w:name="_Toc46962978"/>
    </w:p>
    <w:p w14:paraId="6AD14A19" w14:textId="2CE5529F" w:rsidR="00177EC8" w:rsidRDefault="0086786A">
      <w:pPr>
        <w:pStyle w:val="1"/>
        <w:ind w:left="578" w:hanging="578"/>
      </w:pPr>
      <w:bookmarkStart w:id="125" w:name="_Toc45060056"/>
      <w:bookmarkStart w:id="126" w:name="_Toc45060055"/>
      <w:bookmarkStart w:id="127" w:name="_Toc99347353"/>
      <w:bookmarkEnd w:id="124"/>
      <w:bookmarkEnd w:id="125"/>
      <w:bookmarkEnd w:id="126"/>
      <w:r>
        <w:rPr>
          <w:rFonts w:hint="eastAsia"/>
        </w:rPr>
        <w:lastRenderedPageBreak/>
        <w:t>实验</w:t>
      </w:r>
      <w:r w:rsidR="00F52DE3">
        <w:rPr>
          <w:rFonts w:hint="eastAsia"/>
        </w:rPr>
        <w:t>结果与分析</w:t>
      </w:r>
      <w:bookmarkEnd w:id="127"/>
    </w:p>
    <w:p w14:paraId="7A148B7A" w14:textId="77777777" w:rsidR="00177EC8" w:rsidRDefault="0086786A">
      <w:pPr>
        <w:ind w:firstLineChars="200" w:firstLine="480"/>
      </w:pPr>
      <w:bookmarkStart w:id="128"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模型。接下来为了更进一步测试</w:t>
      </w:r>
      <w:r>
        <w:rPr>
          <w:rFonts w:hint="eastAsia"/>
        </w:rPr>
        <w:t>SKDSA</w:t>
      </w:r>
      <w:r>
        <w:rPr>
          <w:rFonts w:hint="eastAsia"/>
        </w:rPr>
        <w:t>的性能还进行了消融研究。</w:t>
      </w:r>
    </w:p>
    <w:p w14:paraId="63F5748B" w14:textId="6F635589" w:rsidR="00C01B12" w:rsidRDefault="00C01B12">
      <w:pPr>
        <w:pStyle w:val="2"/>
      </w:pPr>
      <w:bookmarkStart w:id="129" w:name="_Toc99347354"/>
      <w:bookmarkStart w:id="130" w:name="_Toc97905708"/>
      <w:r>
        <w:rPr>
          <w:rFonts w:hint="eastAsia"/>
        </w:rPr>
        <w:t>实验准备</w:t>
      </w:r>
    </w:p>
    <w:p w14:paraId="0137C4D4" w14:textId="731E1416" w:rsidR="00177EC8" w:rsidRDefault="0086786A" w:rsidP="00804F17">
      <w:pPr>
        <w:pStyle w:val="3"/>
      </w:pPr>
      <w:r>
        <w:rPr>
          <w:rFonts w:hint="eastAsia"/>
        </w:rPr>
        <w:t>实验环境</w:t>
      </w:r>
      <w:bookmarkEnd w:id="129"/>
    </w:p>
    <w:p w14:paraId="5386B615" w14:textId="77777777" w:rsidR="00177EC8" w:rsidRDefault="0086786A">
      <w:pPr>
        <w:ind w:firstLineChars="200" w:firstLine="480"/>
      </w:pPr>
      <w:r>
        <w:rPr>
          <w:rFonts w:hint="eastAsia"/>
        </w:rPr>
        <w:t>实验环境为外租的</w:t>
      </w:r>
      <w:proofErr w:type="spellStart"/>
      <w:r>
        <w:t>AutoDL</w:t>
      </w:r>
      <w:proofErr w:type="spellEnd"/>
      <w:r>
        <w:rPr>
          <w:rFonts w:hint="eastAsia"/>
        </w:rPr>
        <w:t>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2041EE4" w14:textId="308EA297" w:rsidR="00177EC8" w:rsidRDefault="0086786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STYLEREF 1 \s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4</w:t>
      </w:r>
      <w:r w:rsidR="008D4271">
        <w:rPr>
          <w:rFonts w:ascii="Times New Roman" w:eastAsiaTheme="minorEastAsia" w:hAnsi="Times New Roman"/>
          <w:sz w:val="21"/>
          <w:szCs w:val="21"/>
        </w:rPr>
        <w:fldChar w:fldCharType="end"/>
      </w:r>
      <w:r w:rsidR="008D4271">
        <w:rPr>
          <w:rFonts w:ascii="Times New Roman" w:eastAsiaTheme="minorEastAsia" w:hAnsi="Times New Roman"/>
          <w:sz w:val="21"/>
          <w:szCs w:val="21"/>
        </w:rPr>
        <w:t>.</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SEQ </w:instrText>
      </w:r>
      <w:r w:rsidR="008D4271">
        <w:rPr>
          <w:rFonts w:ascii="Times New Roman" w:eastAsiaTheme="minorEastAsia" w:hAnsi="Times New Roman"/>
          <w:sz w:val="21"/>
          <w:szCs w:val="21"/>
        </w:rPr>
        <w:instrText>表格</w:instrText>
      </w:r>
      <w:r w:rsidR="008D4271">
        <w:rPr>
          <w:rFonts w:ascii="Times New Roman" w:eastAsiaTheme="minorEastAsia" w:hAnsi="Times New Roman"/>
          <w:sz w:val="21"/>
          <w:szCs w:val="21"/>
        </w:rPr>
        <w:instrText xml:space="preserve"> \* ARABIC \s 1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1</w:t>
      </w:r>
      <w:r w:rsidR="008D427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177EC8" w14:paraId="5BA4647B" w14:textId="77777777">
        <w:trPr>
          <w:jc w:val="center"/>
        </w:trPr>
        <w:tc>
          <w:tcPr>
            <w:tcW w:w="2907" w:type="dxa"/>
            <w:tcBorders>
              <w:top w:val="single" w:sz="12" w:space="0" w:color="auto"/>
            </w:tcBorders>
          </w:tcPr>
          <w:p w14:paraId="2321FF46" w14:textId="77777777" w:rsidR="00177EC8" w:rsidRDefault="0086786A">
            <w:pPr>
              <w:jc w:val="center"/>
              <w:rPr>
                <w:sz w:val="21"/>
                <w:szCs w:val="21"/>
              </w:rPr>
            </w:pPr>
            <w:r>
              <w:rPr>
                <w:rFonts w:hint="eastAsia"/>
                <w:sz w:val="21"/>
                <w:szCs w:val="21"/>
              </w:rPr>
              <w:t>包名称</w:t>
            </w:r>
          </w:p>
        </w:tc>
        <w:tc>
          <w:tcPr>
            <w:tcW w:w="2907" w:type="dxa"/>
            <w:tcBorders>
              <w:top w:val="single" w:sz="12" w:space="0" w:color="auto"/>
            </w:tcBorders>
          </w:tcPr>
          <w:p w14:paraId="6A4AF060" w14:textId="77777777" w:rsidR="00177EC8" w:rsidRDefault="0086786A">
            <w:pPr>
              <w:jc w:val="center"/>
              <w:rPr>
                <w:sz w:val="21"/>
                <w:szCs w:val="21"/>
              </w:rPr>
            </w:pPr>
            <w:r>
              <w:rPr>
                <w:rFonts w:hint="eastAsia"/>
                <w:sz w:val="21"/>
                <w:szCs w:val="21"/>
              </w:rPr>
              <w:t>版本</w:t>
            </w:r>
          </w:p>
        </w:tc>
        <w:tc>
          <w:tcPr>
            <w:tcW w:w="2907" w:type="dxa"/>
            <w:tcBorders>
              <w:top w:val="single" w:sz="12" w:space="0" w:color="auto"/>
            </w:tcBorders>
          </w:tcPr>
          <w:p w14:paraId="57F48BCF" w14:textId="77777777" w:rsidR="00177EC8" w:rsidRDefault="0086786A">
            <w:pPr>
              <w:jc w:val="center"/>
              <w:rPr>
                <w:sz w:val="21"/>
                <w:szCs w:val="21"/>
              </w:rPr>
            </w:pPr>
            <w:r>
              <w:rPr>
                <w:rFonts w:hint="eastAsia"/>
                <w:sz w:val="21"/>
                <w:szCs w:val="21"/>
              </w:rPr>
              <w:t>说明</w:t>
            </w:r>
          </w:p>
        </w:tc>
      </w:tr>
      <w:tr w:rsidR="00177EC8" w14:paraId="03A37499" w14:textId="77777777">
        <w:trPr>
          <w:jc w:val="center"/>
        </w:trPr>
        <w:tc>
          <w:tcPr>
            <w:tcW w:w="2907" w:type="dxa"/>
          </w:tcPr>
          <w:p w14:paraId="4CAFAC2F" w14:textId="77777777" w:rsidR="00177EC8" w:rsidRDefault="0086786A">
            <w:pPr>
              <w:jc w:val="center"/>
              <w:rPr>
                <w:sz w:val="21"/>
                <w:szCs w:val="21"/>
              </w:rPr>
            </w:pPr>
            <w:r>
              <w:rPr>
                <w:rFonts w:hint="eastAsia"/>
                <w:sz w:val="21"/>
                <w:szCs w:val="21"/>
              </w:rPr>
              <w:t>p</w:t>
            </w:r>
            <w:r>
              <w:rPr>
                <w:sz w:val="21"/>
                <w:szCs w:val="21"/>
              </w:rPr>
              <w:t>ython</w:t>
            </w:r>
          </w:p>
        </w:tc>
        <w:tc>
          <w:tcPr>
            <w:tcW w:w="2907" w:type="dxa"/>
          </w:tcPr>
          <w:p w14:paraId="0A6D5753" w14:textId="77777777" w:rsidR="00177EC8" w:rsidRDefault="0086786A">
            <w:pPr>
              <w:jc w:val="center"/>
              <w:rPr>
                <w:sz w:val="21"/>
                <w:szCs w:val="21"/>
              </w:rPr>
            </w:pPr>
            <w:r>
              <w:rPr>
                <w:rFonts w:hint="eastAsia"/>
                <w:sz w:val="21"/>
                <w:szCs w:val="21"/>
              </w:rPr>
              <w:t>3</w:t>
            </w:r>
            <w:r>
              <w:rPr>
                <w:sz w:val="21"/>
                <w:szCs w:val="21"/>
              </w:rPr>
              <w:t>.6</w:t>
            </w:r>
          </w:p>
        </w:tc>
        <w:tc>
          <w:tcPr>
            <w:tcW w:w="2907" w:type="dxa"/>
          </w:tcPr>
          <w:p w14:paraId="1FBBD33C" w14:textId="77777777" w:rsidR="00177EC8" w:rsidRDefault="0086786A">
            <w:pPr>
              <w:jc w:val="center"/>
              <w:rPr>
                <w:sz w:val="21"/>
                <w:szCs w:val="21"/>
              </w:rPr>
            </w:pPr>
            <w:r>
              <w:rPr>
                <w:rFonts w:hint="eastAsia"/>
                <w:sz w:val="21"/>
                <w:szCs w:val="21"/>
              </w:rPr>
              <w:t>程序编写语言</w:t>
            </w:r>
          </w:p>
        </w:tc>
      </w:tr>
      <w:tr w:rsidR="00177EC8" w14:paraId="56718B53" w14:textId="77777777">
        <w:trPr>
          <w:jc w:val="center"/>
        </w:trPr>
        <w:tc>
          <w:tcPr>
            <w:tcW w:w="2907" w:type="dxa"/>
          </w:tcPr>
          <w:p w14:paraId="30BCD638" w14:textId="77777777" w:rsidR="00177EC8" w:rsidRDefault="0086786A">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5772E481" w14:textId="77777777" w:rsidR="00177EC8" w:rsidRDefault="0086786A">
            <w:pPr>
              <w:jc w:val="center"/>
              <w:rPr>
                <w:sz w:val="21"/>
                <w:szCs w:val="21"/>
              </w:rPr>
            </w:pPr>
            <w:r>
              <w:rPr>
                <w:rFonts w:hint="eastAsia"/>
                <w:sz w:val="21"/>
                <w:szCs w:val="21"/>
              </w:rPr>
              <w:t>1</w:t>
            </w:r>
            <w:r>
              <w:rPr>
                <w:sz w:val="21"/>
                <w:szCs w:val="21"/>
              </w:rPr>
              <w:t>.9</w:t>
            </w:r>
          </w:p>
        </w:tc>
        <w:tc>
          <w:tcPr>
            <w:tcW w:w="2907" w:type="dxa"/>
          </w:tcPr>
          <w:p w14:paraId="6DB5119C" w14:textId="77777777" w:rsidR="00177EC8" w:rsidRDefault="0086786A">
            <w:pPr>
              <w:jc w:val="center"/>
              <w:rPr>
                <w:sz w:val="21"/>
                <w:szCs w:val="21"/>
              </w:rPr>
            </w:pPr>
            <w:r>
              <w:rPr>
                <w:rFonts w:hint="eastAsia"/>
                <w:sz w:val="21"/>
                <w:szCs w:val="21"/>
              </w:rPr>
              <w:t>矩阵运算库</w:t>
            </w:r>
          </w:p>
        </w:tc>
      </w:tr>
      <w:tr w:rsidR="00177EC8" w14:paraId="310DF83B" w14:textId="77777777">
        <w:trPr>
          <w:jc w:val="center"/>
        </w:trPr>
        <w:tc>
          <w:tcPr>
            <w:tcW w:w="2907" w:type="dxa"/>
          </w:tcPr>
          <w:p w14:paraId="5CFAE084" w14:textId="77777777" w:rsidR="00177EC8" w:rsidRDefault="0086786A">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1F842157" w14:textId="77777777" w:rsidR="00177EC8" w:rsidRDefault="0086786A">
            <w:pPr>
              <w:jc w:val="center"/>
              <w:rPr>
                <w:sz w:val="21"/>
                <w:szCs w:val="21"/>
              </w:rPr>
            </w:pPr>
            <w:r>
              <w:rPr>
                <w:rFonts w:hint="eastAsia"/>
                <w:sz w:val="21"/>
                <w:szCs w:val="21"/>
              </w:rPr>
              <w:t>1</w:t>
            </w:r>
            <w:r>
              <w:rPr>
                <w:sz w:val="21"/>
                <w:szCs w:val="21"/>
              </w:rPr>
              <w:t>.7</w:t>
            </w:r>
          </w:p>
        </w:tc>
        <w:tc>
          <w:tcPr>
            <w:tcW w:w="2907" w:type="dxa"/>
          </w:tcPr>
          <w:p w14:paraId="2AFFC3F9" w14:textId="77777777" w:rsidR="00177EC8" w:rsidRDefault="0086786A">
            <w:pPr>
              <w:jc w:val="center"/>
              <w:rPr>
                <w:sz w:val="21"/>
                <w:szCs w:val="21"/>
              </w:rPr>
            </w:pPr>
            <w:r>
              <w:rPr>
                <w:rFonts w:hint="eastAsia"/>
                <w:sz w:val="21"/>
                <w:szCs w:val="21"/>
              </w:rPr>
              <w:t>机器学习框架</w:t>
            </w:r>
          </w:p>
        </w:tc>
      </w:tr>
      <w:tr w:rsidR="00177EC8" w14:paraId="1CC32619" w14:textId="77777777">
        <w:trPr>
          <w:jc w:val="center"/>
        </w:trPr>
        <w:tc>
          <w:tcPr>
            <w:tcW w:w="2907" w:type="dxa"/>
            <w:tcBorders>
              <w:bottom w:val="single" w:sz="12" w:space="0" w:color="auto"/>
            </w:tcBorders>
          </w:tcPr>
          <w:p w14:paraId="7FF8C1ED" w14:textId="77777777" w:rsidR="00177EC8" w:rsidRDefault="0086786A">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534A0C8" w14:textId="77777777" w:rsidR="00177EC8" w:rsidRDefault="0086786A">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4F08B98D" w14:textId="77777777" w:rsidR="00177EC8" w:rsidRDefault="0086786A">
            <w:pPr>
              <w:jc w:val="center"/>
              <w:rPr>
                <w:sz w:val="21"/>
                <w:szCs w:val="21"/>
              </w:rPr>
            </w:pPr>
            <w:r>
              <w:rPr>
                <w:rFonts w:hint="eastAsia"/>
                <w:sz w:val="21"/>
                <w:szCs w:val="21"/>
              </w:rPr>
              <w:t>图像转换工具</w:t>
            </w:r>
          </w:p>
        </w:tc>
      </w:tr>
    </w:tbl>
    <w:p w14:paraId="059958B0" w14:textId="77777777" w:rsidR="00177EC8" w:rsidRDefault="00177EC8">
      <w:pPr>
        <w:ind w:firstLineChars="200" w:firstLine="480"/>
      </w:pPr>
    </w:p>
    <w:p w14:paraId="0A1400F3" w14:textId="74746582" w:rsidR="00177EC8" w:rsidRDefault="0086786A" w:rsidP="00804F17">
      <w:pPr>
        <w:pStyle w:val="3"/>
      </w:pPr>
      <w:bookmarkStart w:id="131" w:name="_Toc99347355"/>
      <w:r>
        <w:t>实验数据集</w:t>
      </w:r>
      <w:bookmarkEnd w:id="130"/>
      <w:bookmarkEnd w:id="131"/>
    </w:p>
    <w:p w14:paraId="5EF42D8B" w14:textId="3A6B9C39" w:rsidR="00804F17" w:rsidRDefault="00804F17" w:rsidP="00CD4373">
      <w:pPr>
        <w:pStyle w:val="afe"/>
        <w:numPr>
          <w:ilvl w:val="0"/>
          <w:numId w:val="5"/>
        </w:numPr>
        <w:ind w:firstLineChars="0"/>
      </w:pPr>
      <w:r>
        <w:t>CIFAR-10</w:t>
      </w:r>
      <w:r w:rsidR="00ED07CB" w:rsidRPr="00FE4C3F">
        <w:rPr>
          <w:vertAlign w:val="superscript"/>
        </w:rPr>
        <w:t>[</w:t>
      </w:r>
      <w:r w:rsidR="007F046A">
        <w:rPr>
          <w:vertAlign w:val="superscript"/>
        </w:rPr>
        <w:t>41</w:t>
      </w:r>
      <w:r w:rsidR="00ED07CB" w:rsidRPr="00FE4C3F">
        <w:rPr>
          <w:vertAlign w:val="superscript"/>
        </w:rPr>
        <w:t>]</w:t>
      </w:r>
      <w:r>
        <w:t>和</w:t>
      </w:r>
      <w:r>
        <w:t>CIFAR-100</w:t>
      </w:r>
      <w:r w:rsidR="00BB3C42" w:rsidRPr="00ED07CB">
        <w:rPr>
          <w:vertAlign w:val="superscript"/>
        </w:rPr>
        <w:t>[</w:t>
      </w:r>
      <w:r w:rsidR="000A2454">
        <w:rPr>
          <w:vertAlign w:val="superscript"/>
        </w:rPr>
        <w:t>41</w:t>
      </w:r>
      <w:r w:rsidR="00BB3C42" w:rsidRPr="00ED07CB">
        <w:rPr>
          <w:vertAlign w:val="superscript"/>
        </w:rPr>
        <w:t>]</w:t>
      </w:r>
      <w:r>
        <w:t>数据集</w:t>
      </w:r>
    </w:p>
    <w:p w14:paraId="3C7517AF" w14:textId="23B95F86" w:rsidR="00177EC8" w:rsidRDefault="0086786A" w:rsidP="00804F17">
      <w:pPr>
        <w:ind w:firstLineChars="200" w:firstLine="480"/>
      </w:pPr>
      <w:r>
        <w:t>CIFAR-10</w:t>
      </w:r>
      <w:r>
        <w:t>和</w:t>
      </w:r>
      <w:r>
        <w:t>CIFAR-100</w:t>
      </w:r>
      <w:r>
        <w:t>是由</w:t>
      </w:r>
      <w:r>
        <w:t xml:space="preserve">8000 </w:t>
      </w:r>
      <w:r>
        <w:t>万个微小图像数据集的标记子集。</w:t>
      </w:r>
      <w:r>
        <w:t xml:space="preserve"> </w:t>
      </w:r>
      <w:r>
        <w:t>它们由</w:t>
      </w:r>
      <w:r>
        <w:t xml:space="preserve"> Alex </w:t>
      </w:r>
      <w:proofErr w:type="spellStart"/>
      <w:r>
        <w:t>Krizhevsky</w:t>
      </w:r>
      <w:proofErr w:type="spellEnd"/>
      <w:r>
        <w:t>、</w:t>
      </w:r>
      <w:r>
        <w:t xml:space="preserve">Vinod Nair </w:t>
      </w:r>
      <w:r>
        <w:t>和</w:t>
      </w:r>
      <w:r>
        <w:t xml:space="preserve"> Geoffrey Hinton </w:t>
      </w:r>
      <w:r>
        <w:t>收集。</w:t>
      </w:r>
    </w:p>
    <w:p w14:paraId="731A7142" w14:textId="441EFB2E" w:rsidR="00177EC8" w:rsidRDefault="0086786A" w:rsidP="00804F17">
      <w:pPr>
        <w:ind w:firstLineChars="200" w:firstLine="480"/>
      </w:pPr>
      <w:r>
        <w:t>CIFAR-10</w:t>
      </w:r>
      <w:r>
        <w:t>数据集由</w:t>
      </w:r>
      <w:r>
        <w:t>10</w:t>
      </w:r>
      <w:r>
        <w:t>个类别的</w:t>
      </w:r>
      <w:r>
        <w:t>60000</w:t>
      </w:r>
      <w:r>
        <w:t>个</w:t>
      </w:r>
      <w:r>
        <w:t>32x32</w:t>
      </w:r>
      <w:r>
        <w:t>彩色图像组成，每个类别包含</w:t>
      </w:r>
      <w:r>
        <w:t xml:space="preserve"> 6000 </w:t>
      </w:r>
      <w:proofErr w:type="gramStart"/>
      <w:r>
        <w:t>个</w:t>
      </w:r>
      <w:proofErr w:type="gramEnd"/>
      <w:r>
        <w:t>图像。</w:t>
      </w:r>
      <w:r>
        <w:t xml:space="preserve"> </w:t>
      </w:r>
      <w:r>
        <w:t>有</w:t>
      </w:r>
      <w:r>
        <w:t xml:space="preserve"> 50000 </w:t>
      </w:r>
      <w:proofErr w:type="gramStart"/>
      <w:r>
        <w:t>个</w:t>
      </w:r>
      <w:proofErr w:type="gramEnd"/>
      <w:r>
        <w:t>训练图像和</w:t>
      </w:r>
      <w:r>
        <w:t xml:space="preserve"> 10000 </w:t>
      </w:r>
      <w:proofErr w:type="gramStart"/>
      <w:r>
        <w:t>个</w:t>
      </w:r>
      <w:proofErr w:type="gramEnd"/>
      <w:r>
        <w:t>测试图像。</w:t>
      </w:r>
    </w:p>
    <w:p w14:paraId="5877E544" w14:textId="7A33B975" w:rsidR="00177EC8" w:rsidRDefault="0086786A" w:rsidP="00804F17">
      <w:pPr>
        <w:ind w:firstLineChars="200" w:firstLine="480"/>
      </w:pPr>
      <w:r>
        <w:t>数据</w:t>
      </w:r>
      <w:proofErr w:type="gramStart"/>
      <w:r>
        <w:t>集分为</w:t>
      </w:r>
      <w:proofErr w:type="gramEnd"/>
      <w:r>
        <w:t>五个训练批次和一个测试批次，每个批次有</w:t>
      </w:r>
      <w:r>
        <w:t xml:space="preserve"> 10000 </w:t>
      </w:r>
      <w:r>
        <w:t>张图像。测试批次包含来自每个类别的</w:t>
      </w:r>
      <w:r>
        <w:t xml:space="preserve"> 1000 </w:t>
      </w:r>
      <w:proofErr w:type="gramStart"/>
      <w:r>
        <w:t>个</w:t>
      </w:r>
      <w:proofErr w:type="gramEnd"/>
      <w:r>
        <w:t>随机选择的图像。训练批次包含随机顺序的剩余图像，但一些训练批次可能包含来自一个类的图像多于另一个。在它们之间，训练批次包含来自每个类别的</w:t>
      </w:r>
      <w:r>
        <w:t>5000</w:t>
      </w:r>
      <w:r>
        <w:t>张图像。</w:t>
      </w:r>
    </w:p>
    <w:p w14:paraId="0AA337F3" w14:textId="77777777" w:rsidR="00177EC8" w:rsidRDefault="0086786A" w:rsidP="00804F17">
      <w:pPr>
        <w:ind w:firstLineChars="200" w:firstLine="480"/>
      </w:pPr>
      <w:r>
        <w:lastRenderedPageBreak/>
        <w:t>这些类是完全互斥的。比如，汽车类和卡车类之间没有重叠。汽车类包括轿车、</w:t>
      </w:r>
      <w:r>
        <w:t xml:space="preserve">SUV </w:t>
      </w:r>
      <w:r>
        <w:t>之类的东西，卡车类只包括大卡车。两者都不包括皮卡车。</w:t>
      </w:r>
    </w:p>
    <w:p w14:paraId="32A61B60" w14:textId="77777777" w:rsidR="00177EC8" w:rsidRDefault="0086786A" w:rsidP="00804F17">
      <w:pPr>
        <w:ind w:firstLineChars="200" w:firstLine="480"/>
      </w:pPr>
      <w:r>
        <w:t>CIFAR-100</w:t>
      </w:r>
      <w:r>
        <w:t>类似于</w:t>
      </w:r>
      <w:r>
        <w:t>CIFAR-10</w:t>
      </w:r>
      <w:r>
        <w:t>，不同之处是它有</w:t>
      </w:r>
      <w:r>
        <w:t xml:space="preserve"> 100 </w:t>
      </w:r>
      <w:proofErr w:type="gramStart"/>
      <w:r>
        <w:t>个</w:t>
      </w:r>
      <w:proofErr w:type="gramEnd"/>
      <w:r>
        <w:t>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0B23F396" w14:textId="441E01CB" w:rsidR="00177EC8" w:rsidRDefault="0086786A" w:rsidP="008660C8">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78696619" w14:textId="1B52F978" w:rsidR="008660C8" w:rsidRDefault="008660C8" w:rsidP="000A4A1B">
      <w:pPr>
        <w:pStyle w:val="afe"/>
        <w:numPr>
          <w:ilvl w:val="0"/>
          <w:numId w:val="5"/>
        </w:numPr>
        <w:ind w:firstLineChars="0"/>
      </w:pPr>
      <w:r>
        <w:t>Tiny ImageNet</w:t>
      </w:r>
      <w:r>
        <w:t>数据集</w:t>
      </w:r>
      <w:r w:rsidR="005E3F4A" w:rsidRPr="002B5E2E">
        <w:rPr>
          <w:rFonts w:hint="eastAsia"/>
          <w:vertAlign w:val="superscript"/>
        </w:rPr>
        <w:t>[</w:t>
      </w:r>
      <w:r w:rsidR="00002181">
        <w:rPr>
          <w:vertAlign w:val="superscript"/>
        </w:rPr>
        <w:t>42</w:t>
      </w:r>
      <w:r w:rsidR="005E3F4A" w:rsidRPr="002B5E2E">
        <w:rPr>
          <w:vertAlign w:val="superscript"/>
        </w:rPr>
        <w:t>]</w:t>
      </w:r>
    </w:p>
    <w:p w14:paraId="7D447677" w14:textId="275371DC" w:rsidR="00177EC8" w:rsidRDefault="0086786A" w:rsidP="00804F17">
      <w:pPr>
        <w:ind w:firstLine="480"/>
      </w:pPr>
      <w:r>
        <w:t>ImageNet</w:t>
      </w:r>
      <w:r w:rsidR="00880535" w:rsidRPr="00086A76">
        <w:rPr>
          <w:vertAlign w:val="superscript"/>
        </w:rPr>
        <w:t>[43]</w:t>
      </w:r>
      <w:r>
        <w:t>项目是一个大型视觉数据库，用于视觉对象识别软件研究。该项目已经对超过</w:t>
      </w:r>
      <w:r>
        <w:t xml:space="preserve"> 1400 </w:t>
      </w:r>
      <w:r>
        <w:t>万张图像进行了手工标注。</w:t>
      </w:r>
      <w:r>
        <w:t xml:space="preserve">ImageNet </w:t>
      </w:r>
      <w:r>
        <w:t>包含</w:t>
      </w:r>
      <w:r>
        <w:t xml:space="preserve"> 20</w:t>
      </w:r>
      <w:r>
        <w:t>，</w:t>
      </w:r>
      <w:r>
        <w:t xml:space="preserve">000 </w:t>
      </w:r>
      <w:r>
        <w:t>多个类别，每个典型类别由数百张图像组成。第三方图像</w:t>
      </w:r>
      <w:r>
        <w:t xml:space="preserve"> URL </w:t>
      </w:r>
      <w:r>
        <w:t>的注释数据库可直接从</w:t>
      </w:r>
      <w:r>
        <w:t xml:space="preserve"> ImageNet </w:t>
      </w:r>
      <w:r>
        <w:t>免费获得，但实际图像不属于</w:t>
      </w:r>
      <w:r>
        <w:t xml:space="preserve"> ImageNet</w:t>
      </w:r>
      <w:r>
        <w:t>。自</w:t>
      </w:r>
      <w:r>
        <w:t xml:space="preserve"> 2010 </w:t>
      </w:r>
      <w:r>
        <w:t>年以来，</w:t>
      </w:r>
      <w:r>
        <w:t xml:space="preserve">ImageNet </w:t>
      </w:r>
      <w:r>
        <w:t>项目每年举办一次软件竞赛，即</w:t>
      </w:r>
      <w:r>
        <w:t xml:space="preserve"> ImageNet </w:t>
      </w:r>
      <w:r>
        <w:t>大规模视觉识别挑战赛</w:t>
      </w:r>
      <w:r>
        <w:t xml:space="preserve"> (ILSVRC)</w:t>
      </w:r>
      <w:r>
        <w:t>，软件程序将竞争正确分类和检测对象和场景。挑战赛使用一千个非重叠类的</w:t>
      </w:r>
      <w:r>
        <w:t>“</w:t>
      </w:r>
      <w:r>
        <w:t>修剪</w:t>
      </w:r>
      <w:r>
        <w:t>”</w:t>
      </w:r>
      <w:r>
        <w:t>列表。</w:t>
      </w:r>
    </w:p>
    <w:p w14:paraId="46819D2E" w14:textId="77777777" w:rsidR="00177EC8" w:rsidRDefault="0086786A" w:rsidP="00804F17">
      <w:pPr>
        <w:ind w:firstLine="480"/>
      </w:pPr>
      <w:r>
        <w:t xml:space="preserve">ImageNet </w:t>
      </w:r>
      <w:r>
        <w:t>大规模视觉识别挑战赛</w:t>
      </w:r>
      <w:r>
        <w:t>(ILSVRC)</w:t>
      </w:r>
      <w:r>
        <w:t>始于</w:t>
      </w:r>
      <w:r>
        <w:t xml:space="preserve"> 2010 </w:t>
      </w:r>
      <w:r>
        <w:t>年，现已成为图像识别的标准基准。</w:t>
      </w:r>
      <w:r>
        <w:t xml:space="preserve">Tiny ImageNet Challenge </w:t>
      </w:r>
      <w:r>
        <w:t>是一个类似的挑战，数据集较小而且图像类别较少。它包含</w:t>
      </w:r>
      <w:r>
        <w:t xml:space="preserve"> 200 </w:t>
      </w:r>
      <w:proofErr w:type="gramStart"/>
      <w:r>
        <w:t>个</w:t>
      </w:r>
      <w:proofErr w:type="gramEnd"/>
      <w:r>
        <w:t>图像类，训练集包含</w:t>
      </w:r>
      <w:r>
        <w:t>100000</w:t>
      </w:r>
      <w:r>
        <w:t>个图像，验证集包含</w:t>
      </w:r>
      <w:r>
        <w:t>10</w:t>
      </w:r>
      <w:r>
        <w:t>，</w:t>
      </w:r>
      <w:r>
        <w:t>000</w:t>
      </w:r>
      <w:r>
        <w:t>个图像，测试集包含</w:t>
      </w:r>
      <w:r>
        <w:t>10</w:t>
      </w:r>
      <w:r>
        <w:t>，</w:t>
      </w:r>
      <w:r>
        <w:t>000</w:t>
      </w:r>
      <w:r>
        <w:t>个图像。所有图像的大小都是</w:t>
      </w:r>
      <w:r>
        <w:t>64×64</w:t>
      </w:r>
      <w:r>
        <w:t>。</w:t>
      </w:r>
    </w:p>
    <w:p w14:paraId="24327E93" w14:textId="59BFBB6C" w:rsidR="00D9209C" w:rsidRDefault="0086786A" w:rsidP="00D9209C">
      <w:pPr>
        <w:ind w:firstLine="480"/>
      </w:pPr>
      <w:r>
        <w:rPr>
          <w:rFonts w:hint="eastAsia"/>
        </w:rPr>
        <w:t>由于实验室的计算资源有限，</w:t>
      </w:r>
      <w:r>
        <w:rPr>
          <w:rFonts w:hint="eastAsia"/>
        </w:rPr>
        <w:t>S</w:t>
      </w:r>
      <w:r>
        <w:t>KDSA</w:t>
      </w:r>
      <w:r>
        <w:rPr>
          <w:rFonts w:hint="eastAsia"/>
        </w:rPr>
        <w:t>难以在数据集</w:t>
      </w:r>
      <w:r>
        <w:rPr>
          <w:rFonts w:hint="eastAsia"/>
        </w:rPr>
        <w:t>ImageNet</w:t>
      </w:r>
      <w:r>
        <w:rPr>
          <w:rFonts w:hint="eastAsia"/>
        </w:rPr>
        <w:t>上进行测试；</w:t>
      </w:r>
      <w:r w:rsidR="00BE6EDD">
        <w:rPr>
          <w:rFonts w:hint="eastAsia"/>
        </w:rPr>
        <w:t>只能</w:t>
      </w:r>
      <w:r>
        <w:rPr>
          <w:rFonts w:hint="eastAsia"/>
        </w:rPr>
        <w:t>在</w:t>
      </w:r>
      <w:r>
        <w:rPr>
          <w:rFonts w:hint="eastAsia"/>
        </w:rPr>
        <w:t>Tiny</w:t>
      </w:r>
      <w:r>
        <w:t xml:space="preserve"> </w:t>
      </w:r>
      <w:r>
        <w:rPr>
          <w:rFonts w:hint="eastAsia"/>
        </w:rPr>
        <w:t>ImageNet</w:t>
      </w:r>
      <w:r>
        <w:rPr>
          <w:rFonts w:hint="eastAsia"/>
        </w:rPr>
        <w:t>数据集上进行了测试，它是</w:t>
      </w:r>
      <w:r>
        <w:rPr>
          <w:rFonts w:hint="eastAsia"/>
        </w:rPr>
        <w:t>ImageNet</w:t>
      </w:r>
      <w:r>
        <w:rPr>
          <w:rFonts w:hint="eastAsia"/>
        </w:rPr>
        <w:t>的一个</w:t>
      </w:r>
      <w:r w:rsidR="0002024D">
        <w:rPr>
          <w:rFonts w:hint="eastAsia"/>
        </w:rPr>
        <w:t>节省资源</w:t>
      </w:r>
      <w:r>
        <w:rPr>
          <w:rFonts w:hint="eastAsia"/>
        </w:rPr>
        <w:t>的替代品。</w:t>
      </w:r>
    </w:p>
    <w:p w14:paraId="0E49483E" w14:textId="4A4E0C5B" w:rsidR="00177EC8" w:rsidRDefault="0086786A" w:rsidP="00D9209C">
      <w:pPr>
        <w:pStyle w:val="afe"/>
        <w:numPr>
          <w:ilvl w:val="0"/>
          <w:numId w:val="5"/>
        </w:numPr>
        <w:ind w:firstLineChars="0"/>
      </w:pPr>
      <w:r>
        <w:t>Caltech-UCSD Birds 200</w:t>
      </w:r>
      <w:r>
        <w:t>数据集</w:t>
      </w:r>
      <w:r w:rsidR="00274D46" w:rsidRPr="00274D46">
        <w:rPr>
          <w:vertAlign w:val="superscript"/>
        </w:rPr>
        <w:t>[</w:t>
      </w:r>
      <w:r w:rsidR="006804F1">
        <w:rPr>
          <w:vertAlign w:val="superscript"/>
        </w:rPr>
        <w:t>4</w:t>
      </w:r>
      <w:r w:rsidR="00F7431A">
        <w:rPr>
          <w:vertAlign w:val="superscript"/>
        </w:rPr>
        <w:t>4</w:t>
      </w:r>
      <w:r w:rsidR="00274D46" w:rsidRPr="00274D46">
        <w:rPr>
          <w:vertAlign w:val="superscript"/>
        </w:rPr>
        <w:t>]</w:t>
      </w:r>
    </w:p>
    <w:p w14:paraId="6C8B7A37" w14:textId="33673816" w:rsidR="0044155F" w:rsidRDefault="0086786A" w:rsidP="0044155F">
      <w:pPr>
        <w:ind w:firstLine="480"/>
      </w:pPr>
      <w:r>
        <w:t>Caltech-UCSD Birds 200 (CUB-200)</w:t>
      </w:r>
      <w:r>
        <w:t>是一个图像数据集，包含</w:t>
      </w:r>
      <w:r>
        <w:t xml:space="preserve"> 200 </w:t>
      </w:r>
      <w:r>
        <w:t>种鸟类（主要是北美）的</w:t>
      </w:r>
      <w:r>
        <w:t>6033</w:t>
      </w:r>
      <w:r>
        <w:t>张照片。</w:t>
      </w:r>
    </w:p>
    <w:p w14:paraId="42CDF8E0" w14:textId="260BCC03" w:rsidR="00177EC8" w:rsidRDefault="0086786A" w:rsidP="0044155F">
      <w:pPr>
        <w:pStyle w:val="afe"/>
        <w:numPr>
          <w:ilvl w:val="0"/>
          <w:numId w:val="5"/>
        </w:numPr>
        <w:ind w:firstLineChars="0"/>
      </w:pPr>
      <w:r>
        <w:t>Stanford 40 Actions</w:t>
      </w:r>
      <w:r>
        <w:t>数据集</w:t>
      </w:r>
    </w:p>
    <w:p w14:paraId="6F54B149" w14:textId="0E3A50AA" w:rsidR="0056473A" w:rsidRDefault="0086786A" w:rsidP="0056473A">
      <w:pPr>
        <w:ind w:firstLine="480"/>
      </w:pPr>
      <w:r>
        <w:t>Stanford 40 Actions</w:t>
      </w:r>
      <w:r>
        <w:rPr>
          <w:vertAlign w:val="superscript"/>
        </w:rPr>
        <w:t>[</w:t>
      </w:r>
      <w:r w:rsidR="00235938">
        <w:rPr>
          <w:vertAlign w:val="superscript"/>
        </w:rPr>
        <w:t>4</w:t>
      </w:r>
      <w:r>
        <w:rPr>
          <w:vertAlign w:val="superscript"/>
        </w:rPr>
        <w:t>5]</w:t>
      </w:r>
      <w:r>
        <w:t>数据集包含人类执行</w:t>
      </w:r>
      <w:r>
        <w:t xml:space="preserve"> 40 </w:t>
      </w:r>
      <w:proofErr w:type="gramStart"/>
      <w:r>
        <w:t>项动作</w:t>
      </w:r>
      <w:proofErr w:type="gramEnd"/>
      <w:r>
        <w:t>的图像。数据集总共有</w:t>
      </w:r>
      <w:r>
        <w:t xml:space="preserve"> 9532 </w:t>
      </w:r>
      <w:r>
        <w:t>张图像，每个动作类有</w:t>
      </w:r>
      <w:r>
        <w:t xml:space="preserve"> 180-300 </w:t>
      </w:r>
      <w:r>
        <w:t>张图像。</w:t>
      </w:r>
    </w:p>
    <w:p w14:paraId="6944F66E" w14:textId="4A977431" w:rsidR="00177EC8" w:rsidRDefault="0086786A" w:rsidP="0056473A">
      <w:pPr>
        <w:pStyle w:val="afe"/>
        <w:numPr>
          <w:ilvl w:val="0"/>
          <w:numId w:val="5"/>
        </w:numPr>
        <w:ind w:firstLineChars="0"/>
      </w:pPr>
      <w:r>
        <w:lastRenderedPageBreak/>
        <w:t>Stanford Dogs</w:t>
      </w:r>
      <w:r>
        <w:t>数据集</w:t>
      </w:r>
    </w:p>
    <w:p w14:paraId="6714656F" w14:textId="41D2FD22" w:rsidR="003F7EC7" w:rsidRDefault="0086786A" w:rsidP="003F7EC7">
      <w:pPr>
        <w:ind w:firstLine="480"/>
      </w:pPr>
      <w:r>
        <w:t>Stanford Dogs</w:t>
      </w:r>
      <w:r>
        <w:rPr>
          <w:vertAlign w:val="superscript"/>
        </w:rPr>
        <w:t>[</w:t>
      </w:r>
      <w:r w:rsidR="005F5E39">
        <w:rPr>
          <w:vertAlign w:val="superscript"/>
        </w:rPr>
        <w:t>4</w:t>
      </w:r>
      <w:r>
        <w:rPr>
          <w:vertAlign w:val="superscript"/>
        </w:rPr>
        <w:t>6]</w:t>
      </w:r>
      <w:r>
        <w:t>数据集包含来自世界各地的</w:t>
      </w:r>
      <w:r>
        <w:t xml:space="preserve"> 120 </w:t>
      </w:r>
      <w:proofErr w:type="gramStart"/>
      <w:r>
        <w:t>种狗的</w:t>
      </w:r>
      <w:proofErr w:type="gramEnd"/>
      <w:r>
        <w:t>图像。该数据集是使用</w:t>
      </w:r>
      <w:r>
        <w:t xml:space="preserve"> ImageNet </w:t>
      </w:r>
      <w:r>
        <w:t>中的图像和标注构建的，用于细粒度图像分类任务。数据集中包括</w:t>
      </w:r>
      <w:r>
        <w:t>120</w:t>
      </w:r>
      <w:r>
        <w:t>种类别的</w:t>
      </w:r>
      <w:r>
        <w:t>20580</w:t>
      </w:r>
      <w:r>
        <w:t>张图像。</w:t>
      </w:r>
    </w:p>
    <w:p w14:paraId="6ABE8AEF" w14:textId="31BB65B9" w:rsidR="00177EC8" w:rsidRDefault="0086786A" w:rsidP="003F7EC7">
      <w:pPr>
        <w:pStyle w:val="afe"/>
        <w:numPr>
          <w:ilvl w:val="0"/>
          <w:numId w:val="5"/>
        </w:numPr>
        <w:ind w:firstLineChars="0"/>
      </w:pPr>
      <w:r>
        <w:t>MIT Indoor Scene Recognition</w:t>
      </w:r>
      <w:r>
        <w:t>数据集</w:t>
      </w:r>
      <w:r w:rsidR="008B3CAB" w:rsidRPr="00442FA4">
        <w:rPr>
          <w:rFonts w:hint="eastAsia"/>
          <w:vertAlign w:val="superscript"/>
        </w:rPr>
        <w:t>[</w:t>
      </w:r>
      <w:r w:rsidR="008B3CAB" w:rsidRPr="00442FA4">
        <w:rPr>
          <w:vertAlign w:val="superscript"/>
        </w:rPr>
        <w:t>47]</w:t>
      </w:r>
    </w:p>
    <w:p w14:paraId="2AE4EC96" w14:textId="29C3AA54" w:rsidR="00177EC8" w:rsidRDefault="0086786A">
      <w:pPr>
        <w:ind w:firstLine="480"/>
      </w:pPr>
      <w:r>
        <w:t>室内场景识别是高层次视觉中一个具有挑战性的开放性问题。大多数适用于室外场景的场景识别模型在室内领域表现不佳。主要困难在于，虽然一些室内场景（例如走廊）可以通过全局空间属性</w:t>
      </w:r>
      <w:r w:rsidR="005A0EE3">
        <w:rPr>
          <w:rFonts w:hint="eastAsia"/>
        </w:rPr>
        <w:t>有效</w:t>
      </w:r>
      <w:r>
        <w:t>地表征，但其他的（例如书店）可以通过它们包含的对象</w:t>
      </w:r>
      <w:r w:rsidR="0096494B">
        <w:rPr>
          <w:rFonts w:hint="eastAsia"/>
        </w:rPr>
        <w:t>来</w:t>
      </w:r>
      <w:r w:rsidR="00E873C0">
        <w:rPr>
          <w:rFonts w:hint="eastAsia"/>
        </w:rPr>
        <w:t>有效</w:t>
      </w:r>
      <w:r>
        <w:t>地表征。更一般地说，为了解决室内场景识别问题，需要一个可以利用局部和全局判别信息的模型。</w:t>
      </w:r>
    </w:p>
    <w:p w14:paraId="2B54F057" w14:textId="77777777" w:rsidR="00177EC8" w:rsidRDefault="0086786A">
      <w:pPr>
        <w:ind w:firstLine="480"/>
      </w:pPr>
      <w:r>
        <w:t>该数据库包含</w:t>
      </w:r>
      <w:r>
        <w:t xml:space="preserve"> 67 </w:t>
      </w:r>
      <w:proofErr w:type="gramStart"/>
      <w:r>
        <w:t>个</w:t>
      </w:r>
      <w:proofErr w:type="gramEnd"/>
      <w:r>
        <w:t>室内类别，共</w:t>
      </w:r>
      <w:r>
        <w:t xml:space="preserve"> 15620 </w:t>
      </w:r>
      <w:r>
        <w:t>张图像。图片的数量因类别而异，但每个类别至少有</w:t>
      </w:r>
      <w:r>
        <w:t xml:space="preserve"> 100 </w:t>
      </w:r>
      <w:r>
        <w:t>张图片。</w:t>
      </w:r>
    </w:p>
    <w:p w14:paraId="7494F5C5" w14:textId="77777777" w:rsidR="00177EC8" w:rsidRDefault="0086786A" w:rsidP="00465603">
      <w:pPr>
        <w:pStyle w:val="3"/>
      </w:pPr>
      <w:bookmarkStart w:id="132" w:name="_Toc99347356"/>
      <w:r>
        <w:rPr>
          <w:rFonts w:hint="eastAsia"/>
        </w:rPr>
        <w:t>超参数设置</w:t>
      </w:r>
      <w:bookmarkEnd w:id="132"/>
    </w:p>
    <w:p w14:paraId="11A5814D" w14:textId="77777777" w:rsidR="00177EC8" w:rsidRDefault="0086786A">
      <w:pPr>
        <w:ind w:firstLineChars="200" w:firstLine="480"/>
        <w:rPr>
          <w:szCs w:val="21"/>
        </w:rPr>
      </w:pPr>
      <w:r>
        <w:t>所有的神经网络都是从零开始训练</w:t>
      </w:r>
      <w:r>
        <w:rPr>
          <w:rFonts w:hint="eastAsia"/>
        </w:rPr>
        <w:t>。</w:t>
      </w:r>
      <w:r>
        <w:t>优化方法中随机梯度下降的动量值设为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9" w:dyaOrig="318" w14:anchorId="76A7DE1B">
          <v:shape id="_x0000_i1161" type="#_x0000_t75" style="width:34.9pt;height:15.75pt" o:ole="">
            <v:imagedata r:id="rId283" o:title=""/>
          </v:shape>
          <o:OLEObject Type="Embed" ProgID="Equation.3" ShapeID="_x0000_i1161" DrawAspect="Content" ObjectID="_1710027488" r:id="rId284"/>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常规的数据增强方法，</w:t>
      </w:r>
      <w:r>
        <w:rPr>
          <w:rFonts w:hint="eastAsia"/>
        </w:rPr>
        <w:t>即</w:t>
      </w:r>
      <w:r>
        <w:t>随机剪裁</w:t>
      </w:r>
      <w:r>
        <w:rPr>
          <w:rFonts w:hint="eastAsia"/>
        </w:rPr>
        <w:t>（</w:t>
      </w:r>
      <w:r>
        <w:t>cutout</w:t>
      </w:r>
      <w:r>
        <w:rPr>
          <w:rFonts w:hint="eastAsia"/>
        </w:rPr>
        <w:t>）</w:t>
      </w:r>
      <w:r>
        <w:t>。蒸馏温度从</w:t>
      </w:r>
      <w:r>
        <w:t>{1</w:t>
      </w:r>
      <w:r>
        <w:t>，</w:t>
      </w:r>
      <w:r>
        <w:t>2</w:t>
      </w:r>
      <w:r>
        <w:t>，</w:t>
      </w:r>
      <w:r>
        <w:t>3</w:t>
      </w:r>
      <w:r>
        <w:t>，</w:t>
      </w:r>
      <w:r>
        <w:t>4}</w:t>
      </w:r>
      <w:r>
        <w:t>中选取</w:t>
      </w:r>
      <w:r>
        <w:rPr>
          <w:rFonts w:hint="eastAsia"/>
        </w:rPr>
        <w:t>，超参数</w:t>
      </w:r>
      <w:r>
        <w:rPr>
          <w:position w:val="-6"/>
          <w:szCs w:val="21"/>
        </w:rPr>
        <w:object w:dxaOrig="219" w:dyaOrig="282" w14:anchorId="2100B370">
          <v:shape id="_x0000_i1162" type="#_x0000_t75" style="width:10.9pt;height:14.25pt" o:ole="">
            <v:imagedata r:id="rId285" o:title=""/>
          </v:shape>
          <o:OLEObject Type="Embed" ProgID="Equation.3" ShapeID="_x0000_i1162" DrawAspect="Content" ObjectID="_1710027489" r:id="rId286"/>
        </w:object>
      </w:r>
      <w:r>
        <w:rPr>
          <w:rFonts w:hint="eastAsia"/>
          <w:szCs w:val="21"/>
        </w:rPr>
        <w:t>从</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rFonts w:hint="eastAsia"/>
          <w:szCs w:val="21"/>
        </w:rPr>
        <w:t>中选取</w:t>
      </w:r>
      <w:r>
        <w:rPr>
          <w:szCs w:val="21"/>
        </w:rPr>
        <w:t>，</w:t>
      </w:r>
      <w:r>
        <w:rPr>
          <w:rFonts w:hint="eastAsia"/>
          <w:szCs w:val="21"/>
        </w:rPr>
        <w:t>超参数</w:t>
      </w:r>
      <w:r>
        <w:rPr>
          <w:position w:val="-10"/>
          <w:szCs w:val="21"/>
        </w:rPr>
        <w:object w:dxaOrig="240" w:dyaOrig="318" w14:anchorId="32F08C75">
          <v:shape id="_x0000_i1163" type="#_x0000_t75" style="width:12pt;height:15.75pt" o:ole="">
            <v:imagedata r:id="rId287" o:title=""/>
          </v:shape>
          <o:OLEObject Type="Embed" ProgID="Equation.3" ShapeID="_x0000_i1163" DrawAspect="Content" ObjectID="_1710027490" r:id="rId288"/>
        </w:object>
      </w:r>
      <w:r>
        <w:rPr>
          <w:rFonts w:hint="eastAsia"/>
          <w:szCs w:val="21"/>
        </w:rPr>
        <w:t>从</w:t>
      </w:r>
      <w:r>
        <w:rPr>
          <w:szCs w:val="21"/>
        </w:rPr>
        <w:t>{50</w:t>
      </w:r>
      <w:r>
        <w:rPr>
          <w:szCs w:val="21"/>
        </w:rPr>
        <w:t>，</w:t>
      </w:r>
      <w:r>
        <w:rPr>
          <w:szCs w:val="21"/>
        </w:rPr>
        <w:t>100</w:t>
      </w:r>
      <w:r>
        <w:rPr>
          <w:szCs w:val="21"/>
        </w:rPr>
        <w:t>，</w:t>
      </w:r>
      <w:r>
        <w:rPr>
          <w:szCs w:val="21"/>
        </w:rPr>
        <w:t>200</w:t>
      </w:r>
      <w:r>
        <w:rPr>
          <w:szCs w:val="21"/>
        </w:rPr>
        <w:t>，</w:t>
      </w:r>
      <w:r>
        <w:rPr>
          <w:szCs w:val="21"/>
        </w:rPr>
        <w:t>500}</w:t>
      </w:r>
      <w:r>
        <w:rPr>
          <w:rFonts w:hint="eastAsia"/>
          <w:szCs w:val="21"/>
        </w:rPr>
        <w:t>中选取</w:t>
      </w:r>
      <w:r>
        <w:rPr>
          <w:szCs w:val="21"/>
        </w:rPr>
        <w:t>。</w:t>
      </w:r>
    </w:p>
    <w:p w14:paraId="155E2ED5" w14:textId="77777777" w:rsidR="00177EC8" w:rsidRDefault="0086786A" w:rsidP="004E79C5">
      <w:pPr>
        <w:pStyle w:val="3"/>
      </w:pPr>
      <w:bookmarkStart w:id="133" w:name="_Toc99347357"/>
      <w:r>
        <w:rPr>
          <w:rFonts w:hint="eastAsia"/>
        </w:rPr>
        <w:t>评估标准</w:t>
      </w:r>
      <w:bookmarkEnd w:id="133"/>
    </w:p>
    <w:p w14:paraId="59375C45" w14:textId="77777777" w:rsidR="00177EC8" w:rsidRDefault="0086786A">
      <w:r>
        <w:rPr>
          <w:rFonts w:hint="eastAsia"/>
        </w:rPr>
        <w:t xml:space="preserve"> </w:t>
      </w:r>
      <w:r>
        <w:t xml:space="preserve">   </w:t>
      </w:r>
      <w:r>
        <w:rPr>
          <w:szCs w:val="21"/>
        </w:rPr>
        <w:t>第一名命中率</w:t>
      </w:r>
      <w:r>
        <w:rPr>
          <w:rFonts w:hint="eastAsia"/>
          <w:szCs w:val="21"/>
        </w:rPr>
        <w:t>被用来</w:t>
      </w:r>
      <w:r>
        <w:rPr>
          <w:szCs w:val="21"/>
        </w:rPr>
        <w:t>作为衡量的指标。第一名命中率的意思是测试集中预测概率最大的标签是正确标签的概率。</w:t>
      </w:r>
      <w:r>
        <w:rPr>
          <w:rFonts w:hint="eastAsia"/>
          <w:szCs w:val="21"/>
        </w:rPr>
        <w:t>实验</w:t>
      </w:r>
      <w:r>
        <w:rPr>
          <w:szCs w:val="21"/>
        </w:rPr>
        <w:t>使用第一名命中率来衡量模型的泛化能力</w:t>
      </w:r>
      <w:r>
        <w:rPr>
          <w:rFonts w:hint="eastAsia"/>
          <w:szCs w:val="21"/>
        </w:rPr>
        <w:t>，</w:t>
      </w:r>
      <w:r>
        <w:rPr>
          <w:rFonts w:hint="eastAsia"/>
        </w:rPr>
        <w:t>实验的</w:t>
      </w:r>
      <w:r>
        <w:t>优化的目标是尽可能提高验证集中的第一名命中率</w:t>
      </w:r>
      <w:r>
        <w:rPr>
          <w:szCs w:val="21"/>
        </w:rPr>
        <w:t>。</w:t>
      </w:r>
    </w:p>
    <w:p w14:paraId="3BDBBA6E" w14:textId="77777777" w:rsidR="00177EC8" w:rsidRDefault="0086786A" w:rsidP="009D054E">
      <w:pPr>
        <w:pStyle w:val="3"/>
      </w:pPr>
      <w:bookmarkStart w:id="134" w:name="_Toc99347358"/>
      <w:r>
        <w:rPr>
          <w:rFonts w:hint="eastAsia"/>
        </w:rPr>
        <w:t>对比模型</w:t>
      </w:r>
      <w:bookmarkEnd w:id="134"/>
    </w:p>
    <w:p w14:paraId="778BCEFF" w14:textId="00A2C433" w:rsidR="00177EC8" w:rsidRDefault="0086786A">
      <w:pPr>
        <w:ind w:firstLineChars="200" w:firstLine="480"/>
      </w:pPr>
      <w:r>
        <w:t>将</w:t>
      </w:r>
      <w:r>
        <w:rPr>
          <w:rFonts w:hint="eastAsia"/>
        </w:rPr>
        <w:t>SKDSA</w:t>
      </w:r>
      <w:r>
        <w:t>的结果和五种已有的知识蒸馏方法相比较</w:t>
      </w:r>
      <w:r>
        <w:rPr>
          <w:rFonts w:hint="eastAsia"/>
        </w:rPr>
        <w:t>：</w:t>
      </w:r>
      <w:r>
        <w:t>做你自己的</w:t>
      </w:r>
      <w:r>
        <w:rPr>
          <w:rFonts w:hint="eastAsia"/>
        </w:rPr>
        <w:t>教师</w:t>
      </w:r>
      <w:r>
        <w:t>(BYOT)</w:t>
      </w:r>
      <w:r>
        <w:rPr>
          <w:vertAlign w:val="superscript"/>
        </w:rPr>
        <w:t>[6]</w:t>
      </w:r>
      <w:r>
        <w:t>，</w:t>
      </w:r>
      <w:r>
        <w:lastRenderedPageBreak/>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t>(SLA-SD)</w:t>
      </w:r>
      <w:r>
        <w:rPr>
          <w:vertAlign w:val="superscript"/>
        </w:rPr>
        <w:t>[9]</w:t>
      </w:r>
      <w:r>
        <w:t>，通过</w:t>
      </w:r>
      <w:proofErr w:type="gramStart"/>
      <w:r>
        <w:t>自知识</w:t>
      </w:r>
      <w:proofErr w:type="gramEnd"/>
      <w:r>
        <w:t>蒸馏预测类别</w:t>
      </w:r>
      <w:r>
        <w:t>(CS-KD)</w:t>
      </w:r>
      <w:r>
        <w:rPr>
          <w:vertAlign w:val="superscript"/>
        </w:rPr>
        <w:t>[7]</w:t>
      </w:r>
      <w:r>
        <w:t>。</w:t>
      </w:r>
      <w:r>
        <w:rPr>
          <w:rFonts w:hint="eastAsia"/>
        </w:rPr>
        <w:t>实验</w:t>
      </w:r>
      <w:r>
        <w:t>同样把</w:t>
      </w:r>
      <w:r>
        <w:rPr>
          <w:rFonts w:hint="eastAsia"/>
        </w:rPr>
        <w:t>SKDSA</w:t>
      </w:r>
      <w:r>
        <w:t>和两种自注意力机制方法相比较</w:t>
      </w:r>
      <w:r>
        <w:rPr>
          <w:rFonts w:hint="eastAsia"/>
        </w:rPr>
        <w:t>：</w:t>
      </w:r>
      <w:r>
        <w:t>密集而隐含的注意力神经网络</w:t>
      </w:r>
      <w:r>
        <w:t>(</w:t>
      </w:r>
      <w:proofErr w:type="spellStart"/>
      <w:r>
        <w:t>DIANet</w:t>
      </w:r>
      <w:proofErr w:type="spellEnd"/>
      <w:r>
        <w:t>)</w:t>
      </w:r>
      <w:r>
        <w:rPr>
          <w:vertAlign w:val="superscript"/>
        </w:rPr>
        <w:t>[</w:t>
      </w:r>
      <w:r w:rsidR="003C5BC5">
        <w:rPr>
          <w:vertAlign w:val="superscript"/>
        </w:rPr>
        <w:t>35</w:t>
      </w:r>
      <w:r>
        <w:rPr>
          <w:vertAlign w:val="superscript"/>
        </w:rPr>
        <w:t>]</w:t>
      </w:r>
      <w:r>
        <w:t>，自注意力神经网络</w:t>
      </w:r>
      <w:r>
        <w:t>(SAN)</w:t>
      </w:r>
      <w:r>
        <w:rPr>
          <w:vertAlign w:val="superscript"/>
        </w:rPr>
        <w:t>[</w:t>
      </w:r>
      <w:r w:rsidR="00C52F1A">
        <w:rPr>
          <w:vertAlign w:val="superscript"/>
        </w:rPr>
        <w:t>36</w:t>
      </w:r>
      <w:r>
        <w:rPr>
          <w:vertAlign w:val="superscript"/>
        </w:rPr>
        <w:t>]</w:t>
      </w:r>
      <w:r>
        <w:t>。</w:t>
      </w:r>
      <w:r>
        <w:t xml:space="preserve"> </w:t>
      </w:r>
    </w:p>
    <w:p w14:paraId="4990FFF3" w14:textId="77777777" w:rsidR="00177EC8" w:rsidRDefault="0086786A">
      <w:pPr>
        <w:numPr>
          <w:ilvl w:val="0"/>
          <w:numId w:val="2"/>
        </w:numPr>
      </w:pPr>
      <w:r>
        <w:rPr>
          <w:b/>
          <w:bCs/>
        </w:rPr>
        <w:t xml:space="preserve">BYOT </w:t>
      </w:r>
      <w:r>
        <w:rPr>
          <w:vertAlign w:val="superscript"/>
        </w:rPr>
        <w:t>[6]</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5AB7FC18" w14:textId="64324BB1" w:rsidR="00177EC8" w:rsidRDefault="0086786A">
      <w:pPr>
        <w:numPr>
          <w:ilvl w:val="0"/>
          <w:numId w:val="2"/>
        </w:numPr>
      </w:pPr>
      <w:r>
        <w:rPr>
          <w:b/>
          <w:bCs/>
        </w:rPr>
        <w:t>DDGSD</w:t>
      </w:r>
      <w:r w:rsidR="008D6D65" w:rsidRPr="00BC7000">
        <w:rPr>
          <w:vertAlign w:val="superscript"/>
        </w:rPr>
        <w:t>[14]</w:t>
      </w:r>
      <w:r>
        <w:t>对于同一个样</w:t>
      </w:r>
      <w:proofErr w:type="gramStart"/>
      <w:r>
        <w:t>本产生</w:t>
      </w:r>
      <w:proofErr w:type="gramEnd"/>
      <w:r>
        <w:t>不同的变形，在训练神经网络让同一个样本的不同变形产生一致性的预测。</w:t>
      </w:r>
    </w:p>
    <w:p w14:paraId="5F4F175C" w14:textId="77777777" w:rsidR="00177EC8" w:rsidRDefault="0086786A">
      <w:pPr>
        <w:numPr>
          <w:ilvl w:val="0"/>
          <w:numId w:val="2"/>
        </w:numPr>
      </w:pPr>
      <w:r>
        <w:rPr>
          <w:b/>
          <w:bCs/>
        </w:rPr>
        <w:t>FRSKD</w:t>
      </w:r>
      <w:r>
        <w:rPr>
          <w:vertAlign w:val="superscript"/>
        </w:rPr>
        <w:t>[8]</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783FFAD0" w14:textId="77777777" w:rsidR="00177EC8" w:rsidRDefault="0086786A">
      <w:pPr>
        <w:numPr>
          <w:ilvl w:val="0"/>
          <w:numId w:val="2"/>
        </w:numPr>
      </w:pPr>
      <w:r>
        <w:rPr>
          <w:b/>
          <w:bCs/>
        </w:rPr>
        <w:t>SLA-SD</w:t>
      </w:r>
      <w:r>
        <w:rPr>
          <w:vertAlign w:val="superscript"/>
        </w:rPr>
        <w:t>[9]</w:t>
      </w:r>
      <w:r>
        <w:t>通过输入转换和把输出聚合成教师标签实现</w:t>
      </w:r>
      <w:proofErr w:type="gramStart"/>
      <w:r>
        <w:t>自监督</w:t>
      </w:r>
      <w:proofErr w:type="gramEnd"/>
      <w:r>
        <w:t>标签增强。</w:t>
      </w:r>
    </w:p>
    <w:p w14:paraId="4985E7F6" w14:textId="77777777" w:rsidR="00177EC8" w:rsidRDefault="0086786A">
      <w:pPr>
        <w:numPr>
          <w:ilvl w:val="0"/>
          <w:numId w:val="2"/>
        </w:numPr>
      </w:pPr>
      <w:r>
        <w:rPr>
          <w:b/>
          <w:bCs/>
        </w:rPr>
        <w:t>CS-KD</w:t>
      </w:r>
      <w:r>
        <w:rPr>
          <w:vertAlign w:val="superscript"/>
        </w:rPr>
        <w:t>[7]</w:t>
      </w:r>
      <w:r>
        <w:t>使用隶属于同一类别的其他样本的</w:t>
      </w:r>
      <w:r>
        <w:t>logits</w:t>
      </w:r>
      <w:r>
        <w:t>来做正则化，训练目标是让同一类别的样本产生相似的预测结果。</w:t>
      </w:r>
    </w:p>
    <w:p w14:paraId="31209F83" w14:textId="544D78D0" w:rsidR="00177EC8" w:rsidRDefault="0086786A">
      <w:pPr>
        <w:numPr>
          <w:ilvl w:val="0"/>
          <w:numId w:val="2"/>
        </w:numPr>
      </w:pPr>
      <w:proofErr w:type="spellStart"/>
      <w:r>
        <w:rPr>
          <w:b/>
          <w:bCs/>
        </w:rPr>
        <w:t>DIANet</w:t>
      </w:r>
      <w:proofErr w:type="spellEnd"/>
      <w:r>
        <w:rPr>
          <w:vertAlign w:val="superscript"/>
        </w:rPr>
        <w:t>[</w:t>
      </w:r>
      <w:r w:rsidR="00990ABF">
        <w:rPr>
          <w:vertAlign w:val="superscript"/>
        </w:rPr>
        <w:t>35</w:t>
      </w:r>
      <w:r>
        <w:rPr>
          <w:vertAlign w:val="superscript"/>
        </w:rPr>
        <w:t>]</w:t>
      </w:r>
      <w:r>
        <w:t>给不同的神经网络层添加一个注意力组件，目的是更有效地利用神经网络层间的信息。</w:t>
      </w:r>
      <w:r>
        <w:t xml:space="preserve"> </w:t>
      </w:r>
    </w:p>
    <w:p w14:paraId="4B942195" w14:textId="1B016948" w:rsidR="00177EC8" w:rsidRDefault="0086786A">
      <w:pPr>
        <w:numPr>
          <w:ilvl w:val="0"/>
          <w:numId w:val="2"/>
        </w:numPr>
      </w:pPr>
      <w:r>
        <w:rPr>
          <w:b/>
          <w:bCs/>
        </w:rPr>
        <w:t>SAN</w:t>
      </w:r>
      <w:r>
        <w:rPr>
          <w:vertAlign w:val="superscript"/>
        </w:rPr>
        <w:t>[</w:t>
      </w:r>
      <w:r w:rsidR="00DE0B1F">
        <w:rPr>
          <w:vertAlign w:val="superscript"/>
        </w:rPr>
        <w:t>36</w:t>
      </w:r>
      <w:r>
        <w:rPr>
          <w:vertAlign w:val="superscript"/>
        </w:rPr>
        <w:t>]</w:t>
      </w:r>
      <w:r>
        <w:t>利用成对的注意力组件去抽取更有用的信息来引导模型训练。</w:t>
      </w:r>
    </w:p>
    <w:p w14:paraId="0CD9256D" w14:textId="77777777" w:rsidR="00177EC8" w:rsidRDefault="0086786A">
      <w:pPr>
        <w:ind w:firstLineChars="200" w:firstLine="480"/>
      </w:pPr>
      <w:r>
        <w:rPr>
          <w:rFonts w:hint="eastAsia"/>
        </w:rPr>
        <w:t>实验中的</w:t>
      </w:r>
      <w:r>
        <w:t>FRSKD</w:t>
      </w:r>
      <w:r>
        <w:rPr>
          <w:vertAlign w:val="superscript"/>
        </w:rPr>
        <w:t>[8]</w:t>
      </w:r>
      <w:r>
        <w:t>和</w:t>
      </w:r>
      <w:r>
        <w:t>SLA-SD</w:t>
      </w:r>
      <w:r>
        <w:rPr>
          <w:vertAlign w:val="superscript"/>
        </w:rPr>
        <w:t>[9]</w:t>
      </w:r>
      <w:r>
        <w:t>使用了其官方代码</w:t>
      </w:r>
      <w:r>
        <w:rPr>
          <w:rFonts w:hint="eastAsia"/>
        </w:rPr>
        <w:t>，</w:t>
      </w:r>
      <w:r>
        <w:t>根据相应的文章实现了其对应的模型。</w:t>
      </w:r>
      <w:r>
        <w:rPr>
          <w:rFonts w:hint="eastAsia"/>
        </w:rPr>
        <w:t>这里的实验</w:t>
      </w:r>
      <w:r>
        <w:t>使用了相同的训练集并且微调了基线模型的超参数。</w:t>
      </w:r>
      <w:r>
        <w:t xml:space="preserve">  </w:t>
      </w:r>
    </w:p>
    <w:p w14:paraId="017D8757" w14:textId="77777777" w:rsidR="00177EC8" w:rsidRDefault="0086786A" w:rsidP="00195043">
      <w:pPr>
        <w:pStyle w:val="3"/>
      </w:pPr>
      <w:bookmarkStart w:id="135" w:name="_Toc99347359"/>
      <w:r>
        <w:rPr>
          <w:rFonts w:hint="eastAsia"/>
        </w:rPr>
        <w:t>网络架构</w:t>
      </w:r>
      <w:bookmarkEnd w:id="135"/>
    </w:p>
    <w:p w14:paraId="47BDC5AF" w14:textId="0120A2D3" w:rsidR="00177EC8" w:rsidRDefault="0086786A">
      <w:pPr>
        <w:ind w:firstLineChars="200" w:firstLine="480"/>
      </w:pPr>
      <w:r>
        <w:rPr>
          <w:rFonts w:hint="eastAsia"/>
        </w:rPr>
        <w:t>SKDS</w:t>
      </w:r>
      <w:r>
        <w:t>A</w:t>
      </w:r>
      <w:r w:rsidR="006B3588">
        <w:rPr>
          <w:rFonts w:hint="eastAsia"/>
        </w:rPr>
        <w:t>在</w:t>
      </w:r>
      <w:r>
        <w:t>当前流行的卷积神经网络架构</w:t>
      </w:r>
      <w:r w:rsidR="007F39B4">
        <w:rPr>
          <w:rFonts w:hint="eastAsia"/>
        </w:rPr>
        <w:t>残差网络</w:t>
      </w:r>
      <w:r>
        <w:rPr>
          <w:vertAlign w:val="superscript"/>
        </w:rPr>
        <w:t>[</w:t>
      </w:r>
      <w:r w:rsidR="00AF62EA">
        <w:rPr>
          <w:vertAlign w:val="superscript"/>
        </w:rPr>
        <w:t>37</w:t>
      </w:r>
      <w:r>
        <w:rPr>
          <w:vertAlign w:val="superscript"/>
        </w:rPr>
        <w:t>]</w:t>
      </w:r>
      <w:r w:rsidR="00287513">
        <w:rPr>
          <w:rFonts w:hint="eastAsia"/>
        </w:rPr>
        <w:t>，</w:t>
      </w:r>
      <w:r w:rsidR="00F42527">
        <w:rPr>
          <w:rFonts w:hint="eastAsia"/>
        </w:rPr>
        <w:t>宽残差网络</w:t>
      </w:r>
      <w:r>
        <w:rPr>
          <w:vertAlign w:val="superscript"/>
        </w:rPr>
        <w:t>[</w:t>
      </w:r>
      <w:r w:rsidR="00B9498D">
        <w:rPr>
          <w:vertAlign w:val="superscript"/>
        </w:rPr>
        <w:t>38</w:t>
      </w:r>
      <w:r>
        <w:rPr>
          <w:vertAlign w:val="superscript"/>
        </w:rPr>
        <w:t>]</w:t>
      </w:r>
      <w:r w:rsidR="000B6D45">
        <w:rPr>
          <w:rFonts w:hint="eastAsia"/>
        </w:rPr>
        <w:t>，</w:t>
      </w:r>
      <w:r w:rsidR="00026A46">
        <w:rPr>
          <w:rFonts w:hint="eastAsia"/>
        </w:rPr>
        <w:t>残差密集网络</w:t>
      </w:r>
      <w:r w:rsidR="007C0ECA" w:rsidRPr="00C11503">
        <w:rPr>
          <w:rFonts w:hint="eastAsia"/>
          <w:vertAlign w:val="superscript"/>
        </w:rPr>
        <w:t>[</w:t>
      </w:r>
      <w:r w:rsidR="007C0ECA" w:rsidRPr="00C11503">
        <w:rPr>
          <w:vertAlign w:val="superscript"/>
        </w:rPr>
        <w:t>39]</w:t>
      </w:r>
      <w:r w:rsidR="00703E05">
        <w:rPr>
          <w:rFonts w:hint="eastAsia"/>
        </w:rPr>
        <w:t>上进行了实验</w:t>
      </w:r>
      <w:r w:rsidR="00C47ED6">
        <w:t>。</w:t>
      </w:r>
      <w:r w:rsidR="0051767D">
        <w:rPr>
          <w:rFonts w:hint="eastAsia"/>
        </w:rPr>
        <w:t>其</w:t>
      </w:r>
      <w:r>
        <w:t>中包含</w:t>
      </w:r>
      <w:r>
        <w:t>64</w:t>
      </w:r>
      <w:r>
        <w:t>个滤波器，第一个卷积层的卷积核大小为</w:t>
      </w:r>
      <w:r>
        <w:rPr>
          <w:position w:val="-6"/>
        </w:rPr>
        <w:object w:dxaOrig="480" w:dyaOrig="282" w14:anchorId="514923E4">
          <v:shape id="_x0000_i1164" type="#_x0000_t75" style="width:24pt;height:14.25pt" o:ole="">
            <v:imagedata r:id="rId289" o:title=""/>
          </v:shape>
          <o:OLEObject Type="Embed" ProgID="Equation.3" ShapeID="_x0000_i1164" DrawAspect="Content" ObjectID="_1710027491" r:id="rId290"/>
        </w:object>
      </w:r>
      <w:r>
        <w:t>，步长为</w:t>
      </w:r>
      <w:r>
        <w:t>1</w:t>
      </w:r>
      <w:r>
        <w:t>，填充为</w:t>
      </w:r>
      <w:r>
        <w:t>1</w:t>
      </w:r>
      <w:r>
        <w:t>。</w:t>
      </w:r>
      <w:r>
        <w:rPr>
          <w:rFonts w:hint="eastAsia"/>
        </w:rPr>
        <w:t>优化方法选择随机梯度下降方法（</w:t>
      </w:r>
      <w:r>
        <w:t>Stochastic gradient descent, SGD</w:t>
      </w:r>
      <w:r>
        <w:rPr>
          <w:rFonts w:hint="eastAsia"/>
        </w:rPr>
        <w:t>）。</w:t>
      </w:r>
      <w:r>
        <w:t xml:space="preserve"> </w:t>
      </w:r>
    </w:p>
    <w:p w14:paraId="5655A370" w14:textId="77777777" w:rsidR="00177EC8" w:rsidRDefault="0086786A">
      <w:pPr>
        <w:pStyle w:val="2"/>
      </w:pPr>
      <w:bookmarkStart w:id="136" w:name="_Toc97905711"/>
      <w:bookmarkStart w:id="137" w:name="_Toc99347360"/>
      <w:r>
        <w:rPr>
          <w:rFonts w:hint="eastAsia"/>
        </w:rPr>
        <w:t>实验</w:t>
      </w:r>
      <w:r>
        <w:t>结果</w:t>
      </w:r>
      <w:bookmarkEnd w:id="136"/>
      <w:r>
        <w:rPr>
          <w:rFonts w:hint="eastAsia"/>
        </w:rPr>
        <w:t>与分析</w:t>
      </w:r>
      <w:bookmarkEnd w:id="137"/>
    </w:p>
    <w:p w14:paraId="2E6BF554" w14:textId="77777777" w:rsidR="00177EC8" w:rsidRDefault="0086786A">
      <w:pPr>
        <w:pStyle w:val="3"/>
      </w:pPr>
      <w:r>
        <w:rPr>
          <w:rFonts w:eastAsiaTheme="minorEastAsia"/>
          <w:sz w:val="21"/>
          <w:szCs w:val="21"/>
        </w:rPr>
        <w:t>在数据集</w:t>
      </w:r>
      <w:r>
        <w:rPr>
          <w:rFonts w:eastAsiaTheme="minorEastAsia"/>
          <w:sz w:val="21"/>
          <w:szCs w:val="21"/>
        </w:rPr>
        <w:t>CIFAR-100</w:t>
      </w:r>
      <w:r>
        <w:rPr>
          <w:rFonts w:eastAsiaTheme="minorEastAsia"/>
          <w:sz w:val="21"/>
          <w:szCs w:val="21"/>
        </w:rPr>
        <w:t>和</w:t>
      </w:r>
      <w:r>
        <w:rPr>
          <w:rFonts w:eastAsiaTheme="minorEastAsia"/>
          <w:sz w:val="21"/>
          <w:szCs w:val="21"/>
        </w:rPr>
        <w:t>Tiny-ImageNet</w:t>
      </w:r>
      <w:r>
        <w:rPr>
          <w:rFonts w:eastAsiaTheme="minorEastAsia"/>
          <w:sz w:val="21"/>
          <w:szCs w:val="21"/>
        </w:rPr>
        <w:t>上的实验结果</w:t>
      </w:r>
    </w:p>
    <w:p w14:paraId="7EAF51BB" w14:textId="36778104" w:rsidR="00177EC8" w:rsidRDefault="0086786A">
      <w:pPr>
        <w:ind w:firstLineChars="200" w:firstLine="480"/>
        <w:rPr>
          <w:szCs w:val="21"/>
        </w:rPr>
      </w:pPr>
      <w:r>
        <w:rPr>
          <w:rFonts w:hint="eastAsia"/>
          <w:szCs w:val="21"/>
        </w:rPr>
        <w:t>SKDSA</w:t>
      </w:r>
      <w:r>
        <w:rPr>
          <w:rFonts w:hint="eastAsia"/>
          <w:szCs w:val="21"/>
        </w:rPr>
        <w:t>分别使用基于</w:t>
      </w:r>
      <w:r w:rsidR="001D54B3">
        <w:rPr>
          <w:rFonts w:hint="eastAsia"/>
          <w:szCs w:val="21"/>
        </w:rPr>
        <w:t>残差网络</w:t>
      </w:r>
      <w:r>
        <w:rPr>
          <w:rFonts w:hint="eastAsia"/>
          <w:szCs w:val="21"/>
        </w:rPr>
        <w:t>框架、</w:t>
      </w:r>
      <w:r w:rsidR="0075191E">
        <w:rPr>
          <w:rFonts w:hint="eastAsia"/>
          <w:szCs w:val="21"/>
        </w:rPr>
        <w:t>宽残差网络</w:t>
      </w:r>
      <w:r>
        <w:rPr>
          <w:rFonts w:hint="eastAsia"/>
          <w:szCs w:val="21"/>
        </w:rPr>
        <w:t>框架、</w:t>
      </w:r>
      <w:r w:rsidR="00D00541">
        <w:rPr>
          <w:rFonts w:hint="eastAsia"/>
          <w:szCs w:val="21"/>
        </w:rPr>
        <w:t>残差密集网络</w:t>
      </w:r>
      <w:r>
        <w:rPr>
          <w:rFonts w:hint="eastAsia"/>
          <w:szCs w:val="21"/>
        </w:rPr>
        <w:t>框架的</w:t>
      </w:r>
      <w:r>
        <w:rPr>
          <w:rFonts w:hint="eastAsia"/>
          <w:szCs w:val="21"/>
        </w:rPr>
        <w:lastRenderedPageBreak/>
        <w:t>SKDSA</w:t>
      </w:r>
      <w:r>
        <w:rPr>
          <w:rFonts w:hint="eastAsia"/>
          <w:szCs w:val="21"/>
        </w:rPr>
        <w:t>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蒸馏方法和自注意力方法进行对比</w:t>
      </w:r>
      <w:r>
        <w:rPr>
          <w:szCs w:val="21"/>
        </w:rPr>
        <w:t>，每个实验都重复了</w:t>
      </w:r>
      <w:r>
        <w:rPr>
          <w:szCs w:val="21"/>
        </w:rPr>
        <w:t>3</w:t>
      </w:r>
      <w:r>
        <w:rPr>
          <w:szCs w:val="21"/>
        </w:rPr>
        <w:t>次</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w:t>
      </w:r>
      <w:r>
        <w:rPr>
          <w:szCs w:val="21"/>
        </w:rPr>
        <w:t>。</w:t>
      </w:r>
      <w:r>
        <w:rPr>
          <w:rFonts w:hint="eastAsia"/>
          <w:szCs w:val="21"/>
        </w:rPr>
        <w:t>实验结果</w:t>
      </w:r>
      <w:r>
        <w:rPr>
          <w:szCs w:val="21"/>
        </w:rPr>
        <w:t>记录了最后</w:t>
      </w:r>
      <w:r>
        <w:rPr>
          <w:szCs w:val="21"/>
        </w:rPr>
        <w:t>epoch</w:t>
      </w:r>
      <w:r>
        <w:rPr>
          <w:szCs w:val="21"/>
        </w:rPr>
        <w:t>的第一名命中率的平均数。</w:t>
      </w:r>
      <w:r w:rsidR="00A746A5">
        <w:rPr>
          <w:rFonts w:hint="eastAsia"/>
          <w:szCs w:val="21"/>
        </w:rPr>
        <w:t>最优</w:t>
      </w:r>
      <w:r>
        <w:rPr>
          <w:szCs w:val="21"/>
        </w:rPr>
        <w:t>的结果用粗体标注。</w:t>
      </w:r>
    </w:p>
    <w:p w14:paraId="26DF784F" w14:textId="5A71432A" w:rsidR="00177EC8" w:rsidRDefault="0086786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STYLEREF 1 \s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4</w:t>
      </w:r>
      <w:r w:rsidR="008D4271">
        <w:rPr>
          <w:rFonts w:ascii="Times New Roman" w:eastAsiaTheme="minorEastAsia" w:hAnsi="Times New Roman"/>
          <w:sz w:val="21"/>
          <w:szCs w:val="21"/>
        </w:rPr>
        <w:fldChar w:fldCharType="end"/>
      </w:r>
      <w:r w:rsidR="008D4271">
        <w:rPr>
          <w:rFonts w:ascii="Times New Roman" w:eastAsiaTheme="minorEastAsia" w:hAnsi="Times New Roman"/>
          <w:sz w:val="21"/>
          <w:szCs w:val="21"/>
        </w:rPr>
        <w:t>.</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SEQ </w:instrText>
      </w:r>
      <w:r w:rsidR="008D4271">
        <w:rPr>
          <w:rFonts w:ascii="Times New Roman" w:eastAsiaTheme="minorEastAsia" w:hAnsi="Times New Roman"/>
          <w:sz w:val="21"/>
          <w:szCs w:val="21"/>
        </w:rPr>
        <w:instrText>表格</w:instrText>
      </w:r>
      <w:r w:rsidR="008D4271">
        <w:rPr>
          <w:rFonts w:ascii="Times New Roman" w:eastAsiaTheme="minorEastAsia" w:hAnsi="Times New Roman"/>
          <w:sz w:val="21"/>
          <w:szCs w:val="21"/>
        </w:rPr>
        <w:instrText xml:space="preserve"> \* ARABIC \s 1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2</w:t>
      </w:r>
      <w:r w:rsidR="008D427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使用</w:t>
      </w:r>
      <w:r w:rsidR="007F0945">
        <w:rPr>
          <w:rFonts w:ascii="Times New Roman" w:eastAsiaTheme="minorEastAsia" w:hAnsi="Times New Roman" w:hint="eastAsia"/>
          <w:sz w:val="21"/>
          <w:szCs w:val="21"/>
        </w:rPr>
        <w:t>残差网络</w:t>
      </w:r>
      <w:r>
        <w:rPr>
          <w:rFonts w:ascii="Times New Roman" w:eastAsiaTheme="minorEastAsia" w:hAnsi="Times New Roman"/>
          <w:sz w:val="21"/>
          <w:szCs w:val="21"/>
        </w:rPr>
        <w:t>框架在数据集</w:t>
      </w:r>
      <w:r>
        <w:rPr>
          <w:rFonts w:ascii="Times New Roman" w:eastAsiaTheme="minorEastAsia" w:hAnsi="Times New Roman"/>
          <w:sz w:val="21"/>
          <w:szCs w:val="21"/>
        </w:rPr>
        <w:t>CIFAR-100</w:t>
      </w:r>
      <w:r>
        <w:rPr>
          <w:rFonts w:ascii="Times New Roman" w:eastAsiaTheme="minorEastAsia" w:hAnsi="Times New Roman"/>
          <w:sz w:val="21"/>
          <w:szCs w:val="21"/>
        </w:rPr>
        <w:t>和</w:t>
      </w:r>
      <w:r>
        <w:rPr>
          <w:rFonts w:ascii="Times New Roman" w:eastAsiaTheme="minorEastAsia" w:hAnsi="Times New Roman"/>
          <w:sz w:val="21"/>
          <w:szCs w:val="21"/>
        </w:rPr>
        <w:t>Tiny-ImageNet</w:t>
      </w:r>
      <w:r>
        <w:rPr>
          <w:rFonts w:ascii="Times New Roman" w:eastAsiaTheme="minorEastAsia" w:hAnsi="Times New Roman"/>
          <w:sz w:val="21"/>
          <w:szCs w:val="21"/>
        </w:rPr>
        <w:t>上的实验结果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177EC8" w14:paraId="4B4E6FBB" w14:textId="77777777">
        <w:trPr>
          <w:cantSplit/>
          <w:tblHeader/>
        </w:trPr>
        <w:tc>
          <w:tcPr>
            <w:tcW w:w="2907" w:type="dxa"/>
            <w:tcBorders>
              <w:top w:val="single" w:sz="12" w:space="0" w:color="auto"/>
              <w:bottom w:val="single" w:sz="4" w:space="0" w:color="auto"/>
            </w:tcBorders>
          </w:tcPr>
          <w:p w14:paraId="66172E76" w14:textId="6DF6205D" w:rsidR="00177EC8" w:rsidRDefault="00552660">
            <w:pPr>
              <w:jc w:val="center"/>
              <w:rPr>
                <w:szCs w:val="21"/>
              </w:rPr>
            </w:pPr>
            <w:r>
              <w:rPr>
                <w:rFonts w:hint="eastAsia"/>
                <w:sz w:val="21"/>
                <w:szCs w:val="21"/>
              </w:rPr>
              <w:t>残差网络</w:t>
            </w:r>
            <w:r w:rsidR="0086786A">
              <w:rPr>
                <w:rFonts w:hint="eastAsia"/>
                <w:sz w:val="21"/>
                <w:szCs w:val="21"/>
              </w:rPr>
              <w:t>框架</w:t>
            </w:r>
          </w:p>
        </w:tc>
        <w:tc>
          <w:tcPr>
            <w:tcW w:w="2907" w:type="dxa"/>
            <w:tcBorders>
              <w:top w:val="single" w:sz="12" w:space="0" w:color="auto"/>
              <w:bottom w:val="single" w:sz="4" w:space="0" w:color="auto"/>
            </w:tcBorders>
          </w:tcPr>
          <w:p w14:paraId="225E54D0" w14:textId="77777777" w:rsidR="00177EC8" w:rsidRDefault="0086786A">
            <w:pPr>
              <w:jc w:val="center"/>
              <w:rPr>
                <w:szCs w:val="21"/>
              </w:rPr>
            </w:pPr>
            <w:r>
              <w:rPr>
                <w:sz w:val="21"/>
                <w:szCs w:val="21"/>
              </w:rPr>
              <w:t>CIFAR-100</w:t>
            </w:r>
          </w:p>
        </w:tc>
        <w:tc>
          <w:tcPr>
            <w:tcW w:w="2907" w:type="dxa"/>
            <w:tcBorders>
              <w:top w:val="single" w:sz="12" w:space="0" w:color="auto"/>
              <w:bottom w:val="single" w:sz="4" w:space="0" w:color="auto"/>
            </w:tcBorders>
          </w:tcPr>
          <w:p w14:paraId="17E87147" w14:textId="77777777" w:rsidR="00177EC8" w:rsidRDefault="0086786A">
            <w:pPr>
              <w:jc w:val="center"/>
              <w:rPr>
                <w:szCs w:val="21"/>
              </w:rPr>
            </w:pPr>
            <w:proofErr w:type="spellStart"/>
            <w:r>
              <w:rPr>
                <w:sz w:val="21"/>
                <w:szCs w:val="21"/>
              </w:rPr>
              <w:t>TinyImageNet</w:t>
            </w:r>
            <w:proofErr w:type="spellEnd"/>
          </w:p>
        </w:tc>
      </w:tr>
      <w:tr w:rsidR="00177EC8" w14:paraId="3EECA57D" w14:textId="77777777">
        <w:trPr>
          <w:cantSplit/>
          <w:tblHeader/>
        </w:trPr>
        <w:tc>
          <w:tcPr>
            <w:tcW w:w="2907" w:type="dxa"/>
            <w:tcBorders>
              <w:top w:val="single" w:sz="4" w:space="0" w:color="auto"/>
            </w:tcBorders>
          </w:tcPr>
          <w:p w14:paraId="1B2148F4" w14:textId="77777777" w:rsidR="00177EC8" w:rsidRDefault="0086786A">
            <w:pPr>
              <w:jc w:val="center"/>
              <w:rPr>
                <w:szCs w:val="21"/>
              </w:rPr>
            </w:pPr>
            <w:r>
              <w:rPr>
                <w:sz w:val="21"/>
                <w:szCs w:val="21"/>
              </w:rPr>
              <w:t>基准线</w:t>
            </w:r>
          </w:p>
        </w:tc>
        <w:tc>
          <w:tcPr>
            <w:tcW w:w="2907" w:type="dxa"/>
            <w:tcBorders>
              <w:top w:val="single" w:sz="4" w:space="0" w:color="auto"/>
            </w:tcBorders>
          </w:tcPr>
          <w:p w14:paraId="66F88152" w14:textId="77777777" w:rsidR="00177EC8" w:rsidRDefault="0086786A">
            <w:pPr>
              <w:jc w:val="center"/>
              <w:rPr>
                <w:szCs w:val="21"/>
              </w:rPr>
            </w:pPr>
            <w:r>
              <w:rPr>
                <w:sz w:val="21"/>
                <w:szCs w:val="21"/>
              </w:rPr>
              <w:t>74.80</w:t>
            </w:r>
          </w:p>
        </w:tc>
        <w:tc>
          <w:tcPr>
            <w:tcW w:w="2907" w:type="dxa"/>
            <w:tcBorders>
              <w:top w:val="single" w:sz="4" w:space="0" w:color="auto"/>
            </w:tcBorders>
          </w:tcPr>
          <w:p w14:paraId="668607F8" w14:textId="77777777" w:rsidR="00177EC8" w:rsidRDefault="0086786A">
            <w:pPr>
              <w:jc w:val="center"/>
              <w:rPr>
                <w:szCs w:val="21"/>
              </w:rPr>
            </w:pPr>
            <w:r>
              <w:rPr>
                <w:sz w:val="21"/>
                <w:szCs w:val="21"/>
              </w:rPr>
              <w:t>54.60</w:t>
            </w:r>
          </w:p>
        </w:tc>
      </w:tr>
      <w:tr w:rsidR="00177EC8" w14:paraId="357462E3" w14:textId="77777777">
        <w:trPr>
          <w:cantSplit/>
          <w:tblHeader/>
        </w:trPr>
        <w:tc>
          <w:tcPr>
            <w:tcW w:w="2907" w:type="dxa"/>
          </w:tcPr>
          <w:p w14:paraId="17957192" w14:textId="77777777" w:rsidR="00177EC8" w:rsidRDefault="0086786A">
            <w:pPr>
              <w:jc w:val="center"/>
              <w:rPr>
                <w:szCs w:val="21"/>
              </w:rPr>
            </w:pPr>
            <w:r>
              <w:rPr>
                <w:sz w:val="21"/>
                <w:szCs w:val="21"/>
              </w:rPr>
              <w:t>DDGSD</w:t>
            </w:r>
          </w:p>
        </w:tc>
        <w:tc>
          <w:tcPr>
            <w:tcW w:w="2907" w:type="dxa"/>
          </w:tcPr>
          <w:p w14:paraId="5B32BA9D" w14:textId="77777777" w:rsidR="00177EC8" w:rsidRDefault="0086786A">
            <w:pPr>
              <w:jc w:val="center"/>
              <w:rPr>
                <w:szCs w:val="21"/>
              </w:rPr>
            </w:pPr>
            <w:r>
              <w:rPr>
                <w:sz w:val="21"/>
                <w:szCs w:val="21"/>
              </w:rPr>
              <w:t>76.68</w:t>
            </w:r>
          </w:p>
        </w:tc>
        <w:tc>
          <w:tcPr>
            <w:tcW w:w="2907" w:type="dxa"/>
          </w:tcPr>
          <w:p w14:paraId="442E0B4D" w14:textId="77777777" w:rsidR="00177EC8" w:rsidRDefault="0086786A">
            <w:pPr>
              <w:jc w:val="center"/>
              <w:rPr>
                <w:szCs w:val="21"/>
              </w:rPr>
            </w:pPr>
            <w:r>
              <w:rPr>
                <w:sz w:val="21"/>
                <w:szCs w:val="21"/>
              </w:rPr>
              <w:t>57.76</w:t>
            </w:r>
          </w:p>
        </w:tc>
      </w:tr>
      <w:tr w:rsidR="00177EC8" w14:paraId="60BB81F4" w14:textId="77777777">
        <w:trPr>
          <w:cantSplit/>
          <w:tblHeader/>
        </w:trPr>
        <w:tc>
          <w:tcPr>
            <w:tcW w:w="2907" w:type="dxa"/>
          </w:tcPr>
          <w:p w14:paraId="4D02771B" w14:textId="77777777" w:rsidR="00177EC8" w:rsidRDefault="0086786A">
            <w:pPr>
              <w:jc w:val="center"/>
              <w:rPr>
                <w:szCs w:val="21"/>
              </w:rPr>
            </w:pPr>
            <w:r>
              <w:rPr>
                <w:sz w:val="21"/>
                <w:szCs w:val="21"/>
              </w:rPr>
              <w:t>BYOT</w:t>
            </w:r>
          </w:p>
        </w:tc>
        <w:tc>
          <w:tcPr>
            <w:tcW w:w="2907" w:type="dxa"/>
          </w:tcPr>
          <w:p w14:paraId="72A01C13" w14:textId="77777777" w:rsidR="00177EC8" w:rsidRDefault="0086786A">
            <w:pPr>
              <w:jc w:val="center"/>
              <w:rPr>
                <w:szCs w:val="21"/>
              </w:rPr>
            </w:pPr>
            <w:r>
              <w:rPr>
                <w:sz w:val="21"/>
                <w:szCs w:val="21"/>
              </w:rPr>
              <w:t>76.87</w:t>
            </w:r>
          </w:p>
        </w:tc>
        <w:tc>
          <w:tcPr>
            <w:tcW w:w="2907" w:type="dxa"/>
          </w:tcPr>
          <w:p w14:paraId="0361F9DF" w14:textId="77777777" w:rsidR="00177EC8" w:rsidRDefault="0086786A">
            <w:pPr>
              <w:jc w:val="center"/>
              <w:rPr>
                <w:szCs w:val="21"/>
              </w:rPr>
            </w:pPr>
            <w:r>
              <w:rPr>
                <w:sz w:val="21"/>
                <w:szCs w:val="21"/>
              </w:rPr>
              <w:t>56.76</w:t>
            </w:r>
          </w:p>
        </w:tc>
      </w:tr>
      <w:tr w:rsidR="00177EC8" w14:paraId="68EA268D" w14:textId="77777777">
        <w:trPr>
          <w:cantSplit/>
          <w:tblHeader/>
        </w:trPr>
        <w:tc>
          <w:tcPr>
            <w:tcW w:w="2907" w:type="dxa"/>
          </w:tcPr>
          <w:p w14:paraId="14755259" w14:textId="77777777" w:rsidR="00177EC8" w:rsidRDefault="0086786A">
            <w:pPr>
              <w:jc w:val="center"/>
              <w:rPr>
                <w:szCs w:val="21"/>
              </w:rPr>
            </w:pPr>
            <w:r>
              <w:rPr>
                <w:sz w:val="21"/>
                <w:szCs w:val="21"/>
              </w:rPr>
              <w:t>CS-KD</w:t>
            </w:r>
          </w:p>
        </w:tc>
        <w:tc>
          <w:tcPr>
            <w:tcW w:w="2907" w:type="dxa"/>
          </w:tcPr>
          <w:p w14:paraId="73E4D89A" w14:textId="77777777" w:rsidR="00177EC8" w:rsidRDefault="0086786A">
            <w:pPr>
              <w:jc w:val="center"/>
              <w:rPr>
                <w:szCs w:val="21"/>
              </w:rPr>
            </w:pPr>
            <w:r>
              <w:rPr>
                <w:sz w:val="21"/>
                <w:szCs w:val="21"/>
              </w:rPr>
              <w:t>78.01</w:t>
            </w:r>
          </w:p>
        </w:tc>
        <w:tc>
          <w:tcPr>
            <w:tcW w:w="2907" w:type="dxa"/>
          </w:tcPr>
          <w:p w14:paraId="2D567598" w14:textId="77777777" w:rsidR="00177EC8" w:rsidRDefault="0086786A">
            <w:pPr>
              <w:jc w:val="center"/>
              <w:rPr>
                <w:szCs w:val="21"/>
              </w:rPr>
            </w:pPr>
            <w:r>
              <w:rPr>
                <w:sz w:val="21"/>
                <w:szCs w:val="21"/>
              </w:rPr>
              <w:t>57.72</w:t>
            </w:r>
          </w:p>
        </w:tc>
      </w:tr>
      <w:tr w:rsidR="00177EC8" w14:paraId="3A437FF4" w14:textId="77777777">
        <w:trPr>
          <w:cantSplit/>
          <w:tblHeader/>
        </w:trPr>
        <w:tc>
          <w:tcPr>
            <w:tcW w:w="2907" w:type="dxa"/>
          </w:tcPr>
          <w:p w14:paraId="79D5E35C" w14:textId="77777777" w:rsidR="00177EC8" w:rsidRDefault="0086786A">
            <w:pPr>
              <w:jc w:val="center"/>
              <w:rPr>
                <w:szCs w:val="21"/>
              </w:rPr>
            </w:pPr>
            <w:r>
              <w:rPr>
                <w:sz w:val="21"/>
                <w:szCs w:val="21"/>
              </w:rPr>
              <w:t>SLA+SD</w:t>
            </w:r>
          </w:p>
        </w:tc>
        <w:tc>
          <w:tcPr>
            <w:tcW w:w="2907" w:type="dxa"/>
          </w:tcPr>
          <w:p w14:paraId="1D802F18" w14:textId="77777777" w:rsidR="00177EC8" w:rsidRDefault="0086786A">
            <w:pPr>
              <w:jc w:val="center"/>
              <w:rPr>
                <w:szCs w:val="21"/>
              </w:rPr>
            </w:pPr>
            <w:r>
              <w:rPr>
                <w:sz w:val="21"/>
                <w:szCs w:val="21"/>
              </w:rPr>
              <w:t>77.88</w:t>
            </w:r>
          </w:p>
        </w:tc>
        <w:tc>
          <w:tcPr>
            <w:tcW w:w="2907" w:type="dxa"/>
          </w:tcPr>
          <w:p w14:paraId="599B6A22" w14:textId="77777777" w:rsidR="00177EC8" w:rsidRDefault="0086786A">
            <w:pPr>
              <w:jc w:val="center"/>
              <w:rPr>
                <w:szCs w:val="21"/>
              </w:rPr>
            </w:pPr>
            <w:r>
              <w:rPr>
                <w:sz w:val="21"/>
                <w:szCs w:val="21"/>
              </w:rPr>
              <w:t>58.67</w:t>
            </w:r>
          </w:p>
        </w:tc>
      </w:tr>
      <w:tr w:rsidR="00177EC8" w14:paraId="1C69F6A3" w14:textId="77777777">
        <w:trPr>
          <w:cantSplit/>
          <w:tblHeader/>
        </w:trPr>
        <w:tc>
          <w:tcPr>
            <w:tcW w:w="2907" w:type="dxa"/>
          </w:tcPr>
          <w:p w14:paraId="4A90992B" w14:textId="77777777" w:rsidR="00177EC8" w:rsidRDefault="0086786A">
            <w:pPr>
              <w:jc w:val="center"/>
              <w:rPr>
                <w:szCs w:val="21"/>
              </w:rPr>
            </w:pPr>
            <w:r>
              <w:rPr>
                <w:sz w:val="21"/>
                <w:szCs w:val="21"/>
              </w:rPr>
              <w:t>FRSKD</w:t>
            </w:r>
          </w:p>
        </w:tc>
        <w:tc>
          <w:tcPr>
            <w:tcW w:w="2907" w:type="dxa"/>
          </w:tcPr>
          <w:p w14:paraId="2850E52F" w14:textId="77777777" w:rsidR="00177EC8" w:rsidRDefault="0086786A">
            <w:pPr>
              <w:jc w:val="center"/>
              <w:rPr>
                <w:szCs w:val="21"/>
              </w:rPr>
            </w:pPr>
            <w:r>
              <w:rPr>
                <w:sz w:val="21"/>
                <w:szCs w:val="21"/>
              </w:rPr>
              <w:t>78.61</w:t>
            </w:r>
          </w:p>
        </w:tc>
        <w:tc>
          <w:tcPr>
            <w:tcW w:w="2907" w:type="dxa"/>
          </w:tcPr>
          <w:p w14:paraId="4274F864" w14:textId="77777777" w:rsidR="00177EC8" w:rsidRDefault="0086786A">
            <w:pPr>
              <w:jc w:val="center"/>
              <w:rPr>
                <w:szCs w:val="21"/>
              </w:rPr>
            </w:pPr>
            <w:r>
              <w:rPr>
                <w:sz w:val="21"/>
                <w:szCs w:val="21"/>
              </w:rPr>
              <w:t>59.61</w:t>
            </w:r>
          </w:p>
        </w:tc>
      </w:tr>
      <w:tr w:rsidR="00177EC8" w14:paraId="41821D80" w14:textId="77777777">
        <w:trPr>
          <w:cantSplit/>
          <w:tblHeader/>
        </w:trPr>
        <w:tc>
          <w:tcPr>
            <w:tcW w:w="2907" w:type="dxa"/>
            <w:tcBorders>
              <w:bottom w:val="single" w:sz="12" w:space="0" w:color="auto"/>
            </w:tcBorders>
          </w:tcPr>
          <w:p w14:paraId="28278AAE" w14:textId="77777777" w:rsidR="00177EC8" w:rsidRDefault="0086786A">
            <w:pPr>
              <w:jc w:val="center"/>
              <w:rPr>
                <w:szCs w:val="21"/>
              </w:rPr>
            </w:pPr>
            <w:r>
              <w:rPr>
                <w:sz w:val="21"/>
                <w:szCs w:val="21"/>
              </w:rPr>
              <w:t>SKDSA</w:t>
            </w:r>
          </w:p>
        </w:tc>
        <w:tc>
          <w:tcPr>
            <w:tcW w:w="2907" w:type="dxa"/>
            <w:tcBorders>
              <w:bottom w:val="single" w:sz="12" w:space="0" w:color="auto"/>
            </w:tcBorders>
          </w:tcPr>
          <w:p w14:paraId="10000949" w14:textId="77777777" w:rsidR="00177EC8" w:rsidRDefault="0086786A">
            <w:pPr>
              <w:jc w:val="center"/>
              <w:rPr>
                <w:b/>
                <w:bCs/>
                <w:szCs w:val="21"/>
              </w:rPr>
            </w:pPr>
            <w:r>
              <w:rPr>
                <w:b/>
                <w:bCs/>
                <w:sz w:val="21"/>
                <w:szCs w:val="21"/>
              </w:rPr>
              <w:t>80.51</w:t>
            </w:r>
          </w:p>
        </w:tc>
        <w:tc>
          <w:tcPr>
            <w:tcW w:w="2907" w:type="dxa"/>
            <w:tcBorders>
              <w:bottom w:val="single" w:sz="12" w:space="0" w:color="auto"/>
            </w:tcBorders>
          </w:tcPr>
          <w:p w14:paraId="6C70E15A" w14:textId="77777777" w:rsidR="00177EC8" w:rsidRDefault="0086786A">
            <w:pPr>
              <w:jc w:val="center"/>
              <w:rPr>
                <w:b/>
                <w:bCs/>
                <w:szCs w:val="21"/>
              </w:rPr>
            </w:pPr>
            <w:r>
              <w:rPr>
                <w:b/>
                <w:bCs/>
                <w:sz w:val="21"/>
                <w:szCs w:val="21"/>
              </w:rPr>
              <w:t>60.42</w:t>
            </w:r>
          </w:p>
        </w:tc>
      </w:tr>
    </w:tbl>
    <w:p w14:paraId="37B28F3E" w14:textId="77777777" w:rsidR="00177EC8" w:rsidRDefault="00177EC8">
      <w:pPr>
        <w:ind w:firstLineChars="200" w:firstLine="480"/>
        <w:rPr>
          <w:szCs w:val="21"/>
        </w:rPr>
      </w:pPr>
    </w:p>
    <w:p w14:paraId="582E0BE6" w14:textId="21E83DD0" w:rsidR="00177EC8" w:rsidRDefault="0086786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STYLEREF 1 \s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4</w:t>
      </w:r>
      <w:r w:rsidR="008D4271">
        <w:rPr>
          <w:rFonts w:ascii="Times New Roman" w:eastAsiaTheme="minorEastAsia" w:hAnsi="Times New Roman"/>
          <w:sz w:val="21"/>
          <w:szCs w:val="21"/>
        </w:rPr>
        <w:fldChar w:fldCharType="end"/>
      </w:r>
      <w:r w:rsidR="008D4271">
        <w:rPr>
          <w:rFonts w:ascii="Times New Roman" w:eastAsiaTheme="minorEastAsia" w:hAnsi="Times New Roman"/>
          <w:sz w:val="21"/>
          <w:szCs w:val="21"/>
        </w:rPr>
        <w:t>.</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SEQ </w:instrText>
      </w:r>
      <w:r w:rsidR="008D4271">
        <w:rPr>
          <w:rFonts w:ascii="Times New Roman" w:eastAsiaTheme="minorEastAsia" w:hAnsi="Times New Roman"/>
          <w:sz w:val="21"/>
          <w:szCs w:val="21"/>
        </w:rPr>
        <w:instrText>表格</w:instrText>
      </w:r>
      <w:r w:rsidR="008D4271">
        <w:rPr>
          <w:rFonts w:ascii="Times New Roman" w:eastAsiaTheme="minorEastAsia" w:hAnsi="Times New Roman"/>
          <w:sz w:val="21"/>
          <w:szCs w:val="21"/>
        </w:rPr>
        <w:instrText xml:space="preserve"> \* ARABIC \s 1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3</w:t>
      </w:r>
      <w:r w:rsidR="008D427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使用</w:t>
      </w:r>
      <w:r w:rsidR="009A7991">
        <w:rPr>
          <w:rFonts w:ascii="Times New Roman" w:eastAsiaTheme="minorEastAsia" w:hAnsi="Times New Roman" w:hint="eastAsia"/>
          <w:sz w:val="21"/>
          <w:szCs w:val="21"/>
        </w:rPr>
        <w:t>宽残差网络</w:t>
      </w:r>
      <w:r>
        <w:rPr>
          <w:rFonts w:ascii="Times New Roman" w:eastAsiaTheme="minorEastAsia" w:hAnsi="Times New Roman"/>
          <w:sz w:val="21"/>
          <w:szCs w:val="21"/>
        </w:rPr>
        <w:t>框架在数据集</w:t>
      </w:r>
      <w:r>
        <w:rPr>
          <w:rFonts w:ascii="Times New Roman" w:eastAsiaTheme="minorEastAsia" w:hAnsi="Times New Roman"/>
          <w:sz w:val="21"/>
          <w:szCs w:val="21"/>
        </w:rPr>
        <w:t>CIFAR-100</w:t>
      </w:r>
      <w:r>
        <w:rPr>
          <w:rFonts w:ascii="Times New Roman" w:eastAsiaTheme="minorEastAsia" w:hAnsi="Times New Roman"/>
          <w:sz w:val="21"/>
          <w:szCs w:val="21"/>
        </w:rPr>
        <w:t>和</w:t>
      </w:r>
      <w:r>
        <w:rPr>
          <w:rFonts w:ascii="Times New Roman" w:eastAsiaTheme="minorEastAsia" w:hAnsi="Times New Roman"/>
          <w:sz w:val="21"/>
          <w:szCs w:val="21"/>
        </w:rPr>
        <w:t>Tiny-ImageNet</w:t>
      </w:r>
      <w:r>
        <w:rPr>
          <w:rFonts w:ascii="Times New Roman" w:eastAsiaTheme="minorEastAsia" w:hAnsi="Times New Roman"/>
          <w:sz w:val="21"/>
          <w:szCs w:val="21"/>
        </w:rPr>
        <w:t>上的实验结果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177EC8" w14:paraId="055B153F" w14:textId="77777777">
        <w:trPr>
          <w:cantSplit/>
          <w:tblHeader/>
        </w:trPr>
        <w:tc>
          <w:tcPr>
            <w:tcW w:w="2907" w:type="dxa"/>
            <w:tcBorders>
              <w:top w:val="single" w:sz="12" w:space="0" w:color="auto"/>
              <w:bottom w:val="single" w:sz="4" w:space="0" w:color="auto"/>
            </w:tcBorders>
          </w:tcPr>
          <w:p w14:paraId="798B503E" w14:textId="2D2B138C" w:rsidR="00177EC8" w:rsidRDefault="00112AB8">
            <w:pPr>
              <w:jc w:val="center"/>
              <w:rPr>
                <w:szCs w:val="21"/>
              </w:rPr>
            </w:pPr>
            <w:r>
              <w:rPr>
                <w:rFonts w:hint="eastAsia"/>
                <w:sz w:val="21"/>
                <w:szCs w:val="21"/>
              </w:rPr>
              <w:t>宽残差网络</w:t>
            </w:r>
            <w:r w:rsidR="0086786A">
              <w:rPr>
                <w:rFonts w:hint="eastAsia"/>
                <w:sz w:val="21"/>
                <w:szCs w:val="21"/>
              </w:rPr>
              <w:t>框架</w:t>
            </w:r>
          </w:p>
        </w:tc>
        <w:tc>
          <w:tcPr>
            <w:tcW w:w="2907" w:type="dxa"/>
            <w:tcBorders>
              <w:top w:val="single" w:sz="12" w:space="0" w:color="auto"/>
              <w:bottom w:val="single" w:sz="4" w:space="0" w:color="auto"/>
            </w:tcBorders>
          </w:tcPr>
          <w:p w14:paraId="7092449F" w14:textId="77777777" w:rsidR="00177EC8" w:rsidRDefault="0086786A">
            <w:pPr>
              <w:jc w:val="center"/>
              <w:rPr>
                <w:szCs w:val="21"/>
              </w:rPr>
            </w:pPr>
            <w:r>
              <w:rPr>
                <w:sz w:val="21"/>
                <w:szCs w:val="21"/>
              </w:rPr>
              <w:t>CIFAR-100</w:t>
            </w:r>
          </w:p>
        </w:tc>
        <w:tc>
          <w:tcPr>
            <w:tcW w:w="2907" w:type="dxa"/>
            <w:tcBorders>
              <w:top w:val="single" w:sz="12" w:space="0" w:color="auto"/>
              <w:bottom w:val="single" w:sz="4" w:space="0" w:color="auto"/>
            </w:tcBorders>
          </w:tcPr>
          <w:p w14:paraId="365F6965" w14:textId="77777777" w:rsidR="00177EC8" w:rsidRDefault="0086786A">
            <w:pPr>
              <w:jc w:val="center"/>
              <w:rPr>
                <w:szCs w:val="21"/>
              </w:rPr>
            </w:pPr>
            <w:proofErr w:type="spellStart"/>
            <w:r>
              <w:rPr>
                <w:sz w:val="21"/>
                <w:szCs w:val="21"/>
              </w:rPr>
              <w:t>TinyImageNet</w:t>
            </w:r>
            <w:proofErr w:type="spellEnd"/>
          </w:p>
        </w:tc>
      </w:tr>
      <w:tr w:rsidR="00177EC8" w14:paraId="202E6E37" w14:textId="77777777">
        <w:trPr>
          <w:cantSplit/>
          <w:tblHeader/>
        </w:trPr>
        <w:tc>
          <w:tcPr>
            <w:tcW w:w="2907" w:type="dxa"/>
            <w:tcBorders>
              <w:top w:val="single" w:sz="4" w:space="0" w:color="auto"/>
            </w:tcBorders>
          </w:tcPr>
          <w:p w14:paraId="124AC54A" w14:textId="77777777" w:rsidR="00177EC8" w:rsidRDefault="0086786A">
            <w:pPr>
              <w:jc w:val="center"/>
              <w:rPr>
                <w:szCs w:val="21"/>
              </w:rPr>
            </w:pPr>
            <w:r>
              <w:rPr>
                <w:sz w:val="21"/>
                <w:szCs w:val="21"/>
              </w:rPr>
              <w:t>基准线</w:t>
            </w:r>
          </w:p>
        </w:tc>
        <w:tc>
          <w:tcPr>
            <w:tcW w:w="2907" w:type="dxa"/>
            <w:tcBorders>
              <w:top w:val="single" w:sz="4" w:space="0" w:color="auto"/>
            </w:tcBorders>
          </w:tcPr>
          <w:p w14:paraId="597F7296" w14:textId="77777777" w:rsidR="00177EC8" w:rsidRDefault="0086786A">
            <w:pPr>
              <w:jc w:val="center"/>
              <w:rPr>
                <w:szCs w:val="21"/>
              </w:rPr>
            </w:pPr>
            <w:r>
              <w:rPr>
                <w:sz w:val="21"/>
                <w:szCs w:val="21"/>
              </w:rPr>
              <w:t>70.42</w:t>
            </w:r>
          </w:p>
        </w:tc>
        <w:tc>
          <w:tcPr>
            <w:tcW w:w="2907" w:type="dxa"/>
            <w:tcBorders>
              <w:top w:val="single" w:sz="4" w:space="0" w:color="auto"/>
            </w:tcBorders>
          </w:tcPr>
          <w:p w14:paraId="095BC202" w14:textId="77777777" w:rsidR="00177EC8" w:rsidRDefault="0086786A">
            <w:pPr>
              <w:jc w:val="center"/>
              <w:rPr>
                <w:szCs w:val="21"/>
              </w:rPr>
            </w:pPr>
            <w:r>
              <w:rPr>
                <w:sz w:val="21"/>
                <w:szCs w:val="21"/>
              </w:rPr>
              <w:t>51.25</w:t>
            </w:r>
          </w:p>
        </w:tc>
      </w:tr>
      <w:tr w:rsidR="00177EC8" w14:paraId="356A641D" w14:textId="77777777">
        <w:trPr>
          <w:cantSplit/>
          <w:tblHeader/>
        </w:trPr>
        <w:tc>
          <w:tcPr>
            <w:tcW w:w="2907" w:type="dxa"/>
          </w:tcPr>
          <w:p w14:paraId="30470342" w14:textId="77777777" w:rsidR="00177EC8" w:rsidRDefault="0086786A">
            <w:pPr>
              <w:jc w:val="center"/>
              <w:rPr>
                <w:szCs w:val="21"/>
              </w:rPr>
            </w:pPr>
            <w:r>
              <w:rPr>
                <w:sz w:val="21"/>
                <w:szCs w:val="21"/>
              </w:rPr>
              <w:t>DDGSD</w:t>
            </w:r>
          </w:p>
        </w:tc>
        <w:tc>
          <w:tcPr>
            <w:tcW w:w="2907" w:type="dxa"/>
          </w:tcPr>
          <w:p w14:paraId="2F54B532" w14:textId="77777777" w:rsidR="00177EC8" w:rsidRDefault="0086786A">
            <w:pPr>
              <w:jc w:val="center"/>
              <w:rPr>
                <w:szCs w:val="21"/>
              </w:rPr>
            </w:pPr>
            <w:r>
              <w:rPr>
                <w:sz w:val="21"/>
                <w:szCs w:val="21"/>
              </w:rPr>
              <w:t>71.98</w:t>
            </w:r>
          </w:p>
        </w:tc>
        <w:tc>
          <w:tcPr>
            <w:tcW w:w="2907" w:type="dxa"/>
          </w:tcPr>
          <w:p w14:paraId="5FB81E2C" w14:textId="77777777" w:rsidR="00177EC8" w:rsidRDefault="0086786A">
            <w:pPr>
              <w:jc w:val="center"/>
              <w:rPr>
                <w:szCs w:val="21"/>
              </w:rPr>
            </w:pPr>
            <w:r>
              <w:rPr>
                <w:sz w:val="21"/>
                <w:szCs w:val="21"/>
              </w:rPr>
              <w:t>52.30</w:t>
            </w:r>
          </w:p>
        </w:tc>
      </w:tr>
      <w:tr w:rsidR="00177EC8" w14:paraId="7065DF79" w14:textId="77777777">
        <w:trPr>
          <w:cantSplit/>
          <w:tblHeader/>
        </w:trPr>
        <w:tc>
          <w:tcPr>
            <w:tcW w:w="2907" w:type="dxa"/>
          </w:tcPr>
          <w:p w14:paraId="4D8F761D" w14:textId="77777777" w:rsidR="00177EC8" w:rsidRDefault="0086786A">
            <w:pPr>
              <w:jc w:val="center"/>
              <w:rPr>
                <w:szCs w:val="21"/>
              </w:rPr>
            </w:pPr>
            <w:r>
              <w:rPr>
                <w:sz w:val="21"/>
                <w:szCs w:val="21"/>
              </w:rPr>
              <w:t>BYOT</w:t>
            </w:r>
          </w:p>
        </w:tc>
        <w:tc>
          <w:tcPr>
            <w:tcW w:w="2907" w:type="dxa"/>
          </w:tcPr>
          <w:p w14:paraId="13B31E9D" w14:textId="77777777" w:rsidR="00177EC8" w:rsidRDefault="0086786A">
            <w:pPr>
              <w:jc w:val="center"/>
              <w:rPr>
                <w:szCs w:val="21"/>
              </w:rPr>
            </w:pPr>
            <w:r>
              <w:rPr>
                <w:sz w:val="21"/>
                <w:szCs w:val="21"/>
              </w:rPr>
              <w:t>70.28</w:t>
            </w:r>
          </w:p>
        </w:tc>
        <w:tc>
          <w:tcPr>
            <w:tcW w:w="2907" w:type="dxa"/>
          </w:tcPr>
          <w:p w14:paraId="59AA2BF9" w14:textId="77777777" w:rsidR="00177EC8" w:rsidRDefault="0086786A">
            <w:pPr>
              <w:jc w:val="center"/>
              <w:rPr>
                <w:szCs w:val="21"/>
              </w:rPr>
            </w:pPr>
            <w:r>
              <w:rPr>
                <w:sz w:val="21"/>
                <w:szCs w:val="21"/>
              </w:rPr>
              <w:t>51.43</w:t>
            </w:r>
          </w:p>
        </w:tc>
      </w:tr>
      <w:tr w:rsidR="00177EC8" w14:paraId="4D7112C0" w14:textId="77777777">
        <w:trPr>
          <w:cantSplit/>
          <w:tblHeader/>
        </w:trPr>
        <w:tc>
          <w:tcPr>
            <w:tcW w:w="2907" w:type="dxa"/>
          </w:tcPr>
          <w:p w14:paraId="0F3B1401" w14:textId="77777777" w:rsidR="00177EC8" w:rsidRDefault="0086786A">
            <w:pPr>
              <w:jc w:val="center"/>
              <w:rPr>
                <w:szCs w:val="21"/>
              </w:rPr>
            </w:pPr>
            <w:r>
              <w:rPr>
                <w:sz w:val="21"/>
                <w:szCs w:val="21"/>
              </w:rPr>
              <w:t>CS-KD</w:t>
            </w:r>
          </w:p>
        </w:tc>
        <w:tc>
          <w:tcPr>
            <w:tcW w:w="2907" w:type="dxa"/>
          </w:tcPr>
          <w:p w14:paraId="687B2554" w14:textId="77777777" w:rsidR="00177EC8" w:rsidRDefault="0086786A">
            <w:pPr>
              <w:jc w:val="center"/>
              <w:rPr>
                <w:szCs w:val="21"/>
              </w:rPr>
            </w:pPr>
            <w:r>
              <w:rPr>
                <w:sz w:val="21"/>
                <w:szCs w:val="21"/>
              </w:rPr>
              <w:t>72.64</w:t>
            </w:r>
          </w:p>
        </w:tc>
        <w:tc>
          <w:tcPr>
            <w:tcW w:w="2907" w:type="dxa"/>
          </w:tcPr>
          <w:p w14:paraId="575405D8" w14:textId="77777777" w:rsidR="00177EC8" w:rsidRDefault="0086786A">
            <w:pPr>
              <w:jc w:val="center"/>
              <w:rPr>
                <w:szCs w:val="21"/>
              </w:rPr>
            </w:pPr>
            <w:r>
              <w:rPr>
                <w:sz w:val="21"/>
                <w:szCs w:val="21"/>
              </w:rPr>
              <w:t>52.23</w:t>
            </w:r>
          </w:p>
        </w:tc>
      </w:tr>
      <w:tr w:rsidR="00177EC8" w14:paraId="50E5B1B0" w14:textId="77777777">
        <w:trPr>
          <w:cantSplit/>
          <w:tblHeader/>
        </w:trPr>
        <w:tc>
          <w:tcPr>
            <w:tcW w:w="2907" w:type="dxa"/>
          </w:tcPr>
          <w:p w14:paraId="05E91D14" w14:textId="77777777" w:rsidR="00177EC8" w:rsidRDefault="0086786A">
            <w:pPr>
              <w:jc w:val="center"/>
              <w:rPr>
                <w:szCs w:val="21"/>
              </w:rPr>
            </w:pPr>
            <w:r>
              <w:rPr>
                <w:sz w:val="21"/>
                <w:szCs w:val="21"/>
              </w:rPr>
              <w:t>SLA+SD</w:t>
            </w:r>
          </w:p>
        </w:tc>
        <w:tc>
          <w:tcPr>
            <w:tcW w:w="2907" w:type="dxa"/>
          </w:tcPr>
          <w:p w14:paraId="5B0D4D20" w14:textId="77777777" w:rsidR="00177EC8" w:rsidRDefault="0086786A">
            <w:pPr>
              <w:jc w:val="center"/>
              <w:rPr>
                <w:szCs w:val="21"/>
              </w:rPr>
            </w:pPr>
            <w:r>
              <w:rPr>
                <w:sz w:val="21"/>
                <w:szCs w:val="21"/>
              </w:rPr>
              <w:t>73.00</w:t>
            </w:r>
          </w:p>
        </w:tc>
        <w:tc>
          <w:tcPr>
            <w:tcW w:w="2907" w:type="dxa"/>
          </w:tcPr>
          <w:p w14:paraId="28549BB2" w14:textId="77777777" w:rsidR="00177EC8" w:rsidRDefault="0086786A">
            <w:pPr>
              <w:jc w:val="center"/>
              <w:rPr>
                <w:szCs w:val="21"/>
              </w:rPr>
            </w:pPr>
            <w:r>
              <w:rPr>
                <w:sz w:val="21"/>
                <w:szCs w:val="21"/>
              </w:rPr>
              <w:t>51.64</w:t>
            </w:r>
          </w:p>
        </w:tc>
      </w:tr>
      <w:tr w:rsidR="00177EC8" w14:paraId="4D2C61C9" w14:textId="77777777">
        <w:trPr>
          <w:cantSplit/>
          <w:tblHeader/>
        </w:trPr>
        <w:tc>
          <w:tcPr>
            <w:tcW w:w="2907" w:type="dxa"/>
          </w:tcPr>
          <w:p w14:paraId="16DE855B" w14:textId="77777777" w:rsidR="00177EC8" w:rsidRDefault="0086786A">
            <w:pPr>
              <w:jc w:val="center"/>
              <w:rPr>
                <w:szCs w:val="21"/>
              </w:rPr>
            </w:pPr>
            <w:r>
              <w:rPr>
                <w:sz w:val="21"/>
                <w:szCs w:val="21"/>
              </w:rPr>
              <w:t>FRSKD</w:t>
            </w:r>
          </w:p>
        </w:tc>
        <w:tc>
          <w:tcPr>
            <w:tcW w:w="2907" w:type="dxa"/>
          </w:tcPr>
          <w:p w14:paraId="71AEB46B" w14:textId="77777777" w:rsidR="00177EC8" w:rsidRDefault="0086786A">
            <w:pPr>
              <w:jc w:val="center"/>
              <w:rPr>
                <w:szCs w:val="21"/>
              </w:rPr>
            </w:pPr>
            <w:r>
              <w:rPr>
                <w:sz w:val="21"/>
                <w:szCs w:val="21"/>
              </w:rPr>
              <w:t>73.27</w:t>
            </w:r>
          </w:p>
        </w:tc>
        <w:tc>
          <w:tcPr>
            <w:tcW w:w="2907" w:type="dxa"/>
          </w:tcPr>
          <w:p w14:paraId="564C6E32" w14:textId="77777777" w:rsidR="00177EC8" w:rsidRDefault="0086786A">
            <w:pPr>
              <w:jc w:val="center"/>
              <w:rPr>
                <w:szCs w:val="21"/>
              </w:rPr>
            </w:pPr>
            <w:r>
              <w:rPr>
                <w:sz w:val="21"/>
                <w:szCs w:val="21"/>
              </w:rPr>
              <w:t>53.08</w:t>
            </w:r>
          </w:p>
        </w:tc>
      </w:tr>
      <w:tr w:rsidR="00177EC8" w14:paraId="23607DEE" w14:textId="77777777">
        <w:trPr>
          <w:cantSplit/>
          <w:tblHeader/>
        </w:trPr>
        <w:tc>
          <w:tcPr>
            <w:tcW w:w="2907" w:type="dxa"/>
            <w:tcBorders>
              <w:bottom w:val="single" w:sz="12" w:space="0" w:color="auto"/>
            </w:tcBorders>
          </w:tcPr>
          <w:p w14:paraId="3AB02BE5" w14:textId="77777777" w:rsidR="00177EC8" w:rsidRDefault="0086786A">
            <w:pPr>
              <w:jc w:val="center"/>
              <w:rPr>
                <w:szCs w:val="21"/>
              </w:rPr>
            </w:pPr>
            <w:r>
              <w:rPr>
                <w:sz w:val="21"/>
                <w:szCs w:val="21"/>
              </w:rPr>
              <w:t>SKDSA</w:t>
            </w:r>
          </w:p>
        </w:tc>
        <w:tc>
          <w:tcPr>
            <w:tcW w:w="2907" w:type="dxa"/>
            <w:tcBorders>
              <w:bottom w:val="single" w:sz="12" w:space="0" w:color="auto"/>
            </w:tcBorders>
          </w:tcPr>
          <w:p w14:paraId="1390BBCC" w14:textId="77777777" w:rsidR="00177EC8" w:rsidRDefault="0086786A">
            <w:pPr>
              <w:jc w:val="center"/>
              <w:rPr>
                <w:b/>
                <w:bCs/>
                <w:szCs w:val="21"/>
              </w:rPr>
            </w:pPr>
            <w:r>
              <w:rPr>
                <w:b/>
                <w:bCs/>
                <w:sz w:val="21"/>
                <w:szCs w:val="21"/>
              </w:rPr>
              <w:t>74.80</w:t>
            </w:r>
          </w:p>
        </w:tc>
        <w:tc>
          <w:tcPr>
            <w:tcW w:w="2907" w:type="dxa"/>
            <w:tcBorders>
              <w:bottom w:val="single" w:sz="12" w:space="0" w:color="auto"/>
            </w:tcBorders>
          </w:tcPr>
          <w:p w14:paraId="32813F27" w14:textId="77777777" w:rsidR="00177EC8" w:rsidRDefault="0086786A">
            <w:pPr>
              <w:jc w:val="center"/>
              <w:rPr>
                <w:b/>
                <w:bCs/>
                <w:szCs w:val="21"/>
              </w:rPr>
            </w:pPr>
            <w:r>
              <w:rPr>
                <w:b/>
                <w:bCs/>
                <w:sz w:val="21"/>
                <w:szCs w:val="21"/>
              </w:rPr>
              <w:t>53.21</w:t>
            </w:r>
          </w:p>
        </w:tc>
      </w:tr>
    </w:tbl>
    <w:p w14:paraId="47CBE73B" w14:textId="77777777" w:rsidR="00177EC8" w:rsidRDefault="00177EC8">
      <w:pPr>
        <w:ind w:firstLineChars="200" w:firstLine="480"/>
        <w:rPr>
          <w:szCs w:val="21"/>
        </w:rPr>
      </w:pPr>
    </w:p>
    <w:p w14:paraId="74729F1E" w14:textId="66B14A2D" w:rsidR="00177EC8" w:rsidRDefault="0086786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STYLEREF 1 \s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4</w:t>
      </w:r>
      <w:r w:rsidR="008D4271">
        <w:rPr>
          <w:rFonts w:ascii="Times New Roman" w:eastAsiaTheme="minorEastAsia" w:hAnsi="Times New Roman"/>
          <w:sz w:val="21"/>
          <w:szCs w:val="21"/>
        </w:rPr>
        <w:fldChar w:fldCharType="end"/>
      </w:r>
      <w:r w:rsidR="008D4271">
        <w:rPr>
          <w:rFonts w:ascii="Times New Roman" w:eastAsiaTheme="minorEastAsia" w:hAnsi="Times New Roman"/>
          <w:sz w:val="21"/>
          <w:szCs w:val="21"/>
        </w:rPr>
        <w:t>.</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SEQ </w:instrText>
      </w:r>
      <w:r w:rsidR="008D4271">
        <w:rPr>
          <w:rFonts w:ascii="Times New Roman" w:eastAsiaTheme="minorEastAsia" w:hAnsi="Times New Roman"/>
          <w:sz w:val="21"/>
          <w:szCs w:val="21"/>
        </w:rPr>
        <w:instrText>表格</w:instrText>
      </w:r>
      <w:r w:rsidR="008D4271">
        <w:rPr>
          <w:rFonts w:ascii="Times New Roman" w:eastAsiaTheme="minorEastAsia" w:hAnsi="Times New Roman"/>
          <w:sz w:val="21"/>
          <w:szCs w:val="21"/>
        </w:rPr>
        <w:instrText xml:space="preserve"> \* ARABIC \s 1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4</w:t>
      </w:r>
      <w:r w:rsidR="008D427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使用</w:t>
      </w:r>
      <w:r w:rsidR="00441BA6">
        <w:rPr>
          <w:rFonts w:ascii="Times New Roman" w:eastAsiaTheme="minorEastAsia" w:hAnsi="Times New Roman" w:hint="eastAsia"/>
          <w:sz w:val="21"/>
          <w:szCs w:val="21"/>
        </w:rPr>
        <w:t>残差密集网络</w:t>
      </w:r>
      <w:r>
        <w:rPr>
          <w:rFonts w:ascii="Times New Roman" w:eastAsiaTheme="minorEastAsia" w:hAnsi="Times New Roman"/>
          <w:sz w:val="21"/>
          <w:szCs w:val="21"/>
        </w:rPr>
        <w:t>框架在数据集</w:t>
      </w:r>
      <w:r>
        <w:rPr>
          <w:rFonts w:ascii="Times New Roman" w:eastAsiaTheme="minorEastAsia" w:hAnsi="Times New Roman"/>
          <w:sz w:val="21"/>
          <w:szCs w:val="21"/>
        </w:rPr>
        <w:t>CIFAR-100</w:t>
      </w:r>
      <w:r>
        <w:rPr>
          <w:rFonts w:ascii="Times New Roman" w:eastAsiaTheme="minorEastAsia" w:hAnsi="Times New Roman"/>
          <w:sz w:val="21"/>
          <w:szCs w:val="21"/>
        </w:rPr>
        <w:t>和</w:t>
      </w:r>
      <w:r>
        <w:rPr>
          <w:rFonts w:ascii="Times New Roman" w:eastAsiaTheme="minorEastAsia" w:hAnsi="Times New Roman"/>
          <w:sz w:val="21"/>
          <w:szCs w:val="21"/>
        </w:rPr>
        <w:t>Tiny-ImageNet</w:t>
      </w:r>
      <w:r>
        <w:rPr>
          <w:rFonts w:ascii="Times New Roman" w:eastAsiaTheme="minorEastAsia" w:hAnsi="Times New Roman"/>
          <w:sz w:val="21"/>
          <w:szCs w:val="21"/>
        </w:rPr>
        <w:t>上的实验结果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177EC8" w14:paraId="0668E5BE" w14:textId="77777777">
        <w:trPr>
          <w:cantSplit/>
          <w:tblHeader/>
        </w:trPr>
        <w:tc>
          <w:tcPr>
            <w:tcW w:w="2907" w:type="dxa"/>
            <w:tcBorders>
              <w:top w:val="single" w:sz="12" w:space="0" w:color="auto"/>
              <w:bottom w:val="single" w:sz="4" w:space="0" w:color="auto"/>
            </w:tcBorders>
          </w:tcPr>
          <w:p w14:paraId="6C4F362F" w14:textId="41313178" w:rsidR="00177EC8" w:rsidRDefault="008B342E">
            <w:pPr>
              <w:jc w:val="center"/>
              <w:rPr>
                <w:sz w:val="21"/>
                <w:szCs w:val="21"/>
              </w:rPr>
            </w:pPr>
            <w:r>
              <w:rPr>
                <w:rFonts w:hint="eastAsia"/>
                <w:sz w:val="21"/>
                <w:szCs w:val="21"/>
              </w:rPr>
              <w:t>残差密集网络</w:t>
            </w:r>
            <w:r w:rsidR="0086786A">
              <w:rPr>
                <w:rFonts w:hint="eastAsia"/>
                <w:sz w:val="21"/>
                <w:szCs w:val="21"/>
              </w:rPr>
              <w:t>框架</w:t>
            </w:r>
          </w:p>
        </w:tc>
        <w:tc>
          <w:tcPr>
            <w:tcW w:w="2907" w:type="dxa"/>
            <w:tcBorders>
              <w:top w:val="single" w:sz="12" w:space="0" w:color="auto"/>
              <w:bottom w:val="single" w:sz="4" w:space="0" w:color="auto"/>
            </w:tcBorders>
          </w:tcPr>
          <w:p w14:paraId="35DEA5AE" w14:textId="77777777" w:rsidR="00177EC8" w:rsidRDefault="0086786A">
            <w:pPr>
              <w:jc w:val="center"/>
              <w:rPr>
                <w:sz w:val="21"/>
                <w:szCs w:val="21"/>
              </w:rPr>
            </w:pPr>
            <w:r>
              <w:rPr>
                <w:sz w:val="21"/>
                <w:szCs w:val="21"/>
              </w:rPr>
              <w:t>CIFAR-100</w:t>
            </w:r>
          </w:p>
        </w:tc>
        <w:tc>
          <w:tcPr>
            <w:tcW w:w="2907" w:type="dxa"/>
            <w:tcBorders>
              <w:top w:val="single" w:sz="12" w:space="0" w:color="auto"/>
              <w:bottom w:val="single" w:sz="4" w:space="0" w:color="auto"/>
            </w:tcBorders>
          </w:tcPr>
          <w:p w14:paraId="3986E0C0" w14:textId="77777777" w:rsidR="00177EC8" w:rsidRDefault="0086786A">
            <w:pPr>
              <w:jc w:val="center"/>
              <w:rPr>
                <w:sz w:val="21"/>
                <w:szCs w:val="21"/>
              </w:rPr>
            </w:pPr>
            <w:proofErr w:type="spellStart"/>
            <w:r>
              <w:rPr>
                <w:sz w:val="21"/>
                <w:szCs w:val="21"/>
              </w:rPr>
              <w:t>TinyImageNet</w:t>
            </w:r>
            <w:proofErr w:type="spellEnd"/>
          </w:p>
        </w:tc>
      </w:tr>
      <w:tr w:rsidR="00177EC8" w14:paraId="12808724" w14:textId="77777777">
        <w:trPr>
          <w:cantSplit/>
          <w:tblHeader/>
        </w:trPr>
        <w:tc>
          <w:tcPr>
            <w:tcW w:w="2907" w:type="dxa"/>
            <w:tcBorders>
              <w:top w:val="single" w:sz="4" w:space="0" w:color="auto"/>
            </w:tcBorders>
          </w:tcPr>
          <w:p w14:paraId="01426226" w14:textId="77777777" w:rsidR="00177EC8" w:rsidRDefault="0086786A">
            <w:pPr>
              <w:jc w:val="center"/>
              <w:rPr>
                <w:sz w:val="21"/>
                <w:szCs w:val="21"/>
              </w:rPr>
            </w:pPr>
            <w:r>
              <w:rPr>
                <w:sz w:val="21"/>
                <w:szCs w:val="21"/>
              </w:rPr>
              <w:t>基准线</w:t>
            </w:r>
          </w:p>
        </w:tc>
        <w:tc>
          <w:tcPr>
            <w:tcW w:w="2907" w:type="dxa"/>
            <w:tcBorders>
              <w:top w:val="single" w:sz="4" w:space="0" w:color="auto"/>
            </w:tcBorders>
          </w:tcPr>
          <w:p w14:paraId="6ABC0127" w14:textId="77777777" w:rsidR="00177EC8" w:rsidRDefault="0086786A">
            <w:pPr>
              <w:jc w:val="center"/>
              <w:rPr>
                <w:sz w:val="21"/>
                <w:szCs w:val="21"/>
              </w:rPr>
            </w:pPr>
            <w:r>
              <w:rPr>
                <w:sz w:val="21"/>
                <w:szCs w:val="21"/>
              </w:rPr>
              <w:t>77.77</w:t>
            </w:r>
          </w:p>
        </w:tc>
        <w:tc>
          <w:tcPr>
            <w:tcW w:w="2907" w:type="dxa"/>
            <w:tcBorders>
              <w:top w:val="single" w:sz="4" w:space="0" w:color="auto"/>
            </w:tcBorders>
          </w:tcPr>
          <w:p w14:paraId="49851B99" w14:textId="77777777" w:rsidR="00177EC8" w:rsidRDefault="0086786A">
            <w:pPr>
              <w:jc w:val="center"/>
              <w:rPr>
                <w:sz w:val="21"/>
                <w:szCs w:val="21"/>
              </w:rPr>
            </w:pPr>
            <w:r>
              <w:rPr>
                <w:sz w:val="21"/>
                <w:szCs w:val="21"/>
              </w:rPr>
              <w:t>60.78</w:t>
            </w:r>
          </w:p>
        </w:tc>
      </w:tr>
      <w:tr w:rsidR="00177EC8" w14:paraId="5328F198" w14:textId="77777777">
        <w:trPr>
          <w:cantSplit/>
          <w:tblHeader/>
        </w:trPr>
        <w:tc>
          <w:tcPr>
            <w:tcW w:w="2907" w:type="dxa"/>
          </w:tcPr>
          <w:p w14:paraId="67CD1949" w14:textId="77777777" w:rsidR="00177EC8" w:rsidRDefault="0086786A">
            <w:pPr>
              <w:jc w:val="center"/>
              <w:rPr>
                <w:sz w:val="21"/>
                <w:szCs w:val="21"/>
              </w:rPr>
            </w:pPr>
            <w:r>
              <w:rPr>
                <w:sz w:val="21"/>
                <w:szCs w:val="21"/>
              </w:rPr>
              <w:t>DDGSD</w:t>
            </w:r>
          </w:p>
        </w:tc>
        <w:tc>
          <w:tcPr>
            <w:tcW w:w="2907" w:type="dxa"/>
          </w:tcPr>
          <w:p w14:paraId="425001FA" w14:textId="77777777" w:rsidR="00177EC8" w:rsidRDefault="0086786A">
            <w:pPr>
              <w:jc w:val="center"/>
              <w:rPr>
                <w:sz w:val="21"/>
                <w:szCs w:val="21"/>
              </w:rPr>
            </w:pPr>
            <w:r>
              <w:rPr>
                <w:rFonts w:hint="eastAsia"/>
                <w:sz w:val="21"/>
                <w:szCs w:val="21"/>
              </w:rPr>
              <w:t>7</w:t>
            </w:r>
            <w:r>
              <w:rPr>
                <w:sz w:val="21"/>
                <w:szCs w:val="21"/>
              </w:rPr>
              <w:t>8.20</w:t>
            </w:r>
          </w:p>
        </w:tc>
        <w:tc>
          <w:tcPr>
            <w:tcW w:w="2907" w:type="dxa"/>
          </w:tcPr>
          <w:p w14:paraId="1268A259" w14:textId="77777777" w:rsidR="00177EC8" w:rsidRDefault="0086786A">
            <w:pPr>
              <w:jc w:val="center"/>
              <w:rPr>
                <w:sz w:val="21"/>
                <w:szCs w:val="21"/>
              </w:rPr>
            </w:pPr>
            <w:r>
              <w:rPr>
                <w:sz w:val="21"/>
                <w:szCs w:val="21"/>
              </w:rPr>
              <w:t>61.58</w:t>
            </w:r>
          </w:p>
        </w:tc>
      </w:tr>
      <w:tr w:rsidR="00177EC8" w14:paraId="05595F98" w14:textId="77777777">
        <w:trPr>
          <w:cantSplit/>
          <w:tblHeader/>
        </w:trPr>
        <w:tc>
          <w:tcPr>
            <w:tcW w:w="2907" w:type="dxa"/>
          </w:tcPr>
          <w:p w14:paraId="64C93613" w14:textId="77777777" w:rsidR="00177EC8" w:rsidRDefault="0086786A">
            <w:pPr>
              <w:jc w:val="center"/>
              <w:rPr>
                <w:sz w:val="21"/>
                <w:szCs w:val="21"/>
              </w:rPr>
            </w:pPr>
            <w:r>
              <w:rPr>
                <w:sz w:val="21"/>
                <w:szCs w:val="21"/>
              </w:rPr>
              <w:t>BYOT</w:t>
            </w:r>
          </w:p>
        </w:tc>
        <w:tc>
          <w:tcPr>
            <w:tcW w:w="2907" w:type="dxa"/>
          </w:tcPr>
          <w:p w14:paraId="162C5949" w14:textId="77777777" w:rsidR="00177EC8" w:rsidRDefault="0086786A">
            <w:pPr>
              <w:jc w:val="center"/>
              <w:rPr>
                <w:sz w:val="21"/>
                <w:szCs w:val="21"/>
              </w:rPr>
            </w:pPr>
            <w:r>
              <w:rPr>
                <w:sz w:val="21"/>
                <w:szCs w:val="21"/>
              </w:rPr>
              <w:t>78.07</w:t>
            </w:r>
          </w:p>
        </w:tc>
        <w:tc>
          <w:tcPr>
            <w:tcW w:w="2907" w:type="dxa"/>
          </w:tcPr>
          <w:p w14:paraId="3E6A0BF4" w14:textId="77777777" w:rsidR="00177EC8" w:rsidRDefault="0086786A">
            <w:pPr>
              <w:jc w:val="center"/>
              <w:rPr>
                <w:sz w:val="21"/>
                <w:szCs w:val="21"/>
              </w:rPr>
            </w:pPr>
            <w:r>
              <w:rPr>
                <w:sz w:val="21"/>
                <w:szCs w:val="21"/>
              </w:rPr>
              <w:t>61.12</w:t>
            </w:r>
          </w:p>
        </w:tc>
      </w:tr>
      <w:tr w:rsidR="00177EC8" w14:paraId="01B4DC6A" w14:textId="77777777">
        <w:trPr>
          <w:cantSplit/>
          <w:tblHeader/>
        </w:trPr>
        <w:tc>
          <w:tcPr>
            <w:tcW w:w="2907" w:type="dxa"/>
          </w:tcPr>
          <w:p w14:paraId="50B4F66D" w14:textId="77777777" w:rsidR="00177EC8" w:rsidRDefault="0086786A">
            <w:pPr>
              <w:jc w:val="center"/>
              <w:rPr>
                <w:sz w:val="21"/>
                <w:szCs w:val="21"/>
              </w:rPr>
            </w:pPr>
            <w:r>
              <w:rPr>
                <w:sz w:val="21"/>
                <w:szCs w:val="21"/>
              </w:rPr>
              <w:t>CS-KD</w:t>
            </w:r>
          </w:p>
        </w:tc>
        <w:tc>
          <w:tcPr>
            <w:tcW w:w="2907" w:type="dxa"/>
          </w:tcPr>
          <w:p w14:paraId="495E93E1" w14:textId="77777777" w:rsidR="00177EC8" w:rsidRDefault="0086786A">
            <w:pPr>
              <w:jc w:val="center"/>
              <w:rPr>
                <w:sz w:val="21"/>
                <w:szCs w:val="21"/>
              </w:rPr>
            </w:pPr>
            <w:r>
              <w:rPr>
                <w:sz w:val="21"/>
                <w:szCs w:val="21"/>
              </w:rPr>
              <w:t>79.39</w:t>
            </w:r>
          </w:p>
        </w:tc>
        <w:tc>
          <w:tcPr>
            <w:tcW w:w="2907" w:type="dxa"/>
          </w:tcPr>
          <w:p w14:paraId="4C5C083D" w14:textId="77777777" w:rsidR="00177EC8" w:rsidRDefault="0086786A">
            <w:pPr>
              <w:jc w:val="center"/>
              <w:rPr>
                <w:sz w:val="21"/>
                <w:szCs w:val="21"/>
              </w:rPr>
            </w:pPr>
            <w:r>
              <w:rPr>
                <w:sz w:val="21"/>
                <w:szCs w:val="21"/>
              </w:rPr>
              <w:t>62.04</w:t>
            </w:r>
          </w:p>
        </w:tc>
      </w:tr>
      <w:tr w:rsidR="00177EC8" w14:paraId="4094DDC3" w14:textId="77777777">
        <w:trPr>
          <w:cantSplit/>
          <w:tblHeader/>
        </w:trPr>
        <w:tc>
          <w:tcPr>
            <w:tcW w:w="2907" w:type="dxa"/>
          </w:tcPr>
          <w:p w14:paraId="1278703B" w14:textId="77777777" w:rsidR="00177EC8" w:rsidRDefault="0086786A">
            <w:pPr>
              <w:jc w:val="center"/>
              <w:rPr>
                <w:sz w:val="21"/>
                <w:szCs w:val="21"/>
              </w:rPr>
            </w:pPr>
            <w:r>
              <w:rPr>
                <w:sz w:val="21"/>
                <w:szCs w:val="21"/>
              </w:rPr>
              <w:t>SLA+SD</w:t>
            </w:r>
          </w:p>
        </w:tc>
        <w:tc>
          <w:tcPr>
            <w:tcW w:w="2907" w:type="dxa"/>
          </w:tcPr>
          <w:p w14:paraId="317630DF" w14:textId="77777777" w:rsidR="00177EC8" w:rsidRDefault="0086786A">
            <w:pPr>
              <w:jc w:val="center"/>
              <w:rPr>
                <w:sz w:val="21"/>
                <w:szCs w:val="21"/>
              </w:rPr>
            </w:pPr>
            <w:r>
              <w:rPr>
                <w:sz w:val="21"/>
                <w:szCs w:val="21"/>
              </w:rPr>
              <w:t>79.76</w:t>
            </w:r>
          </w:p>
        </w:tc>
        <w:tc>
          <w:tcPr>
            <w:tcW w:w="2907" w:type="dxa"/>
          </w:tcPr>
          <w:p w14:paraId="1E3DB6A7" w14:textId="77777777" w:rsidR="00177EC8" w:rsidRDefault="0086786A">
            <w:pPr>
              <w:jc w:val="center"/>
              <w:rPr>
                <w:sz w:val="21"/>
                <w:szCs w:val="21"/>
              </w:rPr>
            </w:pPr>
            <w:r>
              <w:rPr>
                <w:sz w:val="21"/>
                <w:szCs w:val="21"/>
              </w:rPr>
              <w:t>61.76</w:t>
            </w:r>
          </w:p>
        </w:tc>
      </w:tr>
      <w:tr w:rsidR="00177EC8" w14:paraId="3D0EC094" w14:textId="77777777">
        <w:trPr>
          <w:cantSplit/>
          <w:tblHeader/>
        </w:trPr>
        <w:tc>
          <w:tcPr>
            <w:tcW w:w="2907" w:type="dxa"/>
          </w:tcPr>
          <w:p w14:paraId="2A0C6B6A" w14:textId="77777777" w:rsidR="00177EC8" w:rsidRDefault="0086786A">
            <w:pPr>
              <w:jc w:val="center"/>
              <w:rPr>
                <w:sz w:val="21"/>
                <w:szCs w:val="21"/>
              </w:rPr>
            </w:pPr>
            <w:r>
              <w:rPr>
                <w:sz w:val="21"/>
                <w:szCs w:val="21"/>
              </w:rPr>
              <w:t>FRSKD</w:t>
            </w:r>
          </w:p>
        </w:tc>
        <w:tc>
          <w:tcPr>
            <w:tcW w:w="2907" w:type="dxa"/>
          </w:tcPr>
          <w:p w14:paraId="398198BA" w14:textId="77777777" w:rsidR="00177EC8" w:rsidRDefault="0086786A">
            <w:pPr>
              <w:jc w:val="center"/>
              <w:rPr>
                <w:sz w:val="21"/>
                <w:szCs w:val="21"/>
              </w:rPr>
            </w:pPr>
            <w:r>
              <w:rPr>
                <w:sz w:val="21"/>
                <w:szCs w:val="21"/>
              </w:rPr>
              <w:t>80.55</w:t>
            </w:r>
          </w:p>
        </w:tc>
        <w:tc>
          <w:tcPr>
            <w:tcW w:w="2907" w:type="dxa"/>
          </w:tcPr>
          <w:p w14:paraId="3BCCDB88" w14:textId="77777777" w:rsidR="00177EC8" w:rsidRDefault="0086786A">
            <w:pPr>
              <w:jc w:val="center"/>
              <w:rPr>
                <w:sz w:val="21"/>
                <w:szCs w:val="21"/>
              </w:rPr>
            </w:pPr>
            <w:r>
              <w:rPr>
                <w:sz w:val="21"/>
                <w:szCs w:val="21"/>
              </w:rPr>
              <w:t>61.12</w:t>
            </w:r>
          </w:p>
        </w:tc>
      </w:tr>
      <w:tr w:rsidR="00177EC8" w14:paraId="651A3E87" w14:textId="77777777">
        <w:trPr>
          <w:cantSplit/>
          <w:tblHeader/>
        </w:trPr>
        <w:tc>
          <w:tcPr>
            <w:tcW w:w="2907" w:type="dxa"/>
            <w:tcBorders>
              <w:bottom w:val="single" w:sz="12" w:space="0" w:color="auto"/>
            </w:tcBorders>
          </w:tcPr>
          <w:p w14:paraId="79FED53D" w14:textId="77777777" w:rsidR="00177EC8" w:rsidRDefault="0086786A">
            <w:pPr>
              <w:jc w:val="center"/>
              <w:rPr>
                <w:sz w:val="21"/>
                <w:szCs w:val="21"/>
              </w:rPr>
            </w:pPr>
            <w:r>
              <w:rPr>
                <w:sz w:val="21"/>
                <w:szCs w:val="21"/>
              </w:rPr>
              <w:t>SKDSA</w:t>
            </w:r>
          </w:p>
        </w:tc>
        <w:tc>
          <w:tcPr>
            <w:tcW w:w="2907" w:type="dxa"/>
            <w:tcBorders>
              <w:bottom w:val="single" w:sz="12" w:space="0" w:color="auto"/>
            </w:tcBorders>
          </w:tcPr>
          <w:p w14:paraId="40477F72" w14:textId="77777777" w:rsidR="00177EC8" w:rsidRDefault="0086786A">
            <w:pPr>
              <w:jc w:val="center"/>
              <w:rPr>
                <w:b/>
                <w:bCs/>
                <w:sz w:val="21"/>
                <w:szCs w:val="21"/>
              </w:rPr>
            </w:pPr>
            <w:r>
              <w:rPr>
                <w:b/>
                <w:bCs/>
                <w:sz w:val="21"/>
                <w:szCs w:val="21"/>
              </w:rPr>
              <w:t>81.55</w:t>
            </w:r>
          </w:p>
        </w:tc>
        <w:tc>
          <w:tcPr>
            <w:tcW w:w="2907" w:type="dxa"/>
            <w:tcBorders>
              <w:bottom w:val="single" w:sz="12" w:space="0" w:color="auto"/>
            </w:tcBorders>
          </w:tcPr>
          <w:p w14:paraId="11F0FCAD" w14:textId="77777777" w:rsidR="00177EC8" w:rsidRDefault="0086786A">
            <w:pPr>
              <w:jc w:val="center"/>
              <w:rPr>
                <w:b/>
                <w:bCs/>
                <w:sz w:val="21"/>
                <w:szCs w:val="21"/>
              </w:rPr>
            </w:pPr>
            <w:r>
              <w:rPr>
                <w:b/>
                <w:bCs/>
                <w:sz w:val="21"/>
                <w:szCs w:val="21"/>
              </w:rPr>
              <w:t>62.79</w:t>
            </w:r>
          </w:p>
        </w:tc>
      </w:tr>
    </w:tbl>
    <w:p w14:paraId="3ADDBE66" w14:textId="77777777" w:rsidR="00177EC8" w:rsidRDefault="00177EC8">
      <w:pPr>
        <w:rPr>
          <w:szCs w:val="21"/>
        </w:rPr>
      </w:pPr>
    </w:p>
    <w:p w14:paraId="67DE2479" w14:textId="458CF18F" w:rsidR="00177EC8" w:rsidRDefault="0086786A">
      <w:pPr>
        <w:ind w:firstLineChars="200" w:firstLine="480"/>
        <w:rPr>
          <w:szCs w:val="21"/>
        </w:rPr>
      </w:pPr>
      <w:r>
        <w:rPr>
          <w:rFonts w:hint="eastAsia"/>
          <w:szCs w:val="21"/>
        </w:rPr>
        <w:t>从表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不难看出，</w:t>
      </w:r>
      <w:r>
        <w:rPr>
          <w:szCs w:val="21"/>
        </w:rPr>
        <w:t>在数据集</w:t>
      </w:r>
      <w:r>
        <w:rPr>
          <w:szCs w:val="21"/>
        </w:rPr>
        <w:t>CIFAR-100</w:t>
      </w:r>
      <w:r>
        <w:rPr>
          <w:szCs w:val="21"/>
        </w:rPr>
        <w:t>上，和其他神经网络结构相比，</w:t>
      </w:r>
      <w:r>
        <w:rPr>
          <w:rFonts w:hint="eastAsia"/>
          <w:szCs w:val="21"/>
        </w:rPr>
        <w:t>SKDSA</w:t>
      </w:r>
      <w:r>
        <w:rPr>
          <w:szCs w:val="21"/>
        </w:rPr>
        <w:t>将准确率提升了</w:t>
      </w:r>
      <w:r>
        <w:rPr>
          <w:szCs w:val="21"/>
        </w:rPr>
        <w:t>3.38%</w:t>
      </w:r>
      <w:r>
        <w:rPr>
          <w:szCs w:val="21"/>
        </w:rPr>
        <w:t>到</w:t>
      </w:r>
      <w:r>
        <w:rPr>
          <w:szCs w:val="21"/>
        </w:rPr>
        <w:t xml:space="preserve">5.71%; </w:t>
      </w:r>
      <w:r>
        <w:rPr>
          <w:szCs w:val="21"/>
        </w:rPr>
        <w:t>在数据集</w:t>
      </w:r>
      <w:proofErr w:type="spellStart"/>
      <w:r>
        <w:rPr>
          <w:szCs w:val="21"/>
        </w:rPr>
        <w:t>TinyImageNet</w:t>
      </w:r>
      <w:proofErr w:type="spellEnd"/>
      <w:r>
        <w:rPr>
          <w:szCs w:val="21"/>
        </w:rPr>
        <w:t>上，</w:t>
      </w:r>
      <w:r>
        <w:rPr>
          <w:rFonts w:hint="eastAsia"/>
          <w:szCs w:val="21"/>
        </w:rPr>
        <w:t>SKDSA</w:t>
      </w:r>
      <w:r>
        <w:rPr>
          <w:szCs w:val="21"/>
        </w:rPr>
        <w:t>将准确率提升了</w:t>
      </w:r>
      <w:r>
        <w:rPr>
          <w:szCs w:val="21"/>
        </w:rPr>
        <w:t>1.94%</w:t>
      </w:r>
      <w:r>
        <w:rPr>
          <w:szCs w:val="21"/>
        </w:rPr>
        <w:t>到</w:t>
      </w:r>
      <w:r>
        <w:rPr>
          <w:szCs w:val="21"/>
        </w:rPr>
        <w:t>5.42%</w:t>
      </w:r>
      <w:r>
        <w:rPr>
          <w:szCs w:val="21"/>
        </w:rPr>
        <w:t>。如果仅仅看</w:t>
      </w:r>
      <w:proofErr w:type="gramStart"/>
      <w:r>
        <w:rPr>
          <w:szCs w:val="21"/>
        </w:rPr>
        <w:t>自知识</w:t>
      </w:r>
      <w:proofErr w:type="gramEnd"/>
      <w:r>
        <w:rPr>
          <w:szCs w:val="21"/>
        </w:rPr>
        <w:t>蒸馏方法，几乎所有的</w:t>
      </w:r>
      <w:proofErr w:type="gramStart"/>
      <w:r>
        <w:rPr>
          <w:szCs w:val="21"/>
        </w:rPr>
        <w:t>自知识</w:t>
      </w:r>
      <w:proofErr w:type="gramEnd"/>
      <w:r>
        <w:rPr>
          <w:szCs w:val="21"/>
        </w:rPr>
        <w:t>蒸馏模型都可以提升分类准确率。和所有的基准线方法相比，</w:t>
      </w:r>
      <w:r>
        <w:rPr>
          <w:rFonts w:hint="eastAsia"/>
          <w:szCs w:val="21"/>
        </w:rPr>
        <w:t>SKDSA</w:t>
      </w:r>
      <w:r w:rsidR="00E466AF">
        <w:rPr>
          <w:rFonts w:hint="eastAsia"/>
          <w:szCs w:val="21"/>
        </w:rPr>
        <w:t>取得</w:t>
      </w:r>
      <w:r>
        <w:rPr>
          <w:szCs w:val="21"/>
        </w:rPr>
        <w:t>比其他</w:t>
      </w:r>
      <w:proofErr w:type="gramStart"/>
      <w:r>
        <w:rPr>
          <w:szCs w:val="21"/>
        </w:rPr>
        <w:t>自知识</w:t>
      </w:r>
      <w:proofErr w:type="gramEnd"/>
      <w:r>
        <w:rPr>
          <w:szCs w:val="21"/>
        </w:rPr>
        <w:t>蒸馏方法</w:t>
      </w:r>
      <w:r w:rsidR="00E41322">
        <w:rPr>
          <w:rFonts w:hint="eastAsia"/>
          <w:szCs w:val="21"/>
        </w:rPr>
        <w:t>更优异的实验性能</w:t>
      </w:r>
      <w:r>
        <w:rPr>
          <w:szCs w:val="21"/>
        </w:rPr>
        <w:t>，在图片分类任务中做到了当前</w:t>
      </w:r>
      <w:r w:rsidR="00BD7FC5">
        <w:rPr>
          <w:rFonts w:hint="eastAsia"/>
          <w:szCs w:val="21"/>
        </w:rPr>
        <w:t>第一</w:t>
      </w:r>
      <w:r>
        <w:rPr>
          <w:szCs w:val="21"/>
        </w:rPr>
        <w:t>。这个结果说明使用自注意力机制的</w:t>
      </w:r>
      <w:proofErr w:type="gramStart"/>
      <w:r>
        <w:rPr>
          <w:szCs w:val="21"/>
        </w:rPr>
        <w:t>自知识</w:t>
      </w:r>
      <w:proofErr w:type="gramEnd"/>
      <w:r>
        <w:rPr>
          <w:szCs w:val="21"/>
        </w:rPr>
        <w:t>蒸馏机制，模型能够更有效地利用</w:t>
      </w:r>
      <w:r>
        <w:rPr>
          <w:rFonts w:hint="eastAsia"/>
          <w:szCs w:val="21"/>
        </w:rPr>
        <w:t>浅</w:t>
      </w:r>
      <w:r>
        <w:rPr>
          <w:szCs w:val="21"/>
        </w:rPr>
        <w:t>层的知识。此外，增加数据增强模块</w:t>
      </w:r>
      <w:r>
        <w:rPr>
          <w:szCs w:val="21"/>
        </w:rPr>
        <w:t>(</w:t>
      </w:r>
      <w:r>
        <w:rPr>
          <w:szCs w:val="21"/>
        </w:rPr>
        <w:t>比如实验中使用</w:t>
      </w:r>
      <w:r w:rsidR="00CA40A1">
        <w:rPr>
          <w:rFonts w:hint="eastAsia"/>
          <w:szCs w:val="21"/>
        </w:rPr>
        <w:t>裁剪</w:t>
      </w:r>
      <w:r w:rsidR="005168AC">
        <w:rPr>
          <w:rFonts w:hint="eastAsia"/>
          <w:szCs w:val="21"/>
        </w:rPr>
        <w:t>的</w:t>
      </w:r>
      <w:r w:rsidR="00CA40A1">
        <w:rPr>
          <w:rFonts w:hint="eastAsia"/>
          <w:szCs w:val="21"/>
        </w:rPr>
        <w:t>数据增强</w:t>
      </w:r>
      <w:r>
        <w:rPr>
          <w:szCs w:val="21"/>
        </w:rPr>
        <w:t>方法</w:t>
      </w:r>
      <w:r>
        <w:rPr>
          <w:szCs w:val="21"/>
        </w:rPr>
        <w:t>)</w:t>
      </w:r>
      <w:r>
        <w:rPr>
          <w:szCs w:val="21"/>
        </w:rPr>
        <w:t>，可以在数据集</w:t>
      </w:r>
      <w:r>
        <w:rPr>
          <w:szCs w:val="21"/>
        </w:rPr>
        <w:t>CIFAR-100</w:t>
      </w:r>
      <w:r>
        <w:rPr>
          <w:szCs w:val="21"/>
        </w:rPr>
        <w:t>上提升</w:t>
      </w:r>
      <w:r>
        <w:rPr>
          <w:szCs w:val="21"/>
        </w:rPr>
        <w:t xml:space="preserve"> 1.96%</w:t>
      </w:r>
      <w:r>
        <w:rPr>
          <w:szCs w:val="21"/>
        </w:rPr>
        <w:t>到</w:t>
      </w:r>
      <w:r>
        <w:rPr>
          <w:szCs w:val="21"/>
        </w:rPr>
        <w:t>2.23%</w:t>
      </w:r>
      <w:r>
        <w:rPr>
          <w:szCs w:val="21"/>
        </w:rPr>
        <w:t>，在数据集</w:t>
      </w:r>
      <w:proofErr w:type="spellStart"/>
      <w:r>
        <w:rPr>
          <w:szCs w:val="21"/>
        </w:rPr>
        <w:t>TinyImageNet</w:t>
      </w:r>
      <w:proofErr w:type="spellEnd"/>
      <w:r>
        <w:rPr>
          <w:szCs w:val="21"/>
        </w:rPr>
        <w:t>上提升</w:t>
      </w:r>
      <w:r>
        <w:rPr>
          <w:szCs w:val="21"/>
        </w:rPr>
        <w:t>0.21%</w:t>
      </w:r>
      <w:r>
        <w:rPr>
          <w:szCs w:val="21"/>
        </w:rPr>
        <w:t>到</w:t>
      </w:r>
      <w:r>
        <w:rPr>
          <w:szCs w:val="21"/>
        </w:rPr>
        <w:t>2.59%</w:t>
      </w:r>
      <w:r>
        <w:rPr>
          <w:szCs w:val="21"/>
        </w:rPr>
        <w:t>，这说明</w:t>
      </w:r>
      <w:r>
        <w:rPr>
          <w:rFonts w:hint="eastAsia"/>
          <w:szCs w:val="21"/>
        </w:rPr>
        <w:t>SKDSA</w:t>
      </w:r>
      <w:r>
        <w:rPr>
          <w:szCs w:val="21"/>
        </w:rPr>
        <w:t>方法和数据增强兼容。</w:t>
      </w:r>
    </w:p>
    <w:p w14:paraId="502A127E" w14:textId="77777777" w:rsidR="00177EC8" w:rsidRDefault="0086786A">
      <w:pPr>
        <w:pStyle w:val="3"/>
        <w:rPr>
          <w:rFonts w:eastAsiaTheme="minorEastAsia"/>
          <w:sz w:val="21"/>
          <w:szCs w:val="21"/>
        </w:rPr>
      </w:pPr>
      <w:r>
        <w:rPr>
          <w:rFonts w:eastAsiaTheme="minorEastAsia"/>
          <w:sz w:val="21"/>
          <w:szCs w:val="21"/>
        </w:rPr>
        <w:t>在</w:t>
      </w:r>
      <w:r>
        <w:rPr>
          <w:rFonts w:eastAsiaTheme="minorEastAsia" w:hint="eastAsia"/>
          <w:sz w:val="21"/>
          <w:szCs w:val="21"/>
        </w:rPr>
        <w:t>细粒度数据集</w:t>
      </w:r>
      <w:r>
        <w:rPr>
          <w:rFonts w:eastAsiaTheme="minorEastAsia"/>
          <w:sz w:val="21"/>
          <w:szCs w:val="21"/>
        </w:rPr>
        <w:t>上的实验结果</w:t>
      </w:r>
    </w:p>
    <w:p w14:paraId="7914521F" w14:textId="05010223" w:rsidR="00177EC8" w:rsidRDefault="0086786A">
      <w:pPr>
        <w:ind w:firstLineChars="200" w:firstLine="480"/>
        <w:rPr>
          <w:szCs w:val="21"/>
        </w:rPr>
      </w:pPr>
      <w:r>
        <w:rPr>
          <w:rFonts w:hint="eastAsia"/>
          <w:szCs w:val="21"/>
        </w:rPr>
        <w:t>SKDSA</w:t>
      </w:r>
      <w:r>
        <w:rPr>
          <w:rFonts w:hint="eastAsia"/>
          <w:szCs w:val="21"/>
        </w:rPr>
        <w:t>分别使用基于</w:t>
      </w:r>
      <w:r w:rsidR="004D12DB">
        <w:rPr>
          <w:rFonts w:hint="eastAsia"/>
          <w:szCs w:val="21"/>
        </w:rPr>
        <w:t>残差网络</w:t>
      </w:r>
      <w:r>
        <w:rPr>
          <w:rFonts w:hint="eastAsia"/>
          <w:szCs w:val="21"/>
        </w:rPr>
        <w:t>框架、</w:t>
      </w:r>
      <w:r w:rsidR="00CE16D6">
        <w:rPr>
          <w:rFonts w:hint="eastAsia"/>
          <w:szCs w:val="21"/>
        </w:rPr>
        <w:t>残差密集网络</w:t>
      </w:r>
      <w:r>
        <w:rPr>
          <w:rFonts w:hint="eastAsia"/>
          <w:szCs w:val="21"/>
        </w:rPr>
        <w:t>框架的</w:t>
      </w:r>
      <w:r>
        <w:rPr>
          <w:rFonts w:hint="eastAsia"/>
          <w:szCs w:val="21"/>
        </w:rPr>
        <w:t>SKDSA</w:t>
      </w:r>
      <w:r>
        <w:rPr>
          <w:rFonts w:hint="eastAsia"/>
          <w:szCs w:val="21"/>
        </w:rPr>
        <w:t>在一些细粒度数据集（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蒸馏方法和自注意力方法进行对比</w:t>
      </w:r>
      <w:r>
        <w:rPr>
          <w:szCs w:val="21"/>
        </w:rPr>
        <w:t>，每个实验都重复了</w:t>
      </w:r>
      <w:r>
        <w:rPr>
          <w:szCs w:val="21"/>
        </w:rPr>
        <w:t>3</w:t>
      </w:r>
      <w:r>
        <w:rPr>
          <w:szCs w:val="21"/>
        </w:rPr>
        <w:t>次</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4</w:t>
      </w:r>
      <w:r>
        <w:rPr>
          <w:rFonts w:hint="eastAsia"/>
          <w:szCs w:val="21"/>
        </w:rPr>
        <w:t>和表</w:t>
      </w:r>
      <w:r>
        <w:rPr>
          <w:rFonts w:hint="eastAsia"/>
          <w:szCs w:val="21"/>
        </w:rPr>
        <w:t>4.</w:t>
      </w:r>
      <w:r>
        <w:rPr>
          <w:szCs w:val="21"/>
        </w:rPr>
        <w:t>5</w:t>
      </w:r>
      <w:r>
        <w:rPr>
          <w:rFonts w:hint="eastAsia"/>
          <w:szCs w:val="21"/>
        </w:rPr>
        <w:t>所示</w:t>
      </w:r>
      <w:r>
        <w:rPr>
          <w:szCs w:val="21"/>
        </w:rPr>
        <w:t>。</w:t>
      </w:r>
      <w:r>
        <w:rPr>
          <w:rFonts w:hint="eastAsia"/>
          <w:szCs w:val="21"/>
        </w:rPr>
        <w:t>实验结果</w:t>
      </w:r>
      <w:r>
        <w:rPr>
          <w:szCs w:val="21"/>
        </w:rPr>
        <w:t>记录了最后</w:t>
      </w:r>
      <w:r>
        <w:rPr>
          <w:szCs w:val="21"/>
        </w:rPr>
        <w:t>epoch</w:t>
      </w:r>
      <w:r>
        <w:rPr>
          <w:szCs w:val="21"/>
        </w:rPr>
        <w:t>的第一名命中率的平均数。最</w:t>
      </w:r>
      <w:r w:rsidR="00BF073E">
        <w:rPr>
          <w:rFonts w:hint="eastAsia"/>
          <w:szCs w:val="21"/>
        </w:rPr>
        <w:t>优</w:t>
      </w:r>
      <w:r>
        <w:rPr>
          <w:szCs w:val="21"/>
        </w:rPr>
        <w:t>的结果用粗体标注。</w:t>
      </w:r>
    </w:p>
    <w:p w14:paraId="1B9F741D" w14:textId="3582D457" w:rsidR="00177EC8" w:rsidRDefault="0086786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STYLEREF 1 \s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4</w:t>
      </w:r>
      <w:r w:rsidR="008D4271">
        <w:rPr>
          <w:rFonts w:ascii="Times New Roman" w:eastAsiaTheme="minorEastAsia" w:hAnsi="Times New Roman"/>
          <w:sz w:val="21"/>
          <w:szCs w:val="21"/>
        </w:rPr>
        <w:fldChar w:fldCharType="end"/>
      </w:r>
      <w:r w:rsidR="008D4271">
        <w:rPr>
          <w:rFonts w:ascii="Times New Roman" w:eastAsiaTheme="minorEastAsia" w:hAnsi="Times New Roman"/>
          <w:sz w:val="21"/>
          <w:szCs w:val="21"/>
        </w:rPr>
        <w:t>.</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SEQ </w:instrText>
      </w:r>
      <w:r w:rsidR="008D4271">
        <w:rPr>
          <w:rFonts w:ascii="Times New Roman" w:eastAsiaTheme="minorEastAsia" w:hAnsi="Times New Roman"/>
          <w:sz w:val="21"/>
          <w:szCs w:val="21"/>
        </w:rPr>
        <w:instrText>表格</w:instrText>
      </w:r>
      <w:r w:rsidR="008D4271">
        <w:rPr>
          <w:rFonts w:ascii="Times New Roman" w:eastAsiaTheme="minorEastAsia" w:hAnsi="Times New Roman"/>
          <w:sz w:val="21"/>
          <w:szCs w:val="21"/>
        </w:rPr>
        <w:instrText xml:space="preserve"> \* ARABIC \s 1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5</w:t>
      </w:r>
      <w:r w:rsidR="008D427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使用</w:t>
      </w:r>
      <w:r w:rsidR="006D2217">
        <w:rPr>
          <w:rFonts w:ascii="Times New Roman" w:eastAsiaTheme="minorEastAsia" w:hAnsi="Times New Roman" w:hint="eastAsia"/>
          <w:sz w:val="21"/>
          <w:szCs w:val="21"/>
        </w:rPr>
        <w:t>残差网络</w:t>
      </w:r>
      <w:r>
        <w:rPr>
          <w:rFonts w:ascii="Times New Roman" w:eastAsiaTheme="minorEastAsia" w:hAnsi="Times New Roman"/>
          <w:sz w:val="21"/>
          <w:szCs w:val="21"/>
        </w:rPr>
        <w:t>框架在细粒度数据集上的各种</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蒸馏方法效果对比</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5"/>
        <w:gridCol w:w="1746"/>
        <w:gridCol w:w="1746"/>
        <w:gridCol w:w="1747"/>
        <w:gridCol w:w="1747"/>
      </w:tblGrid>
      <w:tr w:rsidR="00177EC8" w14:paraId="2B7BD13E" w14:textId="77777777">
        <w:trPr>
          <w:cantSplit/>
          <w:tblHeader/>
          <w:jc w:val="center"/>
        </w:trPr>
        <w:tc>
          <w:tcPr>
            <w:tcW w:w="1735" w:type="dxa"/>
            <w:tcBorders>
              <w:top w:val="single" w:sz="12" w:space="0" w:color="auto"/>
              <w:bottom w:val="single" w:sz="4" w:space="0" w:color="auto"/>
            </w:tcBorders>
          </w:tcPr>
          <w:p w14:paraId="4F3631F5" w14:textId="161AAA2A" w:rsidR="00177EC8" w:rsidRDefault="00545883">
            <w:pPr>
              <w:jc w:val="center"/>
              <w:rPr>
                <w:sz w:val="21"/>
                <w:szCs w:val="21"/>
              </w:rPr>
            </w:pPr>
            <w:r>
              <w:rPr>
                <w:rFonts w:hint="eastAsia"/>
                <w:sz w:val="21"/>
                <w:szCs w:val="21"/>
              </w:rPr>
              <w:t>残差网络</w:t>
            </w:r>
            <w:r w:rsidR="0086786A">
              <w:rPr>
                <w:rFonts w:hint="eastAsia"/>
                <w:sz w:val="21"/>
                <w:szCs w:val="21"/>
              </w:rPr>
              <w:t>框架</w:t>
            </w:r>
          </w:p>
        </w:tc>
        <w:tc>
          <w:tcPr>
            <w:tcW w:w="1746" w:type="dxa"/>
            <w:tcBorders>
              <w:top w:val="single" w:sz="12" w:space="0" w:color="auto"/>
              <w:bottom w:val="single" w:sz="4" w:space="0" w:color="auto"/>
            </w:tcBorders>
          </w:tcPr>
          <w:p w14:paraId="6D277166" w14:textId="77777777" w:rsidR="00177EC8" w:rsidRDefault="0086786A">
            <w:pPr>
              <w:jc w:val="center"/>
              <w:rPr>
                <w:sz w:val="21"/>
                <w:szCs w:val="21"/>
              </w:rPr>
            </w:pPr>
            <w:r>
              <w:rPr>
                <w:sz w:val="21"/>
                <w:szCs w:val="21"/>
              </w:rPr>
              <w:t>CUB200</w:t>
            </w:r>
          </w:p>
        </w:tc>
        <w:tc>
          <w:tcPr>
            <w:tcW w:w="1746" w:type="dxa"/>
            <w:tcBorders>
              <w:top w:val="single" w:sz="12" w:space="0" w:color="auto"/>
              <w:bottom w:val="single" w:sz="4" w:space="0" w:color="auto"/>
            </w:tcBorders>
          </w:tcPr>
          <w:p w14:paraId="1D363764" w14:textId="77777777" w:rsidR="00177EC8" w:rsidRDefault="0086786A">
            <w:pPr>
              <w:jc w:val="center"/>
              <w:rPr>
                <w:sz w:val="21"/>
                <w:szCs w:val="21"/>
              </w:rPr>
            </w:pPr>
            <w:r>
              <w:rPr>
                <w:sz w:val="21"/>
                <w:szCs w:val="21"/>
              </w:rPr>
              <w:t>MIT67</w:t>
            </w:r>
          </w:p>
        </w:tc>
        <w:tc>
          <w:tcPr>
            <w:tcW w:w="1747" w:type="dxa"/>
            <w:tcBorders>
              <w:top w:val="single" w:sz="12" w:space="0" w:color="auto"/>
              <w:bottom w:val="single" w:sz="4" w:space="0" w:color="auto"/>
            </w:tcBorders>
          </w:tcPr>
          <w:p w14:paraId="43F7A901" w14:textId="77777777" w:rsidR="00177EC8" w:rsidRDefault="0086786A">
            <w:pPr>
              <w:jc w:val="center"/>
              <w:rPr>
                <w:sz w:val="21"/>
                <w:szCs w:val="21"/>
              </w:rPr>
            </w:pPr>
            <w:r>
              <w:rPr>
                <w:sz w:val="21"/>
                <w:szCs w:val="21"/>
              </w:rPr>
              <w:t>Dogs</w:t>
            </w:r>
          </w:p>
        </w:tc>
        <w:tc>
          <w:tcPr>
            <w:tcW w:w="1747" w:type="dxa"/>
            <w:tcBorders>
              <w:top w:val="single" w:sz="12" w:space="0" w:color="auto"/>
              <w:bottom w:val="single" w:sz="4" w:space="0" w:color="auto"/>
            </w:tcBorders>
          </w:tcPr>
          <w:p w14:paraId="0F1B759D" w14:textId="77777777" w:rsidR="00177EC8" w:rsidRDefault="0086786A">
            <w:pPr>
              <w:jc w:val="center"/>
              <w:rPr>
                <w:sz w:val="21"/>
                <w:szCs w:val="21"/>
              </w:rPr>
            </w:pPr>
            <w:r>
              <w:rPr>
                <w:sz w:val="21"/>
                <w:szCs w:val="21"/>
              </w:rPr>
              <w:t>Stanford40</w:t>
            </w:r>
          </w:p>
        </w:tc>
      </w:tr>
      <w:tr w:rsidR="00177EC8" w14:paraId="2FD374D5" w14:textId="77777777">
        <w:trPr>
          <w:cantSplit/>
          <w:tblHeader/>
          <w:jc w:val="center"/>
        </w:trPr>
        <w:tc>
          <w:tcPr>
            <w:tcW w:w="1735" w:type="dxa"/>
            <w:tcBorders>
              <w:top w:val="single" w:sz="4" w:space="0" w:color="auto"/>
            </w:tcBorders>
          </w:tcPr>
          <w:p w14:paraId="4816FCC2" w14:textId="77777777" w:rsidR="00177EC8" w:rsidRDefault="0086786A">
            <w:pPr>
              <w:jc w:val="center"/>
              <w:rPr>
                <w:sz w:val="21"/>
                <w:szCs w:val="21"/>
              </w:rPr>
            </w:pPr>
            <w:r>
              <w:rPr>
                <w:sz w:val="21"/>
                <w:szCs w:val="21"/>
              </w:rPr>
              <w:t>基准线</w:t>
            </w:r>
          </w:p>
        </w:tc>
        <w:tc>
          <w:tcPr>
            <w:tcW w:w="1746" w:type="dxa"/>
            <w:tcBorders>
              <w:top w:val="single" w:sz="4" w:space="0" w:color="auto"/>
            </w:tcBorders>
          </w:tcPr>
          <w:p w14:paraId="34EB7206" w14:textId="77777777" w:rsidR="00177EC8" w:rsidRDefault="0086786A">
            <w:pPr>
              <w:jc w:val="center"/>
              <w:rPr>
                <w:sz w:val="21"/>
                <w:szCs w:val="21"/>
              </w:rPr>
            </w:pPr>
            <w:r>
              <w:rPr>
                <w:sz w:val="21"/>
                <w:szCs w:val="21"/>
              </w:rPr>
              <w:t>52.72</w:t>
            </w:r>
          </w:p>
        </w:tc>
        <w:tc>
          <w:tcPr>
            <w:tcW w:w="1746" w:type="dxa"/>
            <w:tcBorders>
              <w:top w:val="single" w:sz="4" w:space="0" w:color="auto"/>
            </w:tcBorders>
          </w:tcPr>
          <w:p w14:paraId="478217F6" w14:textId="77777777" w:rsidR="00177EC8" w:rsidRDefault="0086786A">
            <w:pPr>
              <w:jc w:val="center"/>
              <w:rPr>
                <w:sz w:val="21"/>
                <w:szCs w:val="21"/>
              </w:rPr>
            </w:pPr>
            <w:r>
              <w:rPr>
                <w:sz w:val="21"/>
                <w:szCs w:val="21"/>
              </w:rPr>
              <w:t>56.07</w:t>
            </w:r>
          </w:p>
        </w:tc>
        <w:tc>
          <w:tcPr>
            <w:tcW w:w="1747" w:type="dxa"/>
            <w:tcBorders>
              <w:top w:val="single" w:sz="4" w:space="0" w:color="auto"/>
            </w:tcBorders>
          </w:tcPr>
          <w:p w14:paraId="64DE12A7" w14:textId="77777777" w:rsidR="00177EC8" w:rsidRDefault="0086786A">
            <w:pPr>
              <w:jc w:val="center"/>
              <w:rPr>
                <w:sz w:val="21"/>
                <w:szCs w:val="21"/>
              </w:rPr>
            </w:pPr>
            <w:r>
              <w:rPr>
                <w:sz w:val="21"/>
                <w:szCs w:val="21"/>
              </w:rPr>
              <w:t>64.75</w:t>
            </w:r>
          </w:p>
        </w:tc>
        <w:tc>
          <w:tcPr>
            <w:tcW w:w="1747" w:type="dxa"/>
            <w:tcBorders>
              <w:top w:val="single" w:sz="4" w:space="0" w:color="auto"/>
            </w:tcBorders>
          </w:tcPr>
          <w:p w14:paraId="367E8C27" w14:textId="77777777" w:rsidR="00177EC8" w:rsidRDefault="0086786A">
            <w:pPr>
              <w:jc w:val="center"/>
              <w:rPr>
                <w:sz w:val="21"/>
                <w:szCs w:val="21"/>
              </w:rPr>
            </w:pPr>
            <w:r>
              <w:rPr>
                <w:sz w:val="21"/>
                <w:szCs w:val="21"/>
              </w:rPr>
              <w:t>44.30</w:t>
            </w:r>
          </w:p>
        </w:tc>
      </w:tr>
      <w:tr w:rsidR="00177EC8" w14:paraId="0EAB528C" w14:textId="77777777">
        <w:trPr>
          <w:cantSplit/>
          <w:tblHeader/>
          <w:jc w:val="center"/>
        </w:trPr>
        <w:tc>
          <w:tcPr>
            <w:tcW w:w="1735" w:type="dxa"/>
          </w:tcPr>
          <w:p w14:paraId="5E35DFDA" w14:textId="77777777" w:rsidR="00177EC8" w:rsidRDefault="0086786A">
            <w:pPr>
              <w:jc w:val="center"/>
              <w:rPr>
                <w:sz w:val="21"/>
                <w:szCs w:val="21"/>
              </w:rPr>
            </w:pPr>
            <w:r>
              <w:rPr>
                <w:sz w:val="21"/>
                <w:szCs w:val="21"/>
              </w:rPr>
              <w:t>DDGSD</w:t>
            </w:r>
          </w:p>
        </w:tc>
        <w:tc>
          <w:tcPr>
            <w:tcW w:w="1746" w:type="dxa"/>
          </w:tcPr>
          <w:p w14:paraId="53D98B2E" w14:textId="77777777" w:rsidR="00177EC8" w:rsidRDefault="0086786A">
            <w:pPr>
              <w:jc w:val="center"/>
              <w:rPr>
                <w:sz w:val="21"/>
                <w:szCs w:val="21"/>
              </w:rPr>
            </w:pPr>
            <w:r>
              <w:rPr>
                <w:sz w:val="21"/>
                <w:szCs w:val="21"/>
              </w:rPr>
              <w:t>58.79</w:t>
            </w:r>
          </w:p>
        </w:tc>
        <w:tc>
          <w:tcPr>
            <w:tcW w:w="1746" w:type="dxa"/>
          </w:tcPr>
          <w:p w14:paraId="5BBD4D82" w14:textId="77777777" w:rsidR="00177EC8" w:rsidRDefault="0086786A">
            <w:pPr>
              <w:jc w:val="center"/>
              <w:rPr>
                <w:sz w:val="21"/>
                <w:szCs w:val="21"/>
              </w:rPr>
            </w:pPr>
            <w:r>
              <w:rPr>
                <w:sz w:val="21"/>
                <w:szCs w:val="21"/>
              </w:rPr>
              <w:t>59.68</w:t>
            </w:r>
          </w:p>
        </w:tc>
        <w:tc>
          <w:tcPr>
            <w:tcW w:w="1747" w:type="dxa"/>
          </w:tcPr>
          <w:p w14:paraId="0853605A" w14:textId="77777777" w:rsidR="00177EC8" w:rsidRDefault="0086786A">
            <w:pPr>
              <w:jc w:val="center"/>
              <w:rPr>
                <w:sz w:val="21"/>
                <w:szCs w:val="21"/>
              </w:rPr>
            </w:pPr>
            <w:r>
              <w:rPr>
                <w:sz w:val="21"/>
                <w:szCs w:val="21"/>
              </w:rPr>
              <w:t>69.20</w:t>
            </w:r>
          </w:p>
        </w:tc>
        <w:tc>
          <w:tcPr>
            <w:tcW w:w="1747" w:type="dxa"/>
          </w:tcPr>
          <w:p w14:paraId="01A4144C" w14:textId="77777777" w:rsidR="00177EC8" w:rsidRDefault="0086786A">
            <w:pPr>
              <w:jc w:val="center"/>
              <w:rPr>
                <w:sz w:val="21"/>
                <w:szCs w:val="21"/>
              </w:rPr>
            </w:pPr>
            <w:r>
              <w:rPr>
                <w:sz w:val="21"/>
                <w:szCs w:val="21"/>
              </w:rPr>
              <w:t>45.84</w:t>
            </w:r>
          </w:p>
        </w:tc>
      </w:tr>
      <w:tr w:rsidR="00177EC8" w14:paraId="1AD88708" w14:textId="77777777">
        <w:trPr>
          <w:cantSplit/>
          <w:tblHeader/>
          <w:jc w:val="center"/>
        </w:trPr>
        <w:tc>
          <w:tcPr>
            <w:tcW w:w="1735" w:type="dxa"/>
          </w:tcPr>
          <w:p w14:paraId="5D8A7B68" w14:textId="77777777" w:rsidR="00177EC8" w:rsidRDefault="0086786A">
            <w:pPr>
              <w:jc w:val="center"/>
              <w:rPr>
                <w:sz w:val="21"/>
                <w:szCs w:val="21"/>
              </w:rPr>
            </w:pPr>
            <w:r>
              <w:rPr>
                <w:sz w:val="21"/>
                <w:szCs w:val="21"/>
              </w:rPr>
              <w:t>BYOT</w:t>
            </w:r>
          </w:p>
        </w:tc>
        <w:tc>
          <w:tcPr>
            <w:tcW w:w="1746" w:type="dxa"/>
          </w:tcPr>
          <w:p w14:paraId="24AD331D" w14:textId="77777777" w:rsidR="00177EC8" w:rsidRDefault="0086786A">
            <w:pPr>
              <w:jc w:val="center"/>
              <w:rPr>
                <w:sz w:val="21"/>
                <w:szCs w:val="21"/>
              </w:rPr>
            </w:pPr>
            <w:r>
              <w:rPr>
                <w:sz w:val="21"/>
                <w:szCs w:val="21"/>
              </w:rPr>
              <w:t>58.86</w:t>
            </w:r>
          </w:p>
        </w:tc>
        <w:tc>
          <w:tcPr>
            <w:tcW w:w="1746" w:type="dxa"/>
          </w:tcPr>
          <w:p w14:paraId="238EB81A" w14:textId="77777777" w:rsidR="00177EC8" w:rsidRDefault="0086786A">
            <w:pPr>
              <w:jc w:val="center"/>
              <w:rPr>
                <w:sz w:val="21"/>
                <w:szCs w:val="21"/>
              </w:rPr>
            </w:pPr>
            <w:r>
              <w:rPr>
                <w:sz w:val="21"/>
                <w:szCs w:val="21"/>
              </w:rPr>
              <w:t>58.41</w:t>
            </w:r>
          </w:p>
        </w:tc>
        <w:tc>
          <w:tcPr>
            <w:tcW w:w="1747" w:type="dxa"/>
          </w:tcPr>
          <w:p w14:paraId="35398BBF" w14:textId="77777777" w:rsidR="00177EC8" w:rsidRDefault="0086786A">
            <w:pPr>
              <w:jc w:val="center"/>
              <w:rPr>
                <w:sz w:val="21"/>
                <w:szCs w:val="21"/>
              </w:rPr>
            </w:pPr>
            <w:r>
              <w:rPr>
                <w:sz w:val="21"/>
                <w:szCs w:val="21"/>
              </w:rPr>
              <w:t>68.92</w:t>
            </w:r>
          </w:p>
        </w:tc>
        <w:tc>
          <w:tcPr>
            <w:tcW w:w="1747" w:type="dxa"/>
          </w:tcPr>
          <w:p w14:paraId="7BB2F11B" w14:textId="77777777" w:rsidR="00177EC8" w:rsidRDefault="0086786A">
            <w:pPr>
              <w:jc w:val="center"/>
              <w:rPr>
                <w:sz w:val="21"/>
                <w:szCs w:val="21"/>
              </w:rPr>
            </w:pPr>
            <w:r>
              <w:rPr>
                <w:sz w:val="21"/>
                <w:szCs w:val="21"/>
              </w:rPr>
              <w:t>48.51</w:t>
            </w:r>
          </w:p>
        </w:tc>
      </w:tr>
      <w:tr w:rsidR="00177EC8" w14:paraId="156627C9" w14:textId="77777777">
        <w:trPr>
          <w:cantSplit/>
          <w:tblHeader/>
          <w:jc w:val="center"/>
        </w:trPr>
        <w:tc>
          <w:tcPr>
            <w:tcW w:w="1735" w:type="dxa"/>
          </w:tcPr>
          <w:p w14:paraId="7FC0F8DF" w14:textId="77777777" w:rsidR="00177EC8" w:rsidRDefault="0086786A">
            <w:pPr>
              <w:jc w:val="center"/>
              <w:rPr>
                <w:sz w:val="21"/>
                <w:szCs w:val="21"/>
              </w:rPr>
            </w:pPr>
            <w:r>
              <w:rPr>
                <w:sz w:val="21"/>
                <w:szCs w:val="21"/>
              </w:rPr>
              <w:t>CS-KD</w:t>
            </w:r>
          </w:p>
        </w:tc>
        <w:tc>
          <w:tcPr>
            <w:tcW w:w="1746" w:type="dxa"/>
          </w:tcPr>
          <w:p w14:paraId="29188158" w14:textId="77777777" w:rsidR="00177EC8" w:rsidRDefault="0086786A">
            <w:pPr>
              <w:jc w:val="center"/>
              <w:rPr>
                <w:sz w:val="21"/>
                <w:szCs w:val="21"/>
              </w:rPr>
            </w:pPr>
            <w:r>
              <w:rPr>
                <w:sz w:val="21"/>
                <w:szCs w:val="21"/>
              </w:rPr>
              <w:t>64.86</w:t>
            </w:r>
          </w:p>
        </w:tc>
        <w:tc>
          <w:tcPr>
            <w:tcW w:w="1746" w:type="dxa"/>
          </w:tcPr>
          <w:p w14:paraId="2C26CA09" w14:textId="77777777" w:rsidR="00177EC8" w:rsidRDefault="0086786A">
            <w:pPr>
              <w:jc w:val="center"/>
              <w:rPr>
                <w:sz w:val="21"/>
                <w:szCs w:val="21"/>
              </w:rPr>
            </w:pPr>
            <w:r>
              <w:rPr>
                <w:sz w:val="21"/>
                <w:szCs w:val="21"/>
              </w:rPr>
              <w:t>57.42</w:t>
            </w:r>
          </w:p>
        </w:tc>
        <w:tc>
          <w:tcPr>
            <w:tcW w:w="1747" w:type="dxa"/>
          </w:tcPr>
          <w:p w14:paraId="67219688" w14:textId="77777777" w:rsidR="00177EC8" w:rsidRDefault="0086786A">
            <w:pPr>
              <w:jc w:val="center"/>
              <w:rPr>
                <w:sz w:val="21"/>
                <w:szCs w:val="21"/>
              </w:rPr>
            </w:pPr>
            <w:r>
              <w:rPr>
                <w:sz w:val="21"/>
                <w:szCs w:val="21"/>
              </w:rPr>
              <w:t>69.02</w:t>
            </w:r>
          </w:p>
        </w:tc>
        <w:tc>
          <w:tcPr>
            <w:tcW w:w="1747" w:type="dxa"/>
          </w:tcPr>
          <w:p w14:paraId="0E98C264" w14:textId="77777777" w:rsidR="00177EC8" w:rsidRDefault="0086786A">
            <w:pPr>
              <w:jc w:val="center"/>
              <w:rPr>
                <w:sz w:val="21"/>
                <w:szCs w:val="21"/>
              </w:rPr>
            </w:pPr>
            <w:r>
              <w:rPr>
                <w:sz w:val="21"/>
                <w:szCs w:val="21"/>
              </w:rPr>
              <w:t>47.34</w:t>
            </w:r>
          </w:p>
        </w:tc>
      </w:tr>
      <w:tr w:rsidR="00177EC8" w14:paraId="299A3945" w14:textId="77777777">
        <w:trPr>
          <w:cantSplit/>
          <w:tblHeader/>
          <w:jc w:val="center"/>
        </w:trPr>
        <w:tc>
          <w:tcPr>
            <w:tcW w:w="1735" w:type="dxa"/>
          </w:tcPr>
          <w:p w14:paraId="0B10F901" w14:textId="77777777" w:rsidR="00177EC8" w:rsidRDefault="0086786A">
            <w:pPr>
              <w:jc w:val="center"/>
              <w:rPr>
                <w:sz w:val="21"/>
                <w:szCs w:val="21"/>
              </w:rPr>
            </w:pPr>
            <w:r>
              <w:rPr>
                <w:sz w:val="21"/>
                <w:szCs w:val="21"/>
              </w:rPr>
              <w:t>SLA+SD</w:t>
            </w:r>
          </w:p>
        </w:tc>
        <w:tc>
          <w:tcPr>
            <w:tcW w:w="1746" w:type="dxa"/>
          </w:tcPr>
          <w:p w14:paraId="252D4A92" w14:textId="77777777" w:rsidR="00177EC8" w:rsidRDefault="0086786A">
            <w:pPr>
              <w:jc w:val="center"/>
              <w:rPr>
                <w:sz w:val="21"/>
                <w:szCs w:val="21"/>
              </w:rPr>
            </w:pPr>
            <w:r>
              <w:rPr>
                <w:sz w:val="21"/>
                <w:szCs w:val="21"/>
              </w:rPr>
              <w:t>56.47</w:t>
            </w:r>
          </w:p>
        </w:tc>
        <w:tc>
          <w:tcPr>
            <w:tcW w:w="1746" w:type="dxa"/>
          </w:tcPr>
          <w:p w14:paraId="55928726" w14:textId="77777777" w:rsidR="00177EC8" w:rsidRDefault="0086786A">
            <w:pPr>
              <w:jc w:val="center"/>
              <w:rPr>
                <w:sz w:val="21"/>
                <w:szCs w:val="21"/>
              </w:rPr>
            </w:pPr>
            <w:r>
              <w:rPr>
                <w:sz w:val="21"/>
                <w:szCs w:val="21"/>
              </w:rPr>
              <w:t>61.59</w:t>
            </w:r>
          </w:p>
        </w:tc>
        <w:tc>
          <w:tcPr>
            <w:tcW w:w="1747" w:type="dxa"/>
          </w:tcPr>
          <w:p w14:paraId="71579AE9" w14:textId="77777777" w:rsidR="00177EC8" w:rsidRDefault="0086786A">
            <w:pPr>
              <w:jc w:val="center"/>
              <w:rPr>
                <w:sz w:val="21"/>
                <w:szCs w:val="21"/>
              </w:rPr>
            </w:pPr>
            <w:r>
              <w:rPr>
                <w:sz w:val="21"/>
                <w:szCs w:val="21"/>
              </w:rPr>
              <w:t>67.64</w:t>
            </w:r>
          </w:p>
        </w:tc>
        <w:tc>
          <w:tcPr>
            <w:tcW w:w="1747" w:type="dxa"/>
          </w:tcPr>
          <w:p w14:paraId="48DEE23E" w14:textId="77777777" w:rsidR="00177EC8" w:rsidRDefault="0086786A">
            <w:pPr>
              <w:jc w:val="center"/>
              <w:rPr>
                <w:sz w:val="21"/>
                <w:szCs w:val="21"/>
              </w:rPr>
            </w:pPr>
            <w:r>
              <w:rPr>
                <w:sz w:val="21"/>
                <w:szCs w:val="21"/>
              </w:rPr>
              <w:t>54.67</w:t>
            </w:r>
          </w:p>
        </w:tc>
      </w:tr>
      <w:tr w:rsidR="00177EC8" w14:paraId="5F5CA4D3" w14:textId="77777777">
        <w:trPr>
          <w:cantSplit/>
          <w:tblHeader/>
          <w:jc w:val="center"/>
        </w:trPr>
        <w:tc>
          <w:tcPr>
            <w:tcW w:w="1735" w:type="dxa"/>
          </w:tcPr>
          <w:p w14:paraId="1C93D041" w14:textId="77777777" w:rsidR="00177EC8" w:rsidRDefault="0086786A">
            <w:pPr>
              <w:jc w:val="center"/>
              <w:rPr>
                <w:sz w:val="21"/>
                <w:szCs w:val="21"/>
              </w:rPr>
            </w:pPr>
            <w:r>
              <w:rPr>
                <w:sz w:val="21"/>
                <w:szCs w:val="21"/>
              </w:rPr>
              <w:t>FRSKD</w:t>
            </w:r>
          </w:p>
        </w:tc>
        <w:tc>
          <w:tcPr>
            <w:tcW w:w="1746" w:type="dxa"/>
          </w:tcPr>
          <w:p w14:paraId="6DA90C53" w14:textId="77777777" w:rsidR="00177EC8" w:rsidRDefault="0086786A">
            <w:pPr>
              <w:jc w:val="center"/>
              <w:rPr>
                <w:sz w:val="21"/>
                <w:szCs w:val="21"/>
              </w:rPr>
            </w:pPr>
            <w:r>
              <w:rPr>
                <w:sz w:val="21"/>
                <w:szCs w:val="21"/>
              </w:rPr>
              <w:t>65.39</w:t>
            </w:r>
          </w:p>
        </w:tc>
        <w:tc>
          <w:tcPr>
            <w:tcW w:w="1746" w:type="dxa"/>
          </w:tcPr>
          <w:p w14:paraId="094ACDA2" w14:textId="77777777" w:rsidR="00177EC8" w:rsidRDefault="0086786A">
            <w:pPr>
              <w:jc w:val="center"/>
              <w:rPr>
                <w:sz w:val="21"/>
                <w:szCs w:val="21"/>
              </w:rPr>
            </w:pPr>
            <w:r>
              <w:rPr>
                <w:sz w:val="21"/>
                <w:szCs w:val="21"/>
              </w:rPr>
              <w:t>61.61</w:t>
            </w:r>
          </w:p>
        </w:tc>
        <w:tc>
          <w:tcPr>
            <w:tcW w:w="1747" w:type="dxa"/>
          </w:tcPr>
          <w:p w14:paraId="15BF6E89" w14:textId="77777777" w:rsidR="00177EC8" w:rsidRDefault="0086786A">
            <w:pPr>
              <w:jc w:val="center"/>
              <w:rPr>
                <w:sz w:val="21"/>
                <w:szCs w:val="21"/>
              </w:rPr>
            </w:pPr>
            <w:r>
              <w:rPr>
                <w:sz w:val="21"/>
                <w:szCs w:val="21"/>
              </w:rPr>
              <w:t>70.77</w:t>
            </w:r>
          </w:p>
        </w:tc>
        <w:tc>
          <w:tcPr>
            <w:tcW w:w="1747" w:type="dxa"/>
          </w:tcPr>
          <w:p w14:paraId="6C003776" w14:textId="77777777" w:rsidR="00177EC8" w:rsidRDefault="0086786A">
            <w:pPr>
              <w:jc w:val="center"/>
              <w:rPr>
                <w:sz w:val="21"/>
                <w:szCs w:val="21"/>
              </w:rPr>
            </w:pPr>
            <w:r>
              <w:rPr>
                <w:sz w:val="21"/>
                <w:szCs w:val="21"/>
              </w:rPr>
              <w:t>56.00</w:t>
            </w:r>
          </w:p>
        </w:tc>
      </w:tr>
      <w:tr w:rsidR="00177EC8" w14:paraId="4EF1672E" w14:textId="77777777">
        <w:trPr>
          <w:cantSplit/>
          <w:tblHeader/>
          <w:jc w:val="center"/>
        </w:trPr>
        <w:tc>
          <w:tcPr>
            <w:tcW w:w="1735" w:type="dxa"/>
            <w:tcBorders>
              <w:bottom w:val="single" w:sz="12" w:space="0" w:color="auto"/>
            </w:tcBorders>
          </w:tcPr>
          <w:p w14:paraId="002C0F58" w14:textId="77777777" w:rsidR="00177EC8" w:rsidRDefault="0086786A">
            <w:pPr>
              <w:jc w:val="center"/>
              <w:rPr>
                <w:sz w:val="21"/>
                <w:szCs w:val="21"/>
              </w:rPr>
            </w:pPr>
            <w:r>
              <w:rPr>
                <w:sz w:val="21"/>
                <w:szCs w:val="21"/>
              </w:rPr>
              <w:t>SKDSA</w:t>
            </w:r>
          </w:p>
        </w:tc>
        <w:tc>
          <w:tcPr>
            <w:tcW w:w="1746" w:type="dxa"/>
            <w:tcBorders>
              <w:bottom w:val="single" w:sz="12" w:space="0" w:color="auto"/>
            </w:tcBorders>
          </w:tcPr>
          <w:p w14:paraId="35554A88" w14:textId="77777777" w:rsidR="00177EC8" w:rsidRDefault="0086786A">
            <w:pPr>
              <w:jc w:val="center"/>
              <w:rPr>
                <w:b/>
                <w:bCs/>
                <w:sz w:val="21"/>
                <w:szCs w:val="21"/>
              </w:rPr>
            </w:pPr>
            <w:r>
              <w:rPr>
                <w:b/>
                <w:bCs/>
                <w:sz w:val="21"/>
                <w:szCs w:val="21"/>
              </w:rPr>
              <w:t>65.20</w:t>
            </w:r>
          </w:p>
        </w:tc>
        <w:tc>
          <w:tcPr>
            <w:tcW w:w="1746" w:type="dxa"/>
            <w:tcBorders>
              <w:bottom w:val="single" w:sz="12" w:space="0" w:color="auto"/>
            </w:tcBorders>
          </w:tcPr>
          <w:p w14:paraId="241919A7" w14:textId="77777777" w:rsidR="00177EC8" w:rsidRDefault="0086786A">
            <w:pPr>
              <w:jc w:val="center"/>
              <w:rPr>
                <w:b/>
                <w:bCs/>
                <w:sz w:val="21"/>
                <w:szCs w:val="21"/>
              </w:rPr>
            </w:pPr>
            <w:r>
              <w:rPr>
                <w:b/>
                <w:bCs/>
                <w:sz w:val="21"/>
                <w:szCs w:val="21"/>
              </w:rPr>
              <w:t>61.90</w:t>
            </w:r>
          </w:p>
        </w:tc>
        <w:tc>
          <w:tcPr>
            <w:tcW w:w="1747" w:type="dxa"/>
            <w:tcBorders>
              <w:bottom w:val="single" w:sz="12" w:space="0" w:color="auto"/>
            </w:tcBorders>
          </w:tcPr>
          <w:p w14:paraId="71F9E026" w14:textId="77777777" w:rsidR="00177EC8" w:rsidRDefault="0086786A">
            <w:pPr>
              <w:jc w:val="center"/>
              <w:rPr>
                <w:b/>
                <w:bCs/>
                <w:sz w:val="21"/>
                <w:szCs w:val="21"/>
              </w:rPr>
            </w:pPr>
            <w:r>
              <w:rPr>
                <w:b/>
                <w:bCs/>
                <w:sz w:val="21"/>
                <w:szCs w:val="21"/>
              </w:rPr>
              <w:t>71.21</w:t>
            </w:r>
          </w:p>
        </w:tc>
        <w:tc>
          <w:tcPr>
            <w:tcW w:w="1747" w:type="dxa"/>
            <w:tcBorders>
              <w:bottom w:val="single" w:sz="12" w:space="0" w:color="auto"/>
            </w:tcBorders>
          </w:tcPr>
          <w:p w14:paraId="1A1912C2" w14:textId="77777777" w:rsidR="00177EC8" w:rsidRDefault="0086786A">
            <w:pPr>
              <w:jc w:val="center"/>
              <w:rPr>
                <w:b/>
                <w:bCs/>
                <w:sz w:val="21"/>
                <w:szCs w:val="21"/>
              </w:rPr>
            </w:pPr>
            <w:r>
              <w:rPr>
                <w:b/>
                <w:bCs/>
                <w:sz w:val="21"/>
                <w:szCs w:val="21"/>
              </w:rPr>
              <w:t>58.02</w:t>
            </w:r>
          </w:p>
        </w:tc>
      </w:tr>
    </w:tbl>
    <w:p w14:paraId="1E102D39" w14:textId="77777777" w:rsidR="00177EC8" w:rsidRDefault="00177EC8">
      <w:pPr>
        <w:rPr>
          <w:sz w:val="21"/>
          <w:szCs w:val="21"/>
        </w:rPr>
      </w:pPr>
    </w:p>
    <w:p w14:paraId="6DA3B18E" w14:textId="0A5E2EB1" w:rsidR="00177EC8" w:rsidRDefault="0086786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STYLEREF 1 \s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4</w:t>
      </w:r>
      <w:r w:rsidR="008D4271">
        <w:rPr>
          <w:rFonts w:ascii="Times New Roman" w:eastAsiaTheme="minorEastAsia" w:hAnsi="Times New Roman"/>
          <w:sz w:val="21"/>
          <w:szCs w:val="21"/>
        </w:rPr>
        <w:fldChar w:fldCharType="end"/>
      </w:r>
      <w:r w:rsidR="008D4271">
        <w:rPr>
          <w:rFonts w:ascii="Times New Roman" w:eastAsiaTheme="minorEastAsia" w:hAnsi="Times New Roman"/>
          <w:sz w:val="21"/>
          <w:szCs w:val="21"/>
        </w:rPr>
        <w:t>.</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SEQ </w:instrText>
      </w:r>
      <w:r w:rsidR="008D4271">
        <w:rPr>
          <w:rFonts w:ascii="Times New Roman" w:eastAsiaTheme="minorEastAsia" w:hAnsi="Times New Roman"/>
          <w:sz w:val="21"/>
          <w:szCs w:val="21"/>
        </w:rPr>
        <w:instrText>表格</w:instrText>
      </w:r>
      <w:r w:rsidR="008D4271">
        <w:rPr>
          <w:rFonts w:ascii="Times New Roman" w:eastAsiaTheme="minorEastAsia" w:hAnsi="Times New Roman"/>
          <w:sz w:val="21"/>
          <w:szCs w:val="21"/>
        </w:rPr>
        <w:instrText xml:space="preserve"> \* ARABIC \s 1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6</w:t>
      </w:r>
      <w:r w:rsidR="008D427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使用</w:t>
      </w:r>
      <w:r w:rsidR="00D011FF">
        <w:rPr>
          <w:rFonts w:ascii="Times New Roman" w:eastAsiaTheme="minorEastAsia" w:hAnsi="Times New Roman" w:hint="eastAsia"/>
          <w:sz w:val="21"/>
          <w:szCs w:val="21"/>
        </w:rPr>
        <w:t>残差密集网络</w:t>
      </w:r>
      <w:r>
        <w:rPr>
          <w:rFonts w:ascii="Times New Roman" w:eastAsiaTheme="minorEastAsia" w:hAnsi="Times New Roman"/>
          <w:sz w:val="21"/>
          <w:szCs w:val="21"/>
        </w:rPr>
        <w:t>框架在细粒度数据集上的各种</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蒸馏方法效果对比</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177EC8" w14:paraId="44FC0EFD" w14:textId="77777777">
        <w:trPr>
          <w:cantSplit/>
          <w:tblHeader/>
          <w:jc w:val="center"/>
        </w:trPr>
        <w:tc>
          <w:tcPr>
            <w:tcW w:w="1244" w:type="pct"/>
            <w:tcBorders>
              <w:top w:val="single" w:sz="12" w:space="0" w:color="auto"/>
              <w:bottom w:val="single" w:sz="4" w:space="0" w:color="auto"/>
            </w:tcBorders>
          </w:tcPr>
          <w:p w14:paraId="3BDF8A39" w14:textId="68B170D3" w:rsidR="00177EC8" w:rsidRDefault="00314AAB">
            <w:pPr>
              <w:jc w:val="center"/>
              <w:rPr>
                <w:sz w:val="21"/>
                <w:szCs w:val="21"/>
              </w:rPr>
            </w:pPr>
            <w:r>
              <w:rPr>
                <w:rFonts w:hint="eastAsia"/>
                <w:sz w:val="21"/>
                <w:szCs w:val="21"/>
              </w:rPr>
              <w:t>密集残差网络</w:t>
            </w:r>
            <w:r w:rsidR="0086786A">
              <w:rPr>
                <w:rFonts w:hint="eastAsia"/>
                <w:sz w:val="21"/>
                <w:szCs w:val="21"/>
              </w:rPr>
              <w:t>框架</w:t>
            </w:r>
          </w:p>
        </w:tc>
        <w:tc>
          <w:tcPr>
            <w:tcW w:w="1252" w:type="pct"/>
            <w:tcBorders>
              <w:top w:val="single" w:sz="12" w:space="0" w:color="auto"/>
              <w:bottom w:val="single" w:sz="4" w:space="0" w:color="auto"/>
            </w:tcBorders>
          </w:tcPr>
          <w:p w14:paraId="09C68D71" w14:textId="77777777" w:rsidR="00177EC8" w:rsidRDefault="0086786A">
            <w:pPr>
              <w:jc w:val="center"/>
              <w:rPr>
                <w:sz w:val="21"/>
                <w:szCs w:val="21"/>
              </w:rPr>
            </w:pPr>
            <w:r>
              <w:rPr>
                <w:sz w:val="21"/>
                <w:szCs w:val="21"/>
              </w:rPr>
              <w:t>CUB200</w:t>
            </w:r>
          </w:p>
        </w:tc>
        <w:tc>
          <w:tcPr>
            <w:tcW w:w="1252" w:type="pct"/>
            <w:tcBorders>
              <w:top w:val="single" w:sz="12" w:space="0" w:color="auto"/>
              <w:bottom w:val="single" w:sz="4" w:space="0" w:color="auto"/>
            </w:tcBorders>
          </w:tcPr>
          <w:p w14:paraId="212CEEA3" w14:textId="77777777" w:rsidR="00177EC8" w:rsidRDefault="0086786A">
            <w:pPr>
              <w:jc w:val="center"/>
              <w:rPr>
                <w:sz w:val="21"/>
                <w:szCs w:val="21"/>
              </w:rPr>
            </w:pPr>
            <w:r>
              <w:rPr>
                <w:sz w:val="21"/>
                <w:szCs w:val="21"/>
              </w:rPr>
              <w:t>MIT67</w:t>
            </w:r>
          </w:p>
        </w:tc>
        <w:tc>
          <w:tcPr>
            <w:tcW w:w="1252" w:type="pct"/>
            <w:tcBorders>
              <w:top w:val="single" w:sz="12" w:space="0" w:color="auto"/>
              <w:bottom w:val="single" w:sz="4" w:space="0" w:color="auto"/>
            </w:tcBorders>
          </w:tcPr>
          <w:p w14:paraId="53CB9ABC" w14:textId="77777777" w:rsidR="00177EC8" w:rsidRDefault="0086786A">
            <w:pPr>
              <w:jc w:val="center"/>
              <w:rPr>
                <w:sz w:val="21"/>
                <w:szCs w:val="21"/>
              </w:rPr>
            </w:pPr>
            <w:r>
              <w:rPr>
                <w:sz w:val="21"/>
                <w:szCs w:val="21"/>
              </w:rPr>
              <w:t>Dogs</w:t>
            </w:r>
          </w:p>
        </w:tc>
      </w:tr>
      <w:tr w:rsidR="00177EC8" w14:paraId="117A17E0" w14:textId="77777777">
        <w:trPr>
          <w:cantSplit/>
          <w:tblHeader/>
          <w:jc w:val="center"/>
        </w:trPr>
        <w:tc>
          <w:tcPr>
            <w:tcW w:w="1244" w:type="pct"/>
            <w:tcBorders>
              <w:top w:val="single" w:sz="4" w:space="0" w:color="auto"/>
            </w:tcBorders>
          </w:tcPr>
          <w:p w14:paraId="14D7E0F2" w14:textId="77777777" w:rsidR="00177EC8" w:rsidRDefault="0086786A">
            <w:pPr>
              <w:jc w:val="center"/>
              <w:rPr>
                <w:sz w:val="21"/>
                <w:szCs w:val="21"/>
              </w:rPr>
            </w:pPr>
            <w:r>
              <w:rPr>
                <w:sz w:val="21"/>
                <w:szCs w:val="21"/>
              </w:rPr>
              <w:t>基准线</w:t>
            </w:r>
          </w:p>
        </w:tc>
        <w:tc>
          <w:tcPr>
            <w:tcW w:w="1252" w:type="pct"/>
            <w:tcBorders>
              <w:top w:val="single" w:sz="4" w:space="0" w:color="auto"/>
            </w:tcBorders>
          </w:tcPr>
          <w:p w14:paraId="38DD6002" w14:textId="77777777" w:rsidR="00177EC8" w:rsidRDefault="0086786A">
            <w:pPr>
              <w:jc w:val="center"/>
              <w:rPr>
                <w:sz w:val="21"/>
                <w:szCs w:val="21"/>
              </w:rPr>
            </w:pPr>
            <w:r>
              <w:rPr>
                <w:sz w:val="21"/>
                <w:szCs w:val="21"/>
              </w:rPr>
              <w:t>57.70</w:t>
            </w:r>
          </w:p>
        </w:tc>
        <w:tc>
          <w:tcPr>
            <w:tcW w:w="1252" w:type="pct"/>
            <w:tcBorders>
              <w:top w:val="single" w:sz="4" w:space="0" w:color="auto"/>
            </w:tcBorders>
          </w:tcPr>
          <w:p w14:paraId="1FB8FA21" w14:textId="77777777" w:rsidR="00177EC8" w:rsidRDefault="0086786A">
            <w:pPr>
              <w:jc w:val="center"/>
              <w:rPr>
                <w:sz w:val="21"/>
                <w:szCs w:val="21"/>
              </w:rPr>
            </w:pPr>
            <w:r>
              <w:rPr>
                <w:sz w:val="21"/>
                <w:szCs w:val="21"/>
              </w:rPr>
              <w:t>58.21</w:t>
            </w:r>
          </w:p>
        </w:tc>
        <w:tc>
          <w:tcPr>
            <w:tcW w:w="1252" w:type="pct"/>
            <w:tcBorders>
              <w:top w:val="single" w:sz="4" w:space="0" w:color="auto"/>
            </w:tcBorders>
          </w:tcPr>
          <w:p w14:paraId="16608FD2" w14:textId="77777777" w:rsidR="00177EC8" w:rsidRDefault="0086786A">
            <w:pPr>
              <w:jc w:val="center"/>
              <w:rPr>
                <w:sz w:val="21"/>
                <w:szCs w:val="21"/>
              </w:rPr>
            </w:pPr>
            <w:r>
              <w:rPr>
                <w:sz w:val="21"/>
                <w:szCs w:val="21"/>
              </w:rPr>
              <w:t>66.61</w:t>
            </w:r>
          </w:p>
        </w:tc>
      </w:tr>
      <w:tr w:rsidR="00177EC8" w14:paraId="627A5523" w14:textId="77777777">
        <w:trPr>
          <w:cantSplit/>
          <w:tblHeader/>
          <w:jc w:val="center"/>
        </w:trPr>
        <w:tc>
          <w:tcPr>
            <w:tcW w:w="1244" w:type="pct"/>
          </w:tcPr>
          <w:p w14:paraId="13F2A2C7" w14:textId="77777777" w:rsidR="00177EC8" w:rsidRDefault="0086786A">
            <w:pPr>
              <w:jc w:val="center"/>
              <w:rPr>
                <w:sz w:val="21"/>
                <w:szCs w:val="21"/>
              </w:rPr>
            </w:pPr>
            <w:r>
              <w:rPr>
                <w:sz w:val="21"/>
                <w:szCs w:val="21"/>
              </w:rPr>
              <w:t>DDGSD</w:t>
            </w:r>
          </w:p>
        </w:tc>
        <w:tc>
          <w:tcPr>
            <w:tcW w:w="1252" w:type="pct"/>
          </w:tcPr>
          <w:p w14:paraId="5E5B5AD2" w14:textId="77777777" w:rsidR="00177EC8" w:rsidRDefault="0086786A">
            <w:pPr>
              <w:jc w:val="center"/>
              <w:rPr>
                <w:sz w:val="21"/>
                <w:szCs w:val="21"/>
              </w:rPr>
            </w:pPr>
            <w:r>
              <w:rPr>
                <w:sz w:val="21"/>
                <w:szCs w:val="21"/>
              </w:rPr>
              <w:t>65.35</w:t>
            </w:r>
          </w:p>
        </w:tc>
        <w:tc>
          <w:tcPr>
            <w:tcW w:w="1252" w:type="pct"/>
          </w:tcPr>
          <w:p w14:paraId="71B822C5" w14:textId="77777777" w:rsidR="00177EC8" w:rsidRDefault="0086786A">
            <w:pPr>
              <w:jc w:val="center"/>
              <w:rPr>
                <w:sz w:val="21"/>
                <w:szCs w:val="21"/>
              </w:rPr>
            </w:pPr>
            <w:r>
              <w:rPr>
                <w:sz w:val="21"/>
                <w:szCs w:val="21"/>
              </w:rPr>
              <w:t>59.10</w:t>
            </w:r>
          </w:p>
        </w:tc>
        <w:tc>
          <w:tcPr>
            <w:tcW w:w="1252" w:type="pct"/>
          </w:tcPr>
          <w:p w14:paraId="401AE2C4" w14:textId="77777777" w:rsidR="00177EC8" w:rsidRDefault="0086786A">
            <w:pPr>
              <w:jc w:val="center"/>
              <w:rPr>
                <w:sz w:val="21"/>
                <w:szCs w:val="21"/>
              </w:rPr>
            </w:pPr>
            <w:r>
              <w:rPr>
                <w:sz w:val="21"/>
                <w:szCs w:val="21"/>
              </w:rPr>
              <w:t>70.48</w:t>
            </w:r>
          </w:p>
        </w:tc>
      </w:tr>
      <w:tr w:rsidR="00177EC8" w14:paraId="05403B93" w14:textId="77777777">
        <w:trPr>
          <w:cantSplit/>
          <w:tblHeader/>
          <w:jc w:val="center"/>
        </w:trPr>
        <w:tc>
          <w:tcPr>
            <w:tcW w:w="1244" w:type="pct"/>
          </w:tcPr>
          <w:p w14:paraId="0A211B0D" w14:textId="77777777" w:rsidR="00177EC8" w:rsidRDefault="0086786A">
            <w:pPr>
              <w:jc w:val="center"/>
              <w:rPr>
                <w:sz w:val="21"/>
                <w:szCs w:val="21"/>
              </w:rPr>
            </w:pPr>
            <w:r>
              <w:rPr>
                <w:sz w:val="21"/>
                <w:szCs w:val="21"/>
              </w:rPr>
              <w:t>BYOT</w:t>
            </w:r>
          </w:p>
        </w:tc>
        <w:tc>
          <w:tcPr>
            <w:tcW w:w="1252" w:type="pct"/>
          </w:tcPr>
          <w:p w14:paraId="33177473" w14:textId="77777777" w:rsidR="00177EC8" w:rsidRDefault="0086786A">
            <w:pPr>
              <w:jc w:val="center"/>
              <w:rPr>
                <w:sz w:val="21"/>
                <w:szCs w:val="21"/>
              </w:rPr>
            </w:pPr>
            <w:r>
              <w:rPr>
                <w:sz w:val="21"/>
                <w:szCs w:val="21"/>
              </w:rPr>
              <w:t>66.80</w:t>
            </w:r>
          </w:p>
        </w:tc>
        <w:tc>
          <w:tcPr>
            <w:tcW w:w="1252" w:type="pct"/>
          </w:tcPr>
          <w:p w14:paraId="25DB387F" w14:textId="77777777" w:rsidR="00177EC8" w:rsidRDefault="0086786A">
            <w:pPr>
              <w:jc w:val="center"/>
              <w:rPr>
                <w:sz w:val="21"/>
                <w:szCs w:val="21"/>
              </w:rPr>
            </w:pPr>
            <w:r>
              <w:rPr>
                <w:sz w:val="21"/>
                <w:szCs w:val="21"/>
              </w:rPr>
              <w:t>58.80</w:t>
            </w:r>
          </w:p>
        </w:tc>
        <w:tc>
          <w:tcPr>
            <w:tcW w:w="1252" w:type="pct"/>
          </w:tcPr>
          <w:p w14:paraId="66131602" w14:textId="77777777" w:rsidR="00177EC8" w:rsidRDefault="0086786A">
            <w:pPr>
              <w:jc w:val="center"/>
              <w:rPr>
                <w:sz w:val="21"/>
                <w:szCs w:val="21"/>
              </w:rPr>
            </w:pPr>
            <w:r>
              <w:rPr>
                <w:sz w:val="21"/>
                <w:szCs w:val="21"/>
              </w:rPr>
              <w:t>71.14</w:t>
            </w:r>
          </w:p>
        </w:tc>
      </w:tr>
      <w:tr w:rsidR="00177EC8" w14:paraId="52C887AB" w14:textId="77777777">
        <w:trPr>
          <w:cantSplit/>
          <w:tblHeader/>
          <w:jc w:val="center"/>
        </w:trPr>
        <w:tc>
          <w:tcPr>
            <w:tcW w:w="1244" w:type="pct"/>
          </w:tcPr>
          <w:p w14:paraId="0C3A18A6" w14:textId="77777777" w:rsidR="00177EC8" w:rsidRDefault="0086786A">
            <w:pPr>
              <w:jc w:val="center"/>
              <w:rPr>
                <w:sz w:val="21"/>
                <w:szCs w:val="21"/>
              </w:rPr>
            </w:pPr>
            <w:r>
              <w:rPr>
                <w:sz w:val="21"/>
                <w:szCs w:val="21"/>
              </w:rPr>
              <w:t>CS-KD</w:t>
            </w:r>
          </w:p>
        </w:tc>
        <w:tc>
          <w:tcPr>
            <w:tcW w:w="1252" w:type="pct"/>
          </w:tcPr>
          <w:p w14:paraId="2BD04C28" w14:textId="77777777" w:rsidR="00177EC8" w:rsidRDefault="0086786A">
            <w:pPr>
              <w:jc w:val="center"/>
              <w:rPr>
                <w:sz w:val="21"/>
                <w:szCs w:val="21"/>
              </w:rPr>
            </w:pPr>
            <w:r>
              <w:rPr>
                <w:sz w:val="21"/>
                <w:szCs w:val="21"/>
              </w:rPr>
              <w:t>69.17</w:t>
            </w:r>
          </w:p>
        </w:tc>
        <w:tc>
          <w:tcPr>
            <w:tcW w:w="1252" w:type="pct"/>
          </w:tcPr>
          <w:p w14:paraId="710668AE" w14:textId="77777777" w:rsidR="00177EC8" w:rsidRDefault="0086786A">
            <w:pPr>
              <w:jc w:val="center"/>
              <w:rPr>
                <w:sz w:val="21"/>
                <w:szCs w:val="21"/>
              </w:rPr>
            </w:pPr>
            <w:r>
              <w:rPr>
                <w:sz w:val="21"/>
                <w:szCs w:val="21"/>
              </w:rPr>
              <w:t>59.98</w:t>
            </w:r>
          </w:p>
        </w:tc>
        <w:tc>
          <w:tcPr>
            <w:tcW w:w="1252" w:type="pct"/>
          </w:tcPr>
          <w:p w14:paraId="1DEAC65C" w14:textId="77777777" w:rsidR="00177EC8" w:rsidRDefault="0086786A">
            <w:pPr>
              <w:jc w:val="center"/>
              <w:rPr>
                <w:sz w:val="21"/>
                <w:szCs w:val="21"/>
              </w:rPr>
            </w:pPr>
            <w:r>
              <w:rPr>
                <w:sz w:val="21"/>
                <w:szCs w:val="21"/>
              </w:rPr>
              <w:t>72.19</w:t>
            </w:r>
          </w:p>
        </w:tc>
      </w:tr>
      <w:tr w:rsidR="00177EC8" w14:paraId="456979C5" w14:textId="77777777">
        <w:trPr>
          <w:cantSplit/>
          <w:tblHeader/>
          <w:jc w:val="center"/>
        </w:trPr>
        <w:tc>
          <w:tcPr>
            <w:tcW w:w="1244" w:type="pct"/>
          </w:tcPr>
          <w:p w14:paraId="72099990" w14:textId="77777777" w:rsidR="00177EC8" w:rsidRDefault="0086786A">
            <w:pPr>
              <w:jc w:val="center"/>
              <w:rPr>
                <w:sz w:val="21"/>
                <w:szCs w:val="21"/>
              </w:rPr>
            </w:pPr>
            <w:r>
              <w:rPr>
                <w:sz w:val="21"/>
                <w:szCs w:val="21"/>
              </w:rPr>
              <w:t>SLA+SD</w:t>
            </w:r>
          </w:p>
        </w:tc>
        <w:tc>
          <w:tcPr>
            <w:tcW w:w="1252" w:type="pct"/>
          </w:tcPr>
          <w:p w14:paraId="75551F79" w14:textId="77777777" w:rsidR="00177EC8" w:rsidRDefault="0086786A">
            <w:pPr>
              <w:jc w:val="center"/>
              <w:rPr>
                <w:sz w:val="21"/>
                <w:szCs w:val="21"/>
              </w:rPr>
            </w:pPr>
            <w:r>
              <w:rPr>
                <w:sz w:val="21"/>
                <w:szCs w:val="21"/>
              </w:rPr>
              <w:t>68.88</w:t>
            </w:r>
          </w:p>
        </w:tc>
        <w:tc>
          <w:tcPr>
            <w:tcW w:w="1252" w:type="pct"/>
          </w:tcPr>
          <w:p w14:paraId="5DA55007" w14:textId="77777777" w:rsidR="00177EC8" w:rsidRDefault="0086786A">
            <w:pPr>
              <w:jc w:val="center"/>
              <w:rPr>
                <w:sz w:val="21"/>
                <w:szCs w:val="21"/>
              </w:rPr>
            </w:pPr>
            <w:r>
              <w:rPr>
                <w:sz w:val="21"/>
                <w:szCs w:val="21"/>
              </w:rPr>
              <w:t>61.11</w:t>
            </w:r>
          </w:p>
        </w:tc>
        <w:tc>
          <w:tcPr>
            <w:tcW w:w="1252" w:type="pct"/>
          </w:tcPr>
          <w:p w14:paraId="29FC0C1D" w14:textId="77777777" w:rsidR="00177EC8" w:rsidRDefault="0086786A">
            <w:pPr>
              <w:jc w:val="center"/>
              <w:rPr>
                <w:sz w:val="21"/>
                <w:szCs w:val="21"/>
              </w:rPr>
            </w:pPr>
            <w:r>
              <w:rPr>
                <w:sz w:val="21"/>
                <w:szCs w:val="21"/>
              </w:rPr>
              <w:t>73.19</w:t>
            </w:r>
          </w:p>
        </w:tc>
      </w:tr>
      <w:tr w:rsidR="00177EC8" w14:paraId="6096388A" w14:textId="77777777">
        <w:trPr>
          <w:cantSplit/>
          <w:tblHeader/>
          <w:jc w:val="center"/>
        </w:trPr>
        <w:tc>
          <w:tcPr>
            <w:tcW w:w="1244" w:type="pct"/>
          </w:tcPr>
          <w:p w14:paraId="7A714E1C" w14:textId="77777777" w:rsidR="00177EC8" w:rsidRDefault="0086786A">
            <w:pPr>
              <w:jc w:val="center"/>
              <w:rPr>
                <w:sz w:val="21"/>
                <w:szCs w:val="21"/>
              </w:rPr>
            </w:pPr>
            <w:r>
              <w:rPr>
                <w:sz w:val="21"/>
                <w:szCs w:val="21"/>
              </w:rPr>
              <w:t>FRSKD</w:t>
            </w:r>
          </w:p>
        </w:tc>
        <w:tc>
          <w:tcPr>
            <w:tcW w:w="1252" w:type="pct"/>
          </w:tcPr>
          <w:p w14:paraId="67CE7650" w14:textId="77777777" w:rsidR="00177EC8" w:rsidRDefault="0086786A">
            <w:pPr>
              <w:jc w:val="center"/>
              <w:rPr>
                <w:sz w:val="21"/>
                <w:szCs w:val="21"/>
              </w:rPr>
            </w:pPr>
            <w:r>
              <w:rPr>
                <w:sz w:val="21"/>
                <w:szCs w:val="21"/>
              </w:rPr>
              <w:t>69.60</w:t>
            </w:r>
          </w:p>
        </w:tc>
        <w:tc>
          <w:tcPr>
            <w:tcW w:w="1252" w:type="pct"/>
          </w:tcPr>
          <w:p w14:paraId="769DDBDC" w14:textId="77777777" w:rsidR="00177EC8" w:rsidRDefault="0086786A">
            <w:pPr>
              <w:jc w:val="center"/>
              <w:rPr>
                <w:sz w:val="21"/>
                <w:szCs w:val="21"/>
              </w:rPr>
            </w:pPr>
            <w:r>
              <w:rPr>
                <w:sz w:val="21"/>
                <w:szCs w:val="21"/>
              </w:rPr>
              <w:t>63.35</w:t>
            </w:r>
          </w:p>
        </w:tc>
        <w:tc>
          <w:tcPr>
            <w:tcW w:w="1252" w:type="pct"/>
          </w:tcPr>
          <w:p w14:paraId="21089058" w14:textId="77777777" w:rsidR="00177EC8" w:rsidRDefault="0086786A">
            <w:pPr>
              <w:jc w:val="center"/>
              <w:rPr>
                <w:sz w:val="21"/>
                <w:szCs w:val="21"/>
              </w:rPr>
            </w:pPr>
            <w:r>
              <w:rPr>
                <w:rFonts w:hint="eastAsia"/>
                <w:sz w:val="21"/>
                <w:szCs w:val="21"/>
              </w:rPr>
              <w:t>7</w:t>
            </w:r>
            <w:r>
              <w:rPr>
                <w:sz w:val="21"/>
                <w:szCs w:val="21"/>
              </w:rPr>
              <w:t>4.00</w:t>
            </w:r>
          </w:p>
        </w:tc>
      </w:tr>
      <w:tr w:rsidR="00177EC8" w14:paraId="29205CF2" w14:textId="77777777">
        <w:trPr>
          <w:cantSplit/>
          <w:tblHeader/>
          <w:jc w:val="center"/>
        </w:trPr>
        <w:tc>
          <w:tcPr>
            <w:tcW w:w="1244" w:type="pct"/>
            <w:tcBorders>
              <w:bottom w:val="single" w:sz="12" w:space="0" w:color="auto"/>
            </w:tcBorders>
          </w:tcPr>
          <w:p w14:paraId="7E03E54A" w14:textId="77777777" w:rsidR="00177EC8" w:rsidRDefault="0086786A">
            <w:pPr>
              <w:jc w:val="center"/>
              <w:rPr>
                <w:sz w:val="21"/>
                <w:szCs w:val="21"/>
              </w:rPr>
            </w:pPr>
            <w:r>
              <w:rPr>
                <w:sz w:val="21"/>
                <w:szCs w:val="21"/>
              </w:rPr>
              <w:t>SKDSA</w:t>
            </w:r>
          </w:p>
        </w:tc>
        <w:tc>
          <w:tcPr>
            <w:tcW w:w="1252" w:type="pct"/>
            <w:tcBorders>
              <w:bottom w:val="single" w:sz="12" w:space="0" w:color="auto"/>
            </w:tcBorders>
          </w:tcPr>
          <w:p w14:paraId="76803BF2" w14:textId="77777777" w:rsidR="00177EC8" w:rsidRDefault="0086786A">
            <w:pPr>
              <w:jc w:val="center"/>
              <w:rPr>
                <w:b/>
                <w:bCs/>
                <w:sz w:val="21"/>
                <w:szCs w:val="21"/>
              </w:rPr>
            </w:pPr>
            <w:r>
              <w:rPr>
                <w:b/>
                <w:bCs/>
                <w:sz w:val="21"/>
                <w:szCs w:val="21"/>
              </w:rPr>
              <w:t>71.10</w:t>
            </w:r>
          </w:p>
        </w:tc>
        <w:tc>
          <w:tcPr>
            <w:tcW w:w="1252" w:type="pct"/>
            <w:tcBorders>
              <w:bottom w:val="single" w:sz="12" w:space="0" w:color="auto"/>
            </w:tcBorders>
          </w:tcPr>
          <w:p w14:paraId="30889AB1" w14:textId="77777777" w:rsidR="00177EC8" w:rsidRDefault="0086786A">
            <w:pPr>
              <w:jc w:val="center"/>
              <w:rPr>
                <w:b/>
                <w:bCs/>
                <w:sz w:val="21"/>
                <w:szCs w:val="21"/>
              </w:rPr>
            </w:pPr>
            <w:r>
              <w:rPr>
                <w:b/>
                <w:bCs/>
                <w:sz w:val="21"/>
                <w:szCs w:val="21"/>
              </w:rPr>
              <w:t>64.20</w:t>
            </w:r>
          </w:p>
        </w:tc>
        <w:tc>
          <w:tcPr>
            <w:tcW w:w="1252" w:type="pct"/>
            <w:tcBorders>
              <w:bottom w:val="single" w:sz="12" w:space="0" w:color="auto"/>
            </w:tcBorders>
          </w:tcPr>
          <w:p w14:paraId="03A341CF" w14:textId="77777777" w:rsidR="00177EC8" w:rsidRDefault="0086786A">
            <w:pPr>
              <w:jc w:val="center"/>
              <w:rPr>
                <w:b/>
                <w:bCs/>
                <w:sz w:val="21"/>
                <w:szCs w:val="21"/>
              </w:rPr>
            </w:pPr>
            <w:r>
              <w:rPr>
                <w:rFonts w:hint="eastAsia"/>
                <w:b/>
                <w:bCs/>
                <w:sz w:val="21"/>
                <w:szCs w:val="21"/>
              </w:rPr>
              <w:t>7</w:t>
            </w:r>
            <w:r>
              <w:rPr>
                <w:b/>
                <w:bCs/>
                <w:sz w:val="21"/>
                <w:szCs w:val="21"/>
              </w:rPr>
              <w:t>4.50</w:t>
            </w:r>
          </w:p>
        </w:tc>
      </w:tr>
    </w:tbl>
    <w:p w14:paraId="599A72F9" w14:textId="77777777" w:rsidR="00177EC8" w:rsidRDefault="00177EC8">
      <w:pPr>
        <w:rPr>
          <w:szCs w:val="21"/>
        </w:rPr>
      </w:pPr>
    </w:p>
    <w:p w14:paraId="1539AA1A" w14:textId="5E01C5A1" w:rsidR="00177EC8" w:rsidRDefault="0086786A">
      <w:pPr>
        <w:ind w:firstLineChars="200" w:firstLine="480"/>
        <w:rPr>
          <w:szCs w:val="21"/>
        </w:rPr>
      </w:pPr>
      <w:r>
        <w:rPr>
          <w:szCs w:val="21"/>
        </w:rPr>
        <w:t>从表</w:t>
      </w:r>
      <w:r>
        <w:rPr>
          <w:szCs w:val="21"/>
        </w:rPr>
        <w:t>4.4</w:t>
      </w:r>
      <w:r>
        <w:rPr>
          <w:rFonts w:hint="eastAsia"/>
          <w:szCs w:val="21"/>
        </w:rPr>
        <w:t>和表</w:t>
      </w:r>
      <w:r>
        <w:rPr>
          <w:rFonts w:hint="eastAsia"/>
          <w:szCs w:val="21"/>
        </w:rPr>
        <w:t xml:space="preserve"> </w:t>
      </w:r>
      <w:r>
        <w:rPr>
          <w:szCs w:val="21"/>
        </w:rPr>
        <w:t>4</w:t>
      </w:r>
      <w:r>
        <w:rPr>
          <w:rFonts w:hint="eastAsia"/>
          <w:szCs w:val="21"/>
        </w:rPr>
        <w:t>.</w:t>
      </w:r>
      <w:r>
        <w:rPr>
          <w:szCs w:val="21"/>
        </w:rPr>
        <w:t>5</w:t>
      </w:r>
      <w:r>
        <w:rPr>
          <w:szCs w:val="21"/>
        </w:rPr>
        <w:t>中可以看到，在细粒度数据集上</w:t>
      </w:r>
      <w:r>
        <w:rPr>
          <w:rFonts w:hint="eastAsia"/>
          <w:szCs w:val="21"/>
        </w:rPr>
        <w:t>SKDSA</w:t>
      </w:r>
      <w:r>
        <w:rPr>
          <w:szCs w:val="21"/>
        </w:rPr>
        <w:t>方法比其他</w:t>
      </w:r>
      <w:proofErr w:type="gramStart"/>
      <w:r>
        <w:rPr>
          <w:szCs w:val="21"/>
        </w:rPr>
        <w:t>自知识</w:t>
      </w:r>
      <w:proofErr w:type="gramEnd"/>
      <w:r>
        <w:rPr>
          <w:szCs w:val="21"/>
        </w:rPr>
        <w:t>蒸馏方法</w:t>
      </w:r>
      <w:r w:rsidR="000239A8">
        <w:rPr>
          <w:rFonts w:hint="eastAsia"/>
          <w:szCs w:val="21"/>
        </w:rPr>
        <w:t>性能更优异</w:t>
      </w:r>
      <w:r>
        <w:rPr>
          <w:szCs w:val="21"/>
        </w:rPr>
        <w:t>。特别要说明的是，在</w:t>
      </w:r>
      <w:r>
        <w:rPr>
          <w:szCs w:val="21"/>
        </w:rPr>
        <w:t>CUB-200-2011</w:t>
      </w:r>
      <w:r>
        <w:rPr>
          <w:szCs w:val="21"/>
        </w:rPr>
        <w:t>数据集中和基准线相比，</w:t>
      </w:r>
      <w:r>
        <w:rPr>
          <w:rFonts w:hint="eastAsia"/>
          <w:szCs w:val="21"/>
        </w:rPr>
        <w:t>SKDSA</w:t>
      </w:r>
      <w:r>
        <w:rPr>
          <w:szCs w:val="21"/>
        </w:rPr>
        <w:t>方法将第一名命中率从</w:t>
      </w:r>
      <w:r>
        <w:rPr>
          <w:szCs w:val="21"/>
        </w:rPr>
        <w:t>52.72%</w:t>
      </w:r>
      <w:r>
        <w:rPr>
          <w:szCs w:val="21"/>
        </w:rPr>
        <w:t>提升到</w:t>
      </w:r>
      <w:r>
        <w:rPr>
          <w:szCs w:val="21"/>
        </w:rPr>
        <w:t xml:space="preserve">67.03%; </w:t>
      </w:r>
      <w:r>
        <w:rPr>
          <w:szCs w:val="21"/>
        </w:rPr>
        <w:t>在</w:t>
      </w:r>
      <w:r>
        <w:rPr>
          <w:szCs w:val="21"/>
        </w:rPr>
        <w:t>Stanford Dogs</w:t>
      </w:r>
      <w:r>
        <w:rPr>
          <w:szCs w:val="21"/>
        </w:rPr>
        <w:t>数据集中和基准线相比，</w:t>
      </w:r>
      <w:r>
        <w:rPr>
          <w:rFonts w:hint="eastAsia"/>
          <w:szCs w:val="21"/>
        </w:rPr>
        <w:t>SKDSA</w:t>
      </w:r>
      <w:r>
        <w:rPr>
          <w:szCs w:val="21"/>
        </w:rPr>
        <w:t>方法将第一名命中率从</w:t>
      </w:r>
      <w:r>
        <w:rPr>
          <w:szCs w:val="21"/>
        </w:rPr>
        <w:t>64.75%</w:t>
      </w:r>
      <w:r>
        <w:rPr>
          <w:szCs w:val="21"/>
        </w:rPr>
        <w:t>提升到</w:t>
      </w:r>
      <w:r>
        <w:rPr>
          <w:szCs w:val="21"/>
        </w:rPr>
        <w:t>72.84%</w:t>
      </w:r>
      <w:r>
        <w:rPr>
          <w:szCs w:val="21"/>
        </w:rPr>
        <w:t>。结果说明在细粒度数据集上</w:t>
      </w:r>
      <w:r>
        <w:rPr>
          <w:rFonts w:hint="eastAsia"/>
          <w:szCs w:val="21"/>
        </w:rPr>
        <w:t>SKDSA</w:t>
      </w:r>
      <w:r>
        <w:rPr>
          <w:szCs w:val="21"/>
        </w:rPr>
        <w:t>方法比其他</w:t>
      </w:r>
      <w:proofErr w:type="gramStart"/>
      <w:r>
        <w:rPr>
          <w:szCs w:val="21"/>
        </w:rPr>
        <w:t>自知识</w:t>
      </w:r>
      <w:proofErr w:type="gramEnd"/>
      <w:r>
        <w:rPr>
          <w:szCs w:val="21"/>
        </w:rPr>
        <w:t>蒸馏方法</w:t>
      </w:r>
      <w:r w:rsidR="004A58AC">
        <w:rPr>
          <w:rFonts w:hint="eastAsia"/>
          <w:szCs w:val="21"/>
        </w:rPr>
        <w:t>更优异的实现性能</w:t>
      </w:r>
      <w:r>
        <w:rPr>
          <w:szCs w:val="21"/>
        </w:rPr>
        <w:t>。</w:t>
      </w:r>
    </w:p>
    <w:p w14:paraId="603F73A5" w14:textId="77777777" w:rsidR="00177EC8" w:rsidRDefault="0086786A">
      <w:pPr>
        <w:ind w:firstLineChars="200" w:firstLine="480"/>
        <w:rPr>
          <w:szCs w:val="21"/>
        </w:rPr>
      </w:pPr>
      <w:r>
        <w:rPr>
          <w:rFonts w:hint="eastAsia"/>
          <w:szCs w:val="21"/>
        </w:rPr>
        <w:t>除了预测的准确率高，</w:t>
      </w:r>
      <w:r>
        <w:rPr>
          <w:rFonts w:hint="eastAsia"/>
          <w:szCs w:val="21"/>
        </w:rPr>
        <w:t>SKDSA</w:t>
      </w:r>
      <w:r>
        <w:rPr>
          <w:rFonts w:hint="eastAsia"/>
          <w:szCs w:val="21"/>
        </w:rPr>
        <w:t>模型的训练速度和推理速度也比前三个基准线方法（</w:t>
      </w:r>
      <w:r>
        <w:rPr>
          <w:szCs w:val="21"/>
        </w:rPr>
        <w:t>DDSGD, BYOT, CS-KD</w:t>
      </w:r>
      <w:r>
        <w:rPr>
          <w:rFonts w:hint="eastAsia"/>
          <w:szCs w:val="21"/>
        </w:rPr>
        <w:t>）略快，比后两个基准线方法快很多。尤其需要说明的是，</w:t>
      </w:r>
      <w:r>
        <w:rPr>
          <w:rFonts w:hint="eastAsia"/>
          <w:szCs w:val="21"/>
        </w:rPr>
        <w:t>SKDSA</w:t>
      </w:r>
      <w:r>
        <w:rPr>
          <w:rFonts w:hint="eastAsia"/>
          <w:szCs w:val="21"/>
        </w:rPr>
        <w:t>方法的训练时间仅仅是</w:t>
      </w:r>
      <w:r>
        <w:rPr>
          <w:rFonts w:hint="eastAsia"/>
          <w:szCs w:val="21"/>
        </w:rPr>
        <w:t>FRSKD</w:t>
      </w:r>
      <w:r>
        <w:rPr>
          <w:rFonts w:hint="eastAsia"/>
          <w:szCs w:val="21"/>
        </w:rPr>
        <w:t>训练速度的四分之一。</w:t>
      </w:r>
      <w:r>
        <w:rPr>
          <w:szCs w:val="21"/>
        </w:rPr>
        <w:t xml:space="preserve"> </w:t>
      </w:r>
    </w:p>
    <w:p w14:paraId="7D4476BA" w14:textId="77777777" w:rsidR="00177EC8" w:rsidRDefault="0086786A">
      <w:pPr>
        <w:pStyle w:val="3"/>
      </w:pPr>
      <w:r>
        <w:rPr>
          <w:rFonts w:eastAsiaTheme="minorEastAsia" w:hint="eastAsia"/>
          <w:sz w:val="21"/>
          <w:szCs w:val="21"/>
        </w:rPr>
        <w:t>不同自注意力机制的实验结果</w:t>
      </w:r>
    </w:p>
    <w:p w14:paraId="468BAC17" w14:textId="4E084A03" w:rsidR="00177EC8" w:rsidRDefault="0086786A">
      <w:pPr>
        <w:ind w:firstLineChars="200" w:firstLine="420"/>
        <w:jc w:val="center"/>
        <w:rPr>
          <w:rFonts w:eastAsiaTheme="minorEastAsia"/>
          <w:sz w:val="21"/>
          <w:szCs w:val="21"/>
        </w:rPr>
      </w:pPr>
      <w:r>
        <w:rPr>
          <w:rFonts w:eastAsiaTheme="minorEastAsia"/>
          <w:sz w:val="21"/>
          <w:szCs w:val="21"/>
        </w:rPr>
        <w:t>表</w:t>
      </w:r>
      <w:r w:rsidR="008D4271">
        <w:rPr>
          <w:rFonts w:eastAsiaTheme="minorEastAsia"/>
          <w:sz w:val="21"/>
          <w:szCs w:val="21"/>
        </w:rPr>
        <w:fldChar w:fldCharType="begin"/>
      </w:r>
      <w:r w:rsidR="008D4271">
        <w:rPr>
          <w:rFonts w:eastAsiaTheme="minorEastAsia"/>
          <w:sz w:val="21"/>
          <w:szCs w:val="21"/>
        </w:rPr>
        <w:instrText xml:space="preserve"> STYLEREF 1 \s </w:instrText>
      </w:r>
      <w:r w:rsidR="008D4271">
        <w:rPr>
          <w:rFonts w:eastAsiaTheme="minorEastAsia"/>
          <w:sz w:val="21"/>
          <w:szCs w:val="21"/>
        </w:rPr>
        <w:fldChar w:fldCharType="separate"/>
      </w:r>
      <w:r w:rsidR="008D4271">
        <w:rPr>
          <w:rFonts w:eastAsiaTheme="minorEastAsia"/>
          <w:noProof/>
          <w:sz w:val="21"/>
          <w:szCs w:val="21"/>
        </w:rPr>
        <w:t>4</w:t>
      </w:r>
      <w:r w:rsidR="008D4271">
        <w:rPr>
          <w:rFonts w:eastAsiaTheme="minorEastAsia"/>
          <w:sz w:val="21"/>
          <w:szCs w:val="21"/>
        </w:rPr>
        <w:fldChar w:fldCharType="end"/>
      </w:r>
      <w:r w:rsidR="008D4271">
        <w:rPr>
          <w:rFonts w:eastAsiaTheme="minorEastAsia"/>
          <w:sz w:val="21"/>
          <w:szCs w:val="21"/>
        </w:rPr>
        <w:t>.</w:t>
      </w:r>
      <w:r w:rsidR="008D4271">
        <w:rPr>
          <w:rFonts w:eastAsiaTheme="minorEastAsia"/>
          <w:sz w:val="21"/>
          <w:szCs w:val="21"/>
        </w:rPr>
        <w:fldChar w:fldCharType="begin"/>
      </w:r>
      <w:r w:rsidR="008D4271">
        <w:rPr>
          <w:rFonts w:eastAsiaTheme="minorEastAsia"/>
          <w:sz w:val="21"/>
          <w:szCs w:val="21"/>
        </w:rPr>
        <w:instrText xml:space="preserve"> SEQ </w:instrText>
      </w:r>
      <w:r w:rsidR="008D4271">
        <w:rPr>
          <w:rFonts w:eastAsiaTheme="minorEastAsia"/>
          <w:sz w:val="21"/>
          <w:szCs w:val="21"/>
        </w:rPr>
        <w:instrText>表格</w:instrText>
      </w:r>
      <w:r w:rsidR="008D4271">
        <w:rPr>
          <w:rFonts w:eastAsiaTheme="minorEastAsia"/>
          <w:sz w:val="21"/>
          <w:szCs w:val="21"/>
        </w:rPr>
        <w:instrText xml:space="preserve"> \* ARABIC \s 1 </w:instrText>
      </w:r>
      <w:r w:rsidR="008D4271">
        <w:rPr>
          <w:rFonts w:eastAsiaTheme="minorEastAsia"/>
          <w:sz w:val="21"/>
          <w:szCs w:val="21"/>
        </w:rPr>
        <w:fldChar w:fldCharType="separate"/>
      </w:r>
      <w:r w:rsidR="008D4271">
        <w:rPr>
          <w:rFonts w:eastAsiaTheme="minorEastAsia"/>
          <w:noProof/>
          <w:sz w:val="21"/>
          <w:szCs w:val="21"/>
        </w:rPr>
        <w:t>7</w:t>
      </w:r>
      <w:r w:rsidR="008D4271">
        <w:rPr>
          <w:rFonts w:eastAsiaTheme="minorEastAsia"/>
          <w:sz w:val="21"/>
          <w:szCs w:val="21"/>
        </w:rPr>
        <w:fldChar w:fldCharType="end"/>
      </w:r>
      <w:r>
        <w:rPr>
          <w:rFonts w:eastAsiaTheme="minorEastAsia"/>
          <w:sz w:val="21"/>
          <w:szCs w:val="21"/>
        </w:rPr>
        <w:t xml:space="preserve">  </w:t>
      </w:r>
      <w:r>
        <w:rPr>
          <w:rFonts w:eastAsiaTheme="minorEastAsia"/>
          <w:sz w:val="21"/>
          <w:szCs w:val="21"/>
        </w:rPr>
        <w:t>基于自注意力机制的视觉模型在数据集</w:t>
      </w:r>
      <w:r>
        <w:rPr>
          <w:rFonts w:eastAsiaTheme="minorEastAsia"/>
          <w:sz w:val="21"/>
          <w:szCs w:val="21"/>
        </w:rPr>
        <w:t>CIFAR-100</w:t>
      </w:r>
      <w:r>
        <w:rPr>
          <w:rFonts w:eastAsiaTheme="minorEastAsia"/>
          <w:sz w:val="21"/>
          <w:szCs w:val="21"/>
        </w:rPr>
        <w:t>上的对比</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177EC8" w14:paraId="33940AB1" w14:textId="77777777">
        <w:trPr>
          <w:cantSplit/>
          <w:tblHeader/>
        </w:trPr>
        <w:tc>
          <w:tcPr>
            <w:tcW w:w="2175" w:type="dxa"/>
            <w:tcBorders>
              <w:top w:val="single" w:sz="12" w:space="0" w:color="auto"/>
              <w:bottom w:val="single" w:sz="4" w:space="0" w:color="auto"/>
            </w:tcBorders>
          </w:tcPr>
          <w:p w14:paraId="7755C532" w14:textId="77777777" w:rsidR="00177EC8" w:rsidRDefault="0086786A">
            <w:pPr>
              <w:jc w:val="center"/>
              <w:rPr>
                <w:sz w:val="21"/>
                <w:szCs w:val="21"/>
              </w:rPr>
            </w:pPr>
            <w:r>
              <w:rPr>
                <w:sz w:val="21"/>
                <w:szCs w:val="21"/>
              </w:rPr>
              <w:lastRenderedPageBreak/>
              <w:t>结构</w:t>
            </w:r>
          </w:p>
        </w:tc>
        <w:tc>
          <w:tcPr>
            <w:tcW w:w="2182" w:type="dxa"/>
            <w:tcBorders>
              <w:top w:val="single" w:sz="12" w:space="0" w:color="auto"/>
              <w:bottom w:val="single" w:sz="4" w:space="0" w:color="auto"/>
            </w:tcBorders>
          </w:tcPr>
          <w:p w14:paraId="307AFD03" w14:textId="77777777" w:rsidR="00177EC8" w:rsidRDefault="0086786A">
            <w:pPr>
              <w:jc w:val="center"/>
              <w:rPr>
                <w:sz w:val="21"/>
                <w:szCs w:val="21"/>
              </w:rPr>
            </w:pPr>
            <w:r>
              <w:rPr>
                <w:sz w:val="21"/>
                <w:szCs w:val="21"/>
              </w:rPr>
              <w:t>SKDSA</w:t>
            </w:r>
          </w:p>
        </w:tc>
        <w:tc>
          <w:tcPr>
            <w:tcW w:w="2182" w:type="dxa"/>
            <w:tcBorders>
              <w:top w:val="single" w:sz="12" w:space="0" w:color="auto"/>
              <w:bottom w:val="single" w:sz="4" w:space="0" w:color="auto"/>
            </w:tcBorders>
          </w:tcPr>
          <w:p w14:paraId="79491AA7" w14:textId="77777777" w:rsidR="00177EC8" w:rsidRDefault="0086786A">
            <w:pPr>
              <w:jc w:val="center"/>
              <w:rPr>
                <w:sz w:val="21"/>
                <w:szCs w:val="21"/>
              </w:rPr>
            </w:pPr>
            <w:r>
              <w:rPr>
                <w:sz w:val="21"/>
                <w:szCs w:val="21"/>
              </w:rPr>
              <w:t>SAN</w:t>
            </w:r>
          </w:p>
        </w:tc>
        <w:tc>
          <w:tcPr>
            <w:tcW w:w="2182" w:type="dxa"/>
            <w:tcBorders>
              <w:top w:val="single" w:sz="12" w:space="0" w:color="auto"/>
              <w:bottom w:val="single" w:sz="4" w:space="0" w:color="auto"/>
            </w:tcBorders>
          </w:tcPr>
          <w:p w14:paraId="04906C36" w14:textId="77777777" w:rsidR="00177EC8" w:rsidRDefault="0086786A">
            <w:pPr>
              <w:jc w:val="center"/>
              <w:rPr>
                <w:sz w:val="21"/>
                <w:szCs w:val="21"/>
              </w:rPr>
            </w:pPr>
            <w:proofErr w:type="spellStart"/>
            <w:r>
              <w:rPr>
                <w:sz w:val="21"/>
                <w:szCs w:val="21"/>
              </w:rPr>
              <w:t>DIANet</w:t>
            </w:r>
            <w:proofErr w:type="spellEnd"/>
          </w:p>
        </w:tc>
      </w:tr>
      <w:tr w:rsidR="00177EC8" w14:paraId="5018B1BB" w14:textId="77777777">
        <w:trPr>
          <w:cantSplit/>
          <w:tblHeader/>
        </w:trPr>
        <w:tc>
          <w:tcPr>
            <w:tcW w:w="2175" w:type="dxa"/>
            <w:tcBorders>
              <w:top w:val="single" w:sz="4" w:space="0" w:color="auto"/>
            </w:tcBorders>
          </w:tcPr>
          <w:p w14:paraId="516AEF2F" w14:textId="77777777" w:rsidR="00177EC8" w:rsidRDefault="0086786A">
            <w:pPr>
              <w:jc w:val="center"/>
              <w:rPr>
                <w:sz w:val="21"/>
                <w:szCs w:val="21"/>
              </w:rPr>
            </w:pPr>
            <w:r>
              <w:rPr>
                <w:sz w:val="21"/>
                <w:szCs w:val="21"/>
              </w:rPr>
              <w:t>ResNet18</w:t>
            </w:r>
          </w:p>
        </w:tc>
        <w:tc>
          <w:tcPr>
            <w:tcW w:w="2182" w:type="dxa"/>
            <w:tcBorders>
              <w:top w:val="single" w:sz="4" w:space="0" w:color="auto"/>
            </w:tcBorders>
          </w:tcPr>
          <w:p w14:paraId="0E66B179" w14:textId="77777777" w:rsidR="00177EC8" w:rsidRDefault="0086786A">
            <w:pPr>
              <w:jc w:val="center"/>
              <w:rPr>
                <w:sz w:val="21"/>
                <w:szCs w:val="21"/>
              </w:rPr>
            </w:pPr>
            <w:r>
              <w:rPr>
                <w:b/>
                <w:bCs/>
                <w:sz w:val="21"/>
                <w:szCs w:val="21"/>
              </w:rPr>
              <w:t>80.51</w:t>
            </w:r>
          </w:p>
        </w:tc>
        <w:tc>
          <w:tcPr>
            <w:tcW w:w="2182" w:type="dxa"/>
            <w:tcBorders>
              <w:top w:val="single" w:sz="4" w:space="0" w:color="auto"/>
            </w:tcBorders>
          </w:tcPr>
          <w:p w14:paraId="14B328CE" w14:textId="77777777" w:rsidR="00177EC8" w:rsidRDefault="0086786A">
            <w:pPr>
              <w:jc w:val="center"/>
              <w:rPr>
                <w:sz w:val="21"/>
                <w:szCs w:val="21"/>
              </w:rPr>
            </w:pPr>
            <w:r>
              <w:rPr>
                <w:sz w:val="21"/>
                <w:szCs w:val="21"/>
              </w:rPr>
              <w:t>75.90</w:t>
            </w:r>
          </w:p>
        </w:tc>
        <w:tc>
          <w:tcPr>
            <w:tcW w:w="2182" w:type="dxa"/>
            <w:tcBorders>
              <w:top w:val="single" w:sz="4" w:space="0" w:color="auto"/>
            </w:tcBorders>
          </w:tcPr>
          <w:p w14:paraId="38312301" w14:textId="77777777" w:rsidR="00177EC8" w:rsidRDefault="0086786A">
            <w:pPr>
              <w:jc w:val="center"/>
              <w:rPr>
                <w:sz w:val="21"/>
                <w:szCs w:val="21"/>
              </w:rPr>
            </w:pPr>
            <w:r>
              <w:rPr>
                <w:sz w:val="21"/>
                <w:szCs w:val="21"/>
              </w:rPr>
              <w:t>76.62</w:t>
            </w:r>
          </w:p>
        </w:tc>
      </w:tr>
      <w:tr w:rsidR="00177EC8" w14:paraId="3EF6ABFA" w14:textId="77777777">
        <w:trPr>
          <w:cantSplit/>
          <w:tblHeader/>
        </w:trPr>
        <w:tc>
          <w:tcPr>
            <w:tcW w:w="2175" w:type="dxa"/>
          </w:tcPr>
          <w:p w14:paraId="5E674100" w14:textId="77777777" w:rsidR="00177EC8" w:rsidRDefault="0086786A">
            <w:pPr>
              <w:jc w:val="center"/>
              <w:rPr>
                <w:sz w:val="21"/>
                <w:szCs w:val="21"/>
              </w:rPr>
            </w:pPr>
            <w:r>
              <w:rPr>
                <w:sz w:val="21"/>
                <w:szCs w:val="21"/>
              </w:rPr>
              <w:t>ResNet34</w:t>
            </w:r>
          </w:p>
        </w:tc>
        <w:tc>
          <w:tcPr>
            <w:tcW w:w="2182" w:type="dxa"/>
          </w:tcPr>
          <w:p w14:paraId="3A3596AF" w14:textId="77777777" w:rsidR="00177EC8" w:rsidRDefault="0086786A">
            <w:pPr>
              <w:jc w:val="center"/>
              <w:rPr>
                <w:sz w:val="21"/>
                <w:szCs w:val="21"/>
              </w:rPr>
            </w:pPr>
            <w:r>
              <w:rPr>
                <w:b/>
                <w:bCs/>
                <w:sz w:val="21"/>
                <w:szCs w:val="21"/>
              </w:rPr>
              <w:t>80.81</w:t>
            </w:r>
          </w:p>
        </w:tc>
        <w:tc>
          <w:tcPr>
            <w:tcW w:w="2182" w:type="dxa"/>
          </w:tcPr>
          <w:p w14:paraId="34E290D1" w14:textId="77777777" w:rsidR="00177EC8" w:rsidRDefault="0086786A">
            <w:pPr>
              <w:jc w:val="center"/>
              <w:rPr>
                <w:sz w:val="21"/>
                <w:szCs w:val="21"/>
              </w:rPr>
            </w:pPr>
            <w:r>
              <w:rPr>
                <w:sz w:val="21"/>
                <w:szCs w:val="21"/>
              </w:rPr>
              <w:t>76.40</w:t>
            </w:r>
          </w:p>
        </w:tc>
        <w:tc>
          <w:tcPr>
            <w:tcW w:w="2182" w:type="dxa"/>
          </w:tcPr>
          <w:p w14:paraId="72DA6236" w14:textId="77777777" w:rsidR="00177EC8" w:rsidRDefault="0086786A">
            <w:pPr>
              <w:jc w:val="center"/>
              <w:rPr>
                <w:sz w:val="21"/>
                <w:szCs w:val="21"/>
              </w:rPr>
            </w:pPr>
            <w:r>
              <w:rPr>
                <w:sz w:val="21"/>
                <w:szCs w:val="21"/>
              </w:rPr>
              <w:t>77.1</w:t>
            </w:r>
          </w:p>
        </w:tc>
      </w:tr>
      <w:tr w:rsidR="00177EC8" w14:paraId="78894115" w14:textId="77777777">
        <w:trPr>
          <w:cantSplit/>
          <w:tblHeader/>
        </w:trPr>
        <w:tc>
          <w:tcPr>
            <w:tcW w:w="2175" w:type="dxa"/>
            <w:tcBorders>
              <w:bottom w:val="single" w:sz="12" w:space="0" w:color="auto"/>
            </w:tcBorders>
          </w:tcPr>
          <w:p w14:paraId="18306120" w14:textId="77777777" w:rsidR="00177EC8" w:rsidRDefault="0086786A">
            <w:pPr>
              <w:jc w:val="center"/>
              <w:rPr>
                <w:sz w:val="21"/>
                <w:szCs w:val="21"/>
              </w:rPr>
            </w:pPr>
            <w:r>
              <w:rPr>
                <w:sz w:val="21"/>
                <w:szCs w:val="21"/>
              </w:rPr>
              <w:t>ResNet50</w:t>
            </w:r>
          </w:p>
        </w:tc>
        <w:tc>
          <w:tcPr>
            <w:tcW w:w="2182" w:type="dxa"/>
            <w:tcBorders>
              <w:bottom w:val="single" w:sz="12" w:space="0" w:color="auto"/>
            </w:tcBorders>
          </w:tcPr>
          <w:p w14:paraId="130AD129" w14:textId="77777777" w:rsidR="00177EC8" w:rsidRDefault="0086786A">
            <w:pPr>
              <w:jc w:val="center"/>
              <w:rPr>
                <w:sz w:val="21"/>
                <w:szCs w:val="21"/>
              </w:rPr>
            </w:pPr>
            <w:r>
              <w:rPr>
                <w:b/>
                <w:bCs/>
                <w:sz w:val="21"/>
                <w:szCs w:val="21"/>
              </w:rPr>
              <w:t>81.13</w:t>
            </w:r>
          </w:p>
        </w:tc>
        <w:tc>
          <w:tcPr>
            <w:tcW w:w="2182" w:type="dxa"/>
            <w:tcBorders>
              <w:bottom w:val="single" w:sz="12" w:space="0" w:color="auto"/>
            </w:tcBorders>
          </w:tcPr>
          <w:p w14:paraId="2106BEC7" w14:textId="77777777" w:rsidR="00177EC8" w:rsidRDefault="0086786A">
            <w:pPr>
              <w:jc w:val="center"/>
              <w:rPr>
                <w:sz w:val="21"/>
                <w:szCs w:val="21"/>
              </w:rPr>
            </w:pPr>
            <w:r>
              <w:rPr>
                <w:sz w:val="21"/>
                <w:szCs w:val="21"/>
              </w:rPr>
              <w:t>77.2</w:t>
            </w:r>
          </w:p>
        </w:tc>
        <w:tc>
          <w:tcPr>
            <w:tcW w:w="2182" w:type="dxa"/>
            <w:tcBorders>
              <w:bottom w:val="single" w:sz="12" w:space="0" w:color="auto"/>
            </w:tcBorders>
          </w:tcPr>
          <w:p w14:paraId="1AD1AA91" w14:textId="77777777" w:rsidR="00177EC8" w:rsidRDefault="0086786A">
            <w:pPr>
              <w:jc w:val="center"/>
              <w:rPr>
                <w:sz w:val="21"/>
                <w:szCs w:val="21"/>
              </w:rPr>
            </w:pPr>
            <w:r>
              <w:rPr>
                <w:sz w:val="21"/>
                <w:szCs w:val="21"/>
              </w:rPr>
              <w:t>78.6</w:t>
            </w:r>
          </w:p>
        </w:tc>
      </w:tr>
    </w:tbl>
    <w:p w14:paraId="4492BC9D" w14:textId="77777777" w:rsidR="00177EC8" w:rsidRDefault="00177EC8">
      <w:pPr>
        <w:ind w:firstLineChars="200" w:firstLine="480"/>
        <w:rPr>
          <w:szCs w:val="21"/>
        </w:rPr>
      </w:pPr>
    </w:p>
    <w:p w14:paraId="4C5AA1C9" w14:textId="39F7D51F" w:rsidR="00177EC8" w:rsidRDefault="0086786A">
      <w:pPr>
        <w:ind w:firstLineChars="200" w:firstLine="480"/>
        <w:rPr>
          <w:szCs w:val="21"/>
        </w:rPr>
      </w:pPr>
      <w:r>
        <w:rPr>
          <w:szCs w:val="21"/>
        </w:rPr>
        <w:t>接下来把</w:t>
      </w:r>
      <w:r>
        <w:rPr>
          <w:rFonts w:hint="eastAsia"/>
          <w:szCs w:val="21"/>
        </w:rPr>
        <w:t>SKDSA</w:t>
      </w:r>
      <w:r>
        <w:rPr>
          <w:szCs w:val="21"/>
        </w:rPr>
        <w:t>方法和两种自注意力模型在数据集</w:t>
      </w:r>
      <w:r>
        <w:rPr>
          <w:szCs w:val="21"/>
        </w:rPr>
        <w:t>CIFAR-100</w:t>
      </w:r>
      <w:r>
        <w:rPr>
          <w:szCs w:val="21"/>
        </w:rPr>
        <w:t>上的表现相比。正如表</w:t>
      </w:r>
      <w:r>
        <w:rPr>
          <w:szCs w:val="21"/>
        </w:rPr>
        <w:t>4.3</w:t>
      </w:r>
      <w:r>
        <w:rPr>
          <w:szCs w:val="21"/>
        </w:rPr>
        <w:t>所示，</w:t>
      </w:r>
      <w:r>
        <w:rPr>
          <w:rFonts w:hint="eastAsia"/>
          <w:szCs w:val="21"/>
        </w:rPr>
        <w:t>SKDSA</w:t>
      </w:r>
      <w:r>
        <w:rPr>
          <w:szCs w:val="21"/>
        </w:rPr>
        <w:t>方法显著</w:t>
      </w:r>
      <w:r w:rsidR="00936675">
        <w:rPr>
          <w:rFonts w:hint="eastAsia"/>
          <w:szCs w:val="21"/>
        </w:rPr>
        <w:t>优</w:t>
      </w:r>
      <w:r>
        <w:rPr>
          <w:szCs w:val="21"/>
        </w:rPr>
        <w:t>于其他两种自注意力方法，</w:t>
      </w:r>
      <w:proofErr w:type="gramStart"/>
      <w:r>
        <w:rPr>
          <w:szCs w:val="21"/>
        </w:rPr>
        <w:t>这彰显</w:t>
      </w:r>
      <w:proofErr w:type="gramEnd"/>
      <w:r>
        <w:rPr>
          <w:szCs w:val="21"/>
        </w:rPr>
        <w:t>了</w:t>
      </w:r>
      <w:r>
        <w:rPr>
          <w:rFonts w:hint="eastAsia"/>
          <w:szCs w:val="21"/>
        </w:rPr>
        <w:t>SKDSA</w:t>
      </w:r>
      <w:r>
        <w:rPr>
          <w:szCs w:val="21"/>
        </w:rPr>
        <w:t>方法的</w:t>
      </w:r>
      <w:r>
        <w:rPr>
          <w:rFonts w:hint="eastAsia"/>
          <w:szCs w:val="21"/>
        </w:rPr>
        <w:t>优越性</w:t>
      </w:r>
      <w:r>
        <w:rPr>
          <w:szCs w:val="21"/>
        </w:rPr>
        <w:t>。</w:t>
      </w:r>
    </w:p>
    <w:p w14:paraId="4BFD7230" w14:textId="77777777" w:rsidR="00177EC8" w:rsidRDefault="0086786A">
      <w:pPr>
        <w:pStyle w:val="2"/>
      </w:pPr>
      <w:bookmarkStart w:id="138" w:name="_Toc97905712"/>
      <w:bookmarkStart w:id="139" w:name="_Toc99347361"/>
      <w:r>
        <w:t>消融实验</w:t>
      </w:r>
      <w:r>
        <w:rPr>
          <w:rFonts w:hint="eastAsia"/>
        </w:rPr>
        <w:t>与</w:t>
      </w:r>
      <w:r>
        <w:t>分析</w:t>
      </w:r>
      <w:bookmarkEnd w:id="138"/>
      <w:bookmarkEnd w:id="139"/>
    </w:p>
    <w:p w14:paraId="551270EE" w14:textId="58CCE5DD" w:rsidR="00177EC8" w:rsidRDefault="0086786A">
      <w:pPr>
        <w:ind w:firstLineChars="200" w:firstLine="480"/>
        <w:rPr>
          <w:szCs w:val="21"/>
        </w:rPr>
      </w:pPr>
      <w:r>
        <w:rPr>
          <w:szCs w:val="21"/>
        </w:rPr>
        <w:t>在消融研究中，每个实验</w:t>
      </w:r>
      <w:r>
        <w:rPr>
          <w:rFonts w:hint="eastAsia"/>
          <w:szCs w:val="21"/>
        </w:rPr>
        <w:t>都被</w:t>
      </w:r>
      <w:r>
        <w:rPr>
          <w:szCs w:val="21"/>
        </w:rPr>
        <w:t>重复了三次，</w:t>
      </w:r>
      <w:r>
        <w:rPr>
          <w:rFonts w:hint="eastAsia"/>
          <w:szCs w:val="21"/>
        </w:rPr>
        <w:t>实验结果</w:t>
      </w:r>
      <w:r>
        <w:rPr>
          <w:szCs w:val="21"/>
        </w:rPr>
        <w:t>记录第一名命中率在最后一个</w:t>
      </w:r>
      <w:r>
        <w:rPr>
          <w:szCs w:val="21"/>
        </w:rPr>
        <w:t>epoch</w:t>
      </w:r>
      <w:r>
        <w:rPr>
          <w:szCs w:val="21"/>
        </w:rPr>
        <w:t>的</w:t>
      </w:r>
      <w:r>
        <w:rPr>
          <w:rFonts w:hint="eastAsia"/>
          <w:szCs w:val="21"/>
        </w:rPr>
        <w:t>平均数</w:t>
      </w:r>
      <w:r>
        <w:rPr>
          <w:szCs w:val="21"/>
        </w:rPr>
        <w:t>。最</w:t>
      </w:r>
      <w:r w:rsidR="00C1739F">
        <w:rPr>
          <w:rFonts w:hint="eastAsia"/>
          <w:szCs w:val="21"/>
        </w:rPr>
        <w:t>优</w:t>
      </w:r>
      <w:r>
        <w:rPr>
          <w:szCs w:val="21"/>
        </w:rPr>
        <w:t>的实验结果用粗体字标注。</w:t>
      </w:r>
      <w:r>
        <w:rPr>
          <w:rFonts w:hint="eastAsia"/>
          <w:szCs w:val="21"/>
        </w:rPr>
        <w:t>实验结果如表</w:t>
      </w:r>
      <w:r>
        <w:rPr>
          <w:rFonts w:hint="eastAsia"/>
          <w:szCs w:val="21"/>
        </w:rPr>
        <w:t>4.</w:t>
      </w:r>
      <w:r>
        <w:rPr>
          <w:szCs w:val="21"/>
        </w:rPr>
        <w:t>7</w:t>
      </w:r>
      <w:r>
        <w:rPr>
          <w:rFonts w:hint="eastAsia"/>
          <w:szCs w:val="21"/>
        </w:rPr>
        <w:t>和表</w:t>
      </w:r>
      <w:r>
        <w:rPr>
          <w:rFonts w:hint="eastAsia"/>
          <w:szCs w:val="21"/>
        </w:rPr>
        <w:t>4.</w:t>
      </w:r>
      <w:r>
        <w:rPr>
          <w:szCs w:val="21"/>
        </w:rPr>
        <w:t>8</w:t>
      </w:r>
      <w:r>
        <w:rPr>
          <w:rFonts w:hint="eastAsia"/>
          <w:szCs w:val="21"/>
        </w:rPr>
        <w:t>所示。</w:t>
      </w:r>
    </w:p>
    <w:p w14:paraId="3F833DF7" w14:textId="77777777" w:rsidR="00177EC8" w:rsidRDefault="00177EC8">
      <w:pPr>
        <w:rPr>
          <w:szCs w:val="21"/>
        </w:rPr>
      </w:pPr>
    </w:p>
    <w:p w14:paraId="28ED0EF7" w14:textId="53B203DB" w:rsidR="00177EC8" w:rsidRDefault="0086786A">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sidR="008D4271">
        <w:rPr>
          <w:rFonts w:ascii="Times New Roman" w:eastAsiaTheme="majorEastAsia" w:hAnsi="Times New Roman"/>
          <w:sz w:val="21"/>
          <w:szCs w:val="21"/>
        </w:rPr>
        <w:fldChar w:fldCharType="begin"/>
      </w:r>
      <w:r w:rsidR="008D4271">
        <w:rPr>
          <w:rFonts w:ascii="Times New Roman" w:eastAsiaTheme="majorEastAsia" w:hAnsi="Times New Roman"/>
          <w:sz w:val="21"/>
          <w:szCs w:val="21"/>
        </w:rPr>
        <w:instrText xml:space="preserve"> STYLEREF 1 \s </w:instrText>
      </w:r>
      <w:r w:rsidR="008D4271">
        <w:rPr>
          <w:rFonts w:ascii="Times New Roman" w:eastAsiaTheme="majorEastAsia" w:hAnsi="Times New Roman"/>
          <w:sz w:val="21"/>
          <w:szCs w:val="21"/>
        </w:rPr>
        <w:fldChar w:fldCharType="separate"/>
      </w:r>
      <w:r w:rsidR="008D4271">
        <w:rPr>
          <w:rFonts w:ascii="Times New Roman" w:eastAsiaTheme="majorEastAsia" w:hAnsi="Times New Roman"/>
          <w:noProof/>
          <w:sz w:val="21"/>
          <w:szCs w:val="21"/>
        </w:rPr>
        <w:t>4</w:t>
      </w:r>
      <w:r w:rsidR="008D4271">
        <w:rPr>
          <w:rFonts w:ascii="Times New Roman" w:eastAsiaTheme="majorEastAsia" w:hAnsi="Times New Roman"/>
          <w:sz w:val="21"/>
          <w:szCs w:val="21"/>
        </w:rPr>
        <w:fldChar w:fldCharType="end"/>
      </w:r>
      <w:r w:rsidR="008D4271">
        <w:rPr>
          <w:rFonts w:ascii="Times New Roman" w:eastAsiaTheme="majorEastAsia" w:hAnsi="Times New Roman"/>
          <w:sz w:val="21"/>
          <w:szCs w:val="21"/>
        </w:rPr>
        <w:t>.</w:t>
      </w:r>
      <w:r w:rsidR="008D4271">
        <w:rPr>
          <w:rFonts w:ascii="Times New Roman" w:eastAsiaTheme="majorEastAsia" w:hAnsi="Times New Roman"/>
          <w:sz w:val="21"/>
          <w:szCs w:val="21"/>
        </w:rPr>
        <w:fldChar w:fldCharType="begin"/>
      </w:r>
      <w:r w:rsidR="008D4271">
        <w:rPr>
          <w:rFonts w:ascii="Times New Roman" w:eastAsiaTheme="majorEastAsia" w:hAnsi="Times New Roman"/>
          <w:sz w:val="21"/>
          <w:szCs w:val="21"/>
        </w:rPr>
        <w:instrText xml:space="preserve"> SEQ </w:instrText>
      </w:r>
      <w:r w:rsidR="008D4271">
        <w:rPr>
          <w:rFonts w:ascii="Times New Roman" w:eastAsiaTheme="majorEastAsia" w:hAnsi="Times New Roman"/>
          <w:sz w:val="21"/>
          <w:szCs w:val="21"/>
        </w:rPr>
        <w:instrText>表格</w:instrText>
      </w:r>
      <w:r w:rsidR="008D4271">
        <w:rPr>
          <w:rFonts w:ascii="Times New Roman" w:eastAsiaTheme="majorEastAsia" w:hAnsi="Times New Roman"/>
          <w:sz w:val="21"/>
          <w:szCs w:val="21"/>
        </w:rPr>
        <w:instrText xml:space="preserve"> \* ARABIC \s 1 </w:instrText>
      </w:r>
      <w:r w:rsidR="008D4271">
        <w:rPr>
          <w:rFonts w:ascii="Times New Roman" w:eastAsiaTheme="majorEastAsia" w:hAnsi="Times New Roman"/>
          <w:sz w:val="21"/>
          <w:szCs w:val="21"/>
        </w:rPr>
        <w:fldChar w:fldCharType="separate"/>
      </w:r>
      <w:r w:rsidR="008D4271">
        <w:rPr>
          <w:rFonts w:ascii="Times New Roman" w:eastAsiaTheme="majorEastAsia" w:hAnsi="Times New Roman"/>
          <w:noProof/>
          <w:sz w:val="21"/>
          <w:szCs w:val="21"/>
        </w:rPr>
        <w:t>8</w:t>
      </w:r>
      <w:r w:rsidR="008D4271">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sidR="00887847">
        <w:rPr>
          <w:rFonts w:ascii="Times New Roman" w:eastAsiaTheme="majorEastAsia" w:hAnsi="Times New Roman" w:hint="eastAsia"/>
          <w:sz w:val="21"/>
          <w:szCs w:val="21"/>
        </w:rPr>
        <w:t>残差网络</w:t>
      </w:r>
      <w:r>
        <w:rPr>
          <w:rFonts w:ascii="Times New Roman" w:eastAsiaTheme="majorEastAsia" w:hAnsi="Times New Roman" w:hint="eastAsia"/>
          <w:sz w:val="21"/>
          <w:szCs w:val="21"/>
        </w:rPr>
        <w:t>框架</w:t>
      </w:r>
      <w:r>
        <w:rPr>
          <w:rFonts w:ascii="Times New Roman" w:eastAsiaTheme="majorEastAsia" w:hAnsi="Times New Roman"/>
          <w:sz w:val="21"/>
          <w:szCs w:val="21"/>
        </w:rPr>
        <w:t>不同方法下，添加和不添加自注意力模块的实验结果对比</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2"/>
        <w:gridCol w:w="2765"/>
        <w:gridCol w:w="2764"/>
      </w:tblGrid>
      <w:tr w:rsidR="00177EC8" w14:paraId="1919A339" w14:textId="77777777">
        <w:trPr>
          <w:cantSplit/>
          <w:tblHeader/>
        </w:trPr>
        <w:tc>
          <w:tcPr>
            <w:tcW w:w="1833" w:type="pct"/>
            <w:tcBorders>
              <w:top w:val="single" w:sz="12" w:space="0" w:color="auto"/>
              <w:bottom w:val="single" w:sz="4" w:space="0" w:color="auto"/>
            </w:tcBorders>
          </w:tcPr>
          <w:p w14:paraId="2963D23A" w14:textId="77777777" w:rsidR="00177EC8" w:rsidRDefault="0086786A">
            <w:pPr>
              <w:jc w:val="center"/>
              <w:rPr>
                <w:sz w:val="21"/>
                <w:szCs w:val="21"/>
              </w:rPr>
            </w:pPr>
            <w:r>
              <w:rPr>
                <w:sz w:val="21"/>
                <w:szCs w:val="21"/>
              </w:rPr>
              <w:t>ResNet18</w:t>
            </w:r>
          </w:p>
        </w:tc>
        <w:tc>
          <w:tcPr>
            <w:tcW w:w="1583" w:type="pct"/>
            <w:tcBorders>
              <w:top w:val="single" w:sz="12" w:space="0" w:color="auto"/>
              <w:bottom w:val="single" w:sz="4" w:space="0" w:color="auto"/>
            </w:tcBorders>
          </w:tcPr>
          <w:p w14:paraId="7584D342" w14:textId="77777777" w:rsidR="00177EC8" w:rsidRDefault="0086786A">
            <w:pPr>
              <w:jc w:val="center"/>
              <w:rPr>
                <w:sz w:val="21"/>
                <w:szCs w:val="21"/>
              </w:rPr>
            </w:pPr>
            <w:r>
              <w:rPr>
                <w:sz w:val="21"/>
                <w:szCs w:val="21"/>
              </w:rPr>
              <w:t>CIFAR-100</w:t>
            </w:r>
          </w:p>
        </w:tc>
        <w:tc>
          <w:tcPr>
            <w:tcW w:w="1583" w:type="pct"/>
            <w:tcBorders>
              <w:top w:val="single" w:sz="12" w:space="0" w:color="auto"/>
              <w:bottom w:val="single" w:sz="4" w:space="0" w:color="auto"/>
            </w:tcBorders>
          </w:tcPr>
          <w:p w14:paraId="03A9832A" w14:textId="77777777" w:rsidR="00177EC8" w:rsidRDefault="0086786A">
            <w:pPr>
              <w:jc w:val="center"/>
              <w:rPr>
                <w:sz w:val="21"/>
                <w:szCs w:val="21"/>
              </w:rPr>
            </w:pPr>
            <w:proofErr w:type="spellStart"/>
            <w:r>
              <w:rPr>
                <w:sz w:val="21"/>
                <w:szCs w:val="21"/>
              </w:rPr>
              <w:t>TinyImageNet</w:t>
            </w:r>
            <w:proofErr w:type="spellEnd"/>
          </w:p>
        </w:tc>
      </w:tr>
      <w:tr w:rsidR="00177EC8" w14:paraId="480D9F9A" w14:textId="77777777">
        <w:trPr>
          <w:cantSplit/>
          <w:tblHeader/>
        </w:trPr>
        <w:tc>
          <w:tcPr>
            <w:tcW w:w="1833" w:type="pct"/>
            <w:tcBorders>
              <w:top w:val="single" w:sz="4" w:space="0" w:color="auto"/>
            </w:tcBorders>
          </w:tcPr>
          <w:p w14:paraId="079787B2" w14:textId="77777777" w:rsidR="00177EC8" w:rsidRDefault="0086786A">
            <w:pPr>
              <w:jc w:val="center"/>
              <w:rPr>
                <w:sz w:val="21"/>
                <w:szCs w:val="21"/>
              </w:rPr>
            </w:pPr>
            <w:r>
              <w:rPr>
                <w:sz w:val="21"/>
                <w:szCs w:val="21"/>
              </w:rPr>
              <w:t>w/o SA</w:t>
            </w:r>
          </w:p>
        </w:tc>
        <w:tc>
          <w:tcPr>
            <w:tcW w:w="1583" w:type="pct"/>
            <w:tcBorders>
              <w:top w:val="single" w:sz="4" w:space="0" w:color="auto"/>
            </w:tcBorders>
          </w:tcPr>
          <w:p w14:paraId="5B3D5DCD" w14:textId="77777777" w:rsidR="00177EC8" w:rsidRDefault="0086786A">
            <w:pPr>
              <w:jc w:val="center"/>
              <w:rPr>
                <w:sz w:val="21"/>
                <w:szCs w:val="21"/>
              </w:rPr>
            </w:pPr>
            <w:r>
              <w:rPr>
                <w:sz w:val="21"/>
                <w:szCs w:val="21"/>
              </w:rPr>
              <w:t>77.80</w:t>
            </w:r>
          </w:p>
        </w:tc>
        <w:tc>
          <w:tcPr>
            <w:tcW w:w="1583" w:type="pct"/>
            <w:tcBorders>
              <w:top w:val="single" w:sz="4" w:space="0" w:color="auto"/>
            </w:tcBorders>
          </w:tcPr>
          <w:p w14:paraId="5C446CC5" w14:textId="77777777" w:rsidR="00177EC8" w:rsidRDefault="0086786A">
            <w:pPr>
              <w:jc w:val="center"/>
              <w:rPr>
                <w:sz w:val="21"/>
                <w:szCs w:val="21"/>
              </w:rPr>
            </w:pPr>
            <w:r>
              <w:rPr>
                <w:sz w:val="21"/>
                <w:szCs w:val="21"/>
              </w:rPr>
              <w:t>57.20</w:t>
            </w:r>
          </w:p>
        </w:tc>
      </w:tr>
      <w:tr w:rsidR="00177EC8" w14:paraId="41262345" w14:textId="77777777">
        <w:trPr>
          <w:cantSplit/>
          <w:tblHeader/>
        </w:trPr>
        <w:tc>
          <w:tcPr>
            <w:tcW w:w="1833" w:type="pct"/>
          </w:tcPr>
          <w:p w14:paraId="4DB0AF36" w14:textId="77777777" w:rsidR="00177EC8" w:rsidRDefault="0086786A">
            <w:pPr>
              <w:jc w:val="center"/>
              <w:rPr>
                <w:sz w:val="21"/>
                <w:szCs w:val="21"/>
              </w:rPr>
            </w:pPr>
            <w:r>
              <w:rPr>
                <w:sz w:val="21"/>
                <w:szCs w:val="21"/>
              </w:rPr>
              <w:t>SKDSA</w:t>
            </w:r>
          </w:p>
        </w:tc>
        <w:tc>
          <w:tcPr>
            <w:tcW w:w="1583" w:type="pct"/>
          </w:tcPr>
          <w:p w14:paraId="0E3E8369" w14:textId="77777777" w:rsidR="00177EC8" w:rsidRDefault="0086786A">
            <w:pPr>
              <w:jc w:val="center"/>
              <w:rPr>
                <w:sz w:val="21"/>
                <w:szCs w:val="21"/>
              </w:rPr>
            </w:pPr>
            <w:r>
              <w:rPr>
                <w:b/>
                <w:bCs/>
                <w:sz w:val="21"/>
                <w:szCs w:val="21"/>
              </w:rPr>
              <w:t>80.51</w:t>
            </w:r>
          </w:p>
        </w:tc>
        <w:tc>
          <w:tcPr>
            <w:tcW w:w="1583" w:type="pct"/>
          </w:tcPr>
          <w:p w14:paraId="0F440FFD" w14:textId="77777777" w:rsidR="00177EC8" w:rsidRDefault="0086786A">
            <w:pPr>
              <w:jc w:val="center"/>
              <w:rPr>
                <w:sz w:val="21"/>
                <w:szCs w:val="21"/>
              </w:rPr>
            </w:pPr>
            <w:r>
              <w:rPr>
                <w:b/>
                <w:bCs/>
                <w:sz w:val="21"/>
                <w:szCs w:val="21"/>
              </w:rPr>
              <w:t>60.02</w:t>
            </w:r>
          </w:p>
        </w:tc>
      </w:tr>
      <w:tr w:rsidR="00177EC8" w14:paraId="2D366562" w14:textId="77777777">
        <w:trPr>
          <w:cantSplit/>
          <w:tblHeader/>
        </w:trPr>
        <w:tc>
          <w:tcPr>
            <w:tcW w:w="1833" w:type="pct"/>
          </w:tcPr>
          <w:p w14:paraId="6F23D70B" w14:textId="77777777" w:rsidR="00177EC8" w:rsidRDefault="0086786A">
            <w:pPr>
              <w:jc w:val="center"/>
              <w:rPr>
                <w:sz w:val="21"/>
                <w:szCs w:val="21"/>
              </w:rPr>
            </w:pPr>
            <w:proofErr w:type="spellStart"/>
            <w:r>
              <w:rPr>
                <w:sz w:val="21"/>
                <w:szCs w:val="21"/>
              </w:rPr>
              <w:t>MixUp</w:t>
            </w:r>
            <w:proofErr w:type="spellEnd"/>
          </w:p>
        </w:tc>
        <w:tc>
          <w:tcPr>
            <w:tcW w:w="1583" w:type="pct"/>
          </w:tcPr>
          <w:p w14:paraId="4CFDBE0D" w14:textId="77777777" w:rsidR="00177EC8" w:rsidRDefault="0086786A">
            <w:pPr>
              <w:jc w:val="center"/>
              <w:rPr>
                <w:sz w:val="21"/>
                <w:szCs w:val="21"/>
              </w:rPr>
            </w:pPr>
            <w:r>
              <w:rPr>
                <w:sz w:val="21"/>
                <w:szCs w:val="21"/>
              </w:rPr>
              <w:t>78.33</w:t>
            </w:r>
          </w:p>
        </w:tc>
        <w:tc>
          <w:tcPr>
            <w:tcW w:w="1583" w:type="pct"/>
          </w:tcPr>
          <w:p w14:paraId="3D70D8B5" w14:textId="77777777" w:rsidR="00177EC8" w:rsidRDefault="0086786A">
            <w:pPr>
              <w:jc w:val="center"/>
              <w:rPr>
                <w:sz w:val="21"/>
                <w:szCs w:val="21"/>
              </w:rPr>
            </w:pPr>
            <w:r>
              <w:rPr>
                <w:sz w:val="21"/>
                <w:szCs w:val="21"/>
              </w:rPr>
              <w:t>58.43</w:t>
            </w:r>
          </w:p>
        </w:tc>
      </w:tr>
      <w:tr w:rsidR="00177EC8" w14:paraId="781212A4" w14:textId="77777777">
        <w:trPr>
          <w:cantSplit/>
          <w:tblHeader/>
        </w:trPr>
        <w:tc>
          <w:tcPr>
            <w:tcW w:w="1833" w:type="pct"/>
          </w:tcPr>
          <w:p w14:paraId="1ADC1AF9" w14:textId="77777777" w:rsidR="00177EC8" w:rsidRDefault="0086786A">
            <w:pPr>
              <w:jc w:val="center"/>
              <w:rPr>
                <w:sz w:val="21"/>
                <w:szCs w:val="21"/>
              </w:rPr>
            </w:pPr>
            <w:proofErr w:type="spellStart"/>
            <w:r>
              <w:rPr>
                <w:sz w:val="21"/>
                <w:szCs w:val="21"/>
              </w:rPr>
              <w:t>MixUp+SA</w:t>
            </w:r>
            <w:proofErr w:type="spellEnd"/>
          </w:p>
        </w:tc>
        <w:tc>
          <w:tcPr>
            <w:tcW w:w="1583" w:type="pct"/>
          </w:tcPr>
          <w:p w14:paraId="0903890B" w14:textId="77777777" w:rsidR="00177EC8" w:rsidRDefault="0086786A">
            <w:pPr>
              <w:jc w:val="center"/>
              <w:rPr>
                <w:sz w:val="21"/>
                <w:szCs w:val="21"/>
              </w:rPr>
            </w:pPr>
            <w:r>
              <w:rPr>
                <w:b/>
                <w:bCs/>
                <w:sz w:val="21"/>
                <w:szCs w:val="21"/>
              </w:rPr>
              <w:t>81.41</w:t>
            </w:r>
          </w:p>
        </w:tc>
        <w:tc>
          <w:tcPr>
            <w:tcW w:w="1583" w:type="pct"/>
          </w:tcPr>
          <w:p w14:paraId="67AD2284" w14:textId="77777777" w:rsidR="00177EC8" w:rsidRDefault="0086786A">
            <w:pPr>
              <w:jc w:val="center"/>
              <w:rPr>
                <w:sz w:val="21"/>
                <w:szCs w:val="21"/>
              </w:rPr>
            </w:pPr>
            <w:r>
              <w:rPr>
                <w:b/>
                <w:bCs/>
                <w:sz w:val="21"/>
                <w:szCs w:val="21"/>
              </w:rPr>
              <w:t>61.44</w:t>
            </w:r>
          </w:p>
        </w:tc>
      </w:tr>
      <w:tr w:rsidR="00177EC8" w14:paraId="1E188DDD" w14:textId="77777777">
        <w:trPr>
          <w:cantSplit/>
          <w:tblHeader/>
        </w:trPr>
        <w:tc>
          <w:tcPr>
            <w:tcW w:w="1833" w:type="pct"/>
          </w:tcPr>
          <w:p w14:paraId="686224F9" w14:textId="77777777" w:rsidR="00177EC8" w:rsidRDefault="0086786A">
            <w:pPr>
              <w:jc w:val="center"/>
              <w:rPr>
                <w:sz w:val="21"/>
                <w:szCs w:val="21"/>
              </w:rPr>
            </w:pPr>
            <w:r>
              <w:rPr>
                <w:sz w:val="21"/>
                <w:szCs w:val="21"/>
              </w:rPr>
              <w:t>SLA</w:t>
            </w:r>
          </w:p>
        </w:tc>
        <w:tc>
          <w:tcPr>
            <w:tcW w:w="1583" w:type="pct"/>
          </w:tcPr>
          <w:p w14:paraId="183146FE" w14:textId="77777777" w:rsidR="00177EC8" w:rsidRDefault="0086786A">
            <w:pPr>
              <w:jc w:val="center"/>
              <w:rPr>
                <w:sz w:val="21"/>
                <w:szCs w:val="21"/>
              </w:rPr>
            </w:pPr>
            <w:r>
              <w:rPr>
                <w:sz w:val="21"/>
                <w:szCs w:val="21"/>
              </w:rPr>
              <w:t>77.52</w:t>
            </w:r>
          </w:p>
        </w:tc>
        <w:tc>
          <w:tcPr>
            <w:tcW w:w="1583" w:type="pct"/>
          </w:tcPr>
          <w:p w14:paraId="357D2C48" w14:textId="77777777" w:rsidR="00177EC8" w:rsidRDefault="0086786A">
            <w:pPr>
              <w:jc w:val="center"/>
              <w:rPr>
                <w:sz w:val="21"/>
                <w:szCs w:val="21"/>
              </w:rPr>
            </w:pPr>
            <w:r>
              <w:rPr>
                <w:sz w:val="21"/>
                <w:szCs w:val="21"/>
              </w:rPr>
              <w:t>58.48</w:t>
            </w:r>
          </w:p>
        </w:tc>
      </w:tr>
      <w:tr w:rsidR="00177EC8" w14:paraId="3E22EF96" w14:textId="77777777">
        <w:trPr>
          <w:cantSplit/>
          <w:tblHeader/>
        </w:trPr>
        <w:tc>
          <w:tcPr>
            <w:tcW w:w="1833" w:type="pct"/>
            <w:tcBorders>
              <w:bottom w:val="single" w:sz="12" w:space="0" w:color="auto"/>
            </w:tcBorders>
          </w:tcPr>
          <w:p w14:paraId="2F072A9B" w14:textId="77777777" w:rsidR="00177EC8" w:rsidRDefault="0086786A">
            <w:pPr>
              <w:jc w:val="center"/>
              <w:rPr>
                <w:sz w:val="21"/>
                <w:szCs w:val="21"/>
              </w:rPr>
            </w:pPr>
            <w:r>
              <w:rPr>
                <w:sz w:val="21"/>
                <w:szCs w:val="21"/>
              </w:rPr>
              <w:t>SLA+SA</w:t>
            </w:r>
          </w:p>
        </w:tc>
        <w:tc>
          <w:tcPr>
            <w:tcW w:w="1583" w:type="pct"/>
            <w:tcBorders>
              <w:bottom w:val="single" w:sz="12" w:space="0" w:color="auto"/>
            </w:tcBorders>
          </w:tcPr>
          <w:p w14:paraId="40FA558C" w14:textId="77777777" w:rsidR="00177EC8" w:rsidRDefault="0086786A">
            <w:pPr>
              <w:jc w:val="center"/>
              <w:rPr>
                <w:sz w:val="21"/>
                <w:szCs w:val="21"/>
              </w:rPr>
            </w:pPr>
            <w:r>
              <w:rPr>
                <w:b/>
                <w:bCs/>
                <w:sz w:val="21"/>
                <w:szCs w:val="21"/>
              </w:rPr>
              <w:t>82.81</w:t>
            </w:r>
          </w:p>
        </w:tc>
        <w:tc>
          <w:tcPr>
            <w:tcW w:w="1583" w:type="pct"/>
            <w:tcBorders>
              <w:bottom w:val="single" w:sz="12" w:space="0" w:color="auto"/>
            </w:tcBorders>
          </w:tcPr>
          <w:p w14:paraId="5EB0C282" w14:textId="77777777" w:rsidR="00177EC8" w:rsidRDefault="0086786A">
            <w:pPr>
              <w:jc w:val="center"/>
              <w:rPr>
                <w:sz w:val="21"/>
                <w:szCs w:val="21"/>
              </w:rPr>
            </w:pPr>
            <w:r>
              <w:rPr>
                <w:b/>
                <w:bCs/>
                <w:sz w:val="21"/>
                <w:szCs w:val="21"/>
              </w:rPr>
              <w:t>63.02</w:t>
            </w:r>
          </w:p>
        </w:tc>
      </w:tr>
    </w:tbl>
    <w:p w14:paraId="5D4E18B8" w14:textId="77777777" w:rsidR="00177EC8" w:rsidRDefault="00177EC8">
      <w:pPr>
        <w:rPr>
          <w:szCs w:val="21"/>
        </w:rPr>
      </w:pPr>
    </w:p>
    <w:p w14:paraId="181732C6" w14:textId="79A43670" w:rsidR="00177EC8" w:rsidRDefault="0086786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STYLEREF 1 \s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4</w:t>
      </w:r>
      <w:r w:rsidR="008D4271">
        <w:rPr>
          <w:rFonts w:ascii="Times New Roman" w:eastAsiaTheme="minorEastAsia" w:hAnsi="Times New Roman"/>
          <w:sz w:val="21"/>
          <w:szCs w:val="21"/>
        </w:rPr>
        <w:fldChar w:fldCharType="end"/>
      </w:r>
      <w:r w:rsidR="008D4271">
        <w:rPr>
          <w:rFonts w:ascii="Times New Roman" w:eastAsiaTheme="minorEastAsia" w:hAnsi="Times New Roman"/>
          <w:sz w:val="21"/>
          <w:szCs w:val="21"/>
        </w:rPr>
        <w:t>.</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SEQ </w:instrText>
      </w:r>
      <w:r w:rsidR="008D4271">
        <w:rPr>
          <w:rFonts w:ascii="Times New Roman" w:eastAsiaTheme="minorEastAsia" w:hAnsi="Times New Roman"/>
          <w:sz w:val="21"/>
          <w:szCs w:val="21"/>
        </w:rPr>
        <w:instrText>表格</w:instrText>
      </w:r>
      <w:r w:rsidR="008D4271">
        <w:rPr>
          <w:rFonts w:ascii="Times New Roman" w:eastAsiaTheme="minorEastAsia" w:hAnsi="Times New Roman"/>
          <w:sz w:val="21"/>
          <w:szCs w:val="21"/>
        </w:rPr>
        <w:instrText xml:space="preserve"> \* ARABIC \s 1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9</w:t>
      </w:r>
      <w:r w:rsidR="008D427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04100B">
        <w:rPr>
          <w:rFonts w:ascii="Times New Roman" w:eastAsiaTheme="minorEastAsia" w:hAnsi="Times New Roman" w:hint="eastAsia"/>
          <w:sz w:val="21"/>
          <w:szCs w:val="21"/>
        </w:rPr>
        <w:t>宽残差网络</w:t>
      </w:r>
      <w:r>
        <w:rPr>
          <w:rFonts w:ascii="Times New Roman" w:eastAsiaTheme="minorEastAsia" w:hAnsi="Times New Roman"/>
          <w:sz w:val="21"/>
          <w:szCs w:val="21"/>
        </w:rPr>
        <w:t>框架不同方法下，添加和不添加自注意力模块的实验结果对比</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177EC8" w14:paraId="4E79D3F1" w14:textId="77777777">
        <w:trPr>
          <w:cantSplit/>
          <w:tblHeader/>
        </w:trPr>
        <w:tc>
          <w:tcPr>
            <w:tcW w:w="1669" w:type="pct"/>
            <w:tcBorders>
              <w:top w:val="single" w:sz="12" w:space="0" w:color="auto"/>
              <w:bottom w:val="single" w:sz="4" w:space="0" w:color="auto"/>
            </w:tcBorders>
          </w:tcPr>
          <w:p w14:paraId="4D0386EF" w14:textId="77777777" w:rsidR="00177EC8" w:rsidRDefault="0086786A">
            <w:pPr>
              <w:jc w:val="center"/>
              <w:rPr>
                <w:sz w:val="21"/>
                <w:szCs w:val="21"/>
              </w:rPr>
            </w:pPr>
            <w:r>
              <w:rPr>
                <w:szCs w:val="21"/>
              </w:rPr>
              <w:t>WRN-16-2</w:t>
            </w:r>
          </w:p>
        </w:tc>
        <w:tc>
          <w:tcPr>
            <w:tcW w:w="1665" w:type="pct"/>
            <w:tcBorders>
              <w:top w:val="single" w:sz="12" w:space="0" w:color="auto"/>
              <w:bottom w:val="single" w:sz="4" w:space="0" w:color="auto"/>
            </w:tcBorders>
          </w:tcPr>
          <w:p w14:paraId="1B5C50B9" w14:textId="77777777" w:rsidR="00177EC8" w:rsidRDefault="0086786A">
            <w:pPr>
              <w:jc w:val="center"/>
              <w:rPr>
                <w:sz w:val="21"/>
                <w:szCs w:val="21"/>
              </w:rPr>
            </w:pPr>
            <w:r>
              <w:rPr>
                <w:sz w:val="21"/>
                <w:szCs w:val="21"/>
              </w:rPr>
              <w:t>CIFAR-100</w:t>
            </w:r>
          </w:p>
        </w:tc>
        <w:tc>
          <w:tcPr>
            <w:tcW w:w="1666" w:type="pct"/>
            <w:tcBorders>
              <w:top w:val="single" w:sz="12" w:space="0" w:color="auto"/>
              <w:bottom w:val="single" w:sz="4" w:space="0" w:color="auto"/>
            </w:tcBorders>
          </w:tcPr>
          <w:p w14:paraId="3F919123" w14:textId="77777777" w:rsidR="00177EC8" w:rsidRDefault="0086786A">
            <w:pPr>
              <w:jc w:val="center"/>
              <w:rPr>
                <w:sz w:val="21"/>
                <w:szCs w:val="21"/>
              </w:rPr>
            </w:pPr>
            <w:proofErr w:type="spellStart"/>
            <w:r>
              <w:rPr>
                <w:sz w:val="21"/>
                <w:szCs w:val="21"/>
              </w:rPr>
              <w:t>TinyImageNet</w:t>
            </w:r>
            <w:proofErr w:type="spellEnd"/>
          </w:p>
        </w:tc>
      </w:tr>
      <w:tr w:rsidR="00177EC8" w14:paraId="719C4079" w14:textId="77777777">
        <w:trPr>
          <w:cantSplit/>
          <w:tblHeader/>
        </w:trPr>
        <w:tc>
          <w:tcPr>
            <w:tcW w:w="1669" w:type="pct"/>
            <w:tcBorders>
              <w:top w:val="single" w:sz="4" w:space="0" w:color="auto"/>
            </w:tcBorders>
          </w:tcPr>
          <w:p w14:paraId="32C4916E" w14:textId="77777777" w:rsidR="00177EC8" w:rsidRDefault="0086786A">
            <w:pPr>
              <w:jc w:val="center"/>
              <w:rPr>
                <w:sz w:val="21"/>
                <w:szCs w:val="21"/>
              </w:rPr>
            </w:pPr>
            <w:r>
              <w:rPr>
                <w:sz w:val="21"/>
                <w:szCs w:val="21"/>
              </w:rPr>
              <w:t>w/o SA</w:t>
            </w:r>
          </w:p>
        </w:tc>
        <w:tc>
          <w:tcPr>
            <w:tcW w:w="1665" w:type="pct"/>
            <w:tcBorders>
              <w:top w:val="single" w:sz="4" w:space="0" w:color="auto"/>
            </w:tcBorders>
          </w:tcPr>
          <w:p w14:paraId="3A0BEA60" w14:textId="77777777" w:rsidR="00177EC8" w:rsidRDefault="0086786A">
            <w:pPr>
              <w:jc w:val="center"/>
              <w:rPr>
                <w:sz w:val="21"/>
                <w:szCs w:val="21"/>
              </w:rPr>
            </w:pPr>
            <w:r>
              <w:rPr>
                <w:sz w:val="21"/>
                <w:szCs w:val="21"/>
              </w:rPr>
              <w:t xml:space="preserve">71.71 </w:t>
            </w:r>
          </w:p>
        </w:tc>
        <w:tc>
          <w:tcPr>
            <w:tcW w:w="1666" w:type="pct"/>
            <w:tcBorders>
              <w:top w:val="single" w:sz="4" w:space="0" w:color="auto"/>
            </w:tcBorders>
          </w:tcPr>
          <w:p w14:paraId="762B2E4D" w14:textId="77777777" w:rsidR="00177EC8" w:rsidRDefault="0086786A">
            <w:pPr>
              <w:jc w:val="center"/>
              <w:rPr>
                <w:sz w:val="21"/>
                <w:szCs w:val="21"/>
              </w:rPr>
            </w:pPr>
            <w:r>
              <w:rPr>
                <w:sz w:val="21"/>
                <w:szCs w:val="21"/>
              </w:rPr>
              <w:t>51.92</w:t>
            </w:r>
          </w:p>
        </w:tc>
      </w:tr>
      <w:tr w:rsidR="00177EC8" w14:paraId="1EECE602" w14:textId="77777777">
        <w:trPr>
          <w:cantSplit/>
          <w:tblHeader/>
        </w:trPr>
        <w:tc>
          <w:tcPr>
            <w:tcW w:w="1669" w:type="pct"/>
          </w:tcPr>
          <w:p w14:paraId="12624F95" w14:textId="77777777" w:rsidR="00177EC8" w:rsidRDefault="0086786A">
            <w:pPr>
              <w:jc w:val="center"/>
              <w:rPr>
                <w:sz w:val="21"/>
                <w:szCs w:val="21"/>
              </w:rPr>
            </w:pPr>
            <w:r>
              <w:rPr>
                <w:sz w:val="21"/>
                <w:szCs w:val="21"/>
              </w:rPr>
              <w:t>SKDSA</w:t>
            </w:r>
          </w:p>
        </w:tc>
        <w:tc>
          <w:tcPr>
            <w:tcW w:w="1665" w:type="pct"/>
          </w:tcPr>
          <w:p w14:paraId="6093B0B6" w14:textId="77777777" w:rsidR="00177EC8" w:rsidRDefault="0086786A">
            <w:pPr>
              <w:jc w:val="center"/>
              <w:rPr>
                <w:sz w:val="21"/>
                <w:szCs w:val="21"/>
              </w:rPr>
            </w:pPr>
            <w:r>
              <w:rPr>
                <w:b/>
                <w:bCs/>
                <w:sz w:val="21"/>
                <w:szCs w:val="21"/>
              </w:rPr>
              <w:t>74.80</w:t>
            </w:r>
          </w:p>
        </w:tc>
        <w:tc>
          <w:tcPr>
            <w:tcW w:w="1666" w:type="pct"/>
          </w:tcPr>
          <w:p w14:paraId="1CEF2F0E" w14:textId="77777777" w:rsidR="00177EC8" w:rsidRDefault="0086786A">
            <w:pPr>
              <w:jc w:val="center"/>
              <w:rPr>
                <w:sz w:val="21"/>
                <w:szCs w:val="21"/>
              </w:rPr>
            </w:pPr>
            <w:r>
              <w:rPr>
                <w:b/>
                <w:bCs/>
                <w:sz w:val="21"/>
                <w:szCs w:val="21"/>
              </w:rPr>
              <w:t>53.21</w:t>
            </w:r>
          </w:p>
        </w:tc>
      </w:tr>
      <w:tr w:rsidR="00177EC8" w14:paraId="21B2287F" w14:textId="77777777">
        <w:trPr>
          <w:cantSplit/>
          <w:tblHeader/>
        </w:trPr>
        <w:tc>
          <w:tcPr>
            <w:tcW w:w="1669" w:type="pct"/>
          </w:tcPr>
          <w:p w14:paraId="01409DDE" w14:textId="77777777" w:rsidR="00177EC8" w:rsidRDefault="0086786A">
            <w:pPr>
              <w:jc w:val="center"/>
              <w:rPr>
                <w:sz w:val="21"/>
                <w:szCs w:val="21"/>
              </w:rPr>
            </w:pPr>
            <w:proofErr w:type="spellStart"/>
            <w:r>
              <w:rPr>
                <w:sz w:val="21"/>
                <w:szCs w:val="21"/>
              </w:rPr>
              <w:t>MixUp</w:t>
            </w:r>
            <w:proofErr w:type="spellEnd"/>
          </w:p>
        </w:tc>
        <w:tc>
          <w:tcPr>
            <w:tcW w:w="1665" w:type="pct"/>
          </w:tcPr>
          <w:p w14:paraId="26F4F789" w14:textId="77777777" w:rsidR="00177EC8" w:rsidRDefault="0086786A">
            <w:pPr>
              <w:jc w:val="center"/>
              <w:rPr>
                <w:sz w:val="21"/>
                <w:szCs w:val="21"/>
              </w:rPr>
            </w:pPr>
            <w:r>
              <w:rPr>
                <w:sz w:val="21"/>
                <w:szCs w:val="21"/>
              </w:rPr>
              <w:t>72.21</w:t>
            </w:r>
          </w:p>
        </w:tc>
        <w:tc>
          <w:tcPr>
            <w:tcW w:w="1666" w:type="pct"/>
          </w:tcPr>
          <w:p w14:paraId="1EC90ADB" w14:textId="77777777" w:rsidR="00177EC8" w:rsidRDefault="0086786A">
            <w:pPr>
              <w:jc w:val="center"/>
              <w:rPr>
                <w:sz w:val="21"/>
                <w:szCs w:val="21"/>
              </w:rPr>
            </w:pPr>
            <w:r>
              <w:rPr>
                <w:sz w:val="21"/>
                <w:szCs w:val="21"/>
              </w:rPr>
              <w:t xml:space="preserve">52.82 </w:t>
            </w:r>
          </w:p>
        </w:tc>
      </w:tr>
      <w:tr w:rsidR="00177EC8" w14:paraId="0F5CA3AE" w14:textId="77777777">
        <w:trPr>
          <w:cantSplit/>
          <w:tblHeader/>
        </w:trPr>
        <w:tc>
          <w:tcPr>
            <w:tcW w:w="1669" w:type="pct"/>
          </w:tcPr>
          <w:p w14:paraId="4AC8636B" w14:textId="77777777" w:rsidR="00177EC8" w:rsidRDefault="0086786A">
            <w:pPr>
              <w:jc w:val="center"/>
              <w:rPr>
                <w:sz w:val="21"/>
                <w:szCs w:val="21"/>
              </w:rPr>
            </w:pPr>
            <w:proofErr w:type="spellStart"/>
            <w:r>
              <w:rPr>
                <w:sz w:val="21"/>
                <w:szCs w:val="21"/>
              </w:rPr>
              <w:t>MixUp+SA</w:t>
            </w:r>
            <w:proofErr w:type="spellEnd"/>
          </w:p>
        </w:tc>
        <w:tc>
          <w:tcPr>
            <w:tcW w:w="1665" w:type="pct"/>
          </w:tcPr>
          <w:p w14:paraId="049AE8D0" w14:textId="77777777" w:rsidR="00177EC8" w:rsidRDefault="0086786A">
            <w:pPr>
              <w:jc w:val="center"/>
              <w:rPr>
                <w:sz w:val="21"/>
                <w:szCs w:val="21"/>
              </w:rPr>
            </w:pPr>
            <w:r>
              <w:rPr>
                <w:b/>
                <w:bCs/>
                <w:sz w:val="21"/>
                <w:szCs w:val="21"/>
              </w:rPr>
              <w:t>76.73</w:t>
            </w:r>
          </w:p>
        </w:tc>
        <w:tc>
          <w:tcPr>
            <w:tcW w:w="1666" w:type="pct"/>
          </w:tcPr>
          <w:p w14:paraId="45E222C4" w14:textId="77777777" w:rsidR="00177EC8" w:rsidRDefault="0086786A">
            <w:pPr>
              <w:jc w:val="center"/>
              <w:rPr>
                <w:sz w:val="21"/>
                <w:szCs w:val="21"/>
              </w:rPr>
            </w:pPr>
            <w:r>
              <w:rPr>
                <w:b/>
                <w:bCs/>
                <w:sz w:val="21"/>
                <w:szCs w:val="21"/>
              </w:rPr>
              <w:t>53.68</w:t>
            </w:r>
          </w:p>
        </w:tc>
      </w:tr>
      <w:tr w:rsidR="00177EC8" w14:paraId="186F6B78" w14:textId="77777777">
        <w:trPr>
          <w:cantSplit/>
          <w:tblHeader/>
        </w:trPr>
        <w:tc>
          <w:tcPr>
            <w:tcW w:w="1669" w:type="pct"/>
          </w:tcPr>
          <w:p w14:paraId="700001F4" w14:textId="77777777" w:rsidR="00177EC8" w:rsidRDefault="0086786A">
            <w:pPr>
              <w:jc w:val="center"/>
              <w:rPr>
                <w:sz w:val="21"/>
                <w:szCs w:val="21"/>
              </w:rPr>
            </w:pPr>
            <w:r>
              <w:rPr>
                <w:sz w:val="21"/>
                <w:szCs w:val="21"/>
              </w:rPr>
              <w:t>SLA</w:t>
            </w:r>
          </w:p>
        </w:tc>
        <w:tc>
          <w:tcPr>
            <w:tcW w:w="1665" w:type="pct"/>
          </w:tcPr>
          <w:p w14:paraId="4B57F33D" w14:textId="77777777" w:rsidR="00177EC8" w:rsidRDefault="0086786A">
            <w:pPr>
              <w:jc w:val="center"/>
              <w:rPr>
                <w:sz w:val="21"/>
                <w:szCs w:val="21"/>
              </w:rPr>
            </w:pPr>
            <w:r>
              <w:rPr>
                <w:sz w:val="21"/>
                <w:szCs w:val="21"/>
              </w:rPr>
              <w:t>73.00</w:t>
            </w:r>
          </w:p>
        </w:tc>
        <w:tc>
          <w:tcPr>
            <w:tcW w:w="1666" w:type="pct"/>
          </w:tcPr>
          <w:p w14:paraId="081B3FE8" w14:textId="77777777" w:rsidR="00177EC8" w:rsidRDefault="0086786A">
            <w:pPr>
              <w:jc w:val="center"/>
              <w:rPr>
                <w:sz w:val="21"/>
                <w:szCs w:val="21"/>
              </w:rPr>
            </w:pPr>
            <w:r>
              <w:rPr>
                <w:sz w:val="21"/>
                <w:szCs w:val="21"/>
              </w:rPr>
              <w:t>50.77</w:t>
            </w:r>
          </w:p>
        </w:tc>
      </w:tr>
      <w:tr w:rsidR="00177EC8" w14:paraId="101D105F" w14:textId="77777777">
        <w:trPr>
          <w:cantSplit/>
          <w:tblHeader/>
        </w:trPr>
        <w:tc>
          <w:tcPr>
            <w:tcW w:w="1669" w:type="pct"/>
            <w:tcBorders>
              <w:bottom w:val="single" w:sz="12" w:space="0" w:color="auto"/>
            </w:tcBorders>
          </w:tcPr>
          <w:p w14:paraId="057A9950" w14:textId="77777777" w:rsidR="00177EC8" w:rsidRDefault="0086786A">
            <w:pPr>
              <w:jc w:val="center"/>
              <w:rPr>
                <w:sz w:val="21"/>
                <w:szCs w:val="21"/>
              </w:rPr>
            </w:pPr>
            <w:r>
              <w:rPr>
                <w:sz w:val="21"/>
                <w:szCs w:val="21"/>
              </w:rPr>
              <w:t>SLA+SA</w:t>
            </w:r>
          </w:p>
        </w:tc>
        <w:tc>
          <w:tcPr>
            <w:tcW w:w="1665" w:type="pct"/>
            <w:tcBorders>
              <w:bottom w:val="single" w:sz="12" w:space="0" w:color="auto"/>
            </w:tcBorders>
          </w:tcPr>
          <w:p w14:paraId="4B5846D0" w14:textId="77777777" w:rsidR="00177EC8" w:rsidRDefault="0086786A">
            <w:pPr>
              <w:jc w:val="center"/>
              <w:rPr>
                <w:sz w:val="21"/>
                <w:szCs w:val="21"/>
              </w:rPr>
            </w:pPr>
            <w:r>
              <w:rPr>
                <w:b/>
                <w:bCs/>
                <w:sz w:val="21"/>
                <w:szCs w:val="21"/>
              </w:rPr>
              <w:t>76.83</w:t>
            </w:r>
          </w:p>
        </w:tc>
        <w:tc>
          <w:tcPr>
            <w:tcW w:w="1666" w:type="pct"/>
            <w:tcBorders>
              <w:bottom w:val="single" w:sz="12" w:space="0" w:color="auto"/>
            </w:tcBorders>
          </w:tcPr>
          <w:p w14:paraId="14A16E9C" w14:textId="77777777" w:rsidR="00177EC8" w:rsidRDefault="0086786A">
            <w:pPr>
              <w:jc w:val="center"/>
              <w:rPr>
                <w:sz w:val="21"/>
                <w:szCs w:val="21"/>
              </w:rPr>
            </w:pPr>
            <w:r>
              <w:rPr>
                <w:b/>
                <w:bCs/>
                <w:sz w:val="21"/>
                <w:szCs w:val="21"/>
              </w:rPr>
              <w:t>53.89</w:t>
            </w:r>
          </w:p>
        </w:tc>
      </w:tr>
    </w:tbl>
    <w:p w14:paraId="4609BABE" w14:textId="77777777" w:rsidR="00177EC8" w:rsidRDefault="00177EC8">
      <w:pPr>
        <w:rPr>
          <w:szCs w:val="21"/>
        </w:rPr>
      </w:pPr>
    </w:p>
    <w:p w14:paraId="7E4DE7A2" w14:textId="77777777" w:rsidR="00177EC8" w:rsidRDefault="0086786A">
      <w:pPr>
        <w:pStyle w:val="3"/>
      </w:pPr>
      <w:r>
        <w:rPr>
          <w:szCs w:val="21"/>
        </w:rPr>
        <w:lastRenderedPageBreak/>
        <w:t>自注意力机制的重要性</w:t>
      </w:r>
    </w:p>
    <w:p w14:paraId="0DBC1F2D" w14:textId="77777777" w:rsidR="00177EC8" w:rsidRDefault="0086786A">
      <w:pPr>
        <w:ind w:firstLineChars="200" w:firstLine="480"/>
        <w:rPr>
          <w:szCs w:val="21"/>
        </w:rPr>
      </w:pPr>
      <w:r>
        <w:rPr>
          <w:szCs w:val="21"/>
        </w:rPr>
        <w:t>为了</w:t>
      </w:r>
      <w:proofErr w:type="gramStart"/>
      <w:r>
        <w:rPr>
          <w:szCs w:val="21"/>
        </w:rPr>
        <w:t>证明自</w:t>
      </w:r>
      <w:proofErr w:type="gramEnd"/>
      <w:r>
        <w:rPr>
          <w:szCs w:val="21"/>
        </w:rPr>
        <w:t>注意力模块在利用</w:t>
      </w:r>
      <w:r>
        <w:rPr>
          <w:rFonts w:hint="eastAsia"/>
          <w:szCs w:val="21"/>
        </w:rPr>
        <w:t>浅</w:t>
      </w:r>
      <w:r>
        <w:rPr>
          <w:szCs w:val="21"/>
        </w:rPr>
        <w:t>层关系信息的重要性，</w:t>
      </w:r>
      <w:r>
        <w:rPr>
          <w:rFonts w:hint="eastAsia"/>
          <w:szCs w:val="21"/>
        </w:rPr>
        <w:t>实验</w:t>
      </w:r>
      <w:r>
        <w:rPr>
          <w:szCs w:val="21"/>
        </w:rPr>
        <w:t>使用一个去掉了自注意力模块的模型作为对照</w:t>
      </w:r>
      <w:r>
        <w:rPr>
          <w:rFonts w:hint="eastAsia"/>
          <w:szCs w:val="21"/>
        </w:rPr>
        <w:t>。表</w:t>
      </w:r>
      <w:r>
        <w:rPr>
          <w:rFonts w:hint="eastAsia"/>
          <w:szCs w:val="21"/>
        </w:rPr>
        <w:t>4.</w:t>
      </w:r>
      <w:r>
        <w:rPr>
          <w:szCs w:val="21"/>
        </w:rPr>
        <w:t>7</w:t>
      </w:r>
      <w:r>
        <w:rPr>
          <w:rFonts w:hint="eastAsia"/>
          <w:szCs w:val="21"/>
        </w:rPr>
        <w:t>和表</w:t>
      </w:r>
      <w:r>
        <w:rPr>
          <w:rFonts w:hint="eastAsia"/>
          <w:szCs w:val="21"/>
        </w:rPr>
        <w:t>4.</w:t>
      </w:r>
      <w:r>
        <w:rPr>
          <w:szCs w:val="21"/>
        </w:rPr>
        <w:t>8</w:t>
      </w:r>
      <w:r>
        <w:rPr>
          <w:rFonts w:hint="eastAsia"/>
          <w:szCs w:val="21"/>
        </w:rPr>
        <w:t>的第一行</w:t>
      </w:r>
      <w:r>
        <w:rPr>
          <w:rFonts w:hint="eastAsia"/>
        </w:rPr>
        <w:t>的</w:t>
      </w:r>
      <w:r>
        <w:t>w/o SA</w:t>
      </w:r>
      <w:r>
        <w:rPr>
          <w:rFonts w:hint="eastAsia"/>
        </w:rPr>
        <w:t>是去掉自注意力机制的</w:t>
      </w:r>
      <w:r>
        <w:rPr>
          <w:rFonts w:hint="eastAsia"/>
        </w:rPr>
        <w:t>SKDSA</w:t>
      </w:r>
      <w:r>
        <w:rPr>
          <w:rFonts w:hint="eastAsia"/>
        </w:rPr>
        <w:t>（也就是</w:t>
      </w:r>
      <w:r>
        <w:rPr>
          <w:rFonts w:hint="eastAsia"/>
        </w:rPr>
        <w:t>BYOT</w:t>
      </w:r>
      <w:r>
        <w:rPr>
          <w:rFonts w:hint="eastAsia"/>
        </w:rPr>
        <w:t>），第三行的</w:t>
      </w:r>
      <w:proofErr w:type="spellStart"/>
      <w:r>
        <w:rPr>
          <w:rFonts w:hint="eastAsia"/>
        </w:rPr>
        <w:t>M</w:t>
      </w:r>
      <w:r>
        <w:t>ixUp</w:t>
      </w:r>
      <w:proofErr w:type="spellEnd"/>
      <w:r>
        <w:rPr>
          <w:rFonts w:hint="eastAsia"/>
        </w:rPr>
        <w:t>代表另一种数据增强方法</w:t>
      </w:r>
      <w:r>
        <w:t>。</w:t>
      </w:r>
      <w:r>
        <w:rPr>
          <w:rFonts w:hint="eastAsia"/>
        </w:rPr>
        <w:t>可以看</w:t>
      </w:r>
      <w:r>
        <w:rPr>
          <w:rFonts w:hint="eastAsia"/>
          <w:szCs w:val="21"/>
        </w:rPr>
        <w:t>出</w:t>
      </w:r>
      <w:r>
        <w:rPr>
          <w:szCs w:val="21"/>
        </w:rPr>
        <w:t>，在去掉了自注意力模块之后，每个实验的分类准确性都大幅下降，这证实了</w:t>
      </w:r>
      <w:r>
        <w:rPr>
          <w:rFonts w:hint="eastAsia"/>
          <w:szCs w:val="21"/>
        </w:rPr>
        <w:t>SKDSA</w:t>
      </w:r>
      <w:r>
        <w:rPr>
          <w:szCs w:val="21"/>
        </w:rPr>
        <w:t>的</w:t>
      </w:r>
      <w:r>
        <w:rPr>
          <w:rFonts w:hint="eastAsia"/>
          <w:szCs w:val="21"/>
        </w:rPr>
        <w:t>每一部分都很有必要</w:t>
      </w:r>
      <w:r>
        <w:rPr>
          <w:szCs w:val="21"/>
        </w:rPr>
        <w:t>。</w:t>
      </w:r>
    </w:p>
    <w:p w14:paraId="0504B56D" w14:textId="77777777" w:rsidR="00177EC8" w:rsidRDefault="0086786A">
      <w:pPr>
        <w:pStyle w:val="3"/>
      </w:pPr>
      <w:r>
        <w:rPr>
          <w:szCs w:val="21"/>
        </w:rPr>
        <w:t>自注意力方法与数据增强方法的相容性</w:t>
      </w:r>
    </w:p>
    <w:p w14:paraId="20B0D34B" w14:textId="77777777" w:rsidR="00177EC8" w:rsidRDefault="0086786A">
      <w:pPr>
        <w:ind w:firstLineChars="200" w:firstLine="480"/>
        <w:rPr>
          <w:szCs w:val="21"/>
        </w:rPr>
      </w:pPr>
      <w:r>
        <w:rPr>
          <w:szCs w:val="21"/>
        </w:rPr>
        <w:t>正如表</w:t>
      </w:r>
      <w:r>
        <w:rPr>
          <w:rFonts w:hint="eastAsia"/>
          <w:szCs w:val="21"/>
        </w:rPr>
        <w:t>4</w:t>
      </w:r>
      <w:r>
        <w:rPr>
          <w:szCs w:val="21"/>
        </w:rPr>
        <w:t>.7</w:t>
      </w:r>
      <w:r>
        <w:rPr>
          <w:rFonts w:hint="eastAsia"/>
          <w:szCs w:val="21"/>
        </w:rPr>
        <w:t>和表</w:t>
      </w:r>
      <w:r>
        <w:rPr>
          <w:rFonts w:hint="eastAsia"/>
          <w:szCs w:val="21"/>
        </w:rPr>
        <w:t>4.</w:t>
      </w:r>
      <w:r>
        <w:rPr>
          <w:szCs w:val="21"/>
        </w:rPr>
        <w:t>8</w:t>
      </w:r>
      <w:r>
        <w:rPr>
          <w:szCs w:val="21"/>
        </w:rPr>
        <w:t>所示，在给</w:t>
      </w:r>
      <w:proofErr w:type="spellStart"/>
      <w:r>
        <w:rPr>
          <w:szCs w:val="21"/>
        </w:rPr>
        <w:t>MixUp</w:t>
      </w:r>
      <w:proofErr w:type="spellEnd"/>
      <w:r>
        <w:rPr>
          <w:szCs w:val="21"/>
        </w:rPr>
        <w:t>方法</w:t>
      </w:r>
      <w:r>
        <w:rPr>
          <w:rFonts w:hint="eastAsia"/>
          <w:szCs w:val="21"/>
        </w:rPr>
        <w:t>（一种数据增强方法）</w:t>
      </w:r>
      <w:r>
        <w:rPr>
          <w:szCs w:val="21"/>
        </w:rPr>
        <w:t>增加自注意力模块后，在架构依次为</w:t>
      </w:r>
      <w:r>
        <w:rPr>
          <w:szCs w:val="21"/>
        </w:rPr>
        <w:t>WRN-16-2</w:t>
      </w:r>
      <w:r>
        <w:rPr>
          <w:szCs w:val="21"/>
        </w:rPr>
        <w:t>，</w:t>
      </w:r>
      <w:r>
        <w:rPr>
          <w:szCs w:val="21"/>
        </w:rPr>
        <w:t>ResNet18</w:t>
      </w:r>
      <w:r>
        <w:rPr>
          <w:szCs w:val="21"/>
        </w:rPr>
        <w:t>，</w:t>
      </w:r>
      <w:r>
        <w:rPr>
          <w:szCs w:val="21"/>
        </w:rPr>
        <w:t>WRN-16-2</w:t>
      </w:r>
      <w:r>
        <w:rPr>
          <w:szCs w:val="21"/>
        </w:rPr>
        <w:t>，</w:t>
      </w:r>
      <w:r>
        <w:rPr>
          <w:szCs w:val="21"/>
        </w:rPr>
        <w:t>ResNet18</w:t>
      </w:r>
      <w:r>
        <w:rPr>
          <w:szCs w:val="21"/>
        </w:rPr>
        <w:t>的模型中，第一名命中率依次提高</w:t>
      </w:r>
      <w:r>
        <w:rPr>
          <w:szCs w:val="21"/>
        </w:rPr>
        <w:t>4.52%</w:t>
      </w:r>
      <w:r>
        <w:rPr>
          <w:szCs w:val="21"/>
        </w:rPr>
        <w:t>，</w:t>
      </w:r>
      <w:r>
        <w:rPr>
          <w:szCs w:val="21"/>
        </w:rPr>
        <w:t>3.08%</w:t>
      </w:r>
      <w:r>
        <w:rPr>
          <w:szCs w:val="21"/>
        </w:rPr>
        <w:t>，</w:t>
      </w:r>
      <w:r>
        <w:rPr>
          <w:szCs w:val="21"/>
        </w:rPr>
        <w:t>0.86%</w:t>
      </w:r>
      <w:r>
        <w:rPr>
          <w:szCs w:val="21"/>
        </w:rPr>
        <w:t>，</w:t>
      </w:r>
      <w:r>
        <w:rPr>
          <w:szCs w:val="21"/>
        </w:rPr>
        <w:t>3.01%</w:t>
      </w:r>
      <w:r>
        <w:rPr>
          <w:szCs w:val="21"/>
        </w:rPr>
        <w:t>。对于</w:t>
      </w:r>
      <w:r>
        <w:rPr>
          <w:szCs w:val="21"/>
        </w:rPr>
        <w:t>SLA</w:t>
      </w:r>
      <w:r>
        <w:rPr>
          <w:szCs w:val="21"/>
        </w:rPr>
        <w:t>方法，结果依次提高</w:t>
      </w:r>
      <w:r>
        <w:rPr>
          <w:szCs w:val="21"/>
        </w:rPr>
        <w:t>3.83%</w:t>
      </w:r>
      <w:r>
        <w:rPr>
          <w:szCs w:val="21"/>
        </w:rPr>
        <w:t>，</w:t>
      </w:r>
      <w:r>
        <w:rPr>
          <w:szCs w:val="21"/>
        </w:rPr>
        <w:t>5.29%</w:t>
      </w:r>
      <w:r>
        <w:rPr>
          <w:szCs w:val="21"/>
        </w:rPr>
        <w:t>，</w:t>
      </w:r>
      <w:r>
        <w:rPr>
          <w:szCs w:val="21"/>
        </w:rPr>
        <w:t>3.12%</w:t>
      </w:r>
      <w:r>
        <w:rPr>
          <w:szCs w:val="21"/>
        </w:rPr>
        <w:t>，</w:t>
      </w:r>
      <w:r>
        <w:rPr>
          <w:szCs w:val="21"/>
        </w:rPr>
        <w:t>4.54%</w:t>
      </w:r>
      <w:r>
        <w:rPr>
          <w:szCs w:val="21"/>
        </w:rPr>
        <w:t>。</w:t>
      </w:r>
      <w:r>
        <w:rPr>
          <w:rFonts w:hint="eastAsia"/>
          <w:szCs w:val="21"/>
        </w:rPr>
        <w:t>可以</w:t>
      </w:r>
      <w:r>
        <w:rPr>
          <w:szCs w:val="21"/>
        </w:rPr>
        <w:t>发现，通过给</w:t>
      </w:r>
      <w:r>
        <w:rPr>
          <w:rFonts w:hint="eastAsia"/>
          <w:szCs w:val="21"/>
        </w:rPr>
        <w:t>SKDSA</w:t>
      </w:r>
      <w:r>
        <w:rPr>
          <w:szCs w:val="21"/>
        </w:rPr>
        <w:t>方法加上增强策略，实验表现同样可以大幅提高。以上这些结果说明，</w:t>
      </w:r>
      <w:r>
        <w:rPr>
          <w:rFonts w:hint="eastAsia"/>
          <w:szCs w:val="21"/>
        </w:rPr>
        <w:t>SKDSA</w:t>
      </w:r>
      <w:r>
        <w:rPr>
          <w:szCs w:val="21"/>
        </w:rPr>
        <w:t>方法同样和数据增强方法兼容。</w:t>
      </w:r>
    </w:p>
    <w:p w14:paraId="3AA69CAB" w14:textId="77777777" w:rsidR="00177EC8" w:rsidRDefault="0086786A">
      <w:pPr>
        <w:keepNext/>
        <w:ind w:firstLineChars="200" w:firstLine="480"/>
        <w:jc w:val="center"/>
      </w:pPr>
      <w:r>
        <w:rPr>
          <w:noProof/>
          <w:szCs w:val="21"/>
        </w:rPr>
        <w:drawing>
          <wp:inline distT="0" distB="0" distL="114300" distR="114300" wp14:anchorId="7DF2D54A" wp14:editId="67ED7490">
            <wp:extent cx="4947920" cy="3298825"/>
            <wp:effectExtent l="0" t="0" r="5080" b="0"/>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291"/>
                    <a:stretch>
                      <a:fillRect/>
                    </a:stretch>
                  </pic:blipFill>
                  <pic:spPr>
                    <a:xfrm>
                      <a:off x="0" y="0"/>
                      <a:ext cx="4982581" cy="3322018"/>
                    </a:xfrm>
                    <a:prstGeom prst="rect">
                      <a:avLst/>
                    </a:prstGeom>
                  </pic:spPr>
                </pic:pic>
              </a:graphicData>
            </a:graphic>
          </wp:inline>
        </w:drawing>
      </w:r>
    </w:p>
    <w:p w14:paraId="24D51D58"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不同蒸馏温度下的结果以及是否使用温度缩放的结果</w:t>
      </w:r>
    </w:p>
    <w:p w14:paraId="1ED38EEA" w14:textId="77777777" w:rsidR="00177EC8" w:rsidRDefault="0086786A">
      <w:pPr>
        <w:pStyle w:val="3"/>
      </w:pPr>
      <w:r>
        <w:rPr>
          <w:szCs w:val="21"/>
        </w:rPr>
        <w:t>蒸馏温度分析</w:t>
      </w:r>
    </w:p>
    <w:p w14:paraId="351E6799" w14:textId="03E8A3A8" w:rsidR="00177EC8" w:rsidRDefault="0086786A">
      <w:pPr>
        <w:ind w:firstLineChars="200" w:firstLine="48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Pr>
          <w:szCs w:val="21"/>
        </w:rPr>
        <w:t>方法在不同蒸馏温度</w:t>
      </w:r>
      <w:r>
        <w:rPr>
          <w:szCs w:val="21"/>
        </w:rPr>
        <w:lastRenderedPageBreak/>
        <w:t>{1</w:t>
      </w:r>
      <w:r>
        <w:rPr>
          <w:szCs w:val="21"/>
        </w:rPr>
        <w:t>，</w:t>
      </w:r>
      <w:r>
        <w:rPr>
          <w:szCs w:val="21"/>
        </w:rPr>
        <w:t>2</w:t>
      </w:r>
      <w:r>
        <w:rPr>
          <w:szCs w:val="21"/>
        </w:rPr>
        <w:t>，</w:t>
      </w:r>
      <w:r>
        <w:rPr>
          <w:szCs w:val="21"/>
        </w:rPr>
        <w:t>3</w:t>
      </w:r>
      <w:r>
        <w:rPr>
          <w:szCs w:val="21"/>
        </w:rPr>
        <w:t>，</w:t>
      </w:r>
      <w:r>
        <w:rPr>
          <w:szCs w:val="21"/>
        </w:rPr>
        <w:t>4}</w:t>
      </w:r>
      <w:r>
        <w:rPr>
          <w:szCs w:val="21"/>
        </w:rPr>
        <w:t>下的表现</w:t>
      </w:r>
      <w:r>
        <w:rPr>
          <w:rFonts w:hint="eastAsia"/>
          <w:szCs w:val="21"/>
        </w:rPr>
        <w:t>，实验</w:t>
      </w:r>
      <w:r>
        <w:rPr>
          <w:szCs w:val="21"/>
        </w:rPr>
        <w:t>同样测试了给自注意力模块使用</w:t>
      </w:r>
      <w:r>
        <w:rPr>
          <w:rFonts w:hint="eastAsia"/>
          <w:szCs w:val="21"/>
        </w:rPr>
        <w:t>温度缩放</w:t>
      </w:r>
      <w:r>
        <w:rPr>
          <w:szCs w:val="21"/>
        </w:rPr>
        <w:t>策略的有效性。如图</w:t>
      </w:r>
      <w:r>
        <w:rPr>
          <w:szCs w:val="21"/>
        </w:rPr>
        <w:t>4.1</w:t>
      </w:r>
      <w:r>
        <w:rPr>
          <w:szCs w:val="21"/>
        </w:rPr>
        <w:t>所示，当蒸馏温度由</w:t>
      </w:r>
      <w:r>
        <w:rPr>
          <w:szCs w:val="21"/>
        </w:rPr>
        <w:t>1</w:t>
      </w:r>
      <w:r>
        <w:rPr>
          <w:szCs w:val="21"/>
        </w:rPr>
        <w:t>提升到</w:t>
      </w:r>
      <w:r>
        <w:rPr>
          <w:szCs w:val="21"/>
        </w:rPr>
        <w:t>2</w:t>
      </w:r>
      <w:r>
        <w:rPr>
          <w:szCs w:val="21"/>
        </w:rPr>
        <w:t>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w:t>
      </w:r>
      <w:r>
        <w:rPr>
          <w:rFonts w:hint="eastAsia"/>
          <w:szCs w:val="21"/>
        </w:rPr>
        <w:t>4.</w:t>
      </w:r>
      <w:r>
        <w:rPr>
          <w:szCs w:val="21"/>
        </w:rPr>
        <w:t>1</w:t>
      </w:r>
      <w:r>
        <w:rPr>
          <w:rFonts w:hint="eastAsia"/>
          <w:szCs w:val="21"/>
        </w:rPr>
        <w:t>中绿柱代表的是自注意力模块没有使用温度缩放的结果，黄柱代表的是自注意力模块使用温度</w:t>
      </w:r>
      <w:r>
        <w:rPr>
          <w:rFonts w:hint="eastAsia"/>
          <w:szCs w:val="21"/>
        </w:rPr>
        <w:t>4</w:t>
      </w:r>
      <w:r>
        <w:rPr>
          <w:rFonts w:hint="eastAsia"/>
          <w:szCs w:val="21"/>
        </w:rPr>
        <w:t>缩放的结果，由此可以看出</w:t>
      </w:r>
      <w:r>
        <w:rPr>
          <w:szCs w:val="21"/>
        </w:rPr>
        <w:t>使用</w:t>
      </w:r>
      <w:r>
        <w:rPr>
          <w:rFonts w:hint="eastAsia"/>
          <w:szCs w:val="21"/>
        </w:rPr>
        <w:t>温度缩放</w:t>
      </w:r>
      <w:r>
        <w:rPr>
          <w:szCs w:val="21"/>
        </w:rPr>
        <w:t>策略来做自注意力机制使结果更</w:t>
      </w:r>
      <w:r w:rsidR="00801DAF">
        <w:rPr>
          <w:rFonts w:hint="eastAsia"/>
          <w:szCs w:val="21"/>
        </w:rPr>
        <w:t>优</w:t>
      </w:r>
      <w:r>
        <w:rPr>
          <w:szCs w:val="21"/>
        </w:rPr>
        <w:t>。</w:t>
      </w:r>
    </w:p>
    <w:p w14:paraId="6A792216" w14:textId="77777777" w:rsidR="00177EC8" w:rsidRDefault="00177EC8">
      <w:pPr>
        <w:ind w:firstLineChars="200" w:firstLine="480"/>
        <w:rPr>
          <w:szCs w:val="21"/>
        </w:rPr>
      </w:pPr>
    </w:p>
    <w:p w14:paraId="441D8719" w14:textId="77777777" w:rsidR="00177EC8" w:rsidRDefault="0086786A">
      <w:pPr>
        <w:keepNext/>
        <w:ind w:firstLineChars="200" w:firstLine="480"/>
        <w:jc w:val="center"/>
      </w:pPr>
      <w:r>
        <w:rPr>
          <w:noProof/>
        </w:rPr>
        <w:drawing>
          <wp:inline distT="0" distB="0" distL="0" distR="0" wp14:anchorId="1B9D9BBF" wp14:editId="086CA34A">
            <wp:extent cx="3584575" cy="31419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2"/>
                    <a:stretch>
                      <a:fillRect/>
                    </a:stretch>
                  </pic:blipFill>
                  <pic:spPr>
                    <a:xfrm>
                      <a:off x="0" y="0"/>
                      <a:ext cx="3603506" cy="3158589"/>
                    </a:xfrm>
                    <a:prstGeom prst="rect">
                      <a:avLst/>
                    </a:prstGeom>
                  </pic:spPr>
                </pic:pic>
              </a:graphicData>
            </a:graphic>
          </wp:inline>
        </w:drawing>
      </w:r>
    </w:p>
    <w:p w14:paraId="3BD4B382" w14:textId="77777777" w:rsidR="00177EC8" w:rsidRDefault="0086786A">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6"/>
          <w:sz w:val="21"/>
          <w:szCs w:val="21"/>
        </w:rPr>
        <w:object w:dxaOrig="219" w:dyaOrig="282" w14:anchorId="4AC10A80">
          <v:shape id="_x0000_i1165" type="#_x0000_t75" style="width:10.9pt;height:14.25pt" o:ole="">
            <v:imagedata r:id="rId293" o:title=""/>
          </v:shape>
          <o:OLEObject Type="Embed" ProgID="Equation.3" ShapeID="_x0000_i1165" DrawAspect="Content" ObjectID="_1710027492" r:id="rId294"/>
        </w:object>
      </w:r>
      <w:r>
        <w:rPr>
          <w:rFonts w:ascii="Times New Roman" w:eastAsiaTheme="majorEastAsia" w:hAnsi="Times New Roman" w:hint="eastAsia"/>
          <w:sz w:val="21"/>
          <w:szCs w:val="21"/>
        </w:rPr>
        <w:t>值时</w:t>
      </w:r>
      <w:r>
        <w:rPr>
          <w:rFonts w:ascii="Times New Roman" w:eastAsiaTheme="majorEastAsia" w:hAnsi="Times New Roman"/>
          <w:sz w:val="21"/>
          <w:szCs w:val="21"/>
        </w:rPr>
        <w:t>的第一名命中率</w:t>
      </w:r>
    </w:p>
    <w:p w14:paraId="69F74B81" w14:textId="77777777" w:rsidR="00177EC8" w:rsidRDefault="0086786A">
      <w:pPr>
        <w:keepNext/>
        <w:ind w:firstLineChars="200" w:firstLine="480"/>
        <w:jc w:val="center"/>
      </w:pPr>
      <w:r>
        <w:rPr>
          <w:noProof/>
        </w:rPr>
        <w:lastRenderedPageBreak/>
        <w:drawing>
          <wp:inline distT="0" distB="0" distL="0" distR="0" wp14:anchorId="6ABCA850" wp14:editId="629200C4">
            <wp:extent cx="3416935" cy="3088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5"/>
                    <a:stretch>
                      <a:fillRect/>
                    </a:stretch>
                  </pic:blipFill>
                  <pic:spPr>
                    <a:xfrm>
                      <a:off x="0" y="0"/>
                      <a:ext cx="3443935" cy="3112433"/>
                    </a:xfrm>
                    <a:prstGeom prst="rect">
                      <a:avLst/>
                    </a:prstGeom>
                  </pic:spPr>
                </pic:pic>
              </a:graphicData>
            </a:graphic>
          </wp:inline>
        </w:drawing>
      </w:r>
    </w:p>
    <w:p w14:paraId="4F18866E" w14:textId="77777777" w:rsidR="00177EC8" w:rsidRDefault="0086786A">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3</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10"/>
          <w:sz w:val="21"/>
          <w:szCs w:val="21"/>
        </w:rPr>
        <w:object w:dxaOrig="240" w:dyaOrig="318" w14:anchorId="16345B23">
          <v:shape id="_x0000_i1166" type="#_x0000_t75" style="width:12pt;height:15.75pt" o:ole="">
            <v:imagedata r:id="rId296" o:title=""/>
          </v:shape>
          <o:OLEObject Type="Embed" ProgID="Equation.3" ShapeID="_x0000_i1166" DrawAspect="Content" ObjectID="_1710027493" r:id="rId297"/>
        </w:object>
      </w:r>
      <w:r>
        <w:rPr>
          <w:rFonts w:ascii="Times New Roman" w:eastAsiaTheme="majorEastAsia" w:hAnsi="Times New Roman" w:hint="eastAsia"/>
          <w:sz w:val="21"/>
          <w:szCs w:val="21"/>
        </w:rPr>
        <w:t>时</w:t>
      </w:r>
      <w:r>
        <w:rPr>
          <w:rFonts w:ascii="Times New Roman" w:eastAsiaTheme="majorEastAsia" w:hAnsi="Times New Roman"/>
          <w:sz w:val="21"/>
          <w:szCs w:val="21"/>
        </w:rPr>
        <w:t>的第一名命中率</w:t>
      </w:r>
    </w:p>
    <w:p w14:paraId="7AE9F962" w14:textId="77777777" w:rsidR="00177EC8" w:rsidRDefault="00177EC8"/>
    <w:p w14:paraId="7D11131E" w14:textId="77777777" w:rsidR="00177EC8" w:rsidRDefault="0086786A">
      <w:pPr>
        <w:pStyle w:val="3"/>
      </w:pPr>
      <w:r>
        <w:rPr>
          <w:szCs w:val="21"/>
        </w:rPr>
        <w:t>敏感性分析</w:t>
      </w:r>
    </w:p>
    <w:p w14:paraId="1317631B" w14:textId="6161D0A7" w:rsidR="00177EC8" w:rsidRDefault="0086786A">
      <w:pPr>
        <w:ind w:firstLineChars="200" w:firstLine="480"/>
        <w:rPr>
          <w:szCs w:val="21"/>
        </w:rPr>
      </w:pPr>
      <w:r>
        <w:rPr>
          <w:rFonts w:hint="eastAsia"/>
          <w:szCs w:val="21"/>
        </w:rPr>
        <w:t>这部分实验</w:t>
      </w:r>
      <w:r>
        <w:rPr>
          <w:szCs w:val="21"/>
        </w:rPr>
        <w:t>测试了两个超参数</w:t>
      </w:r>
      <w:r>
        <w:rPr>
          <w:position w:val="-6"/>
          <w:szCs w:val="21"/>
        </w:rPr>
        <w:object w:dxaOrig="219" w:dyaOrig="282" w14:anchorId="719911D2">
          <v:shape id="_x0000_i1167" type="#_x0000_t75" style="width:10.9pt;height:14.25pt" o:ole="">
            <v:imagedata r:id="rId285" o:title=""/>
          </v:shape>
          <o:OLEObject Type="Embed" ProgID="Equation.3" ShapeID="_x0000_i1167" DrawAspect="Content" ObjectID="_1710027494" r:id="rId298"/>
        </w:object>
      </w:r>
      <w:r>
        <w:rPr>
          <w:szCs w:val="21"/>
        </w:rPr>
        <w:t>和</w:t>
      </w:r>
      <w:r>
        <w:rPr>
          <w:position w:val="-10"/>
          <w:szCs w:val="21"/>
        </w:rPr>
        <w:object w:dxaOrig="240" w:dyaOrig="318" w14:anchorId="184DA9C4">
          <v:shape id="_x0000_i1168" type="#_x0000_t75" style="width:12pt;height:15.75pt" o:ole="">
            <v:imagedata r:id="rId299" o:title=""/>
          </v:shape>
          <o:OLEObject Type="Embed" ProgID="Equation.3" ShapeID="_x0000_i1168" DrawAspect="Content" ObjectID="_1710027495" r:id="rId300"/>
        </w:object>
      </w:r>
      <w:r>
        <w:rPr>
          <w:szCs w:val="21"/>
        </w:rPr>
        <w:t>在不同取值下对实验结果的影响。测试</w:t>
      </w:r>
      <w:r>
        <w:rPr>
          <w:rFonts w:hint="eastAsia"/>
          <w:szCs w:val="21"/>
        </w:rPr>
        <w:t>的</w:t>
      </w:r>
      <w:r>
        <w:rPr>
          <w:position w:val="-6"/>
          <w:szCs w:val="21"/>
        </w:rPr>
        <w:object w:dxaOrig="219" w:dyaOrig="282" w14:anchorId="76767D12">
          <v:shape id="_x0000_i1169" type="#_x0000_t75" style="width:10.9pt;height:14.25pt" o:ole="">
            <v:imagedata r:id="rId285" o:title=""/>
          </v:shape>
          <o:OLEObject Type="Embed" ProgID="Equation.3" ShapeID="_x0000_i1169" DrawAspect="Content" ObjectID="_1710027496" r:id="rId301"/>
        </w:object>
      </w:r>
      <w:r>
        <w:rPr>
          <w:szCs w:val="21"/>
        </w:rPr>
        <w:t>取值</w:t>
      </w:r>
      <w:r>
        <w:rPr>
          <w:rFonts w:hint="eastAsia"/>
          <w:szCs w:val="21"/>
        </w:rPr>
        <w:t>范围是</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szCs w:val="21"/>
        </w:rPr>
        <w:t>，</w:t>
      </w:r>
      <w:r>
        <w:rPr>
          <w:position w:val="-10"/>
          <w:szCs w:val="21"/>
        </w:rPr>
        <w:object w:dxaOrig="240" w:dyaOrig="318" w14:anchorId="3AA91692">
          <v:shape id="_x0000_i1170" type="#_x0000_t75" style="width:12pt;height:15.75pt" o:ole="">
            <v:imagedata r:id="rId287" o:title=""/>
          </v:shape>
          <o:OLEObject Type="Embed" ProgID="Equation.3" ShapeID="_x0000_i1170" DrawAspect="Content" ObjectID="_1710027497" r:id="rId302"/>
        </w:object>
      </w:r>
      <w:r>
        <w:rPr>
          <w:szCs w:val="21"/>
        </w:rPr>
        <w:t>取值</w:t>
      </w:r>
      <w:r>
        <w:rPr>
          <w:rFonts w:hint="eastAsia"/>
          <w:szCs w:val="21"/>
        </w:rPr>
        <w:t>范围是</w:t>
      </w:r>
      <w:r>
        <w:rPr>
          <w:szCs w:val="21"/>
        </w:rPr>
        <w:t>{50</w:t>
      </w:r>
      <w:r>
        <w:rPr>
          <w:szCs w:val="21"/>
        </w:rPr>
        <w:t>，</w:t>
      </w:r>
      <w:r>
        <w:rPr>
          <w:szCs w:val="21"/>
        </w:rPr>
        <w:t>100</w:t>
      </w:r>
      <w:r>
        <w:rPr>
          <w:szCs w:val="21"/>
        </w:rPr>
        <w:t>，</w:t>
      </w:r>
      <w:r>
        <w:rPr>
          <w:szCs w:val="21"/>
        </w:rPr>
        <w:t>200</w:t>
      </w:r>
      <w:r>
        <w:rPr>
          <w:szCs w:val="21"/>
        </w:rPr>
        <w:t>，</w:t>
      </w:r>
      <w:r>
        <w:rPr>
          <w:szCs w:val="21"/>
        </w:rPr>
        <w:t>500}</w:t>
      </w:r>
      <w:r>
        <w:rPr>
          <w:szCs w:val="21"/>
        </w:rPr>
        <w:t>。</w:t>
      </w:r>
      <w:r>
        <w:rPr>
          <w:rFonts w:hint="eastAsia"/>
          <w:szCs w:val="21"/>
        </w:rPr>
        <w:t>实验以</w:t>
      </w:r>
      <w:r w:rsidR="00DD232F">
        <w:rPr>
          <w:rFonts w:hint="eastAsia"/>
          <w:szCs w:val="21"/>
        </w:rPr>
        <w:t>残差网络</w:t>
      </w:r>
      <w:r>
        <w:rPr>
          <w:szCs w:val="21"/>
        </w:rPr>
        <w:t>作为骨干在数据集</w:t>
      </w:r>
      <w:r>
        <w:rPr>
          <w:szCs w:val="21"/>
        </w:rPr>
        <w:t>CIFAR-100</w:t>
      </w:r>
      <w:r>
        <w:rPr>
          <w:szCs w:val="21"/>
        </w:rPr>
        <w:t>和</w:t>
      </w:r>
      <w:proofErr w:type="spellStart"/>
      <w:r>
        <w:rPr>
          <w:szCs w:val="21"/>
        </w:rPr>
        <w:t>TinyImageNet</w:t>
      </w:r>
      <w:proofErr w:type="spellEnd"/>
      <w:r>
        <w:rPr>
          <w:szCs w:val="21"/>
        </w:rPr>
        <w:t>上做了实验。图</w:t>
      </w:r>
      <w:r>
        <w:rPr>
          <w:szCs w:val="21"/>
        </w:rPr>
        <w:t>4.2</w:t>
      </w:r>
      <w:r>
        <w:rPr>
          <w:szCs w:val="21"/>
        </w:rPr>
        <w:t>说明了不同超参数下</w:t>
      </w:r>
      <w:r>
        <w:rPr>
          <w:rFonts w:hint="eastAsia"/>
          <w:szCs w:val="21"/>
        </w:rPr>
        <w:t>SKDSA</w:t>
      </w:r>
      <w:r>
        <w:rPr>
          <w:szCs w:val="21"/>
        </w:rPr>
        <w:t>方法的</w:t>
      </w:r>
      <w:r>
        <w:rPr>
          <w:rFonts w:hint="eastAsia"/>
          <w:szCs w:val="21"/>
        </w:rPr>
        <w:t>分类</w:t>
      </w:r>
      <w:r>
        <w:rPr>
          <w:szCs w:val="21"/>
        </w:rPr>
        <w:t>准确性。除了超参数以外，所有的设置都和</w:t>
      </w:r>
      <w:r>
        <w:rPr>
          <w:rFonts w:hint="eastAsia"/>
          <w:szCs w:val="21"/>
        </w:rPr>
        <w:t>文章</w:t>
      </w:r>
      <w:r>
        <w:rPr>
          <w:szCs w:val="21"/>
        </w:rPr>
        <w:t>4.3</w:t>
      </w:r>
      <w:r>
        <w:rPr>
          <w:szCs w:val="21"/>
        </w:rPr>
        <w:t>部分中的设置相同。</w:t>
      </w:r>
      <w:r>
        <w:rPr>
          <w:rFonts w:hint="eastAsia"/>
          <w:szCs w:val="21"/>
        </w:rPr>
        <w:t>可以</w:t>
      </w:r>
      <w:r>
        <w:rPr>
          <w:szCs w:val="21"/>
        </w:rPr>
        <w:t>发现</w:t>
      </w:r>
      <w:r>
        <w:rPr>
          <w:rFonts w:hint="eastAsia"/>
          <w:szCs w:val="21"/>
        </w:rPr>
        <w:t>SKDSA</w:t>
      </w:r>
      <w:r>
        <w:rPr>
          <w:szCs w:val="21"/>
        </w:rPr>
        <w:t>方法在超参数的变化下表现稳定，表现最</w:t>
      </w:r>
      <w:r w:rsidR="00305F5D">
        <w:rPr>
          <w:rFonts w:hint="eastAsia"/>
          <w:szCs w:val="21"/>
        </w:rPr>
        <w:t>优</w:t>
      </w:r>
      <w:r>
        <w:rPr>
          <w:szCs w:val="21"/>
        </w:rPr>
        <w:t>的超参数是</w:t>
      </w:r>
      <w:r>
        <w:rPr>
          <w:position w:val="-6"/>
          <w:szCs w:val="21"/>
        </w:rPr>
        <w:object w:dxaOrig="741" w:dyaOrig="282" w14:anchorId="03D3C2C6">
          <v:shape id="_x0000_i1171" type="#_x0000_t75" style="width:37.15pt;height:14.25pt" o:ole="">
            <v:imagedata r:id="rId303" o:title=""/>
          </v:shape>
          <o:OLEObject Type="Embed" ProgID="Equation.3" ShapeID="_x0000_i1171" DrawAspect="Content" ObjectID="_1710027498" r:id="rId304"/>
        </w:object>
      </w:r>
      <w:r>
        <w:rPr>
          <w:szCs w:val="21"/>
        </w:rPr>
        <w:t>，</w:t>
      </w:r>
      <w:r>
        <w:rPr>
          <w:position w:val="-10"/>
          <w:szCs w:val="21"/>
        </w:rPr>
        <w:object w:dxaOrig="819" w:dyaOrig="318" w14:anchorId="6DE3D056">
          <v:shape id="_x0000_i1172" type="#_x0000_t75" style="width:40.9pt;height:15.75pt" o:ole="">
            <v:imagedata r:id="rId305" o:title=""/>
          </v:shape>
          <o:OLEObject Type="Embed" ProgID="Equation.3" ShapeID="_x0000_i1172" DrawAspect="Content" ObjectID="_1710027499" r:id="rId306"/>
        </w:object>
      </w:r>
      <w:r>
        <w:rPr>
          <w:szCs w:val="21"/>
        </w:rPr>
        <w:t>。</w:t>
      </w:r>
    </w:p>
    <w:p w14:paraId="0341CA5F" w14:textId="77777777" w:rsidR="00177EC8" w:rsidRDefault="0086786A">
      <w:pPr>
        <w:pStyle w:val="2"/>
      </w:pPr>
      <w:bookmarkStart w:id="140" w:name="_Toc57189256"/>
      <w:bookmarkStart w:id="141" w:name="_Toc46962984"/>
      <w:bookmarkStart w:id="142" w:name="_Toc99347362"/>
      <w:r>
        <w:t>本章小结</w:t>
      </w:r>
      <w:bookmarkEnd w:id="140"/>
      <w:bookmarkEnd w:id="141"/>
      <w:bookmarkEnd w:id="142"/>
    </w:p>
    <w:p w14:paraId="0DFD3D89" w14:textId="723B5221" w:rsidR="00177EC8" w:rsidRDefault="0086786A">
      <w:pPr>
        <w:ind w:firstLineChars="200" w:firstLine="480"/>
      </w:pPr>
      <w:bookmarkStart w:id="143" w:name="_Toc45060462"/>
      <w:bookmarkStart w:id="144" w:name="_Toc46962985"/>
      <w:bookmarkStart w:id="145" w:name="_Toc377235993"/>
      <w:bookmarkStart w:id="146" w:name="_Toc437362349"/>
      <w:bookmarkStart w:id="147" w:name="_Toc380663938"/>
      <w:bookmarkStart w:id="148" w:name="_Toc379915077"/>
      <w:bookmarkStart w:id="149" w:name="_Toc437362283"/>
      <w:bookmarkStart w:id="150" w:name="_Toc444250107"/>
      <w:bookmarkStart w:id="151" w:name="_Toc229791453"/>
      <w:bookmarkStart w:id="152" w:name="_Toc229915056"/>
      <w:bookmarkEnd w:id="128"/>
      <w:r>
        <w:rPr>
          <w:rFonts w:hint="eastAsia"/>
        </w:rPr>
        <w:t>本章使用</w:t>
      </w:r>
      <w:r>
        <w:rPr>
          <w:rFonts w:hint="eastAsia"/>
        </w:rPr>
        <w:t>SKDSA</w:t>
      </w:r>
      <w:r>
        <w:t>在多个</w:t>
      </w:r>
      <w:r>
        <w:rPr>
          <w:rFonts w:hint="eastAsia"/>
        </w:rPr>
        <w:t>学术界和工业界的</w:t>
      </w:r>
      <w:r>
        <w:t>数据集</w:t>
      </w:r>
      <w:r>
        <w:t>(</w:t>
      </w:r>
      <w:r>
        <w:t>包括</w:t>
      </w:r>
      <w:r>
        <w:t>CIFAR-10</w:t>
      </w:r>
      <w:r>
        <w:t>，</w:t>
      </w:r>
      <w:r>
        <w:t>CIFAR-100</w:t>
      </w:r>
      <w:r>
        <w:t>，</w:t>
      </w:r>
      <w:r>
        <w:t>Caltech-UCSD Bird(CUB200)</w:t>
      </w:r>
      <w:r>
        <w:rPr>
          <w:vertAlign w:val="superscript"/>
        </w:rPr>
        <w:t>[</w:t>
      </w:r>
      <w:r w:rsidR="00AA51FB">
        <w:rPr>
          <w:vertAlign w:val="superscript"/>
        </w:rPr>
        <w:t>4</w:t>
      </w:r>
      <w:r w:rsidR="003C1146">
        <w:rPr>
          <w:vertAlign w:val="superscript"/>
        </w:rPr>
        <w:t>4</w:t>
      </w:r>
      <w:r>
        <w:rPr>
          <w:vertAlign w:val="superscript"/>
        </w:rPr>
        <w:t>]</w:t>
      </w:r>
      <w:r>
        <w:t>，</w:t>
      </w:r>
      <w:r>
        <w:t>Stanford 40</w:t>
      </w:r>
      <w:r>
        <w:rPr>
          <w:vertAlign w:val="superscript"/>
        </w:rPr>
        <w:t>[</w:t>
      </w:r>
      <w:r w:rsidR="007958F3">
        <w:rPr>
          <w:vertAlign w:val="superscript"/>
        </w:rPr>
        <w:t>4</w:t>
      </w:r>
      <w:r>
        <w:rPr>
          <w:vertAlign w:val="superscript"/>
        </w:rPr>
        <w:t>5]</w:t>
      </w:r>
      <w:r>
        <w:t>，</w:t>
      </w:r>
      <w:r>
        <w:t>Stanford Dogs (Dogs)</w:t>
      </w:r>
      <w:r>
        <w:rPr>
          <w:vertAlign w:val="superscript"/>
        </w:rPr>
        <w:t>[</w:t>
      </w:r>
      <w:r w:rsidR="008E0020">
        <w:rPr>
          <w:vertAlign w:val="superscript"/>
        </w:rPr>
        <w:t>4</w:t>
      </w:r>
      <w:r>
        <w:rPr>
          <w:vertAlign w:val="superscript"/>
        </w:rPr>
        <w:t>6]</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蒸馏算法（包括</w:t>
      </w:r>
      <w:r>
        <w:t>DDGSD</w:t>
      </w:r>
      <w:r>
        <w:rPr>
          <w:rFonts w:hint="eastAsia"/>
        </w:rPr>
        <w:t>，</w:t>
      </w:r>
      <w:r>
        <w:t>BYOT</w:t>
      </w:r>
      <w:r>
        <w:rPr>
          <w:rFonts w:hint="eastAsia"/>
        </w:rPr>
        <w:t>，</w:t>
      </w:r>
      <w:r>
        <w:t>CS-KD</w:t>
      </w:r>
      <w:r>
        <w:rPr>
          <w:rFonts w:hint="eastAsia"/>
        </w:rPr>
        <w:t>，</w:t>
      </w:r>
      <w:r>
        <w:t>SLA+SD</w:t>
      </w:r>
      <w:r>
        <w:rPr>
          <w:rFonts w:hint="eastAsia"/>
        </w:rPr>
        <w:t>，</w:t>
      </w:r>
      <w:r>
        <w:t>FRSKD</w:t>
      </w:r>
      <w:r>
        <w:rPr>
          <w:rFonts w:hint="eastAsia"/>
        </w:rPr>
        <w:t>等）作为对比。可以看出</w:t>
      </w:r>
      <w:r>
        <w:rPr>
          <w:rFonts w:hint="eastAsia"/>
        </w:rPr>
        <w:t>SKDSA</w:t>
      </w:r>
      <w:r>
        <w:t>方法</w:t>
      </w:r>
      <w:r>
        <w:rPr>
          <w:rFonts w:hint="eastAsia"/>
        </w:rPr>
        <w:t>在多个数据集上</w:t>
      </w:r>
      <w:r>
        <w:t>的性能</w:t>
      </w:r>
      <w:r>
        <w:rPr>
          <w:rFonts w:hint="eastAsia"/>
        </w:rPr>
        <w:t>相</w:t>
      </w:r>
      <w:r>
        <w:t>比</w:t>
      </w:r>
      <w:r>
        <w:rPr>
          <w:rFonts w:hint="eastAsia"/>
        </w:rPr>
        <w:t>现有</w:t>
      </w:r>
      <w:r>
        <w:t>的</w:t>
      </w:r>
      <w:proofErr w:type="gramStart"/>
      <w:r>
        <w:t>自知识</w:t>
      </w:r>
      <w:proofErr w:type="gramEnd"/>
      <w:r>
        <w:t>蒸馏方法结果</w:t>
      </w:r>
      <w:r>
        <w:rPr>
          <w:rFonts w:hint="eastAsia"/>
        </w:rPr>
        <w:t>都有令人</w:t>
      </w:r>
      <w:r>
        <w:rPr>
          <w:rFonts w:hint="eastAsia"/>
        </w:rPr>
        <w:lastRenderedPageBreak/>
        <w:t>鼓舞的提升，证实了</w:t>
      </w:r>
      <w:r>
        <w:rPr>
          <w:rFonts w:hint="eastAsia"/>
        </w:rPr>
        <w:t>SKDSA</w:t>
      </w:r>
      <w:r>
        <w:rPr>
          <w:rFonts w:hint="eastAsia"/>
        </w:rPr>
        <w:t>算法的有效性</w:t>
      </w:r>
      <w:r>
        <w:t>。</w:t>
      </w:r>
    </w:p>
    <w:p w14:paraId="472E6BE4" w14:textId="4A9F5E54" w:rsidR="00177EC8" w:rsidRDefault="0086786A">
      <w:pPr>
        <w:ind w:firstLineChars="200" w:firstLine="480"/>
      </w:pPr>
      <w:r>
        <w:rPr>
          <w:rFonts w:hint="eastAsia"/>
        </w:rPr>
        <w:t>另外，这一章还对</w:t>
      </w:r>
      <w:r>
        <w:rPr>
          <w:rFonts w:hint="eastAsia"/>
        </w:rPr>
        <w:t>SKDSA</w:t>
      </w:r>
      <w:r>
        <w:rPr>
          <w:rFonts w:hint="eastAsia"/>
        </w:rPr>
        <w:t>框架中的自注意力模块、自注意力机制与数据增强机制的相容性、蒸馏温度等分别进行了消融实验分析。</w:t>
      </w:r>
      <w:r>
        <w:t>消融</w:t>
      </w:r>
      <w:r>
        <w:rPr>
          <w:rFonts w:hint="eastAsia"/>
        </w:rPr>
        <w:t>分析证明</w:t>
      </w:r>
      <w:r>
        <w:t>了</w:t>
      </w:r>
      <w:proofErr w:type="gramStart"/>
      <w:r>
        <w:t>自注意</w:t>
      </w:r>
      <w:proofErr w:type="gramEnd"/>
      <w:r>
        <w:t>机制对提升</w:t>
      </w:r>
      <w:proofErr w:type="gramStart"/>
      <w:r>
        <w:t>自知识</w:t>
      </w:r>
      <w:proofErr w:type="gramEnd"/>
      <w:r>
        <w:t>蒸馏性能很重要，</w:t>
      </w:r>
      <w:r>
        <w:rPr>
          <w:rFonts w:hint="eastAsia"/>
        </w:rPr>
        <w:t>SKDSA</w:t>
      </w:r>
      <w:r>
        <w:t>方法和数据增强策略相容，温度缩放可以增强模型的泛化能力，以及找到了相对较</w:t>
      </w:r>
      <w:r w:rsidR="004F18A3">
        <w:rPr>
          <w:rFonts w:hint="eastAsia"/>
        </w:rPr>
        <w:t>优</w:t>
      </w:r>
      <w:r>
        <w:t>的超参数。</w:t>
      </w:r>
    </w:p>
    <w:p w14:paraId="5AEDE05E" w14:textId="77777777" w:rsidR="00177EC8" w:rsidRDefault="00177EC8">
      <w:pPr>
        <w:ind w:firstLineChars="200" w:firstLine="480"/>
      </w:pPr>
    </w:p>
    <w:p w14:paraId="72C56E7B" w14:textId="77777777" w:rsidR="00177EC8" w:rsidRDefault="0086786A">
      <w:pPr>
        <w:pStyle w:val="1"/>
        <w:ind w:left="578" w:hanging="578"/>
      </w:pPr>
      <w:bookmarkStart w:id="153" w:name="_Toc57189257"/>
      <w:bookmarkStart w:id="154" w:name="_Toc99347363"/>
      <w:r>
        <w:lastRenderedPageBreak/>
        <w:t>总结与展望</w:t>
      </w:r>
      <w:bookmarkEnd w:id="143"/>
      <w:bookmarkEnd w:id="144"/>
      <w:bookmarkEnd w:id="153"/>
      <w:bookmarkEnd w:id="154"/>
    </w:p>
    <w:p w14:paraId="1B2C59F3" w14:textId="77777777" w:rsidR="00177EC8" w:rsidRDefault="0086786A">
      <w:pPr>
        <w:pStyle w:val="2"/>
      </w:pPr>
      <w:bookmarkStart w:id="155" w:name="_Toc99347364"/>
      <w:r>
        <w:rPr>
          <w:rFonts w:hint="eastAsia"/>
        </w:rPr>
        <w:t>主要工作总结</w:t>
      </w:r>
      <w:bookmarkEnd w:id="155"/>
    </w:p>
    <w:p w14:paraId="0F837D19" w14:textId="77777777" w:rsidR="00177EC8" w:rsidRDefault="0086786A">
      <w:pPr>
        <w:pStyle w:val="a7"/>
        <w:spacing w:after="0"/>
        <w:ind w:leftChars="0" w:left="0" w:firstLineChars="200" w:firstLine="480"/>
        <w:rPr>
          <w:rFonts w:eastAsiaTheme="minorEastAsia"/>
          <w:bCs/>
          <w:szCs w:val="21"/>
        </w:rPr>
      </w:pPr>
      <w:r>
        <w:rPr>
          <w:rFonts w:hint="eastAsia"/>
        </w:rPr>
        <w:t>为了解决深度学习规模庞大难以训练的问题，在迁移学习的启发下，人们已经提出知识蒸馏将从一个较大模型（教师模型）学到的信息迁移到另一个较小模型（学生模型）。</w:t>
      </w:r>
      <w:r>
        <w:rPr>
          <w:rFonts w:eastAsiaTheme="minorEastAsia" w:hint="eastAsia"/>
          <w:bCs/>
          <w:szCs w:val="21"/>
        </w:rPr>
        <w:t>为了教师网络规模庞大难以训练的问题，人们又提出了</w:t>
      </w:r>
      <w:proofErr w:type="gramStart"/>
      <w:r>
        <w:rPr>
          <w:rFonts w:eastAsiaTheme="minorEastAsia" w:hint="eastAsia"/>
          <w:bCs/>
          <w:szCs w:val="21"/>
        </w:rPr>
        <w:t>自知识</w:t>
      </w:r>
      <w:proofErr w:type="gramEnd"/>
      <w:r>
        <w:rPr>
          <w:rFonts w:eastAsiaTheme="minorEastAsia" w:hint="eastAsia"/>
          <w:bCs/>
          <w:szCs w:val="21"/>
        </w:rPr>
        <w:t>蒸馏技术。</w:t>
      </w:r>
      <w:proofErr w:type="gramStart"/>
      <w:r>
        <w:rPr>
          <w:rFonts w:eastAsiaTheme="minorEastAsia" w:hint="eastAsia"/>
          <w:bCs/>
          <w:szCs w:val="21"/>
        </w:rPr>
        <w:t>自知识</w:t>
      </w:r>
      <w:proofErr w:type="gramEnd"/>
      <w:r>
        <w:rPr>
          <w:rFonts w:eastAsiaTheme="minorEastAsia" w:hint="eastAsia"/>
          <w:bCs/>
          <w:szCs w:val="21"/>
        </w:rPr>
        <w:t>蒸馏技术不需要外部的教师模型，而是把神经网络最深层的信息视为教师模型，把神经网络的一些浅层的信息视为学生模型来达到知识蒸馏的效果。</w:t>
      </w:r>
    </w:p>
    <w:p w14:paraId="4262D5F0" w14:textId="39910B55" w:rsidR="00177EC8" w:rsidRDefault="0086786A">
      <w:pPr>
        <w:pStyle w:val="a7"/>
        <w:spacing w:after="0"/>
        <w:ind w:leftChars="0" w:left="0" w:firstLineChars="200" w:firstLine="480"/>
        <w:rPr>
          <w:rFonts w:eastAsiaTheme="minorEastAsia"/>
          <w:bCs/>
          <w:szCs w:val="21"/>
        </w:rPr>
      </w:pPr>
      <w:r>
        <w:rPr>
          <w:rFonts w:eastAsiaTheme="minorEastAsia" w:hint="eastAsia"/>
          <w:bCs/>
          <w:szCs w:val="21"/>
        </w:rPr>
        <w:t>过去的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）将作为学生模型的各个浅层一视同仁，忽略了作为教师模型的网络</w:t>
      </w:r>
      <w:proofErr w:type="gramStart"/>
      <w:r>
        <w:rPr>
          <w:rFonts w:eastAsiaTheme="minorEastAsia" w:hint="eastAsia"/>
          <w:bCs/>
          <w:szCs w:val="21"/>
        </w:rPr>
        <w:t>最深层对</w:t>
      </w:r>
      <w:proofErr w:type="gramEnd"/>
      <w:r>
        <w:rPr>
          <w:rFonts w:eastAsiaTheme="minorEastAsia" w:hint="eastAsia"/>
          <w:bCs/>
          <w:szCs w:val="21"/>
        </w:rPr>
        <w:t>它们的不同影响。为了解决这个问题，在</w:t>
      </w:r>
      <w:r>
        <w:rPr>
          <w:rFonts w:eastAsiaTheme="minorEastAsia" w:hint="eastAsia"/>
          <w:bCs/>
          <w:szCs w:val="21"/>
        </w:rPr>
        <w:t>BYOT</w:t>
      </w:r>
      <w:r>
        <w:rPr>
          <w:rFonts w:eastAsiaTheme="minorEastAsia" w:hint="eastAsia"/>
          <w:bCs/>
          <w:szCs w:val="21"/>
        </w:rPr>
        <w:t>模型的基础上，</w:t>
      </w:r>
      <w:r w:rsidR="00E72B71">
        <w:rPr>
          <w:rFonts w:eastAsiaTheme="minorEastAsia" w:hint="eastAsia"/>
          <w:bCs/>
          <w:szCs w:val="21"/>
        </w:rPr>
        <w:t>提出</w:t>
      </w:r>
      <w:r>
        <w:rPr>
          <w:rFonts w:eastAsiaTheme="minorEastAsia" w:hint="eastAsia"/>
          <w:bCs/>
          <w:szCs w:val="21"/>
        </w:rPr>
        <w:t>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在</w:t>
      </w:r>
      <w:r>
        <w:rPr>
          <w:rFonts w:hint="eastAsia"/>
        </w:rPr>
        <w:t>SKDSA</w:t>
      </w:r>
      <w:r>
        <w:t>方法中，神经网络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还可以从理论上被证明等价于集成学习。</w:t>
      </w:r>
    </w:p>
    <w:p w14:paraId="64B63852" w14:textId="71B6517B" w:rsidR="00177EC8" w:rsidRDefault="0086786A">
      <w:pPr>
        <w:ind w:firstLineChars="200" w:firstLine="480"/>
      </w:pPr>
      <w:r>
        <w:rPr>
          <w:rFonts w:eastAsiaTheme="minorEastAsia" w:hint="eastAsia"/>
          <w:bCs/>
          <w:szCs w:val="21"/>
        </w:rPr>
        <w:t>SKDSA</w:t>
      </w:r>
      <w:r>
        <w:rPr>
          <w:rFonts w:eastAsiaTheme="minorEastAsia" w:hint="eastAsia"/>
          <w:bCs/>
          <w:szCs w:val="21"/>
        </w:rPr>
        <w:t>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不仅比其他</w:t>
      </w:r>
      <w:proofErr w:type="gramStart"/>
      <w:r>
        <w:rPr>
          <w:rFonts w:eastAsiaTheme="minorEastAsia" w:hint="eastAsia"/>
          <w:bCs/>
          <w:szCs w:val="21"/>
        </w:rPr>
        <w:t>自知识</w:t>
      </w:r>
      <w:proofErr w:type="gramEnd"/>
      <w:r>
        <w:rPr>
          <w:rFonts w:eastAsiaTheme="minorEastAsia" w:hint="eastAsia"/>
          <w:bCs/>
          <w:szCs w:val="21"/>
        </w:rPr>
        <w:t>蒸馏</w:t>
      </w:r>
      <w:r w:rsidR="00CD7AEC">
        <w:rPr>
          <w:rFonts w:eastAsiaTheme="minorEastAsia" w:hint="eastAsia"/>
          <w:bCs/>
          <w:szCs w:val="21"/>
        </w:rPr>
        <w:t>性能更优</w:t>
      </w:r>
      <w:r>
        <w:rPr>
          <w:rFonts w:eastAsiaTheme="minorEastAsia" w:hint="eastAsia"/>
          <w:bCs/>
          <w:szCs w:val="21"/>
        </w:rPr>
        <w:t>，而且训练时间也更短。消融实验进一步证明了</w:t>
      </w:r>
      <w:r>
        <w:rPr>
          <w:rFonts w:eastAsiaTheme="minorEastAsia" w:hint="eastAsia"/>
          <w:bCs/>
          <w:szCs w:val="21"/>
        </w:rPr>
        <w:t>SKDSA</w:t>
      </w:r>
      <w:r>
        <w:rPr>
          <w:rFonts w:eastAsiaTheme="minorEastAsia" w:hint="eastAsia"/>
          <w:bCs/>
          <w:szCs w:val="21"/>
        </w:rPr>
        <w:t>的各个部件都有必要。</w:t>
      </w:r>
    </w:p>
    <w:p w14:paraId="3D9B7D5A" w14:textId="77777777" w:rsidR="00177EC8" w:rsidRDefault="0086786A">
      <w:pPr>
        <w:pStyle w:val="2"/>
      </w:pPr>
      <w:bookmarkStart w:id="156" w:name="_Toc46962987"/>
      <w:bookmarkStart w:id="157" w:name="_Toc57189259"/>
      <w:bookmarkStart w:id="158" w:name="_Toc45060464"/>
      <w:bookmarkStart w:id="159" w:name="_Toc99347365"/>
      <w:r>
        <w:t>主要创新点</w:t>
      </w:r>
      <w:bookmarkEnd w:id="156"/>
      <w:bookmarkEnd w:id="157"/>
      <w:bookmarkEnd w:id="158"/>
      <w:bookmarkEnd w:id="159"/>
    </w:p>
    <w:p w14:paraId="1124BE30" w14:textId="77777777" w:rsidR="00177EC8" w:rsidRDefault="0086786A">
      <w:pPr>
        <w:ind w:firstLineChars="200" w:firstLine="480"/>
      </w:pPr>
      <w:r>
        <w:t>本论文的主要创新点可以归纳如下：</w:t>
      </w:r>
      <w:r>
        <w:t xml:space="preserve"> </w:t>
      </w:r>
    </w:p>
    <w:p w14:paraId="49A0FEC5" w14:textId="41265461" w:rsidR="00177EC8" w:rsidRDefault="0086786A">
      <w:pPr>
        <w:ind w:firstLineChars="200" w:firstLine="480"/>
      </w:pPr>
      <w:r>
        <w:rPr>
          <w:rFonts w:hint="eastAsia"/>
        </w:rPr>
        <w:t>由于过去的基于特征的</w:t>
      </w:r>
      <w:proofErr w:type="gramStart"/>
      <w:r>
        <w:rPr>
          <w:rFonts w:hint="eastAsia"/>
        </w:rPr>
        <w:t>自知识</w:t>
      </w:r>
      <w:proofErr w:type="gramEnd"/>
      <w:r>
        <w:rPr>
          <w:rFonts w:hint="eastAsia"/>
        </w:rPr>
        <w:t>蒸馏方法忽视了不同</w:t>
      </w:r>
      <w:proofErr w:type="gramStart"/>
      <w:r>
        <w:rPr>
          <w:rFonts w:hint="eastAsia"/>
        </w:rPr>
        <w:t>层特征</w:t>
      </w:r>
      <w:proofErr w:type="gramEnd"/>
      <w:r>
        <w:rPr>
          <w:rFonts w:hint="eastAsia"/>
        </w:rPr>
        <w:t>信息之间重要性的差别，这可能会导致大部分</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t>方法的图片分类准确性比现有的其他</w:t>
      </w:r>
      <w:proofErr w:type="gramStart"/>
      <w:r>
        <w:t>自知识</w:t>
      </w:r>
      <w:proofErr w:type="gramEnd"/>
      <w:r>
        <w:t>蒸馏方法更</w:t>
      </w:r>
      <w:r w:rsidR="0021762D">
        <w:rPr>
          <w:rFonts w:hint="eastAsia"/>
        </w:rPr>
        <w:t>高</w:t>
      </w:r>
      <w:r>
        <w:t>。</w:t>
      </w:r>
    </w:p>
    <w:p w14:paraId="405AA269" w14:textId="77777777" w:rsidR="00177EC8" w:rsidRDefault="0086786A">
      <w:pPr>
        <w:ind w:firstLineChars="200" w:firstLine="480"/>
      </w:pPr>
      <w:r>
        <w:rPr>
          <w:rFonts w:hint="eastAsia"/>
        </w:rPr>
        <w:t>SKDSA</w:t>
      </w:r>
      <w:r>
        <w:rPr>
          <w:rFonts w:hint="eastAsia"/>
        </w:rPr>
        <w:t>方法看似很简单，但有充分的根据。尽管过去人们对</w:t>
      </w:r>
      <w:proofErr w:type="gramStart"/>
      <w:r>
        <w:rPr>
          <w:rFonts w:hint="eastAsia"/>
        </w:rPr>
        <w:t>自知识</w:t>
      </w:r>
      <w:proofErr w:type="gramEnd"/>
      <w:r>
        <w:rPr>
          <w:rFonts w:hint="eastAsia"/>
        </w:rPr>
        <w:t>蒸馏和自注意力机制都有了充分的研究，但</w:t>
      </w:r>
      <w:r>
        <w:rPr>
          <w:rFonts w:hint="eastAsia"/>
        </w:rPr>
        <w:t>SKDSA</w:t>
      </w:r>
      <w:r>
        <w:rPr>
          <w:rFonts w:hint="eastAsia"/>
        </w:rPr>
        <w:t>是第一个将它们结合起来的。</w:t>
      </w:r>
      <w:r>
        <w:rPr>
          <w:rFonts w:hint="eastAsia"/>
        </w:rPr>
        <w:t>SKDSA</w:t>
      </w:r>
      <w:r>
        <w:rPr>
          <w:rFonts w:hint="eastAsia"/>
        </w:rPr>
        <w:t>方法</w:t>
      </w:r>
      <w:r>
        <w:rPr>
          <w:rFonts w:hint="eastAsia"/>
        </w:rPr>
        <w:lastRenderedPageBreak/>
        <w:t>使用注意力机制作为一种手段来考虑每个中间层对最终特征表示的不同的重要性，从而挖掘端到端深度学习中的暗知识。</w:t>
      </w:r>
    </w:p>
    <w:p w14:paraId="70155DA0" w14:textId="12925387" w:rsidR="00177EC8" w:rsidRDefault="0086786A">
      <w:pPr>
        <w:ind w:firstLineChars="200" w:firstLine="480"/>
      </w:pPr>
      <w:r>
        <w:rPr>
          <w:rFonts w:hint="eastAsia"/>
        </w:rPr>
        <w:t>SKDSA</w:t>
      </w:r>
      <w:r>
        <w:rPr>
          <w:rFonts w:hint="eastAsia"/>
        </w:rPr>
        <w:t>进一步被证明了</w:t>
      </w:r>
      <w:r>
        <w:t>可以视为一种集成学习机制并为此提供了理论证明，这意味着具有更</w:t>
      </w:r>
      <w:r w:rsidR="00300F90">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方法与袋装法的相似之处，其中</w:t>
      </w:r>
      <w:proofErr w:type="gramStart"/>
      <w:r>
        <w:rPr>
          <w:rFonts w:hint="eastAsia"/>
        </w:rPr>
        <w:t>弱学习器</w:t>
      </w:r>
      <w:proofErr w:type="gramEnd"/>
      <w:r>
        <w:rPr>
          <w:rFonts w:hint="eastAsia"/>
        </w:rPr>
        <w:t>和投票过程可以提供更稳定和可靠的模型。</w:t>
      </w:r>
    </w:p>
    <w:p w14:paraId="7EB5A7E6" w14:textId="77777777" w:rsidR="00177EC8" w:rsidRDefault="0086786A">
      <w:pPr>
        <w:pStyle w:val="2"/>
      </w:pPr>
      <w:bookmarkStart w:id="160" w:name="_Toc46962988"/>
      <w:bookmarkStart w:id="161" w:name="_Toc57189260"/>
      <w:bookmarkStart w:id="162" w:name="_Toc45060465"/>
      <w:bookmarkStart w:id="163" w:name="_Toc99347366"/>
      <w:r>
        <w:rPr>
          <w:rFonts w:hint="eastAsia"/>
        </w:rPr>
        <w:t>未来工作</w:t>
      </w:r>
      <w:r>
        <w:t>展望</w:t>
      </w:r>
      <w:bookmarkEnd w:id="160"/>
      <w:bookmarkEnd w:id="161"/>
      <w:bookmarkEnd w:id="162"/>
      <w:bookmarkEnd w:id="163"/>
    </w:p>
    <w:p w14:paraId="19F72E99" w14:textId="77777777" w:rsidR="00177EC8" w:rsidRDefault="0086786A">
      <w:pPr>
        <w:ind w:firstLineChars="200" w:firstLine="480"/>
      </w:pPr>
      <w:r>
        <w:t>SKDSA</w:t>
      </w:r>
      <w:r>
        <w:rPr>
          <w:rFonts w:hint="eastAsia"/>
        </w:rPr>
        <w:t>算法虽然在实验上取得了不错的效果，但仍然还有很多地方值得改进和扩展。未来可能的改进大致有以下方案。</w:t>
      </w:r>
    </w:p>
    <w:p w14:paraId="3AC369CA" w14:textId="77777777" w:rsidR="00177EC8" w:rsidRDefault="0086786A">
      <w:pPr>
        <w:pStyle w:val="afe"/>
        <w:numPr>
          <w:ilvl w:val="0"/>
          <w:numId w:val="3"/>
        </w:numPr>
        <w:ind w:firstLineChars="0"/>
      </w:pPr>
      <w:r>
        <w:rPr>
          <w:rFonts w:hint="eastAsia"/>
        </w:rPr>
        <w:t>自动调整新引入的超参数。</w:t>
      </w:r>
    </w:p>
    <w:p w14:paraId="75BE4BC9" w14:textId="77777777" w:rsidR="00177EC8" w:rsidRDefault="0086786A">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9" w:dyaOrig="282" w14:anchorId="57BC6C1A">
          <v:shape id="_x0000_i1173" type="#_x0000_t75" style="width:10.9pt;height:14.25pt" o:ole="">
            <v:imagedata r:id="rId307" o:title=""/>
          </v:shape>
          <o:OLEObject Type="Embed" ProgID="Equation.3" ShapeID="_x0000_i1173" DrawAspect="Content" ObjectID="_1710027500" r:id="rId308"/>
        </w:object>
      </w:r>
      <w:r>
        <w:t>和</w:t>
      </w:r>
      <w:r>
        <w:rPr>
          <w:position w:val="-10"/>
        </w:rPr>
        <w:object w:dxaOrig="240" w:dyaOrig="318" w14:anchorId="728BFAD5">
          <v:shape id="_x0000_i1174" type="#_x0000_t75" style="width:12pt;height:15.75pt" o:ole="">
            <v:imagedata r:id="rId309" o:title=""/>
          </v:shape>
          <o:OLEObject Type="Embed" ProgID="Equation.3" ShapeID="_x0000_i1174" DrawAspect="Content" ObjectID="_1710027501" r:id="rId310"/>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206E6352" w14:textId="77777777" w:rsidR="00177EC8" w:rsidRDefault="0086786A">
      <w:pPr>
        <w:ind w:firstLineChars="200" w:firstLine="480"/>
      </w:pPr>
      <w:r>
        <w:rPr>
          <w:rFonts w:hint="eastAsia"/>
        </w:rPr>
        <w:t>第二，尝试把学生层模型映射到较小的空间。</w:t>
      </w:r>
    </w:p>
    <w:p w14:paraId="45E4F9A9" w14:textId="2B601568" w:rsidR="00177EC8" w:rsidRDefault="0086786A">
      <w:pPr>
        <w:ind w:firstLineChars="200" w:firstLine="480"/>
      </w:pPr>
      <w:r>
        <w:rPr>
          <w:rFonts w:hint="eastAsia"/>
        </w:rPr>
        <w:t>在传统的知识蒸馏模型中</w:t>
      </w:r>
      <w:bookmarkEnd w:id="145"/>
      <w:bookmarkEnd w:id="146"/>
      <w:bookmarkEnd w:id="147"/>
      <w:bookmarkEnd w:id="148"/>
      <w:bookmarkEnd w:id="149"/>
      <w:bookmarkEnd w:id="150"/>
      <w:bookmarkEnd w:id="151"/>
      <w:bookmarkEnd w:id="152"/>
      <w:r>
        <w:rPr>
          <w:rFonts w:hint="eastAsia"/>
        </w:rPr>
        <w:t>，教师模型比学生模型大很多；但是在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w:t>
      </w:r>
      <w:r w:rsidR="00E0108D">
        <w:rPr>
          <w:rFonts w:hint="eastAsia"/>
        </w:rPr>
        <w:t>更优异的性能</w:t>
      </w:r>
      <w:r>
        <w:rPr>
          <w:rFonts w:hint="eastAsia"/>
        </w:rPr>
        <w:t>。</w:t>
      </w:r>
    </w:p>
    <w:p w14:paraId="7C4A9D0F" w14:textId="77777777" w:rsidR="00177EC8" w:rsidRDefault="0086786A">
      <w:pPr>
        <w:ind w:firstLineChars="200" w:firstLine="480"/>
      </w:pPr>
      <w:r>
        <w:rPr>
          <w:rFonts w:hint="eastAsia"/>
        </w:rPr>
        <w:t>第三，尝试更多的数据增强方式。</w:t>
      </w:r>
    </w:p>
    <w:p w14:paraId="55785264" w14:textId="77777777" w:rsidR="00177EC8" w:rsidRDefault="0086786A">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03FDAF9B" w14:textId="77777777" w:rsidR="00177EC8" w:rsidRDefault="0086786A">
      <w:pPr>
        <w:ind w:firstLineChars="200" w:firstLine="480"/>
      </w:pPr>
      <w:r>
        <w:rPr>
          <w:rFonts w:hint="eastAsia"/>
        </w:rPr>
        <w:t>第四，尝试其他深度网络架构。</w:t>
      </w:r>
    </w:p>
    <w:p w14:paraId="364688A7" w14:textId="3D874956" w:rsidR="00177EC8" w:rsidRDefault="0086786A">
      <w:pPr>
        <w:ind w:firstLineChars="200" w:firstLine="480"/>
      </w:pPr>
      <w:r>
        <w:rPr>
          <w:rFonts w:hint="eastAsia"/>
        </w:rPr>
        <w:t>因为时间所限，</w:t>
      </w:r>
      <w:r>
        <w:rPr>
          <w:rFonts w:hint="eastAsia"/>
        </w:rPr>
        <w:t>SKDSA</w:t>
      </w:r>
      <w:r>
        <w:rPr>
          <w:rFonts w:hint="eastAsia"/>
        </w:rPr>
        <w:t>的深度网络架构只尝试了残差网络</w:t>
      </w:r>
      <w:r w:rsidR="005E20E2">
        <w:rPr>
          <w:rFonts w:hint="eastAsia"/>
        </w:rPr>
        <w:t>、</w:t>
      </w:r>
      <w:r>
        <w:rPr>
          <w:rFonts w:hint="eastAsia"/>
        </w:rPr>
        <w:t>宽残差网络</w:t>
      </w:r>
      <w:r w:rsidR="005E6D7D">
        <w:rPr>
          <w:rFonts w:hint="eastAsia"/>
        </w:rPr>
        <w:t>、密集残差网络</w:t>
      </w:r>
      <w:r w:rsidR="00960A2B">
        <w:rPr>
          <w:rFonts w:hint="eastAsia"/>
        </w:rPr>
        <w:t>三</w:t>
      </w:r>
      <w:r>
        <w:rPr>
          <w:rFonts w:hint="eastAsia"/>
        </w:rPr>
        <w:t>种架构。未来可以尝试更多的网络</w:t>
      </w:r>
      <w:r w:rsidR="00FF1B0A">
        <w:rPr>
          <w:rFonts w:hint="eastAsia"/>
        </w:rPr>
        <w:t>模型</w:t>
      </w:r>
      <w:r>
        <w:rPr>
          <w:rFonts w:hint="eastAsia"/>
        </w:rPr>
        <w:t>，比如</w:t>
      </w:r>
      <w:proofErr w:type="spellStart"/>
      <w:r>
        <w:t>ResNeXt</w:t>
      </w:r>
      <w:proofErr w:type="spellEnd"/>
      <w:r>
        <w:rPr>
          <w:vertAlign w:val="superscript"/>
        </w:rPr>
        <w:t>[</w:t>
      </w:r>
      <w:r w:rsidR="00CD1E43">
        <w:rPr>
          <w:vertAlign w:val="superscript"/>
        </w:rPr>
        <w:t>48</w:t>
      </w:r>
      <w:r>
        <w:rPr>
          <w:vertAlign w:val="superscript"/>
        </w:rPr>
        <w:t>]</w:t>
      </w:r>
      <w:r w:rsidR="001B73D3">
        <w:rPr>
          <w:rFonts w:hint="eastAsia"/>
        </w:rPr>
        <w:t>,</w:t>
      </w:r>
      <w:r w:rsidR="003D5386">
        <w:t xml:space="preserve"> </w:t>
      </w:r>
      <w:r w:rsidR="00454A6F">
        <w:rPr>
          <w:rFonts w:hint="eastAsia"/>
        </w:rPr>
        <w:t>VGG</w:t>
      </w:r>
      <w:r w:rsidR="001C51A2" w:rsidRPr="00C400E3">
        <w:rPr>
          <w:vertAlign w:val="superscript"/>
        </w:rPr>
        <w:t>[49]</w:t>
      </w:r>
      <w:r>
        <w:rPr>
          <w:rFonts w:hint="eastAsia"/>
        </w:rPr>
        <w:t>等。</w:t>
      </w:r>
    </w:p>
    <w:p w14:paraId="4AF5431D" w14:textId="77777777" w:rsidR="00177EC8" w:rsidRDefault="0086786A">
      <w:pPr>
        <w:ind w:firstLineChars="200" w:firstLine="480"/>
      </w:pPr>
      <w:r>
        <w:rPr>
          <w:rFonts w:hint="eastAsia"/>
        </w:rPr>
        <w:lastRenderedPageBreak/>
        <w:t>第五，在更多数据集上进行实验。</w:t>
      </w:r>
    </w:p>
    <w:p w14:paraId="3E1C7E36" w14:textId="22EC9B6F" w:rsidR="00177EC8" w:rsidRDefault="0086786A">
      <w:pPr>
        <w:ind w:firstLineChars="200" w:firstLine="480"/>
      </w:pPr>
      <w:r>
        <w:rPr>
          <w:rFonts w:hint="eastAsia"/>
        </w:rPr>
        <w:t>因为实验室计算资源和资金有限，</w:t>
      </w:r>
      <w:r>
        <w:rPr>
          <w:rFonts w:hint="eastAsia"/>
        </w:rPr>
        <w:t>SKDSA</w:t>
      </w:r>
      <w:r>
        <w:rPr>
          <w:rFonts w:hint="eastAsia"/>
        </w:rPr>
        <w:t>只在几个较小的数据集上进行了实验。未来可以在更大的数据集上进行实验，比如</w:t>
      </w:r>
      <w:r>
        <w:rPr>
          <w:rFonts w:hint="eastAsia"/>
        </w:rPr>
        <w:t>I</w:t>
      </w:r>
      <w:r>
        <w:t>mageNet</w:t>
      </w:r>
      <w:r>
        <w:rPr>
          <w:rFonts w:hint="eastAsia"/>
        </w:rPr>
        <w:t>。另外，</w:t>
      </w:r>
      <w:r>
        <w:t>FRSKD</w:t>
      </w:r>
      <w:r>
        <w:rPr>
          <w:rFonts w:hint="eastAsia"/>
        </w:rPr>
        <w:t>和</w:t>
      </w:r>
      <w:r>
        <w:t>SLA</w:t>
      </w:r>
      <w:r>
        <w:rPr>
          <w:rFonts w:hint="eastAsia"/>
        </w:rPr>
        <w:t>方法的结合在一些数据集上已经取得了更</w:t>
      </w:r>
      <w:r w:rsidR="005D7411">
        <w:rPr>
          <w:rFonts w:hint="eastAsia"/>
        </w:rPr>
        <w:t>优</w:t>
      </w:r>
      <w:r>
        <w:rPr>
          <w:rFonts w:hint="eastAsia"/>
        </w:rPr>
        <w:t>的效果。未来可以考虑将</w:t>
      </w:r>
      <w:r>
        <w:rPr>
          <w:rFonts w:hint="eastAsia"/>
        </w:rPr>
        <w:t>BYOT</w:t>
      </w:r>
      <w:r>
        <w:rPr>
          <w:rFonts w:hint="eastAsia"/>
        </w:rPr>
        <w:t>和</w:t>
      </w:r>
      <w:r>
        <w:rPr>
          <w:rFonts w:hint="eastAsia"/>
        </w:rPr>
        <w:t>SLA</w:t>
      </w:r>
      <w:r>
        <w:rPr>
          <w:rFonts w:hint="eastAsia"/>
        </w:rPr>
        <w:t>方法结合在一起。</w:t>
      </w:r>
    </w:p>
    <w:p w14:paraId="6622ACD0" w14:textId="77777777" w:rsidR="00177EC8" w:rsidRDefault="0086786A">
      <w:pPr>
        <w:ind w:firstLineChars="200" w:firstLine="480"/>
      </w:pPr>
      <w:r>
        <w:rPr>
          <w:rFonts w:hint="eastAsia"/>
        </w:rPr>
        <w:t>第六，尝试把</w:t>
      </w:r>
      <w:r>
        <w:rPr>
          <w:rFonts w:hint="eastAsia"/>
        </w:rPr>
        <w:t>SKDSA</w:t>
      </w:r>
      <w:r>
        <w:rPr>
          <w:rFonts w:hint="eastAsia"/>
        </w:rPr>
        <w:t>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5B4CA78A" w14:textId="77777777" w:rsidR="00177EC8" w:rsidRDefault="0086786A">
      <w:pPr>
        <w:ind w:firstLineChars="200" w:firstLine="480"/>
      </w:pPr>
      <w:r>
        <w:rPr>
          <w:rFonts w:hint="eastAsia"/>
        </w:rPr>
        <w:t>SKDSA</w:t>
      </w:r>
      <w:r>
        <w:rPr>
          <w:rFonts w:hint="eastAsia"/>
        </w:rPr>
        <w:t>方法可能适用于半监督学习和弱监督学习任务。未来有机会的话可以测试这一点。</w:t>
      </w:r>
      <w:r>
        <w:t xml:space="preserve"> </w:t>
      </w:r>
    </w:p>
    <w:p w14:paraId="26C43C44" w14:textId="77777777" w:rsidR="00177EC8" w:rsidRDefault="0086786A">
      <w:pPr>
        <w:ind w:firstLineChars="200" w:firstLine="480"/>
        <w:rPr>
          <w:rFonts w:eastAsiaTheme="majorEastAsia"/>
          <w:bCs/>
        </w:rPr>
      </w:pPr>
      <w:bookmarkStart w:id="164" w:name="_Toc377235997"/>
      <w:bookmarkStart w:id="165" w:name="_Toc229915060"/>
      <w:bookmarkStart w:id="166" w:name="_Toc379915082"/>
      <w:bookmarkStart w:id="167" w:name="_Toc437362354"/>
      <w:bookmarkStart w:id="168" w:name="_Toc444250111"/>
      <w:bookmarkStart w:id="169" w:name="_Toc229791457"/>
      <w:bookmarkStart w:id="170" w:name="_Toc199901761"/>
      <w:bookmarkStart w:id="171" w:name="_Toc199381024"/>
      <w:r>
        <w:rPr>
          <w:rFonts w:eastAsiaTheme="majorEastAsia" w:hint="eastAsia"/>
          <w:bCs/>
        </w:rPr>
        <w:t>第七，在语言模型上尝试</w:t>
      </w:r>
      <w:r>
        <w:rPr>
          <w:rFonts w:eastAsiaTheme="majorEastAsia" w:hint="eastAsia"/>
          <w:bCs/>
        </w:rPr>
        <w:t>SKDSA</w:t>
      </w:r>
      <w:r>
        <w:rPr>
          <w:rFonts w:eastAsiaTheme="majorEastAsia" w:hint="eastAsia"/>
          <w:bCs/>
        </w:rPr>
        <w:t>方法。</w:t>
      </w:r>
    </w:p>
    <w:p w14:paraId="5148BC17" w14:textId="77777777" w:rsidR="00177EC8" w:rsidRDefault="0086786A">
      <w:pPr>
        <w:ind w:firstLineChars="200" w:firstLine="480"/>
        <w:rPr>
          <w:rFonts w:eastAsiaTheme="majorEastAsia"/>
          <w:bCs/>
        </w:rPr>
      </w:pPr>
      <w:r>
        <w:rPr>
          <w:rFonts w:eastAsiaTheme="majorEastAsia" w:hint="eastAsia"/>
          <w:bCs/>
        </w:rPr>
        <w:t>虽然</w:t>
      </w:r>
      <w:r>
        <w:rPr>
          <w:rFonts w:eastAsiaTheme="majorEastAsia" w:hint="eastAsia"/>
          <w:bCs/>
        </w:rPr>
        <w:t>SKDSA</w:t>
      </w:r>
      <w:r>
        <w:rPr>
          <w:rFonts w:eastAsiaTheme="majorEastAsia" w:hint="eastAsia"/>
          <w:bCs/>
        </w:rPr>
        <w:t>在图像分类任务上取得了成功，但是还没有在语言模型上测试它的可行性。未来可以思考将</w:t>
      </w:r>
      <w:r>
        <w:rPr>
          <w:rFonts w:eastAsiaTheme="majorEastAsia" w:hint="eastAsia"/>
          <w:bCs/>
        </w:rPr>
        <w:t>SKDSA</w:t>
      </w:r>
      <w:r>
        <w:rPr>
          <w:rFonts w:eastAsiaTheme="majorEastAsia" w:hint="eastAsia"/>
          <w:bCs/>
        </w:rPr>
        <w:t>应用到语言模型上的方法策略。</w:t>
      </w:r>
    </w:p>
    <w:p w14:paraId="6E64B1D1" w14:textId="77777777" w:rsidR="00177EC8" w:rsidRDefault="0086786A">
      <w:pPr>
        <w:pStyle w:val="1"/>
        <w:numPr>
          <w:ilvl w:val="0"/>
          <w:numId w:val="0"/>
        </w:numPr>
      </w:pPr>
      <w:bookmarkStart w:id="172" w:name="_Toc45060467"/>
      <w:bookmarkStart w:id="173" w:name="_Toc46962990"/>
      <w:bookmarkStart w:id="174" w:name="_Toc57189262"/>
      <w:bookmarkStart w:id="175" w:name="_Toc99347367"/>
      <w:r>
        <w:lastRenderedPageBreak/>
        <w:t>参考文献</w:t>
      </w:r>
      <w:bookmarkEnd w:id="164"/>
      <w:bookmarkEnd w:id="165"/>
      <w:bookmarkEnd w:id="166"/>
      <w:bookmarkEnd w:id="167"/>
      <w:bookmarkEnd w:id="168"/>
      <w:bookmarkEnd w:id="172"/>
      <w:bookmarkEnd w:id="173"/>
      <w:bookmarkEnd w:id="174"/>
      <w:bookmarkEnd w:id="175"/>
    </w:p>
    <w:p w14:paraId="28069B9C" w14:textId="77777777" w:rsidR="00177EC8" w:rsidRDefault="0086786A">
      <w:pPr>
        <w:ind w:left="566" w:hangingChars="236" w:hanging="566"/>
        <w:rPr>
          <w:color w:val="000000" w:themeColor="text1"/>
        </w:rPr>
      </w:pPr>
      <w:bookmarkStart w:id="176" w:name="_Toc377235998"/>
      <w:bookmarkStart w:id="177" w:name="_Toc437362355"/>
      <w:bookmarkStart w:id="178" w:name="_Toc379915083"/>
      <w:bookmarkEnd w:id="169"/>
      <w:bookmarkEnd w:id="170"/>
      <w:bookmarkEnd w:id="171"/>
      <w:r>
        <w:rPr>
          <w:rFonts w:hint="eastAsia"/>
          <w:color w:val="000000" w:themeColor="text1"/>
        </w:rPr>
        <w:t>[1]</w:t>
      </w:r>
      <w:r>
        <w:rPr>
          <w:rFonts w:hint="eastAsia"/>
          <w:color w:val="000000" w:themeColor="text1"/>
        </w:rPr>
        <w:tab/>
      </w:r>
      <w:r>
        <w:rPr>
          <w:rFonts w:hint="eastAsia"/>
          <w:color w:val="000000" w:themeColor="text1"/>
        </w:rPr>
        <w:t>卢宏涛</w:t>
      </w:r>
      <w:r>
        <w:rPr>
          <w:rFonts w:hint="eastAsia"/>
          <w:color w:val="000000" w:themeColor="text1"/>
        </w:rPr>
        <w:t xml:space="preserve">, </w:t>
      </w:r>
      <w:r>
        <w:rPr>
          <w:rFonts w:hint="eastAsia"/>
          <w:color w:val="000000" w:themeColor="text1"/>
        </w:rPr>
        <w:t>张秦川</w:t>
      </w:r>
      <w:r>
        <w:rPr>
          <w:rFonts w:hint="eastAsia"/>
          <w:color w:val="000000" w:themeColor="text1"/>
        </w:rPr>
        <w:t xml:space="preserve">. </w:t>
      </w:r>
      <w:r>
        <w:rPr>
          <w:rFonts w:hint="eastAsia"/>
          <w:color w:val="000000" w:themeColor="text1"/>
        </w:rPr>
        <w:t>深度卷积神经网络在计算机视觉中的应用研究综述</w:t>
      </w:r>
      <w:r>
        <w:rPr>
          <w:rFonts w:hint="eastAsia"/>
          <w:color w:val="000000" w:themeColor="text1"/>
        </w:rPr>
        <w:t xml:space="preserve">. </w:t>
      </w:r>
      <w:r>
        <w:rPr>
          <w:rFonts w:hint="eastAsia"/>
          <w:color w:val="000000" w:themeColor="text1"/>
        </w:rPr>
        <w:t>数据采集与处理</w:t>
      </w:r>
      <w:r>
        <w:rPr>
          <w:rFonts w:hint="eastAsia"/>
          <w:color w:val="000000" w:themeColor="text1"/>
        </w:rPr>
        <w:t>. 2016, 31(1): 1-7</w:t>
      </w:r>
      <w:r>
        <w:rPr>
          <w:color w:val="000000" w:themeColor="text1"/>
        </w:rPr>
        <w:t xml:space="preserve"> </w:t>
      </w:r>
    </w:p>
    <w:p w14:paraId="208C6CBE" w14:textId="77777777" w:rsidR="00177EC8" w:rsidRDefault="0086786A">
      <w:pPr>
        <w:ind w:left="566" w:hangingChars="236" w:hanging="566"/>
        <w:rPr>
          <w:color w:val="000000" w:themeColor="text1"/>
        </w:rPr>
      </w:pPr>
      <w:r>
        <w:rPr>
          <w:rFonts w:hint="eastAsia"/>
          <w:color w:val="000000" w:themeColor="text1"/>
        </w:rPr>
        <w:t>[2]</w:t>
      </w:r>
      <w:r>
        <w:rPr>
          <w:rFonts w:hint="eastAsia"/>
          <w:color w:val="000000" w:themeColor="text1"/>
        </w:rPr>
        <w:tab/>
      </w:r>
      <w:proofErr w:type="gramStart"/>
      <w:r>
        <w:rPr>
          <w:rFonts w:hint="eastAsia"/>
          <w:color w:val="000000" w:themeColor="text1"/>
        </w:rPr>
        <w:t>奚</w:t>
      </w:r>
      <w:proofErr w:type="gramEnd"/>
      <w:r>
        <w:rPr>
          <w:rFonts w:hint="eastAsia"/>
          <w:color w:val="000000" w:themeColor="text1"/>
        </w:rPr>
        <w:t>雪峰</w:t>
      </w:r>
      <w:r>
        <w:rPr>
          <w:rFonts w:hint="eastAsia"/>
          <w:color w:val="000000" w:themeColor="text1"/>
        </w:rPr>
        <w:t xml:space="preserve">, </w:t>
      </w:r>
      <w:r>
        <w:rPr>
          <w:rFonts w:hint="eastAsia"/>
          <w:color w:val="000000" w:themeColor="text1"/>
        </w:rPr>
        <w:t>周国栋</w:t>
      </w:r>
      <w:r>
        <w:rPr>
          <w:rFonts w:hint="eastAsia"/>
          <w:color w:val="000000" w:themeColor="text1"/>
        </w:rPr>
        <w:t xml:space="preserve">. </w:t>
      </w:r>
      <w:r>
        <w:rPr>
          <w:rFonts w:hint="eastAsia"/>
          <w:color w:val="000000" w:themeColor="text1"/>
        </w:rPr>
        <w:t>面向自然语言处理的深度学习研究</w:t>
      </w:r>
      <w:r>
        <w:rPr>
          <w:rFonts w:hint="eastAsia"/>
          <w:color w:val="000000" w:themeColor="text1"/>
        </w:rPr>
        <w:t xml:space="preserve">. </w:t>
      </w:r>
      <w:r>
        <w:rPr>
          <w:rFonts w:hint="eastAsia"/>
          <w:color w:val="000000" w:themeColor="text1"/>
        </w:rPr>
        <w:t>自动化学报</w:t>
      </w:r>
      <w:r>
        <w:rPr>
          <w:rFonts w:hint="eastAsia"/>
          <w:color w:val="000000" w:themeColor="text1"/>
        </w:rPr>
        <w:t xml:space="preserve">. 2016, 42(10): 1445-65 </w:t>
      </w:r>
    </w:p>
    <w:p w14:paraId="463469EC" w14:textId="77777777" w:rsidR="00177EC8" w:rsidRDefault="0086786A">
      <w:pPr>
        <w:ind w:left="566" w:hangingChars="236" w:hanging="566"/>
        <w:rPr>
          <w:color w:val="000000" w:themeColor="text1"/>
        </w:rPr>
      </w:pPr>
      <w:r>
        <w:rPr>
          <w:rFonts w:hint="eastAsia"/>
          <w:color w:val="000000" w:themeColor="text1"/>
        </w:rPr>
        <w:t>[3]</w:t>
      </w:r>
      <w:r>
        <w:rPr>
          <w:rFonts w:hint="eastAsia"/>
          <w:color w:val="000000" w:themeColor="text1"/>
        </w:rPr>
        <w:tab/>
      </w:r>
      <w:r>
        <w:rPr>
          <w:rFonts w:hint="eastAsia"/>
          <w:color w:val="000000" w:themeColor="text1"/>
        </w:rPr>
        <w:t>侯</w:t>
      </w:r>
      <w:proofErr w:type="gramStart"/>
      <w:r>
        <w:rPr>
          <w:rFonts w:hint="eastAsia"/>
          <w:color w:val="000000" w:themeColor="text1"/>
        </w:rPr>
        <w:t>一</w:t>
      </w:r>
      <w:proofErr w:type="gramEnd"/>
      <w:r>
        <w:rPr>
          <w:rFonts w:hint="eastAsia"/>
          <w:color w:val="000000" w:themeColor="text1"/>
        </w:rPr>
        <w:t>民</w:t>
      </w:r>
      <w:r>
        <w:rPr>
          <w:rFonts w:hint="eastAsia"/>
          <w:color w:val="000000" w:themeColor="text1"/>
        </w:rPr>
        <w:t xml:space="preserve">, </w:t>
      </w:r>
      <w:r>
        <w:rPr>
          <w:rFonts w:hint="eastAsia"/>
          <w:color w:val="000000" w:themeColor="text1"/>
        </w:rPr>
        <w:t>周慧琼</w:t>
      </w:r>
      <w:r>
        <w:rPr>
          <w:rFonts w:hint="eastAsia"/>
          <w:color w:val="000000" w:themeColor="text1"/>
        </w:rPr>
        <w:t xml:space="preserve">, </w:t>
      </w:r>
      <w:r>
        <w:rPr>
          <w:rFonts w:hint="eastAsia"/>
          <w:color w:val="000000" w:themeColor="text1"/>
        </w:rPr>
        <w:t>王政</w:t>
      </w:r>
      <w:proofErr w:type="gramStart"/>
      <w:r>
        <w:rPr>
          <w:rFonts w:hint="eastAsia"/>
          <w:color w:val="000000" w:themeColor="text1"/>
        </w:rPr>
        <w:t>一</w:t>
      </w:r>
      <w:proofErr w:type="gramEnd"/>
      <w:r>
        <w:rPr>
          <w:rFonts w:hint="eastAsia"/>
          <w:color w:val="000000" w:themeColor="text1"/>
        </w:rPr>
        <w:t xml:space="preserve">. </w:t>
      </w:r>
      <w:r>
        <w:rPr>
          <w:rFonts w:hint="eastAsia"/>
          <w:color w:val="000000" w:themeColor="text1"/>
        </w:rPr>
        <w:t>深度学习在语音识别中的研究进展综述</w:t>
      </w:r>
      <w:r>
        <w:rPr>
          <w:rFonts w:hint="eastAsia"/>
          <w:color w:val="000000" w:themeColor="text1"/>
        </w:rPr>
        <w:t xml:space="preserve">. </w:t>
      </w:r>
      <w:r>
        <w:rPr>
          <w:rFonts w:hint="eastAsia"/>
          <w:color w:val="000000" w:themeColor="text1"/>
        </w:rPr>
        <w:t>计算机应用研究</w:t>
      </w:r>
      <w:r>
        <w:rPr>
          <w:rFonts w:hint="eastAsia"/>
          <w:color w:val="000000" w:themeColor="text1"/>
        </w:rPr>
        <w:t>. 2017, 34(8): 2241-6</w:t>
      </w:r>
      <w:r>
        <w:rPr>
          <w:color w:val="000000" w:themeColor="text1"/>
        </w:rPr>
        <w:t xml:space="preserve"> </w:t>
      </w:r>
    </w:p>
    <w:p w14:paraId="63D065B6" w14:textId="77777777" w:rsidR="00177EC8" w:rsidRDefault="0086786A">
      <w:pPr>
        <w:ind w:left="566" w:hangingChars="236" w:hanging="566"/>
        <w:rPr>
          <w:color w:val="000000" w:themeColor="text1"/>
        </w:rPr>
      </w:pPr>
      <w:r>
        <w:rPr>
          <w:rFonts w:hint="eastAsia"/>
          <w:color w:val="000000" w:themeColor="text1"/>
        </w:rPr>
        <w:t>[4]</w:t>
      </w:r>
      <w:r>
        <w:rPr>
          <w:rFonts w:hint="eastAsia"/>
          <w:color w:val="000000" w:themeColor="text1"/>
        </w:rPr>
        <w:tab/>
      </w:r>
      <w:r>
        <w:rPr>
          <w:color w:val="000000" w:themeColor="text1"/>
        </w:rPr>
        <w:t xml:space="preserve">G. Hinton, O. </w:t>
      </w:r>
      <w:proofErr w:type="spellStart"/>
      <w:r>
        <w:rPr>
          <w:color w:val="000000" w:themeColor="text1"/>
        </w:rPr>
        <w:t>Vinyals</w:t>
      </w:r>
      <w:proofErr w:type="spellEnd"/>
      <w:r>
        <w:rPr>
          <w:color w:val="000000" w:themeColor="text1"/>
        </w:rPr>
        <w:t xml:space="preserve">, J. Dean.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CDAF54C" w14:textId="77777777" w:rsidR="00177EC8" w:rsidRDefault="0086786A">
      <w:pPr>
        <w:ind w:left="566" w:hangingChars="236" w:hanging="566"/>
        <w:rPr>
          <w:color w:val="000000" w:themeColor="text1"/>
        </w:rPr>
      </w:pPr>
      <w:r>
        <w:rPr>
          <w:rFonts w:hint="eastAsia"/>
          <w:color w:val="000000" w:themeColor="text1"/>
        </w:rPr>
        <w:t>[5]</w:t>
      </w:r>
      <w:r>
        <w:rPr>
          <w:rFonts w:hint="eastAsia"/>
          <w:color w:val="000000" w:themeColor="text1"/>
        </w:rPr>
        <w:tab/>
      </w:r>
      <w:r>
        <w:rPr>
          <w:color w:val="000000" w:themeColor="text1"/>
        </w:rPr>
        <w:t>S. J. Pan, Q. Yang. A survey on transfer learning. IEEE Transactions on knowledge and data engineering, 2009</w:t>
      </w:r>
      <w:r>
        <w:rPr>
          <w:rFonts w:hint="eastAsia"/>
          <w:color w:val="000000" w:themeColor="text1"/>
        </w:rPr>
        <w:t>,</w:t>
      </w:r>
      <w:r>
        <w:rPr>
          <w:color w:val="000000" w:themeColor="text1"/>
        </w:rPr>
        <w:t xml:space="preserve"> 22(10):1345–1359 </w:t>
      </w:r>
    </w:p>
    <w:p w14:paraId="070139F5" w14:textId="77777777" w:rsidR="00177EC8" w:rsidRDefault="0086786A">
      <w:pPr>
        <w:ind w:left="566" w:hangingChars="236" w:hanging="566"/>
        <w:rPr>
          <w:color w:val="000000" w:themeColor="text1"/>
          <w:kern w:val="0"/>
        </w:rPr>
      </w:pPr>
      <w:r>
        <w:rPr>
          <w:rFonts w:hint="eastAsia"/>
          <w:color w:val="000000" w:themeColor="text1"/>
          <w:lang w:val="de-DE"/>
        </w:rPr>
        <w:t>[6]</w:t>
      </w:r>
      <w:r>
        <w:rPr>
          <w:rFonts w:hint="eastAsia"/>
          <w:color w:val="000000" w:themeColor="text1"/>
          <w:lang w:val="de-DE"/>
        </w:rPr>
        <w:tab/>
      </w:r>
      <w:r>
        <w:rPr>
          <w:color w:val="000000" w:themeColor="text1"/>
          <w:lang w:val="de-DE"/>
        </w:rPr>
        <w:t xml:space="preserve">L. Zhang, J. Song, A. Gao, J. Chen, C. Bao, K. Ma.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International Conference on Computer Vision. In: Proceedings of the IEEE/CVF International Conference on Computer Vision, 2019: 3713-3722</w:t>
      </w:r>
    </w:p>
    <w:p w14:paraId="55191B35" w14:textId="77777777" w:rsidR="00177EC8" w:rsidRDefault="0086786A">
      <w:pPr>
        <w:ind w:left="566" w:hangingChars="236" w:hanging="566"/>
        <w:rPr>
          <w:color w:val="000000" w:themeColor="text1"/>
          <w:kern w:val="0"/>
        </w:rPr>
      </w:pPr>
      <w:r>
        <w:rPr>
          <w:rFonts w:hint="eastAsia"/>
          <w:color w:val="000000" w:themeColor="text1"/>
        </w:rPr>
        <w:t>[7]</w:t>
      </w:r>
      <w:r>
        <w:rPr>
          <w:rFonts w:hint="eastAsia"/>
          <w:color w:val="000000" w:themeColor="text1"/>
        </w:rPr>
        <w:tab/>
      </w:r>
      <w:r>
        <w:rPr>
          <w:color w:val="000000" w:themeColor="text1"/>
        </w:rPr>
        <w:t xml:space="preserve">S. Yun, J. Park, K. Lee, J. Shin. Regularizing class-wise predictions via self-knowledge distillation. In: Conference on Computer Vision and Pattern Recognition, 2020: 13876-13885 </w:t>
      </w:r>
    </w:p>
    <w:p w14:paraId="3F35AABA" w14:textId="77777777" w:rsidR="00177EC8" w:rsidRDefault="0086786A">
      <w:pPr>
        <w:ind w:left="566" w:hangingChars="236" w:hanging="566"/>
        <w:rPr>
          <w:color w:val="000000" w:themeColor="text1"/>
          <w:kern w:val="0"/>
        </w:rPr>
      </w:pPr>
      <w:r>
        <w:rPr>
          <w:rFonts w:hint="eastAsia"/>
          <w:color w:val="000000" w:themeColor="text1"/>
        </w:rPr>
        <w:t>[8]</w:t>
      </w:r>
      <w:r>
        <w:rPr>
          <w:rFonts w:hint="eastAsia"/>
          <w:color w:val="000000" w:themeColor="text1"/>
        </w:rPr>
        <w:tab/>
      </w:r>
      <w:r>
        <w:rPr>
          <w:color w:val="000000" w:themeColor="text1"/>
        </w:rPr>
        <w:t xml:space="preserve">M. Ji, S. Shin, S. Hwang, G. Park, I. Moon. Refine myself by teaching myself: Feature refinement via self-knowledge distillation. In: Conference on Computer Vision and Pattern Recognition, 2021: 10664-10673 </w:t>
      </w:r>
    </w:p>
    <w:p w14:paraId="08E37FAF" w14:textId="77777777" w:rsidR="00177EC8" w:rsidRDefault="0086786A">
      <w:pPr>
        <w:ind w:left="566" w:hangingChars="236" w:hanging="566"/>
        <w:rPr>
          <w:color w:val="000000" w:themeColor="text1"/>
          <w:kern w:val="0"/>
        </w:rPr>
      </w:pPr>
      <w:r>
        <w:rPr>
          <w:rFonts w:hint="eastAsia"/>
          <w:color w:val="000000" w:themeColor="text1"/>
        </w:rPr>
        <w:t>[9]</w:t>
      </w:r>
      <w:r>
        <w:rPr>
          <w:rFonts w:hint="eastAsia"/>
          <w:color w:val="000000" w:themeColor="text1"/>
        </w:rPr>
        <w:tab/>
      </w:r>
      <w:r>
        <w:rPr>
          <w:color w:val="000000" w:themeColor="text1"/>
        </w:rPr>
        <w:t xml:space="preserve">H. Lee, S. J. Hwang, J. Shin. Self-supervised label augmentation via input transformations. In: International Conference on Machine Learning, 2020: 5714-5724 </w:t>
      </w:r>
    </w:p>
    <w:p w14:paraId="1AA61573" w14:textId="77777777" w:rsidR="00177EC8" w:rsidRDefault="0086786A">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t>Ba J</w:t>
      </w:r>
      <w:r>
        <w:rPr>
          <w:rFonts w:hint="eastAsia"/>
          <w:color w:val="000000" w:themeColor="text1"/>
          <w:kern w:val="0"/>
        </w:rPr>
        <w:t>,</w:t>
      </w:r>
      <w:r>
        <w:rPr>
          <w:color w:val="000000" w:themeColor="text1"/>
          <w:kern w:val="0"/>
        </w:rPr>
        <w:t xml:space="preserve"> Caruana R. Do deep nets really need to be deep? In: Conference on Neural Information Processing Systems, 2014: 27 </w:t>
      </w:r>
    </w:p>
    <w:p w14:paraId="70918B15" w14:textId="77777777" w:rsidR="00177EC8" w:rsidRDefault="0086786A">
      <w:pPr>
        <w:ind w:left="566" w:hangingChars="236" w:hanging="566"/>
      </w:pPr>
      <w:r>
        <w:rPr>
          <w:rFonts w:hint="eastAsia"/>
          <w:lang w:val="de-DE"/>
        </w:rPr>
        <w:t>[</w:t>
      </w:r>
      <w:r>
        <w:rPr>
          <w:lang w:val="de-DE"/>
        </w:rPr>
        <w:t>11]</w:t>
      </w:r>
      <w:r>
        <w:rPr>
          <w:lang w:val="de-DE"/>
        </w:rPr>
        <w:tab/>
      </w:r>
      <w:r>
        <w:rPr>
          <w:color w:val="000000" w:themeColor="text1"/>
          <w:kern w:val="0"/>
          <w:lang w:val="de-DE"/>
        </w:rPr>
        <w:t xml:space="preserve">Kim, S. W., Kim, H. </w:t>
      </w:r>
      <w:proofErr w:type="gramStart"/>
      <w:r>
        <w:rPr>
          <w:color w:val="000000" w:themeColor="text1"/>
          <w:kern w:val="0"/>
          <w:lang w:val="de-DE"/>
        </w:rPr>
        <w:t>E..</w:t>
      </w:r>
      <w:proofErr w:type="gramEnd"/>
      <w:r>
        <w:rPr>
          <w:color w:val="000000" w:themeColor="text1"/>
          <w:kern w:val="0"/>
          <w:lang w:val="de-DE"/>
        </w:rPr>
        <w:t xml:space="preserve"> </w:t>
      </w:r>
      <w:r>
        <w:rPr>
          <w:color w:val="000000" w:themeColor="text1"/>
          <w:kern w:val="0"/>
        </w:rPr>
        <w:t xml:space="preserve">Transferring knowledge to smaller network with class-distance loss. In: International Conference on Learning Representations workshop, 2017 </w:t>
      </w:r>
    </w:p>
    <w:p w14:paraId="1A918836" w14:textId="77777777" w:rsidR="00177EC8" w:rsidRDefault="0086786A">
      <w:pPr>
        <w:ind w:left="566" w:hangingChars="236" w:hanging="566"/>
      </w:pPr>
      <w:r>
        <w:rPr>
          <w:rFonts w:hint="eastAsia"/>
        </w:rPr>
        <w:t>[</w:t>
      </w:r>
      <w:r>
        <w:t>12]</w:t>
      </w:r>
      <w:r>
        <w:tab/>
        <w:t>S. Hou, X. Pan, C. C. Loy, Z. Wang, D. Lin</w:t>
      </w:r>
      <w:r>
        <w:rPr>
          <w:rFonts w:hint="eastAsia"/>
        </w:rPr>
        <w:t>.</w:t>
      </w:r>
      <w:r>
        <w:t xml:space="preserve"> Learning a unified classifier incrementally </w:t>
      </w:r>
      <w:r>
        <w:lastRenderedPageBreak/>
        <w:t xml:space="preserve">via rebalancing. In: Proceedings of the IEEE Conference on Computer Vision and Pattern Recognition, 2019: 831–839 </w:t>
      </w:r>
    </w:p>
    <w:p w14:paraId="5C234287" w14:textId="77777777" w:rsidR="00177EC8" w:rsidRDefault="0086786A">
      <w:pPr>
        <w:ind w:left="566" w:hangingChars="236" w:hanging="566"/>
      </w:pPr>
      <w:r>
        <w:rPr>
          <w:rFonts w:hint="eastAsia"/>
        </w:rPr>
        <w:t>[</w:t>
      </w:r>
      <w:r>
        <w:t>13]</w:t>
      </w:r>
      <w:r>
        <w:tab/>
        <w:t xml:space="preserve">Luan, H. Zhao, Z. Yang, and Y. Dai.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4FBC16C0" w14:textId="77777777" w:rsidR="00177EC8" w:rsidRDefault="0086786A">
      <w:pPr>
        <w:ind w:left="566" w:hangingChars="236" w:hanging="566"/>
      </w:pPr>
      <w:r>
        <w:rPr>
          <w:rFonts w:hint="eastAsia"/>
        </w:rPr>
        <w:t>[</w:t>
      </w:r>
      <w:r>
        <w:t>14]</w:t>
      </w:r>
      <w:r>
        <w:tab/>
      </w:r>
      <w:r>
        <w:rPr>
          <w:color w:val="000000" w:themeColor="text1"/>
        </w:rPr>
        <w:t>T. Xu, C. Liu. Data-distortion guided self-distillation for deep neural networks. In: Association for the Advancement of Artificial Intelligence, 2019, 33(1):</w:t>
      </w:r>
      <w:r>
        <w:t xml:space="preserve"> 5565-5572 </w:t>
      </w:r>
    </w:p>
    <w:p w14:paraId="7DC19831" w14:textId="77777777" w:rsidR="00177EC8" w:rsidRDefault="0086786A">
      <w:pPr>
        <w:ind w:left="566" w:hangingChars="236" w:hanging="566"/>
      </w:pPr>
      <w:r>
        <w:rPr>
          <w:rFonts w:hint="eastAsia"/>
        </w:rPr>
        <w:t>[</w:t>
      </w:r>
      <w:r>
        <w:t>15]</w:t>
      </w:r>
      <w:r>
        <w:tab/>
        <w:t xml:space="preserve">H. Lee, S. J. Hwang, J. Shin. Rethinking data augmentation: Self-supervision and self-distillation. In: International Conference on Machine Learning, 2020 </w:t>
      </w:r>
    </w:p>
    <w:p w14:paraId="06F884D8" w14:textId="77777777" w:rsidR="00177EC8" w:rsidRDefault="0086786A">
      <w:pPr>
        <w:ind w:left="566" w:hangingChars="236" w:hanging="566"/>
      </w:pPr>
      <w:r>
        <w:rPr>
          <w:rFonts w:hint="eastAsia"/>
        </w:rPr>
        <w:t>[</w:t>
      </w:r>
      <w:r>
        <w:t>16]</w:t>
      </w:r>
      <w:r>
        <w:tab/>
      </w:r>
      <w:r>
        <w:rPr>
          <w:color w:val="000000" w:themeColor="text1"/>
        </w:rPr>
        <w:t xml:space="preserve">D. </w:t>
      </w:r>
      <w:proofErr w:type="spellStart"/>
      <w:r>
        <w:rPr>
          <w:color w:val="000000" w:themeColor="text1"/>
        </w:rPr>
        <w:t>Bahdanau</w:t>
      </w:r>
      <w:proofErr w:type="spellEnd"/>
      <w:r>
        <w:rPr>
          <w:color w:val="000000" w:themeColor="text1"/>
        </w:rPr>
        <w:t xml:space="preserve">, K. Cho, Y. </w:t>
      </w:r>
      <w:proofErr w:type="spellStart"/>
      <w:r>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70CFB75" w14:textId="77777777" w:rsidR="00177EC8" w:rsidRDefault="0086786A">
      <w:pPr>
        <w:ind w:left="566" w:hangingChars="236" w:hanging="566"/>
      </w:pPr>
      <w:r>
        <w:rPr>
          <w:rFonts w:hint="eastAsia"/>
        </w:rPr>
        <w:t>[</w:t>
      </w:r>
      <w:r>
        <w:t>17]</w:t>
      </w:r>
      <w:r>
        <w:tab/>
        <w:t xml:space="preserve">Vaswani A., et al. Attention is all you need. Advances in neural information processing systems, 2017: 30 </w:t>
      </w:r>
    </w:p>
    <w:p w14:paraId="181778B2" w14:textId="77777777" w:rsidR="00177EC8" w:rsidRDefault="0086786A">
      <w:pPr>
        <w:ind w:left="566" w:hangingChars="236" w:hanging="566"/>
      </w:pPr>
      <w:r>
        <w:rPr>
          <w:rFonts w:hint="eastAsia"/>
        </w:rPr>
        <w:t>[</w:t>
      </w:r>
      <w:r>
        <w:t>18]</w:t>
      </w:r>
      <w:r>
        <w:tab/>
      </w:r>
      <w:r>
        <w:rPr>
          <w:color w:val="000000" w:themeColor="text1"/>
          <w:kern w:val="0"/>
        </w:rPr>
        <w:t xml:space="preserve">M. </w:t>
      </w:r>
      <w:proofErr w:type="spellStart"/>
      <w:r>
        <w:rPr>
          <w:color w:val="000000" w:themeColor="text1"/>
          <w:kern w:val="0"/>
        </w:rPr>
        <w:t>Dehghani</w:t>
      </w:r>
      <w:proofErr w:type="spellEnd"/>
      <w:r>
        <w:rPr>
          <w:color w:val="000000" w:themeColor="text1"/>
          <w:kern w:val="0"/>
        </w:rPr>
        <w:t xml:space="preserve">, S. Gouws, O. </w:t>
      </w:r>
      <w:proofErr w:type="spellStart"/>
      <w:r>
        <w:rPr>
          <w:color w:val="000000" w:themeColor="text1"/>
          <w:kern w:val="0"/>
        </w:rPr>
        <w:t>Vinyals</w:t>
      </w:r>
      <w:proofErr w:type="spellEnd"/>
      <w:r>
        <w:rPr>
          <w:color w:val="000000" w:themeColor="text1"/>
          <w:kern w:val="0"/>
        </w:rPr>
        <w:t xml:space="preserve">, J. </w:t>
      </w:r>
      <w:proofErr w:type="spellStart"/>
      <w:r>
        <w:rPr>
          <w:color w:val="000000" w:themeColor="text1"/>
          <w:kern w:val="0"/>
        </w:rPr>
        <w:t>Uszkoreit</w:t>
      </w:r>
      <w:proofErr w:type="spellEnd"/>
      <w:r>
        <w:rPr>
          <w:color w:val="000000" w:themeColor="text1"/>
          <w:kern w:val="0"/>
        </w:rPr>
        <w:t xml:space="preserve">, Ł. Kaiser.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577DF930" w14:textId="77777777" w:rsidR="00177EC8" w:rsidRDefault="0086786A">
      <w:pPr>
        <w:ind w:left="566" w:hangingChars="236" w:hanging="566"/>
      </w:pPr>
      <w:r>
        <w:rPr>
          <w:rFonts w:hint="eastAsia"/>
        </w:rPr>
        <w:t>[</w:t>
      </w:r>
      <w:r>
        <w:t>19]</w:t>
      </w:r>
      <w:r>
        <w:tab/>
      </w:r>
      <w:r>
        <w:rPr>
          <w:color w:val="000000" w:themeColor="text1"/>
          <w:kern w:val="0"/>
        </w:rPr>
        <w:t xml:space="preserve">T. Shen, T. Zhou, G. Long, J. Jiang, S. Pan, C. Zhang.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 2018</w:t>
      </w:r>
      <w:r>
        <w:rPr>
          <w:rFonts w:hint="eastAsia"/>
          <w:color w:val="000000" w:themeColor="text1"/>
          <w:kern w:val="0"/>
        </w:rPr>
        <w:t>,</w:t>
      </w:r>
      <w:r>
        <w:rPr>
          <w:color w:val="000000" w:themeColor="text1"/>
          <w:kern w:val="0"/>
        </w:rPr>
        <w:t xml:space="preserve"> 32(1).</w:t>
      </w:r>
      <w:r>
        <w:t xml:space="preserve"> </w:t>
      </w:r>
    </w:p>
    <w:p w14:paraId="16CD8CF1" w14:textId="77777777" w:rsidR="00177EC8" w:rsidRDefault="0086786A">
      <w:pPr>
        <w:ind w:left="566" w:hangingChars="236" w:hanging="566"/>
      </w:pPr>
      <w:r>
        <w:rPr>
          <w:rFonts w:hint="eastAsia"/>
        </w:rPr>
        <w:t>[</w:t>
      </w:r>
      <w:r>
        <w:t>20]</w:t>
      </w:r>
      <w:r>
        <w:tab/>
      </w:r>
      <w:r>
        <w:rPr>
          <w:color w:val="000000" w:themeColor="text1"/>
          <w:kern w:val="0"/>
        </w:rPr>
        <w:t>C. Xing, Y. Wu, W. Wu, Y. Huang, M. Zhou. Hierarchical recurrent attention network for response generation. In: Proceedings of the AAAI Conference on Artificial Intelligence, 2018, 32(1).</w:t>
      </w:r>
      <w:r>
        <w:t xml:space="preserve"> </w:t>
      </w:r>
    </w:p>
    <w:p w14:paraId="66A4BF9B" w14:textId="77777777" w:rsidR="00177EC8" w:rsidRDefault="0086786A">
      <w:pPr>
        <w:ind w:left="566" w:hangingChars="236" w:hanging="566"/>
      </w:pPr>
      <w:r>
        <w:rPr>
          <w:rFonts w:hint="eastAsia"/>
        </w:rPr>
        <w:t>[</w:t>
      </w:r>
      <w:r>
        <w:t>21]</w:t>
      </w:r>
      <w:r>
        <w:tab/>
      </w:r>
      <w:r>
        <w:rPr>
          <w:color w:val="000000" w:themeColor="text1"/>
          <w:kern w:val="0"/>
        </w:rPr>
        <w:t xml:space="preserve">Y. Wang, M. Huang, X. Zhu, L. Zhao.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 2016: 606–615</w:t>
      </w:r>
      <w:r>
        <w:t xml:space="preserve"> </w:t>
      </w:r>
    </w:p>
    <w:p w14:paraId="59579724" w14:textId="77777777" w:rsidR="00177EC8" w:rsidRDefault="0086786A">
      <w:pPr>
        <w:ind w:left="566" w:hangingChars="236" w:hanging="566"/>
      </w:pPr>
      <w:r>
        <w:rPr>
          <w:rFonts w:hint="eastAsia"/>
        </w:rPr>
        <w:t>[</w:t>
      </w:r>
      <w:r>
        <w:t>22]</w:t>
      </w:r>
      <w:r>
        <w:tab/>
        <w:t>H. She, B. Wu, B. Wang, R</w:t>
      </w:r>
      <w:r>
        <w:rPr>
          <w:rFonts w:hint="eastAsia"/>
        </w:rPr>
        <w:t>.</w:t>
      </w:r>
      <w:r>
        <w:t xml:space="preserve"> Chi. Distant supervision for relation extraction with hierarchical attention and entity descriptions. In: International Joint Conference on Neural Networks, 2018: 1–8 </w:t>
      </w:r>
    </w:p>
    <w:p w14:paraId="104E2742" w14:textId="77777777" w:rsidR="00177EC8" w:rsidRDefault="0086786A">
      <w:pPr>
        <w:ind w:left="566" w:hangingChars="236" w:hanging="566"/>
      </w:pPr>
      <w:r>
        <w:rPr>
          <w:rFonts w:hint="eastAsia"/>
        </w:rPr>
        <w:t>[</w:t>
      </w:r>
      <w:r>
        <w:t>23]</w:t>
      </w:r>
      <w:r>
        <w:tab/>
        <w:t xml:space="preserve">S. Chopra, M. </w:t>
      </w:r>
      <w:proofErr w:type="spellStart"/>
      <w:r>
        <w:t>Auli</w:t>
      </w:r>
      <w:proofErr w:type="spellEnd"/>
      <w:r>
        <w:t xml:space="preserve">, A. M. Rush. Abstractive sentence summarization with attentive recurrent neural networks. In: Proceedings of the conference of the North American chapter of the association for computational linguistics: human language technologies, 2016: 93-98 </w:t>
      </w:r>
    </w:p>
    <w:p w14:paraId="2144C706" w14:textId="77777777" w:rsidR="00177EC8" w:rsidRDefault="0086786A">
      <w:pPr>
        <w:ind w:left="566" w:hangingChars="236" w:hanging="566"/>
      </w:pPr>
      <w:r>
        <w:rPr>
          <w:rFonts w:hint="eastAsia"/>
          <w:lang w:val="de-DE"/>
        </w:rPr>
        <w:t>[</w:t>
      </w:r>
      <w:r>
        <w:rPr>
          <w:lang w:val="de-DE"/>
        </w:rPr>
        <w:t>24]</w:t>
      </w:r>
      <w:r>
        <w:rPr>
          <w:lang w:val="de-DE"/>
        </w:rPr>
        <w:tab/>
      </w:r>
      <w:r>
        <w:rPr>
          <w:color w:val="000000" w:themeColor="text1"/>
          <w:kern w:val="0"/>
          <w:lang w:val="de-DE"/>
        </w:rPr>
        <w:t xml:space="preserve">J. Fu, H. Zheng, T. Mei. </w:t>
      </w:r>
      <w:r>
        <w:rPr>
          <w:color w:val="000000" w:themeColor="text1"/>
          <w:kern w:val="0"/>
        </w:rPr>
        <w:t xml:space="preserve">Look closer to see better: Recurrent attention convolutional </w:t>
      </w:r>
      <w:r>
        <w:rPr>
          <w:color w:val="000000" w:themeColor="text1"/>
          <w:kern w:val="0"/>
        </w:rPr>
        <w:lastRenderedPageBreak/>
        <w:t>neural network for fine-grained image recognition. In: Proceedings of the IEEE conference on computer vision and pattern recognition, 2017: 4438-4446</w:t>
      </w:r>
      <w:r>
        <w:t xml:space="preserve"> </w:t>
      </w:r>
    </w:p>
    <w:p w14:paraId="669405EC" w14:textId="77777777" w:rsidR="00177EC8" w:rsidRDefault="0086786A">
      <w:pPr>
        <w:ind w:left="566" w:hangingChars="236" w:hanging="566"/>
      </w:pPr>
      <w:r>
        <w:rPr>
          <w:rFonts w:hint="eastAsia"/>
          <w:lang w:val="de-DE"/>
        </w:rPr>
        <w:t>[</w:t>
      </w:r>
      <w:r>
        <w:rPr>
          <w:lang w:val="de-DE"/>
        </w:rPr>
        <w:t>25]</w:t>
      </w:r>
      <w:r>
        <w:rPr>
          <w:lang w:val="de-DE"/>
        </w:rPr>
        <w:tab/>
        <w:t xml:space="preserve">K. Han, J. Guo, C. Zhang, M. Zhu. </w:t>
      </w:r>
      <w:r>
        <w:t xml:space="preserve">Attribute-aware attention model for fine-grained representation learning. In: Proceedings of the 26th ACM international conference on Multimedia, 2018: 2040-2048 </w:t>
      </w:r>
    </w:p>
    <w:p w14:paraId="57B41948" w14:textId="77777777" w:rsidR="00177EC8" w:rsidRDefault="0086786A">
      <w:pPr>
        <w:ind w:left="566" w:hangingChars="236" w:hanging="566"/>
      </w:pPr>
      <w:r>
        <w:rPr>
          <w:rFonts w:hint="eastAsia"/>
        </w:rPr>
        <w:t>[</w:t>
      </w:r>
      <w:r>
        <w:t>26]</w:t>
      </w:r>
      <w:r>
        <w:tab/>
        <w:t xml:space="preserve">P. </w:t>
      </w:r>
      <w:proofErr w:type="spellStart"/>
      <w:r>
        <w:t>Sermanet</w:t>
      </w:r>
      <w:proofErr w:type="spellEnd"/>
      <w:r>
        <w:t xml:space="preserve">, A. </w:t>
      </w:r>
      <w:proofErr w:type="spellStart"/>
      <w:r>
        <w:t>Frome</w:t>
      </w:r>
      <w:proofErr w:type="spellEnd"/>
      <w:r>
        <w:t xml:space="preserve">, E. Real. Attention for fine-grained categorization. </w:t>
      </w:r>
      <w:proofErr w:type="spellStart"/>
      <w:r>
        <w:t>arXiv</w:t>
      </w:r>
      <w:proofErr w:type="spellEnd"/>
      <w:r>
        <w:t xml:space="preserve"> preprint arXiv:1412.7054, 2014 </w:t>
      </w:r>
    </w:p>
    <w:p w14:paraId="333AC43C" w14:textId="4A7055E2" w:rsidR="00177EC8" w:rsidRDefault="0086786A">
      <w:pPr>
        <w:ind w:left="566" w:hangingChars="236" w:hanging="566"/>
      </w:pPr>
      <w:r w:rsidRPr="000B2366">
        <w:rPr>
          <w:rFonts w:hint="eastAsia"/>
          <w:lang w:val="de-DE"/>
        </w:rPr>
        <w:t>[</w:t>
      </w:r>
      <w:r w:rsidRPr="000B2366">
        <w:rPr>
          <w:lang w:val="de-DE"/>
        </w:rPr>
        <w:t>27]</w:t>
      </w:r>
      <w:r w:rsidRPr="000B2366">
        <w:rPr>
          <w:lang w:val="de-DE"/>
        </w:rPr>
        <w:tab/>
      </w:r>
      <w:r w:rsidR="00D825AA" w:rsidRPr="000B2366">
        <w:rPr>
          <w:lang w:val="de-DE"/>
        </w:rPr>
        <w:t>T</w:t>
      </w:r>
      <w:r w:rsidR="003F42B4" w:rsidRPr="000B2366">
        <w:rPr>
          <w:lang w:val="de-DE"/>
        </w:rPr>
        <w:t>.</w:t>
      </w:r>
      <w:r w:rsidR="00D825AA" w:rsidRPr="000B2366">
        <w:rPr>
          <w:lang w:val="de-DE"/>
        </w:rPr>
        <w:t xml:space="preserve"> Hackel, M</w:t>
      </w:r>
      <w:r w:rsidR="000B2366" w:rsidRPr="000B2366">
        <w:rPr>
          <w:lang w:val="de-DE"/>
        </w:rPr>
        <w:t>.</w:t>
      </w:r>
      <w:r w:rsidR="00D825AA" w:rsidRPr="000B2366">
        <w:rPr>
          <w:lang w:val="de-DE"/>
        </w:rPr>
        <w:t xml:space="preserve"> </w:t>
      </w:r>
      <w:proofErr w:type="spellStart"/>
      <w:r w:rsidR="00D825AA" w:rsidRPr="000B2366">
        <w:rPr>
          <w:lang w:val="de-DE"/>
        </w:rPr>
        <w:t>Usvyatsov</w:t>
      </w:r>
      <w:proofErr w:type="spellEnd"/>
      <w:r w:rsidR="00D825AA" w:rsidRPr="000B2366">
        <w:rPr>
          <w:lang w:val="de-DE"/>
        </w:rPr>
        <w:t>, S</w:t>
      </w:r>
      <w:r w:rsidR="00A63EC6">
        <w:rPr>
          <w:lang w:val="de-DE"/>
        </w:rPr>
        <w:t>.</w:t>
      </w:r>
      <w:r w:rsidR="00D825AA" w:rsidRPr="000B2366">
        <w:rPr>
          <w:lang w:val="de-DE"/>
        </w:rPr>
        <w:t xml:space="preserve"> Galliani, J</w:t>
      </w:r>
      <w:r w:rsidR="00A91603">
        <w:rPr>
          <w:lang w:val="de-DE"/>
        </w:rPr>
        <w:t>.</w:t>
      </w:r>
      <w:r w:rsidR="00D825AA" w:rsidRPr="000B2366">
        <w:rPr>
          <w:lang w:val="de-DE"/>
        </w:rPr>
        <w:t xml:space="preserve"> D. Wegner, K</w:t>
      </w:r>
      <w:r w:rsidR="00F52AAF">
        <w:rPr>
          <w:lang w:val="de-DE"/>
        </w:rPr>
        <w:t>.</w:t>
      </w:r>
      <w:r w:rsidR="00D825AA" w:rsidRPr="000B2366">
        <w:rPr>
          <w:lang w:val="de-DE"/>
        </w:rPr>
        <w:t xml:space="preserve"> Schindler. </w:t>
      </w:r>
      <w:r w:rsidR="00D825AA">
        <w:t xml:space="preserve">Inference, learning and attention mechanisms that exploit and preserve sparsity in convolutional networks. </w:t>
      </w:r>
      <w:r w:rsidR="00F223BC" w:rsidRPr="00F223BC">
        <w:t>International Journal of Computer Vision. 2020</w:t>
      </w:r>
      <w:r w:rsidR="00D6015A">
        <w:t xml:space="preserve">, </w:t>
      </w:r>
      <w:r w:rsidR="00F223BC" w:rsidRPr="00F223BC">
        <w:t>128(4):1047-59</w:t>
      </w:r>
      <w:r>
        <w:t xml:space="preserve"> </w:t>
      </w:r>
    </w:p>
    <w:p w14:paraId="70870CE8" w14:textId="37F37D25" w:rsidR="00177EC8" w:rsidRDefault="0086786A">
      <w:pPr>
        <w:ind w:left="566" w:hangingChars="236" w:hanging="566"/>
      </w:pPr>
      <w:r>
        <w:rPr>
          <w:rFonts w:hint="eastAsia"/>
        </w:rPr>
        <w:t>[</w:t>
      </w:r>
      <w:r>
        <w:t>28]</w:t>
      </w:r>
      <w:r>
        <w:tab/>
      </w:r>
      <w:r w:rsidR="00E061A6">
        <w:rPr>
          <w:color w:val="000000" w:themeColor="text1"/>
          <w:kern w:val="0"/>
        </w:rPr>
        <w:t>H</w:t>
      </w:r>
      <w:r w:rsidR="00EB355D">
        <w:rPr>
          <w:color w:val="000000" w:themeColor="text1"/>
          <w:kern w:val="0"/>
        </w:rPr>
        <w:t>.</w:t>
      </w:r>
      <w:r w:rsidR="00E061A6">
        <w:rPr>
          <w:color w:val="000000" w:themeColor="text1"/>
          <w:kern w:val="0"/>
        </w:rPr>
        <w:t xml:space="preserve"> Zhang, I</w:t>
      </w:r>
      <w:r w:rsidR="00213ECA">
        <w:rPr>
          <w:color w:val="000000" w:themeColor="text1"/>
          <w:kern w:val="0"/>
        </w:rPr>
        <w:t>.</w:t>
      </w:r>
      <w:r w:rsidR="00E061A6">
        <w:rPr>
          <w:color w:val="000000" w:themeColor="text1"/>
          <w:kern w:val="0"/>
        </w:rPr>
        <w:t xml:space="preserve"> Goodfellow, D</w:t>
      </w:r>
      <w:r w:rsidR="009E3785">
        <w:rPr>
          <w:color w:val="000000" w:themeColor="text1"/>
          <w:kern w:val="0"/>
        </w:rPr>
        <w:t>.</w:t>
      </w:r>
      <w:r w:rsidR="00E061A6">
        <w:rPr>
          <w:color w:val="000000" w:themeColor="text1"/>
          <w:kern w:val="0"/>
        </w:rPr>
        <w:t xml:space="preserve"> Metaxas, A</w:t>
      </w:r>
      <w:r w:rsidR="00CB626B">
        <w:rPr>
          <w:color w:val="000000" w:themeColor="text1"/>
          <w:kern w:val="0"/>
        </w:rPr>
        <w:t>.</w:t>
      </w:r>
      <w:r w:rsidR="00E061A6">
        <w:rPr>
          <w:color w:val="000000" w:themeColor="text1"/>
          <w:kern w:val="0"/>
        </w:rPr>
        <w:t xml:space="preserve"> </w:t>
      </w:r>
      <w:proofErr w:type="spellStart"/>
      <w:r w:rsidR="00E061A6">
        <w:rPr>
          <w:color w:val="000000" w:themeColor="text1"/>
          <w:kern w:val="0"/>
        </w:rPr>
        <w:t>Odena</w:t>
      </w:r>
      <w:proofErr w:type="spellEnd"/>
      <w:r w:rsidR="00E061A6">
        <w:rPr>
          <w:color w:val="000000" w:themeColor="text1"/>
          <w:kern w:val="0"/>
        </w:rPr>
        <w:t>. Self-attention generative adversarial networks. In</w:t>
      </w:r>
      <w:r w:rsidR="00A57165">
        <w:rPr>
          <w:color w:val="000000" w:themeColor="text1"/>
          <w:kern w:val="0"/>
        </w:rPr>
        <w:t>:</w:t>
      </w:r>
      <w:r w:rsidR="00E061A6">
        <w:rPr>
          <w:color w:val="000000" w:themeColor="text1"/>
          <w:kern w:val="0"/>
        </w:rPr>
        <w:t xml:space="preserve"> International conference on machine learning </w:t>
      </w:r>
      <w:r w:rsidR="00A36337" w:rsidRPr="00A36337">
        <w:rPr>
          <w:color w:val="000000" w:themeColor="text1"/>
          <w:kern w:val="0"/>
        </w:rPr>
        <w:t>Proceedings of Machine Learning Research</w:t>
      </w:r>
      <w:r w:rsidR="00E061A6">
        <w:rPr>
          <w:color w:val="000000" w:themeColor="text1"/>
          <w:kern w:val="0"/>
        </w:rPr>
        <w:t>, 2019</w:t>
      </w:r>
      <w:r w:rsidR="00A8409D">
        <w:rPr>
          <w:color w:val="000000" w:themeColor="text1"/>
          <w:kern w:val="0"/>
        </w:rPr>
        <w:t>: 7354–7363</w:t>
      </w:r>
      <w:r>
        <w:t xml:space="preserve"> </w:t>
      </w:r>
    </w:p>
    <w:p w14:paraId="08071BB1" w14:textId="7D7A16B8" w:rsidR="00177EC8" w:rsidRDefault="0086786A">
      <w:pPr>
        <w:ind w:left="566" w:hangingChars="236" w:hanging="566"/>
      </w:pPr>
      <w:r>
        <w:rPr>
          <w:rFonts w:hint="eastAsia"/>
        </w:rPr>
        <w:t>[</w:t>
      </w:r>
      <w:r>
        <w:t>29]</w:t>
      </w:r>
      <w:r>
        <w:tab/>
      </w:r>
      <w:r w:rsidR="007902F9">
        <w:rPr>
          <w:color w:val="000000" w:themeColor="text1"/>
          <w:kern w:val="0"/>
        </w:rPr>
        <w:t>T</w:t>
      </w:r>
      <w:r w:rsidR="00681B19">
        <w:rPr>
          <w:color w:val="000000" w:themeColor="text1"/>
          <w:kern w:val="0"/>
        </w:rPr>
        <w:t>.</w:t>
      </w:r>
      <w:r w:rsidR="007902F9">
        <w:rPr>
          <w:color w:val="000000" w:themeColor="text1"/>
          <w:kern w:val="0"/>
        </w:rPr>
        <w:t xml:space="preserve"> Kong, F</w:t>
      </w:r>
      <w:r w:rsidR="00D85241">
        <w:rPr>
          <w:color w:val="000000" w:themeColor="text1"/>
          <w:kern w:val="0"/>
        </w:rPr>
        <w:t>.</w:t>
      </w:r>
      <w:r w:rsidR="007902F9">
        <w:rPr>
          <w:color w:val="000000" w:themeColor="text1"/>
          <w:kern w:val="0"/>
        </w:rPr>
        <w:t xml:space="preserve"> Sun, C</w:t>
      </w:r>
      <w:r w:rsidR="00A36CAE">
        <w:rPr>
          <w:color w:val="000000" w:themeColor="text1"/>
          <w:kern w:val="0"/>
        </w:rPr>
        <w:t>.</w:t>
      </w:r>
      <w:r w:rsidR="007902F9">
        <w:rPr>
          <w:color w:val="000000" w:themeColor="text1"/>
          <w:kern w:val="0"/>
        </w:rPr>
        <w:t xml:space="preserve"> Tan, H</w:t>
      </w:r>
      <w:r w:rsidR="00E311A5">
        <w:rPr>
          <w:color w:val="000000" w:themeColor="text1"/>
          <w:kern w:val="0"/>
        </w:rPr>
        <w:t>.</w:t>
      </w:r>
      <w:r w:rsidR="007902F9">
        <w:rPr>
          <w:color w:val="000000" w:themeColor="text1"/>
          <w:kern w:val="0"/>
        </w:rPr>
        <w:t xml:space="preserve"> Liu, W</w:t>
      </w:r>
      <w:r w:rsidR="00F27C5F">
        <w:rPr>
          <w:color w:val="000000" w:themeColor="text1"/>
          <w:kern w:val="0"/>
        </w:rPr>
        <w:t>.</w:t>
      </w:r>
      <w:r w:rsidR="007902F9">
        <w:rPr>
          <w:color w:val="000000" w:themeColor="text1"/>
          <w:kern w:val="0"/>
        </w:rPr>
        <w:t xml:space="preserve"> Huang. Deep feature pyramid reconfiguration for object detection. In</w:t>
      </w:r>
      <w:r w:rsidR="00CD0C83">
        <w:rPr>
          <w:color w:val="000000" w:themeColor="text1"/>
          <w:kern w:val="0"/>
        </w:rPr>
        <w:t>:</w:t>
      </w:r>
      <w:r w:rsidR="007902F9">
        <w:rPr>
          <w:color w:val="000000" w:themeColor="text1"/>
          <w:kern w:val="0"/>
        </w:rPr>
        <w:t xml:space="preserve"> Proceedings of the European conference on computer vision, 2018</w:t>
      </w:r>
      <w:r w:rsidR="00E449FF">
        <w:rPr>
          <w:color w:val="000000" w:themeColor="text1"/>
          <w:kern w:val="0"/>
        </w:rPr>
        <w:t>: 169–185</w:t>
      </w:r>
      <w:r>
        <w:t xml:space="preserve"> </w:t>
      </w:r>
    </w:p>
    <w:p w14:paraId="13BE0F13" w14:textId="60C2D8CF" w:rsidR="00177EC8" w:rsidRDefault="0086786A">
      <w:pPr>
        <w:ind w:left="566" w:hangingChars="236" w:hanging="566"/>
      </w:pPr>
      <w:r>
        <w:rPr>
          <w:rFonts w:hint="eastAsia"/>
        </w:rPr>
        <w:t>[</w:t>
      </w:r>
      <w:r>
        <w:t>30]</w:t>
      </w:r>
      <w:r>
        <w:tab/>
      </w:r>
      <w:r w:rsidR="00684592">
        <w:rPr>
          <w:color w:val="000000" w:themeColor="text1"/>
          <w:kern w:val="0"/>
        </w:rPr>
        <w:t>W</w:t>
      </w:r>
      <w:r w:rsidR="00634B46">
        <w:rPr>
          <w:color w:val="000000" w:themeColor="text1"/>
          <w:kern w:val="0"/>
        </w:rPr>
        <w:t>.</w:t>
      </w:r>
      <w:r w:rsidR="00684592">
        <w:rPr>
          <w:color w:val="000000" w:themeColor="text1"/>
          <w:kern w:val="0"/>
        </w:rPr>
        <w:t xml:space="preserve"> Li, X</w:t>
      </w:r>
      <w:r w:rsidR="00761BA9">
        <w:rPr>
          <w:color w:val="000000" w:themeColor="text1"/>
          <w:kern w:val="0"/>
        </w:rPr>
        <w:t>.</w:t>
      </w:r>
      <w:r w:rsidR="00684592">
        <w:rPr>
          <w:color w:val="000000" w:themeColor="text1"/>
          <w:kern w:val="0"/>
        </w:rPr>
        <w:t xml:space="preserve"> Zhu,</w:t>
      </w:r>
      <w:r w:rsidR="00397BD9">
        <w:rPr>
          <w:color w:val="000000" w:themeColor="text1"/>
          <w:kern w:val="0"/>
        </w:rPr>
        <w:t xml:space="preserve"> </w:t>
      </w:r>
      <w:r w:rsidR="00684592">
        <w:rPr>
          <w:color w:val="000000" w:themeColor="text1"/>
          <w:kern w:val="0"/>
        </w:rPr>
        <w:t>S</w:t>
      </w:r>
      <w:r w:rsidR="00EE5EDE">
        <w:rPr>
          <w:color w:val="000000" w:themeColor="text1"/>
          <w:kern w:val="0"/>
        </w:rPr>
        <w:t>.</w:t>
      </w:r>
      <w:r w:rsidR="00684592">
        <w:rPr>
          <w:color w:val="000000" w:themeColor="text1"/>
          <w:kern w:val="0"/>
        </w:rPr>
        <w:t xml:space="preserve"> Gong. Harmonious attention network for person re-identification. In</w:t>
      </w:r>
      <w:r w:rsidR="00DA1EA6">
        <w:rPr>
          <w:color w:val="000000" w:themeColor="text1"/>
          <w:kern w:val="0"/>
        </w:rPr>
        <w:t>:</w:t>
      </w:r>
      <w:r w:rsidR="00684592">
        <w:rPr>
          <w:color w:val="000000" w:themeColor="text1"/>
          <w:kern w:val="0"/>
        </w:rPr>
        <w:t xml:space="preserve"> The IEEE Conference on Computer Vision and Pattern Recognition, 2018</w:t>
      </w:r>
      <w:r w:rsidR="006D253A">
        <w:rPr>
          <w:color w:val="000000" w:themeColor="text1"/>
          <w:kern w:val="0"/>
        </w:rPr>
        <w:t xml:space="preserve">: </w:t>
      </w:r>
      <w:r w:rsidR="006D253A" w:rsidRPr="006D253A">
        <w:rPr>
          <w:color w:val="000000" w:themeColor="text1"/>
          <w:kern w:val="0"/>
        </w:rPr>
        <w:t>2285-2294</w:t>
      </w:r>
      <w:r>
        <w:t xml:space="preserve"> </w:t>
      </w:r>
    </w:p>
    <w:p w14:paraId="7D550119" w14:textId="28D4CA33" w:rsidR="00177EC8" w:rsidRDefault="0086786A">
      <w:pPr>
        <w:ind w:left="566" w:hangingChars="236" w:hanging="566"/>
      </w:pPr>
      <w:r>
        <w:rPr>
          <w:rFonts w:hint="eastAsia"/>
        </w:rPr>
        <w:t>[</w:t>
      </w:r>
      <w:r>
        <w:t>31]</w:t>
      </w:r>
      <w:r>
        <w:tab/>
      </w:r>
      <w:r w:rsidR="00333F99">
        <w:t>H</w:t>
      </w:r>
      <w:r w:rsidR="005C0C3F">
        <w:rPr>
          <w:rFonts w:hint="eastAsia"/>
        </w:rPr>
        <w:t>.</w:t>
      </w:r>
      <w:r w:rsidR="00333F99">
        <w:t xml:space="preserve"> Liu, J</w:t>
      </w:r>
      <w:r w:rsidR="00B61229">
        <w:t>.</w:t>
      </w:r>
      <w:r w:rsidR="00333F99">
        <w:t xml:space="preserve"> Feng, M</w:t>
      </w:r>
      <w:r w:rsidR="00813A0B">
        <w:t>.</w:t>
      </w:r>
      <w:r w:rsidR="00333F99">
        <w:t xml:space="preserve"> Qi, J</w:t>
      </w:r>
      <w:r w:rsidR="00232541">
        <w:t>.</w:t>
      </w:r>
      <w:r w:rsidR="00333F99">
        <w:t xml:space="preserve"> Jiang, S</w:t>
      </w:r>
      <w:r w:rsidR="00036DE6">
        <w:t>.</w:t>
      </w:r>
      <w:r w:rsidR="00333F99">
        <w:t xml:space="preserve"> Yan. End-to-end comparative attention networks for person re-identification. IEEE Transactions on Image Processing</w:t>
      </w:r>
      <w:r w:rsidR="008B75A7">
        <w:t xml:space="preserve">, </w:t>
      </w:r>
      <w:r w:rsidR="009A237E">
        <w:t>2017,</w:t>
      </w:r>
      <w:r w:rsidR="00333F99">
        <w:t xml:space="preserve"> 26(7):3492–3506</w:t>
      </w:r>
      <w:r>
        <w:t xml:space="preserve"> </w:t>
      </w:r>
    </w:p>
    <w:p w14:paraId="41181AF0" w14:textId="6F8E112D" w:rsidR="00177EC8" w:rsidRDefault="0086786A">
      <w:pPr>
        <w:ind w:left="566" w:hangingChars="236" w:hanging="566"/>
        <w:rPr>
          <w:color w:val="000000" w:themeColor="text1"/>
        </w:rPr>
      </w:pPr>
      <w:r>
        <w:rPr>
          <w:rFonts w:hint="eastAsia"/>
        </w:rPr>
        <w:t>[</w:t>
      </w:r>
      <w:r>
        <w:t>32]</w:t>
      </w:r>
      <w:r>
        <w:tab/>
      </w:r>
      <w:r w:rsidR="00E3039C">
        <w:t>X</w:t>
      </w:r>
      <w:r w:rsidR="009635E9">
        <w:t>.</w:t>
      </w:r>
      <w:r w:rsidR="00E3039C">
        <w:t xml:space="preserve"> Liao, L</w:t>
      </w:r>
      <w:r w:rsidR="00BF0554">
        <w:t>.</w:t>
      </w:r>
      <w:r w:rsidR="00E3039C">
        <w:t xml:space="preserve"> He, Z</w:t>
      </w:r>
      <w:r w:rsidR="005119C1">
        <w:t>.</w:t>
      </w:r>
      <w:r w:rsidR="00E3039C">
        <w:t xml:space="preserve"> Yang, C</w:t>
      </w:r>
      <w:r w:rsidR="00EE74D3">
        <w:t>.</w:t>
      </w:r>
      <w:r w:rsidR="00E3039C">
        <w:t xml:space="preserve"> Zhang. Video-based person re-identification via 3d convolutional networks and non-local attention. In</w:t>
      </w:r>
      <w:r w:rsidR="001808E7">
        <w:t>:</w:t>
      </w:r>
      <w:r w:rsidR="00E3039C">
        <w:t xml:space="preserve"> Asian Conference on Computer Vision,</w:t>
      </w:r>
      <w:r w:rsidR="004B5B87">
        <w:t xml:space="preserve"> 2018:</w:t>
      </w:r>
      <w:r w:rsidR="00E3039C">
        <w:t xml:space="preserve"> 620–634 </w:t>
      </w:r>
    </w:p>
    <w:p w14:paraId="54CE3098" w14:textId="0E294BA3" w:rsidR="00177EC8" w:rsidRDefault="0086786A">
      <w:pPr>
        <w:ind w:left="566" w:hangingChars="236" w:hanging="566"/>
      </w:pPr>
      <w:r w:rsidRPr="008D4271">
        <w:rPr>
          <w:rFonts w:hint="eastAsia"/>
          <w:color w:val="000000" w:themeColor="text1"/>
        </w:rPr>
        <w:t>[</w:t>
      </w:r>
      <w:r w:rsidRPr="008D4271">
        <w:rPr>
          <w:color w:val="000000" w:themeColor="text1"/>
        </w:rPr>
        <w:t>33]</w:t>
      </w:r>
      <w:r w:rsidRPr="008D4271">
        <w:rPr>
          <w:color w:val="000000" w:themeColor="text1"/>
        </w:rPr>
        <w:tab/>
      </w:r>
      <w:r w:rsidR="00F70185" w:rsidRPr="008D4271">
        <w:t>J</w:t>
      </w:r>
      <w:r w:rsidR="008E232C" w:rsidRPr="008D4271">
        <w:t>.</w:t>
      </w:r>
      <w:r w:rsidR="00F70185" w:rsidRPr="008D4271">
        <w:t xml:space="preserve"> Fu, J</w:t>
      </w:r>
      <w:r w:rsidR="006E479F" w:rsidRPr="008D4271">
        <w:t>.</w:t>
      </w:r>
      <w:r w:rsidR="00F70185" w:rsidRPr="008D4271">
        <w:t xml:space="preserve"> Liu, H</w:t>
      </w:r>
      <w:r w:rsidR="005E3126" w:rsidRPr="008D4271">
        <w:t>.</w:t>
      </w:r>
      <w:r w:rsidR="00F70185" w:rsidRPr="008D4271">
        <w:t xml:space="preserve"> Tian, Z</w:t>
      </w:r>
      <w:r w:rsidR="00A767BC" w:rsidRPr="008D4271">
        <w:t>.</w:t>
      </w:r>
      <w:r w:rsidR="00F70185" w:rsidRPr="008D4271">
        <w:t xml:space="preserve"> Fang, H</w:t>
      </w:r>
      <w:r w:rsidR="00EE0F95" w:rsidRPr="008D4271">
        <w:t>.</w:t>
      </w:r>
      <w:r w:rsidR="00F70185" w:rsidRPr="008D4271">
        <w:t xml:space="preserve"> Lu. </w:t>
      </w:r>
      <w:r w:rsidR="00F70185">
        <w:t xml:space="preserve">Dual attention network for scene segmentation. </w:t>
      </w:r>
      <w:r w:rsidR="00C23C6D">
        <w:t xml:space="preserve">In: </w:t>
      </w:r>
      <w:r w:rsidR="009F5ED4" w:rsidRPr="009F5ED4">
        <w:t>Proceedings of the IEEE/CVF conference on computer vision and pattern recognition</w:t>
      </w:r>
      <w:r w:rsidR="00D70399">
        <w:t>, 2019:</w:t>
      </w:r>
      <w:r w:rsidR="009F5ED4" w:rsidRPr="009F5ED4">
        <w:t xml:space="preserve"> 3146-3154</w:t>
      </w:r>
      <w:r>
        <w:t xml:space="preserve"> </w:t>
      </w:r>
    </w:p>
    <w:p w14:paraId="052B1508" w14:textId="673558D0" w:rsidR="00177EC8" w:rsidRDefault="0086786A">
      <w:pPr>
        <w:ind w:left="566" w:hangingChars="236" w:hanging="566"/>
        <w:rPr>
          <w:color w:val="000000" w:themeColor="text1"/>
        </w:rPr>
      </w:pPr>
      <w:r w:rsidRPr="00604D81">
        <w:rPr>
          <w:rFonts w:hint="eastAsia"/>
          <w:lang w:val="de-DE"/>
        </w:rPr>
        <w:t>[</w:t>
      </w:r>
      <w:r w:rsidRPr="00604D81">
        <w:rPr>
          <w:lang w:val="de-DE"/>
        </w:rPr>
        <w:t>34]</w:t>
      </w:r>
      <w:r w:rsidRPr="00604D81">
        <w:rPr>
          <w:lang w:val="de-DE"/>
        </w:rPr>
        <w:tab/>
      </w:r>
      <w:r w:rsidR="00604D81" w:rsidRPr="001760D9">
        <w:rPr>
          <w:lang w:val="de-DE"/>
        </w:rPr>
        <w:t>J</w:t>
      </w:r>
      <w:r w:rsidR="004A497F">
        <w:rPr>
          <w:lang w:val="de-DE"/>
        </w:rPr>
        <w:t>.</w:t>
      </w:r>
      <w:r w:rsidR="00604D81" w:rsidRPr="001760D9">
        <w:rPr>
          <w:lang w:val="de-DE"/>
        </w:rPr>
        <w:t xml:space="preserve"> Kuen, Z</w:t>
      </w:r>
      <w:r w:rsidR="004C21FE">
        <w:rPr>
          <w:lang w:val="de-DE"/>
        </w:rPr>
        <w:t>.</w:t>
      </w:r>
      <w:r w:rsidR="00604D81" w:rsidRPr="001760D9">
        <w:rPr>
          <w:lang w:val="de-DE"/>
        </w:rPr>
        <w:t xml:space="preserve"> Wang, G</w:t>
      </w:r>
      <w:r w:rsidR="00772F83">
        <w:rPr>
          <w:lang w:val="de-DE"/>
        </w:rPr>
        <w:t>.</w:t>
      </w:r>
      <w:r w:rsidR="00604D81" w:rsidRPr="001760D9">
        <w:rPr>
          <w:lang w:val="de-DE"/>
        </w:rPr>
        <w:t xml:space="preserve"> Wang. </w:t>
      </w:r>
      <w:r w:rsidR="00604D81">
        <w:t>Recurrent attentional networks for saliency detection. In</w:t>
      </w:r>
      <w:r w:rsidR="007C4F3E">
        <w:t>:</w:t>
      </w:r>
      <w:r w:rsidR="00604D81">
        <w:t xml:space="preserve"> Proceedings of the IEEE Conference on computer Vision and Pattern Recognition, </w:t>
      </w:r>
      <w:r w:rsidR="00772F6C">
        <w:t>2016:</w:t>
      </w:r>
      <w:r w:rsidR="00604D81">
        <w:t xml:space="preserve"> 3668–3677</w:t>
      </w:r>
      <w:r>
        <w:rPr>
          <w:color w:val="000000" w:themeColor="text1"/>
        </w:rPr>
        <w:t xml:space="preserve"> </w:t>
      </w:r>
    </w:p>
    <w:p w14:paraId="60D29744" w14:textId="77A8FD35" w:rsidR="00177EC8" w:rsidRDefault="0086786A">
      <w:pPr>
        <w:ind w:left="566" w:hangingChars="236" w:hanging="566"/>
        <w:rPr>
          <w:color w:val="000000" w:themeColor="text1"/>
        </w:rPr>
      </w:pPr>
      <w:r w:rsidRPr="00AE71EC">
        <w:rPr>
          <w:rFonts w:hint="eastAsia"/>
          <w:color w:val="000000" w:themeColor="text1"/>
          <w:lang w:val="de-DE"/>
        </w:rPr>
        <w:lastRenderedPageBreak/>
        <w:t>[</w:t>
      </w:r>
      <w:r w:rsidRPr="00AE71EC">
        <w:rPr>
          <w:color w:val="000000" w:themeColor="text1"/>
          <w:lang w:val="de-DE"/>
        </w:rPr>
        <w:t>35]</w:t>
      </w:r>
      <w:r w:rsidRPr="00AE71EC">
        <w:rPr>
          <w:color w:val="000000" w:themeColor="text1"/>
          <w:lang w:val="de-DE"/>
        </w:rPr>
        <w:tab/>
      </w:r>
      <w:r w:rsidR="00091390" w:rsidRPr="00AE71EC">
        <w:rPr>
          <w:color w:val="000000" w:themeColor="text1"/>
          <w:lang w:val="de-DE"/>
        </w:rPr>
        <w:t>Z</w:t>
      </w:r>
      <w:r w:rsidR="00BC7000" w:rsidRPr="00AE71EC">
        <w:rPr>
          <w:color w:val="000000" w:themeColor="text1"/>
          <w:lang w:val="de-DE"/>
        </w:rPr>
        <w:t>.</w:t>
      </w:r>
      <w:r w:rsidR="00091390" w:rsidRPr="00AE71EC">
        <w:rPr>
          <w:color w:val="000000" w:themeColor="text1"/>
          <w:lang w:val="de-DE"/>
        </w:rPr>
        <w:t xml:space="preserve"> Huang, S</w:t>
      </w:r>
      <w:r w:rsidR="00CB6DBE" w:rsidRPr="00AE71EC">
        <w:rPr>
          <w:color w:val="000000" w:themeColor="text1"/>
          <w:lang w:val="de-DE"/>
        </w:rPr>
        <w:t>.</w:t>
      </w:r>
      <w:r w:rsidR="00091390" w:rsidRPr="00AE71EC">
        <w:rPr>
          <w:color w:val="000000" w:themeColor="text1"/>
          <w:lang w:val="de-DE"/>
        </w:rPr>
        <w:t xml:space="preserve"> Liang, M</w:t>
      </w:r>
      <w:r w:rsidR="00C66A1E" w:rsidRPr="00AE71EC">
        <w:rPr>
          <w:color w:val="000000" w:themeColor="text1"/>
          <w:lang w:val="de-DE"/>
        </w:rPr>
        <w:t>.</w:t>
      </w:r>
      <w:r w:rsidR="00091390" w:rsidRPr="00AE71EC">
        <w:rPr>
          <w:color w:val="000000" w:themeColor="text1"/>
          <w:lang w:val="de-DE"/>
        </w:rPr>
        <w:t xml:space="preserve"> Liang, H</w:t>
      </w:r>
      <w:r w:rsidR="00AE71EC" w:rsidRPr="00AE71EC">
        <w:rPr>
          <w:color w:val="000000" w:themeColor="text1"/>
          <w:lang w:val="de-DE"/>
        </w:rPr>
        <w:t>.</w:t>
      </w:r>
      <w:r w:rsidR="00091390" w:rsidRPr="00AE71EC">
        <w:rPr>
          <w:color w:val="000000" w:themeColor="text1"/>
          <w:lang w:val="de-DE"/>
        </w:rPr>
        <w:t xml:space="preserve"> Yang. </w:t>
      </w:r>
      <w:proofErr w:type="spellStart"/>
      <w:r w:rsidR="00091390">
        <w:rPr>
          <w:color w:val="000000" w:themeColor="text1"/>
        </w:rPr>
        <w:t>Dianet</w:t>
      </w:r>
      <w:proofErr w:type="spellEnd"/>
      <w:r w:rsidR="00091390">
        <w:rPr>
          <w:color w:val="000000" w:themeColor="text1"/>
        </w:rPr>
        <w:t>: Dense-and-implicit attention network. In</w:t>
      </w:r>
      <w:r w:rsidR="0092657C">
        <w:rPr>
          <w:color w:val="000000" w:themeColor="text1"/>
        </w:rPr>
        <w:t>:</w:t>
      </w:r>
      <w:r w:rsidR="00091390">
        <w:rPr>
          <w:color w:val="000000" w:themeColor="text1"/>
        </w:rPr>
        <w:t xml:space="preserve"> Association for the Advancement of Artificial Intelligence, 2020</w:t>
      </w:r>
      <w:r w:rsidR="000834F4">
        <w:rPr>
          <w:color w:val="000000" w:themeColor="text1"/>
        </w:rPr>
        <w:t xml:space="preserve">, </w:t>
      </w:r>
      <w:r w:rsidR="000834F4" w:rsidRPr="000834F4">
        <w:rPr>
          <w:color w:val="000000" w:themeColor="text1"/>
        </w:rPr>
        <w:t>34</w:t>
      </w:r>
      <w:r w:rsidR="00722FBF">
        <w:rPr>
          <w:color w:val="000000" w:themeColor="text1"/>
        </w:rPr>
        <w:t>(</w:t>
      </w:r>
      <w:r w:rsidR="000834F4" w:rsidRPr="000834F4">
        <w:rPr>
          <w:color w:val="000000" w:themeColor="text1"/>
        </w:rPr>
        <w:t>4</w:t>
      </w:r>
      <w:r w:rsidR="00722FBF">
        <w:rPr>
          <w:color w:val="000000" w:themeColor="text1"/>
        </w:rPr>
        <w:t>):</w:t>
      </w:r>
      <w:r w:rsidR="000834F4" w:rsidRPr="000834F4">
        <w:rPr>
          <w:color w:val="000000" w:themeColor="text1"/>
        </w:rPr>
        <w:t xml:space="preserve"> 4206-4214</w:t>
      </w:r>
      <w:r w:rsidR="00753DE3">
        <w:rPr>
          <w:color w:val="000000" w:themeColor="text1"/>
        </w:rPr>
        <w:t xml:space="preserve"> </w:t>
      </w:r>
    </w:p>
    <w:p w14:paraId="0A01F0DC" w14:textId="7D379722" w:rsidR="00177EC8" w:rsidRDefault="0086786A">
      <w:pPr>
        <w:ind w:left="566" w:hangingChars="236" w:hanging="566"/>
      </w:pPr>
      <w:r w:rsidRPr="008D4271">
        <w:rPr>
          <w:rFonts w:hint="eastAsia"/>
          <w:color w:val="000000" w:themeColor="text1"/>
        </w:rPr>
        <w:t>[</w:t>
      </w:r>
      <w:r w:rsidRPr="008D4271">
        <w:rPr>
          <w:color w:val="000000" w:themeColor="text1"/>
        </w:rPr>
        <w:t>36]</w:t>
      </w:r>
      <w:r w:rsidRPr="008D4271">
        <w:rPr>
          <w:color w:val="000000" w:themeColor="text1"/>
        </w:rPr>
        <w:tab/>
      </w:r>
      <w:r w:rsidR="001F5CE7" w:rsidRPr="008D4271">
        <w:rPr>
          <w:color w:val="000000" w:themeColor="text1"/>
        </w:rPr>
        <w:t>H</w:t>
      </w:r>
      <w:r w:rsidR="00B005AE" w:rsidRPr="008D4271">
        <w:rPr>
          <w:color w:val="000000" w:themeColor="text1"/>
        </w:rPr>
        <w:t>.</w:t>
      </w:r>
      <w:r w:rsidR="001F5CE7" w:rsidRPr="008D4271">
        <w:rPr>
          <w:color w:val="000000" w:themeColor="text1"/>
        </w:rPr>
        <w:t xml:space="preserve"> Zhao, J</w:t>
      </w:r>
      <w:r w:rsidR="00535D2E" w:rsidRPr="008D4271">
        <w:rPr>
          <w:color w:val="000000" w:themeColor="text1"/>
        </w:rPr>
        <w:t>.</w:t>
      </w:r>
      <w:r w:rsidR="001F5CE7" w:rsidRPr="008D4271">
        <w:rPr>
          <w:color w:val="000000" w:themeColor="text1"/>
        </w:rPr>
        <w:t xml:space="preserve"> Jia, V</w:t>
      </w:r>
      <w:r w:rsidR="009D76FA" w:rsidRPr="008D4271">
        <w:rPr>
          <w:color w:val="000000" w:themeColor="text1"/>
        </w:rPr>
        <w:t>.</w:t>
      </w:r>
      <w:r w:rsidR="001F5CE7" w:rsidRPr="008D4271">
        <w:rPr>
          <w:color w:val="000000" w:themeColor="text1"/>
        </w:rPr>
        <w:t xml:space="preserve"> </w:t>
      </w:r>
      <w:proofErr w:type="spellStart"/>
      <w:r w:rsidR="001F5CE7" w:rsidRPr="008D4271">
        <w:rPr>
          <w:color w:val="000000" w:themeColor="text1"/>
        </w:rPr>
        <w:t>Koltun</w:t>
      </w:r>
      <w:proofErr w:type="spellEnd"/>
      <w:r w:rsidR="001F5CE7" w:rsidRPr="008D4271">
        <w:rPr>
          <w:color w:val="000000" w:themeColor="text1"/>
        </w:rPr>
        <w:t xml:space="preserve">. </w:t>
      </w:r>
      <w:r w:rsidR="001F5CE7">
        <w:rPr>
          <w:color w:val="000000" w:themeColor="text1"/>
        </w:rPr>
        <w:t>Exploring self-attention for image recognition. In</w:t>
      </w:r>
      <w:r w:rsidR="00D74E30">
        <w:rPr>
          <w:color w:val="000000" w:themeColor="text1"/>
        </w:rPr>
        <w:t>:</w:t>
      </w:r>
      <w:r w:rsidR="001F5CE7">
        <w:rPr>
          <w:color w:val="000000" w:themeColor="text1"/>
        </w:rPr>
        <w:t xml:space="preserve"> </w:t>
      </w:r>
      <w:r w:rsidR="00366977" w:rsidRPr="00366977">
        <w:rPr>
          <w:color w:val="000000" w:themeColor="text1"/>
        </w:rPr>
        <w:t>Proceedings of the IEEE/CVF Conference on Computer Vision and Pattern Recognition</w:t>
      </w:r>
      <w:r w:rsidR="000A536C">
        <w:rPr>
          <w:color w:val="000000" w:themeColor="text1"/>
        </w:rPr>
        <w:t>, 2020:</w:t>
      </w:r>
      <w:r w:rsidR="00366977" w:rsidRPr="00366977">
        <w:rPr>
          <w:color w:val="000000" w:themeColor="text1"/>
        </w:rPr>
        <w:t xml:space="preserve"> 10076-10085</w:t>
      </w:r>
      <w:r>
        <w:t xml:space="preserve"> </w:t>
      </w:r>
    </w:p>
    <w:p w14:paraId="0781E3A5" w14:textId="1A1B6E89" w:rsidR="00177EC8" w:rsidRDefault="0086786A">
      <w:pPr>
        <w:ind w:left="566" w:hangingChars="236" w:hanging="566"/>
      </w:pPr>
      <w:r>
        <w:rPr>
          <w:rFonts w:hint="eastAsia"/>
        </w:rPr>
        <w:t>[</w:t>
      </w:r>
      <w:r>
        <w:t>37]</w:t>
      </w:r>
      <w:r>
        <w:tab/>
      </w:r>
      <w:r w:rsidR="00876D59">
        <w:rPr>
          <w:color w:val="000000" w:themeColor="text1"/>
        </w:rPr>
        <w:t>K</w:t>
      </w:r>
      <w:r w:rsidR="00BF6CD2">
        <w:rPr>
          <w:color w:val="000000" w:themeColor="text1"/>
        </w:rPr>
        <w:t>.</w:t>
      </w:r>
      <w:r w:rsidR="00876D59">
        <w:rPr>
          <w:color w:val="000000" w:themeColor="text1"/>
        </w:rPr>
        <w:t xml:space="preserve"> He, X</w:t>
      </w:r>
      <w:r w:rsidR="00B43D43">
        <w:rPr>
          <w:color w:val="000000" w:themeColor="text1"/>
        </w:rPr>
        <w:t>.</w:t>
      </w:r>
      <w:r w:rsidR="00876D59">
        <w:rPr>
          <w:color w:val="000000" w:themeColor="text1"/>
        </w:rPr>
        <w:t xml:space="preserve"> Zhang, S</w:t>
      </w:r>
      <w:r w:rsidR="00D96A10">
        <w:rPr>
          <w:color w:val="000000" w:themeColor="text1"/>
        </w:rPr>
        <w:t>.</w:t>
      </w:r>
      <w:r w:rsidR="00876D59">
        <w:rPr>
          <w:color w:val="000000" w:themeColor="text1"/>
        </w:rPr>
        <w:t xml:space="preserve"> Ren, J</w:t>
      </w:r>
      <w:r w:rsidR="00AE4EAD">
        <w:rPr>
          <w:color w:val="000000" w:themeColor="text1"/>
        </w:rPr>
        <w:t>.</w:t>
      </w:r>
      <w:r w:rsidR="00876D59">
        <w:rPr>
          <w:color w:val="000000" w:themeColor="text1"/>
        </w:rPr>
        <w:t xml:space="preserve"> Sun. Deep residual learning for image recognition. </w:t>
      </w:r>
      <w:r w:rsidR="008B28FB" w:rsidRPr="008B28FB">
        <w:rPr>
          <w:color w:val="000000" w:themeColor="text1"/>
        </w:rPr>
        <w:t>In</w:t>
      </w:r>
      <w:r w:rsidR="00ED63FB">
        <w:rPr>
          <w:color w:val="000000" w:themeColor="text1"/>
        </w:rPr>
        <w:t>:</w:t>
      </w:r>
      <w:r w:rsidR="008B28FB" w:rsidRPr="008B28FB">
        <w:rPr>
          <w:color w:val="000000" w:themeColor="text1"/>
        </w:rPr>
        <w:t xml:space="preserve"> Proceedings of the IEEE conference on computer vision and pattern recognition, </w:t>
      </w:r>
      <w:r w:rsidR="00147EA0">
        <w:rPr>
          <w:color w:val="000000" w:themeColor="text1"/>
        </w:rPr>
        <w:t>2016:</w:t>
      </w:r>
      <w:r w:rsidR="008B28FB" w:rsidRPr="008B28FB">
        <w:rPr>
          <w:color w:val="000000" w:themeColor="text1"/>
        </w:rPr>
        <w:t xml:space="preserve"> 770-778</w:t>
      </w:r>
      <w:r>
        <w:t xml:space="preserve"> </w:t>
      </w:r>
    </w:p>
    <w:p w14:paraId="1D06DB81" w14:textId="73719C50" w:rsidR="00177EC8" w:rsidRDefault="0086786A">
      <w:pPr>
        <w:ind w:left="566" w:hangingChars="236" w:hanging="566"/>
      </w:pPr>
      <w:r w:rsidRPr="008D4271">
        <w:rPr>
          <w:rFonts w:hint="eastAsia"/>
        </w:rPr>
        <w:t>[</w:t>
      </w:r>
      <w:r w:rsidRPr="008D4271">
        <w:t>38]</w:t>
      </w:r>
      <w:r w:rsidRPr="008D4271">
        <w:tab/>
      </w:r>
      <w:r w:rsidR="000D6CF4" w:rsidRPr="008D4271">
        <w:rPr>
          <w:color w:val="000000" w:themeColor="text1"/>
        </w:rPr>
        <w:t>S</w:t>
      </w:r>
      <w:r w:rsidR="00151BF2" w:rsidRPr="008D4271">
        <w:rPr>
          <w:color w:val="000000" w:themeColor="text1"/>
        </w:rPr>
        <w:t>.</w:t>
      </w:r>
      <w:r w:rsidR="000D6CF4" w:rsidRPr="008D4271">
        <w:rPr>
          <w:color w:val="000000" w:themeColor="text1"/>
        </w:rPr>
        <w:t xml:space="preserve"> </w:t>
      </w:r>
      <w:proofErr w:type="spellStart"/>
      <w:r w:rsidR="000D6CF4" w:rsidRPr="008D4271">
        <w:rPr>
          <w:color w:val="000000" w:themeColor="text1"/>
        </w:rPr>
        <w:t>Zagoruyko</w:t>
      </w:r>
      <w:proofErr w:type="spellEnd"/>
      <w:r w:rsidR="005D1C69" w:rsidRPr="008D4271">
        <w:rPr>
          <w:color w:val="000000" w:themeColor="text1"/>
        </w:rPr>
        <w:t>,</w:t>
      </w:r>
      <w:r w:rsidR="000D6CF4" w:rsidRPr="008D4271">
        <w:rPr>
          <w:color w:val="000000" w:themeColor="text1"/>
        </w:rPr>
        <w:t xml:space="preserve"> N</w:t>
      </w:r>
      <w:r w:rsidR="005D1C69" w:rsidRPr="008D4271">
        <w:rPr>
          <w:color w:val="000000" w:themeColor="text1"/>
        </w:rPr>
        <w:t>.</w:t>
      </w:r>
      <w:r w:rsidR="000D6CF4" w:rsidRPr="008D4271">
        <w:rPr>
          <w:color w:val="000000" w:themeColor="text1"/>
        </w:rPr>
        <w:t xml:space="preserve"> </w:t>
      </w:r>
      <w:proofErr w:type="spellStart"/>
      <w:r w:rsidR="000D6CF4" w:rsidRPr="008D4271">
        <w:rPr>
          <w:color w:val="000000" w:themeColor="text1"/>
        </w:rPr>
        <w:t>Komodakis</w:t>
      </w:r>
      <w:proofErr w:type="spellEnd"/>
      <w:r w:rsidR="000D6CF4" w:rsidRPr="008D4271">
        <w:rPr>
          <w:color w:val="000000" w:themeColor="text1"/>
        </w:rPr>
        <w:t xml:space="preserve">. </w:t>
      </w:r>
      <w:r w:rsidR="000D6CF4">
        <w:rPr>
          <w:color w:val="000000" w:themeColor="text1"/>
        </w:rPr>
        <w:t xml:space="preserve">Wide residual networks. </w:t>
      </w:r>
      <w:proofErr w:type="spellStart"/>
      <w:r w:rsidR="000D6CF4">
        <w:rPr>
          <w:color w:val="000000" w:themeColor="text1"/>
        </w:rPr>
        <w:t>arXiv</w:t>
      </w:r>
      <w:proofErr w:type="spellEnd"/>
      <w:r w:rsidR="000D6CF4">
        <w:rPr>
          <w:color w:val="000000" w:themeColor="text1"/>
        </w:rPr>
        <w:t xml:space="preserve"> preprint arXiv:1605.07146, 2016</w:t>
      </w:r>
      <w:r>
        <w:t xml:space="preserve"> </w:t>
      </w:r>
    </w:p>
    <w:p w14:paraId="2B1F9DEF" w14:textId="696FBF7D" w:rsidR="00177EC8" w:rsidRDefault="0086786A">
      <w:pPr>
        <w:ind w:left="566" w:hangingChars="236" w:hanging="566"/>
      </w:pPr>
      <w:r w:rsidRPr="00EE3309">
        <w:rPr>
          <w:rFonts w:hint="eastAsia"/>
          <w:lang w:val="de-DE"/>
        </w:rPr>
        <w:t>[</w:t>
      </w:r>
      <w:r w:rsidRPr="00EE3309">
        <w:rPr>
          <w:lang w:val="de-DE"/>
        </w:rPr>
        <w:t>39]</w:t>
      </w:r>
      <w:r w:rsidRPr="00EE3309">
        <w:rPr>
          <w:lang w:val="de-DE"/>
        </w:rPr>
        <w:tab/>
      </w:r>
      <w:r w:rsidR="00EE3309">
        <w:rPr>
          <w:color w:val="000000" w:themeColor="text1"/>
          <w:kern w:val="0"/>
          <w:lang w:val="de-DE"/>
        </w:rPr>
        <w:t xml:space="preserve">G. Huang, Z. Liu, K. Q. Weinberger and L. Maaten. </w:t>
      </w:r>
      <w:r w:rsidR="00EE3309">
        <w:rPr>
          <w:color w:val="000000" w:themeColor="text1"/>
          <w:kern w:val="0"/>
        </w:rPr>
        <w:t xml:space="preserve">Densely Connected Convolutional Networks. </w:t>
      </w:r>
      <w:r w:rsidR="00FB3034" w:rsidRPr="00FB3034">
        <w:rPr>
          <w:color w:val="000000" w:themeColor="text1"/>
          <w:kern w:val="0"/>
        </w:rPr>
        <w:t>In</w:t>
      </w:r>
      <w:r w:rsidR="00FB3034">
        <w:rPr>
          <w:color w:val="000000" w:themeColor="text1"/>
          <w:kern w:val="0"/>
        </w:rPr>
        <w:t>:</w:t>
      </w:r>
      <w:r w:rsidR="00FB3034" w:rsidRPr="00FB3034">
        <w:rPr>
          <w:color w:val="000000" w:themeColor="text1"/>
          <w:kern w:val="0"/>
        </w:rPr>
        <w:t xml:space="preserve"> Proceedings of the IEEE conference on computer vision and pattern recognition</w:t>
      </w:r>
      <w:r w:rsidR="0036108D">
        <w:rPr>
          <w:color w:val="000000" w:themeColor="text1"/>
          <w:kern w:val="0"/>
        </w:rPr>
        <w:t>, 2017:</w:t>
      </w:r>
      <w:r w:rsidR="00FB3034" w:rsidRPr="00FB3034">
        <w:rPr>
          <w:color w:val="000000" w:themeColor="text1"/>
          <w:kern w:val="0"/>
        </w:rPr>
        <w:t xml:space="preserve"> 4700-4708</w:t>
      </w:r>
      <w:r>
        <w:t xml:space="preserve"> </w:t>
      </w:r>
    </w:p>
    <w:p w14:paraId="76FAAAE5" w14:textId="552C43EF" w:rsidR="00177EC8" w:rsidRDefault="0086786A">
      <w:pPr>
        <w:ind w:left="566" w:hangingChars="236" w:hanging="566"/>
      </w:pPr>
      <w:r>
        <w:rPr>
          <w:rFonts w:hint="eastAsia"/>
        </w:rPr>
        <w:t>[</w:t>
      </w:r>
      <w:r>
        <w:t>40]</w:t>
      </w:r>
      <w:r>
        <w:tab/>
      </w:r>
      <w:proofErr w:type="spellStart"/>
      <w:r w:rsidR="00282346">
        <w:t>Breiman</w:t>
      </w:r>
      <w:proofErr w:type="spellEnd"/>
      <w:r w:rsidR="00282346">
        <w:t xml:space="preserve"> L. Bagging predictors. Machine Learning, 1996, 24(2): 123–140</w:t>
      </w:r>
      <w:r>
        <w:t xml:space="preserve"> </w:t>
      </w:r>
    </w:p>
    <w:p w14:paraId="097B0190" w14:textId="600C926D" w:rsidR="00177EC8" w:rsidRDefault="0086786A">
      <w:pPr>
        <w:ind w:left="566" w:hangingChars="236" w:hanging="566"/>
      </w:pPr>
      <w:r>
        <w:rPr>
          <w:rFonts w:hint="eastAsia"/>
        </w:rPr>
        <w:t>[</w:t>
      </w:r>
      <w:r>
        <w:t>41]</w:t>
      </w:r>
      <w:r>
        <w:tab/>
      </w:r>
      <w:r w:rsidR="008A3253">
        <w:rPr>
          <w:color w:val="000000" w:themeColor="text1"/>
        </w:rPr>
        <w:t>A</w:t>
      </w:r>
      <w:r w:rsidR="0008244C">
        <w:rPr>
          <w:color w:val="000000" w:themeColor="text1"/>
        </w:rPr>
        <w:t>.</w:t>
      </w:r>
      <w:r w:rsidR="008A3253">
        <w:rPr>
          <w:color w:val="000000" w:themeColor="text1"/>
        </w:rPr>
        <w:t xml:space="preserve"> </w:t>
      </w:r>
      <w:proofErr w:type="spellStart"/>
      <w:r w:rsidR="008A3253">
        <w:rPr>
          <w:color w:val="000000" w:themeColor="text1"/>
        </w:rPr>
        <w:t>Krizhevsky</w:t>
      </w:r>
      <w:proofErr w:type="spellEnd"/>
      <w:r w:rsidR="008A3253">
        <w:rPr>
          <w:color w:val="000000" w:themeColor="text1"/>
        </w:rPr>
        <w:t>, G</w:t>
      </w:r>
      <w:r w:rsidR="00A82275">
        <w:rPr>
          <w:color w:val="000000" w:themeColor="text1"/>
        </w:rPr>
        <w:t>.</w:t>
      </w:r>
      <w:r w:rsidR="008A3253">
        <w:rPr>
          <w:color w:val="000000" w:themeColor="text1"/>
        </w:rPr>
        <w:t xml:space="preserve"> Hinton. Learning multiple layers of features from tiny images. 2009</w:t>
      </w:r>
      <w:r>
        <w:t xml:space="preserve"> </w:t>
      </w:r>
    </w:p>
    <w:p w14:paraId="4EF7BA38" w14:textId="29CDEB2C" w:rsidR="00177EC8" w:rsidRDefault="0086786A">
      <w:pPr>
        <w:ind w:left="566" w:hangingChars="236" w:hanging="566"/>
      </w:pPr>
      <w:r w:rsidRPr="00211D07">
        <w:rPr>
          <w:rFonts w:hint="eastAsia"/>
          <w:lang w:val="de-DE"/>
        </w:rPr>
        <w:t>[</w:t>
      </w:r>
      <w:r w:rsidRPr="00211D07">
        <w:rPr>
          <w:lang w:val="de-DE"/>
        </w:rPr>
        <w:t>42]</w:t>
      </w:r>
      <w:r w:rsidRPr="00211D07">
        <w:rPr>
          <w:lang w:val="de-DE"/>
        </w:rPr>
        <w:tab/>
      </w:r>
      <w:r w:rsidR="00640C49" w:rsidRPr="00211D07">
        <w:rPr>
          <w:lang w:val="de-DE"/>
        </w:rPr>
        <w:t>Wu J</w:t>
      </w:r>
      <w:r w:rsidR="00376077" w:rsidRPr="00211D07">
        <w:rPr>
          <w:lang w:val="de-DE"/>
        </w:rPr>
        <w:t>.</w:t>
      </w:r>
      <w:r w:rsidR="00640C49" w:rsidRPr="00211D07">
        <w:rPr>
          <w:lang w:val="de-DE"/>
        </w:rPr>
        <w:t>, Zhang Q</w:t>
      </w:r>
      <w:r w:rsidR="00376077" w:rsidRPr="00211D07">
        <w:rPr>
          <w:lang w:val="de-DE"/>
        </w:rPr>
        <w:t>.</w:t>
      </w:r>
      <w:r w:rsidR="00640C49" w:rsidRPr="00211D07">
        <w:rPr>
          <w:lang w:val="de-DE"/>
        </w:rPr>
        <w:t xml:space="preserve">, </w:t>
      </w:r>
      <w:proofErr w:type="spellStart"/>
      <w:r w:rsidR="00640C49" w:rsidRPr="00211D07">
        <w:rPr>
          <w:lang w:val="de-DE"/>
        </w:rPr>
        <w:t>Xu</w:t>
      </w:r>
      <w:proofErr w:type="spellEnd"/>
      <w:r w:rsidR="00640C49" w:rsidRPr="00211D07">
        <w:rPr>
          <w:lang w:val="de-DE"/>
        </w:rPr>
        <w:t xml:space="preserve"> </w:t>
      </w:r>
      <w:proofErr w:type="gramStart"/>
      <w:r w:rsidR="00640C49" w:rsidRPr="00211D07">
        <w:rPr>
          <w:lang w:val="de-DE"/>
        </w:rPr>
        <w:t>G</w:t>
      </w:r>
      <w:r w:rsidR="00357BD2" w:rsidRPr="00211D07">
        <w:rPr>
          <w:lang w:val="de-DE"/>
        </w:rPr>
        <w:t>.</w:t>
      </w:r>
      <w:r w:rsidR="00640C49" w:rsidRPr="00211D07">
        <w:rPr>
          <w:lang w:val="de-DE"/>
        </w:rPr>
        <w:t>.</w:t>
      </w:r>
      <w:proofErr w:type="gramEnd"/>
      <w:r w:rsidR="00640C49" w:rsidRPr="00211D07">
        <w:rPr>
          <w:lang w:val="de-DE"/>
        </w:rPr>
        <w:t xml:space="preserve"> </w:t>
      </w:r>
      <w:r w:rsidR="00640C49" w:rsidRPr="00AD45DB">
        <w:t xml:space="preserve">Tiny </w:t>
      </w:r>
      <w:proofErr w:type="spellStart"/>
      <w:r w:rsidR="00640C49" w:rsidRPr="00AD45DB">
        <w:t>imagenet</w:t>
      </w:r>
      <w:proofErr w:type="spellEnd"/>
      <w:r w:rsidR="00640C49" w:rsidRPr="00AD45DB">
        <w:t xml:space="preserve"> challenge. Technical report</w:t>
      </w:r>
      <w:r w:rsidR="00640C49">
        <w:t>,</w:t>
      </w:r>
      <w:r w:rsidR="00640C49" w:rsidRPr="00AD45DB">
        <w:t xml:space="preserve"> 2017</w:t>
      </w:r>
      <w:r>
        <w:t xml:space="preserve"> </w:t>
      </w:r>
    </w:p>
    <w:p w14:paraId="10AFC612" w14:textId="38229A95" w:rsidR="00177EC8" w:rsidRDefault="0086786A">
      <w:pPr>
        <w:ind w:left="566" w:hangingChars="236" w:hanging="566"/>
      </w:pPr>
      <w:r>
        <w:rPr>
          <w:rFonts w:hint="eastAsia"/>
        </w:rPr>
        <w:t>[</w:t>
      </w:r>
      <w:r>
        <w:t>43]</w:t>
      </w:r>
      <w:r>
        <w:tab/>
      </w:r>
      <w:r w:rsidR="00E07A7E" w:rsidRPr="00601060">
        <w:t xml:space="preserve">Deng, J. et al., 2009. </w:t>
      </w:r>
      <w:proofErr w:type="spellStart"/>
      <w:r w:rsidR="00E07A7E" w:rsidRPr="00601060">
        <w:t>Imagenet</w:t>
      </w:r>
      <w:proofErr w:type="spellEnd"/>
      <w:r w:rsidR="00E07A7E" w:rsidRPr="00601060">
        <w:t>: A large-scale hierarchical image database. In</w:t>
      </w:r>
      <w:r w:rsidR="00E07A7E">
        <w:t>:</w:t>
      </w:r>
      <w:r w:rsidR="00E07A7E" w:rsidRPr="00601060">
        <w:t xml:space="preserve"> IEEE conference on computer vision and pattern recognition</w:t>
      </w:r>
      <w:r w:rsidR="00E07A7E">
        <w:t>, 2009:</w:t>
      </w:r>
      <w:r w:rsidR="00E07A7E" w:rsidRPr="00601060">
        <w:t xml:space="preserve"> 248–255</w:t>
      </w:r>
      <w:r>
        <w:t xml:space="preserve"> </w:t>
      </w:r>
    </w:p>
    <w:p w14:paraId="424E5E35" w14:textId="015B17A0" w:rsidR="00177EC8" w:rsidRDefault="0086786A">
      <w:pPr>
        <w:ind w:left="566" w:hangingChars="236" w:hanging="566"/>
      </w:pPr>
      <w:r w:rsidRPr="00604D81">
        <w:rPr>
          <w:rFonts w:hint="eastAsia"/>
        </w:rPr>
        <w:t>[</w:t>
      </w:r>
      <w:r w:rsidRPr="00604D81">
        <w:t>44]</w:t>
      </w:r>
      <w:r w:rsidRPr="00604D81">
        <w:tab/>
      </w:r>
      <w:r w:rsidR="007018CD">
        <w:rPr>
          <w:color w:val="000000" w:themeColor="text1"/>
        </w:rPr>
        <w:t xml:space="preserve">C. Wah, S. Branson, P. </w:t>
      </w:r>
      <w:proofErr w:type="spellStart"/>
      <w:r w:rsidR="007018CD">
        <w:rPr>
          <w:color w:val="000000" w:themeColor="text1"/>
        </w:rPr>
        <w:t>Welinder</w:t>
      </w:r>
      <w:proofErr w:type="spellEnd"/>
      <w:r w:rsidR="007018CD">
        <w:rPr>
          <w:color w:val="000000" w:themeColor="text1"/>
        </w:rPr>
        <w:t xml:space="preserve">, P. </w:t>
      </w:r>
      <w:proofErr w:type="spellStart"/>
      <w:r w:rsidR="007018CD">
        <w:rPr>
          <w:color w:val="000000" w:themeColor="text1"/>
        </w:rPr>
        <w:t>Perona</w:t>
      </w:r>
      <w:proofErr w:type="spellEnd"/>
      <w:r w:rsidR="007018CD">
        <w:rPr>
          <w:color w:val="000000" w:themeColor="text1"/>
        </w:rPr>
        <w:t xml:space="preserve">, and S. </w:t>
      </w:r>
      <w:proofErr w:type="spellStart"/>
      <w:r w:rsidR="007018CD">
        <w:rPr>
          <w:color w:val="000000" w:themeColor="text1"/>
        </w:rPr>
        <w:t>Belongie</w:t>
      </w:r>
      <w:proofErr w:type="spellEnd"/>
      <w:r w:rsidR="007018CD">
        <w:rPr>
          <w:color w:val="000000" w:themeColor="text1"/>
        </w:rPr>
        <w:t>. The Caltech-UCSD Birds-200-2011 Dataset. Technical report, 2011</w:t>
      </w:r>
      <w:r>
        <w:t xml:space="preserve"> </w:t>
      </w:r>
    </w:p>
    <w:p w14:paraId="5380DD89" w14:textId="59256FC2" w:rsidR="00177EC8" w:rsidRDefault="0086786A">
      <w:pPr>
        <w:ind w:left="566" w:hangingChars="236" w:hanging="566"/>
      </w:pPr>
      <w:r w:rsidRPr="008D4271">
        <w:rPr>
          <w:rFonts w:hint="eastAsia"/>
        </w:rPr>
        <w:t>[</w:t>
      </w:r>
      <w:r w:rsidRPr="008D4271">
        <w:t>45]</w:t>
      </w:r>
      <w:r w:rsidRPr="008D4271">
        <w:tab/>
      </w:r>
      <w:r w:rsidR="002C77BC" w:rsidRPr="008D4271">
        <w:rPr>
          <w:color w:val="000000" w:themeColor="text1"/>
        </w:rPr>
        <w:t>B</w:t>
      </w:r>
      <w:r w:rsidR="00AC5C7F" w:rsidRPr="008D4271">
        <w:rPr>
          <w:color w:val="000000" w:themeColor="text1"/>
        </w:rPr>
        <w:t>.</w:t>
      </w:r>
      <w:r w:rsidR="002C77BC" w:rsidRPr="008D4271">
        <w:rPr>
          <w:color w:val="000000" w:themeColor="text1"/>
        </w:rPr>
        <w:t xml:space="preserve"> Yao, X</w:t>
      </w:r>
      <w:r w:rsidR="00F46E08" w:rsidRPr="008D4271">
        <w:rPr>
          <w:color w:val="000000" w:themeColor="text1"/>
        </w:rPr>
        <w:t>.</w:t>
      </w:r>
      <w:r w:rsidR="002C77BC" w:rsidRPr="008D4271">
        <w:rPr>
          <w:color w:val="000000" w:themeColor="text1"/>
        </w:rPr>
        <w:t xml:space="preserve"> Jiang, A</w:t>
      </w:r>
      <w:r w:rsidR="00064BD3" w:rsidRPr="008D4271">
        <w:rPr>
          <w:color w:val="000000" w:themeColor="text1"/>
        </w:rPr>
        <w:t>.</w:t>
      </w:r>
      <w:r w:rsidR="002C77BC" w:rsidRPr="008D4271">
        <w:rPr>
          <w:color w:val="000000" w:themeColor="text1"/>
        </w:rPr>
        <w:t xml:space="preserve"> Khosla, A</w:t>
      </w:r>
      <w:r w:rsidR="00D93506" w:rsidRPr="008D4271">
        <w:rPr>
          <w:color w:val="000000" w:themeColor="text1"/>
        </w:rPr>
        <w:t>.</w:t>
      </w:r>
      <w:r w:rsidR="002C77BC" w:rsidRPr="008D4271">
        <w:rPr>
          <w:color w:val="000000" w:themeColor="text1"/>
        </w:rPr>
        <w:t xml:space="preserve"> L</w:t>
      </w:r>
      <w:r w:rsidR="00FF1342" w:rsidRPr="008D4271">
        <w:rPr>
          <w:color w:val="000000" w:themeColor="text1"/>
        </w:rPr>
        <w:t>.</w:t>
      </w:r>
      <w:r w:rsidR="002C77BC" w:rsidRPr="008D4271">
        <w:rPr>
          <w:color w:val="000000" w:themeColor="text1"/>
        </w:rPr>
        <w:t xml:space="preserve"> Lin, L</w:t>
      </w:r>
      <w:r w:rsidR="00A94F75" w:rsidRPr="008D4271">
        <w:rPr>
          <w:color w:val="000000" w:themeColor="text1"/>
        </w:rPr>
        <w:t>.</w:t>
      </w:r>
      <w:r w:rsidR="002C77BC" w:rsidRPr="008D4271">
        <w:rPr>
          <w:color w:val="000000" w:themeColor="text1"/>
        </w:rPr>
        <w:t xml:space="preserve"> </w:t>
      </w:r>
      <w:proofErr w:type="spellStart"/>
      <w:r w:rsidR="002C77BC" w:rsidRPr="008D4271">
        <w:rPr>
          <w:color w:val="000000" w:themeColor="text1"/>
        </w:rPr>
        <w:t>Guibas</w:t>
      </w:r>
      <w:proofErr w:type="spellEnd"/>
      <w:r w:rsidR="002C77BC" w:rsidRPr="008D4271">
        <w:rPr>
          <w:color w:val="000000" w:themeColor="text1"/>
        </w:rPr>
        <w:t>, F</w:t>
      </w:r>
      <w:r w:rsidR="00B12000" w:rsidRPr="008D4271">
        <w:rPr>
          <w:color w:val="000000" w:themeColor="text1"/>
        </w:rPr>
        <w:t xml:space="preserve">. </w:t>
      </w:r>
      <w:r w:rsidR="002C77BC" w:rsidRPr="008D4271">
        <w:rPr>
          <w:color w:val="000000" w:themeColor="text1"/>
        </w:rPr>
        <w:t>F</w:t>
      </w:r>
      <w:r w:rsidR="00B12000" w:rsidRPr="008D4271">
        <w:rPr>
          <w:color w:val="000000" w:themeColor="text1"/>
        </w:rPr>
        <w:t>. Li</w:t>
      </w:r>
      <w:r w:rsidR="002C77BC" w:rsidRPr="008D4271">
        <w:rPr>
          <w:color w:val="000000" w:themeColor="text1"/>
        </w:rPr>
        <w:t xml:space="preserve">. </w:t>
      </w:r>
      <w:r w:rsidR="002C77BC">
        <w:rPr>
          <w:color w:val="000000" w:themeColor="text1"/>
        </w:rPr>
        <w:t>Human action recognition by learning bases of action attributes and parts. In</w:t>
      </w:r>
      <w:r w:rsidR="007B0CCF">
        <w:rPr>
          <w:color w:val="000000" w:themeColor="text1"/>
        </w:rPr>
        <w:t>:</w:t>
      </w:r>
      <w:r w:rsidR="002C77BC">
        <w:rPr>
          <w:color w:val="000000" w:themeColor="text1"/>
        </w:rPr>
        <w:t xml:space="preserve"> International conference on computer vision</w:t>
      </w:r>
      <w:r w:rsidR="00A67F94">
        <w:rPr>
          <w:color w:val="000000" w:themeColor="text1"/>
        </w:rPr>
        <w:t>, 2011:</w:t>
      </w:r>
      <w:r w:rsidR="002C77BC">
        <w:rPr>
          <w:color w:val="000000" w:themeColor="text1"/>
        </w:rPr>
        <w:t xml:space="preserve"> 1331–1338</w:t>
      </w:r>
      <w:r>
        <w:t xml:space="preserve"> </w:t>
      </w:r>
    </w:p>
    <w:p w14:paraId="11BFB926" w14:textId="1D489AB7" w:rsidR="00177EC8" w:rsidRDefault="0086786A">
      <w:pPr>
        <w:ind w:left="566" w:hangingChars="236" w:hanging="566"/>
      </w:pPr>
      <w:r w:rsidRPr="00306366">
        <w:rPr>
          <w:rFonts w:hint="eastAsia"/>
        </w:rPr>
        <w:t>[</w:t>
      </w:r>
      <w:r w:rsidRPr="00306366">
        <w:t>46]</w:t>
      </w:r>
      <w:r w:rsidRPr="00306366">
        <w:tab/>
      </w:r>
      <w:r w:rsidR="00B14937" w:rsidRPr="00306366">
        <w:rPr>
          <w:color w:val="000000" w:themeColor="text1"/>
        </w:rPr>
        <w:t>A</w:t>
      </w:r>
      <w:r w:rsidR="00B4428B" w:rsidRPr="00306366">
        <w:rPr>
          <w:color w:val="000000" w:themeColor="text1"/>
        </w:rPr>
        <w:t>.</w:t>
      </w:r>
      <w:r w:rsidR="00B14937" w:rsidRPr="00306366">
        <w:rPr>
          <w:color w:val="000000" w:themeColor="text1"/>
        </w:rPr>
        <w:t xml:space="preserve"> Khosla, N</w:t>
      </w:r>
      <w:r w:rsidR="0044725A" w:rsidRPr="00306366">
        <w:rPr>
          <w:color w:val="000000" w:themeColor="text1"/>
        </w:rPr>
        <w:t>.</w:t>
      </w:r>
      <w:r w:rsidR="00B14937" w:rsidRPr="00306366">
        <w:rPr>
          <w:color w:val="000000" w:themeColor="text1"/>
        </w:rPr>
        <w:t xml:space="preserve"> </w:t>
      </w:r>
      <w:proofErr w:type="spellStart"/>
      <w:r w:rsidR="00B14937" w:rsidRPr="00306366">
        <w:rPr>
          <w:color w:val="000000" w:themeColor="text1"/>
        </w:rPr>
        <w:t>Jayadevaprakash</w:t>
      </w:r>
      <w:proofErr w:type="spellEnd"/>
      <w:r w:rsidR="00B14937" w:rsidRPr="00306366">
        <w:rPr>
          <w:color w:val="000000" w:themeColor="text1"/>
        </w:rPr>
        <w:t>, B</w:t>
      </w:r>
      <w:r w:rsidR="007174A2" w:rsidRPr="00306366">
        <w:rPr>
          <w:color w:val="000000" w:themeColor="text1"/>
        </w:rPr>
        <w:t>.</w:t>
      </w:r>
      <w:r w:rsidR="00B14937" w:rsidRPr="00306366">
        <w:rPr>
          <w:color w:val="000000" w:themeColor="text1"/>
        </w:rPr>
        <w:t xml:space="preserve"> Yao, F</w:t>
      </w:r>
      <w:r w:rsidR="00306366" w:rsidRPr="00306366">
        <w:rPr>
          <w:color w:val="000000" w:themeColor="text1"/>
        </w:rPr>
        <w:t>.</w:t>
      </w:r>
      <w:r w:rsidR="00306366">
        <w:rPr>
          <w:color w:val="000000" w:themeColor="text1"/>
        </w:rPr>
        <w:t xml:space="preserve"> </w:t>
      </w:r>
      <w:r w:rsidR="00B14937" w:rsidRPr="00306366">
        <w:rPr>
          <w:color w:val="000000" w:themeColor="text1"/>
        </w:rPr>
        <w:t>F.</w:t>
      </w:r>
      <w:r w:rsidR="00306366">
        <w:rPr>
          <w:color w:val="000000" w:themeColor="text1"/>
        </w:rPr>
        <w:t xml:space="preserve"> Li.</w:t>
      </w:r>
      <w:r w:rsidR="00B14937" w:rsidRPr="00306366">
        <w:rPr>
          <w:color w:val="000000" w:themeColor="text1"/>
        </w:rPr>
        <w:t xml:space="preserve"> </w:t>
      </w:r>
      <w:r w:rsidR="00B14937">
        <w:rPr>
          <w:color w:val="000000" w:themeColor="text1"/>
        </w:rPr>
        <w:t>Novel dataset for fine-grained image categorization. In</w:t>
      </w:r>
      <w:r w:rsidR="00E93B49">
        <w:rPr>
          <w:color w:val="000000" w:themeColor="text1"/>
        </w:rPr>
        <w:t>:</w:t>
      </w:r>
      <w:r w:rsidR="00B14937">
        <w:rPr>
          <w:color w:val="000000" w:themeColor="text1"/>
        </w:rPr>
        <w:t xml:space="preserve"> First Workshop on Fine-Grained Visual Categorization, Institute of Electrical and Electronics Engineers Conference on Computer Vision and Pattern Recognition, 2011</w:t>
      </w:r>
      <w:r w:rsidR="009E5CDA">
        <w:rPr>
          <w:color w:val="000000" w:themeColor="text1"/>
        </w:rPr>
        <w:t>, 2(1)</w:t>
      </w:r>
      <w:r>
        <w:t xml:space="preserve"> </w:t>
      </w:r>
    </w:p>
    <w:p w14:paraId="032E9B42" w14:textId="58269F8A" w:rsidR="00177EC8" w:rsidRDefault="0086786A">
      <w:pPr>
        <w:ind w:left="566" w:hangingChars="236" w:hanging="566"/>
        <w:rPr>
          <w:color w:val="000000" w:themeColor="text1"/>
        </w:rPr>
      </w:pPr>
      <w:r>
        <w:rPr>
          <w:rFonts w:hint="eastAsia"/>
        </w:rPr>
        <w:t>[</w:t>
      </w:r>
      <w:r>
        <w:t>47]</w:t>
      </w:r>
      <w:r>
        <w:tab/>
      </w:r>
      <w:r w:rsidR="00C267E8" w:rsidRPr="007E0EBA">
        <w:t xml:space="preserve">A. </w:t>
      </w:r>
      <w:proofErr w:type="spellStart"/>
      <w:r w:rsidR="00C267E8" w:rsidRPr="007E0EBA">
        <w:t>Quattoni</w:t>
      </w:r>
      <w:proofErr w:type="spellEnd"/>
      <w:r w:rsidR="00C267E8" w:rsidRPr="007E0EBA">
        <w:t xml:space="preserve">, and </w:t>
      </w:r>
      <w:proofErr w:type="spellStart"/>
      <w:proofErr w:type="gramStart"/>
      <w:r w:rsidR="00C267E8" w:rsidRPr="007E0EBA">
        <w:t>A.Torralba</w:t>
      </w:r>
      <w:proofErr w:type="spellEnd"/>
      <w:proofErr w:type="gramEnd"/>
      <w:r w:rsidR="00C267E8" w:rsidRPr="007E0EBA">
        <w:t>. Recognizing Indoor Scenes. IEEE Conference on Computer Vision and Pattern Recognition, 2009</w:t>
      </w:r>
      <w:r w:rsidR="00C267E8">
        <w:t xml:space="preserve">: </w:t>
      </w:r>
      <w:r w:rsidR="00C267E8" w:rsidRPr="002664F2">
        <w:t>413-420</w:t>
      </w:r>
      <w:r>
        <w:rPr>
          <w:color w:val="000000" w:themeColor="text1"/>
        </w:rPr>
        <w:t xml:space="preserve"> </w:t>
      </w:r>
    </w:p>
    <w:p w14:paraId="2E06EC26" w14:textId="04C76774" w:rsidR="00177EC8" w:rsidRDefault="0086786A">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r>
      <w:r w:rsidR="008B1AA1">
        <w:rPr>
          <w:color w:val="000000" w:themeColor="text1"/>
          <w:kern w:val="0"/>
        </w:rPr>
        <w:t xml:space="preserve">S. </w:t>
      </w:r>
      <w:proofErr w:type="spellStart"/>
      <w:r w:rsidR="008B1AA1">
        <w:rPr>
          <w:color w:val="000000" w:themeColor="text1"/>
          <w:kern w:val="0"/>
        </w:rPr>
        <w:t>Xie</w:t>
      </w:r>
      <w:proofErr w:type="spellEnd"/>
      <w:r w:rsidR="008B1AA1">
        <w:rPr>
          <w:color w:val="000000" w:themeColor="text1"/>
          <w:kern w:val="0"/>
        </w:rPr>
        <w:t xml:space="preserve">, R. </w:t>
      </w:r>
      <w:proofErr w:type="spellStart"/>
      <w:r w:rsidR="008B1AA1">
        <w:rPr>
          <w:color w:val="000000" w:themeColor="text1"/>
          <w:kern w:val="0"/>
        </w:rPr>
        <w:t>Girshick</w:t>
      </w:r>
      <w:proofErr w:type="spellEnd"/>
      <w:r w:rsidR="008B1AA1">
        <w:rPr>
          <w:color w:val="000000" w:themeColor="text1"/>
          <w:kern w:val="0"/>
        </w:rPr>
        <w:t xml:space="preserve">, P. Dollar, Z. Tu and K. He. Aggregated Residual Transformations for Deep Neural Networks. </w:t>
      </w:r>
      <w:r w:rsidR="002E02B5" w:rsidRPr="002E02B5">
        <w:rPr>
          <w:color w:val="000000" w:themeColor="text1"/>
          <w:kern w:val="0"/>
        </w:rPr>
        <w:t>In</w:t>
      </w:r>
      <w:r w:rsidR="008C15AA">
        <w:rPr>
          <w:color w:val="000000" w:themeColor="text1"/>
          <w:kern w:val="0"/>
        </w:rPr>
        <w:t>:</w:t>
      </w:r>
      <w:r w:rsidR="002E02B5" w:rsidRPr="002E02B5">
        <w:rPr>
          <w:color w:val="000000" w:themeColor="text1"/>
          <w:kern w:val="0"/>
        </w:rPr>
        <w:t xml:space="preserve"> Proceedings of the IEEE conference on computer </w:t>
      </w:r>
      <w:r w:rsidR="002E02B5" w:rsidRPr="002E02B5">
        <w:rPr>
          <w:color w:val="000000" w:themeColor="text1"/>
          <w:kern w:val="0"/>
        </w:rPr>
        <w:lastRenderedPageBreak/>
        <w:t>vision and pattern recognition</w:t>
      </w:r>
      <w:r w:rsidR="00DF1422">
        <w:rPr>
          <w:color w:val="000000" w:themeColor="text1"/>
          <w:kern w:val="0"/>
        </w:rPr>
        <w:t>,</w:t>
      </w:r>
      <w:r w:rsidR="002E02B5" w:rsidRPr="002E02B5">
        <w:rPr>
          <w:color w:val="000000" w:themeColor="text1"/>
          <w:kern w:val="0"/>
        </w:rPr>
        <w:t xml:space="preserve"> </w:t>
      </w:r>
      <w:r w:rsidR="00934609">
        <w:rPr>
          <w:color w:val="000000" w:themeColor="text1"/>
          <w:kern w:val="0"/>
        </w:rPr>
        <w:t>2017:</w:t>
      </w:r>
      <w:r w:rsidR="002E02B5" w:rsidRPr="002E02B5">
        <w:rPr>
          <w:color w:val="000000" w:themeColor="text1"/>
          <w:kern w:val="0"/>
        </w:rPr>
        <w:t xml:space="preserve"> 1492-1500</w:t>
      </w:r>
      <w:r>
        <w:rPr>
          <w:color w:val="000000" w:themeColor="text1"/>
        </w:rPr>
        <w:t xml:space="preserve"> </w:t>
      </w:r>
    </w:p>
    <w:p w14:paraId="5A9E37FC" w14:textId="292DB1CC" w:rsidR="00177EC8" w:rsidRDefault="0086786A">
      <w:pPr>
        <w:ind w:left="566" w:hangingChars="236" w:hanging="566"/>
      </w:pPr>
      <w:r>
        <w:rPr>
          <w:rFonts w:hint="eastAsia"/>
          <w:color w:val="000000" w:themeColor="text1"/>
        </w:rPr>
        <w:t>[</w:t>
      </w:r>
      <w:r>
        <w:rPr>
          <w:color w:val="000000" w:themeColor="text1"/>
        </w:rPr>
        <w:t>49]</w:t>
      </w:r>
      <w:r>
        <w:rPr>
          <w:color w:val="000000" w:themeColor="text1"/>
        </w:rPr>
        <w:tab/>
      </w:r>
      <w:proofErr w:type="spellStart"/>
      <w:r w:rsidR="00ED2EE3" w:rsidRPr="00ED2EE3">
        <w:t>Simonyan</w:t>
      </w:r>
      <w:proofErr w:type="spellEnd"/>
      <w:r w:rsidR="00ED2EE3" w:rsidRPr="00ED2EE3">
        <w:t xml:space="preserve"> K, Zisserman A. Very deep convolutional networks for large-scale image recognition. </w:t>
      </w:r>
      <w:proofErr w:type="spellStart"/>
      <w:r w:rsidR="00ED2EE3" w:rsidRPr="00ED2EE3">
        <w:t>arXiv</w:t>
      </w:r>
      <w:proofErr w:type="spellEnd"/>
      <w:r w:rsidR="00ED2EE3" w:rsidRPr="00ED2EE3">
        <w:t xml:space="preserve"> preprint arXiv:1409.1556. 2014 </w:t>
      </w:r>
    </w:p>
    <w:p w14:paraId="2B3A21CE" w14:textId="77777777" w:rsidR="00177EC8" w:rsidRDefault="0086786A">
      <w:pPr>
        <w:pStyle w:val="1"/>
        <w:numPr>
          <w:ilvl w:val="0"/>
          <w:numId w:val="0"/>
        </w:numPr>
      </w:pPr>
      <w:bookmarkStart w:id="179" w:name="_Toc57189263"/>
      <w:bookmarkStart w:id="180" w:name="_Toc45060468"/>
      <w:bookmarkStart w:id="181" w:name="_Toc444250112"/>
      <w:bookmarkStart w:id="182" w:name="_Toc46962991"/>
      <w:bookmarkStart w:id="183" w:name="_Toc99347368"/>
      <w:r>
        <w:lastRenderedPageBreak/>
        <w:t>附录</w:t>
      </w:r>
      <w:r>
        <w:t>1</w:t>
      </w:r>
      <w:r>
        <w:rPr>
          <w:rFonts w:hint="eastAsia"/>
        </w:rPr>
        <w:t xml:space="preserve">  </w:t>
      </w:r>
      <w:r>
        <w:t>攻读硕士学位期间取得的</w:t>
      </w:r>
      <w:r>
        <w:rPr>
          <w:rFonts w:hint="eastAsia"/>
        </w:rPr>
        <w:t>研究</w:t>
      </w:r>
      <w:r>
        <w:t>成果</w:t>
      </w:r>
      <w:bookmarkEnd w:id="176"/>
      <w:bookmarkEnd w:id="177"/>
      <w:bookmarkEnd w:id="178"/>
      <w:bookmarkEnd w:id="179"/>
      <w:bookmarkEnd w:id="180"/>
      <w:bookmarkEnd w:id="181"/>
      <w:bookmarkEnd w:id="182"/>
      <w:bookmarkEnd w:id="183"/>
    </w:p>
    <w:p w14:paraId="702F954E" w14:textId="77777777" w:rsidR="00177EC8" w:rsidRDefault="0086786A">
      <w:pPr>
        <w:ind w:left="566" w:hangingChars="235" w:hanging="566"/>
        <w:rPr>
          <w:b/>
          <w:color w:val="000000" w:themeColor="text1"/>
        </w:rPr>
      </w:pPr>
      <w:bookmarkStart w:id="184" w:name="_Toc444250113"/>
      <w:r>
        <w:rPr>
          <w:rFonts w:hint="eastAsia"/>
          <w:b/>
          <w:color w:val="000000" w:themeColor="text1"/>
        </w:rPr>
        <w:t>投稿论文</w:t>
      </w:r>
    </w:p>
    <w:p w14:paraId="6C7FB763" w14:textId="77777777" w:rsidR="00177EC8" w:rsidRDefault="0086786A">
      <w:pPr>
        <w:ind w:left="564" w:hangingChars="235" w:hanging="564"/>
        <w:rPr>
          <w:color w:val="000000" w:themeColor="text1"/>
        </w:rPr>
      </w:pPr>
      <w:bookmarkStart w:id="185"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 International Joint Conference on Artificial Intelligence, 2022</w:t>
      </w:r>
      <w:r>
        <w:t>, under review.</w:t>
      </w:r>
      <w:r>
        <w:rPr>
          <w:rFonts w:hint="eastAsia"/>
          <w:color w:val="000000" w:themeColor="text1"/>
        </w:rPr>
        <w:t xml:space="preserve"> (CCF A</w:t>
      </w:r>
      <w:r>
        <w:rPr>
          <w:rFonts w:hint="eastAsia"/>
          <w:color w:val="000000" w:themeColor="text1"/>
        </w:rPr>
        <w:t>类会议；署名单位：华中科技大学</w:t>
      </w:r>
      <w:r>
        <w:rPr>
          <w:color w:val="000000" w:themeColor="text1"/>
        </w:rPr>
        <w:t>)</w:t>
      </w:r>
    </w:p>
    <w:p w14:paraId="7AAB3A16" w14:textId="77777777" w:rsidR="00177EC8" w:rsidRDefault="0086786A">
      <w:pPr>
        <w:pStyle w:val="1"/>
        <w:numPr>
          <w:ilvl w:val="0"/>
          <w:numId w:val="0"/>
        </w:numPr>
        <w:rPr>
          <w:color w:val="000000" w:themeColor="text1"/>
        </w:rPr>
      </w:pPr>
      <w:bookmarkStart w:id="186" w:name="_Toc58230252"/>
      <w:bookmarkStart w:id="187" w:name="_Toc99347369"/>
      <w:bookmarkStart w:id="188" w:name="_Toc47372436"/>
      <w:bookmarkStart w:id="189" w:name="_Toc46962992"/>
      <w:bookmarkStart w:id="190" w:name="_Toc56674613"/>
      <w:bookmarkStart w:id="191" w:name="_Toc58230253"/>
      <w:bookmarkStart w:id="192" w:name="_Toc45060470"/>
      <w:bookmarkStart w:id="193" w:name="_Toc46962993"/>
      <w:bookmarkStart w:id="194" w:name="_Toc57189264"/>
      <w:bookmarkEnd w:id="184"/>
      <w:bookmarkEnd w:id="185"/>
      <w:r>
        <w:rPr>
          <w:color w:val="000000" w:themeColor="text1"/>
        </w:rPr>
        <w:lastRenderedPageBreak/>
        <w:t>附录</w:t>
      </w:r>
      <w:r>
        <w:rPr>
          <w:color w:val="000000" w:themeColor="text1"/>
        </w:rPr>
        <w:t xml:space="preserve">2  </w:t>
      </w:r>
      <w:r>
        <w:rPr>
          <w:color w:val="000000" w:themeColor="text1"/>
        </w:rPr>
        <w:t>攻读学位期间参加的科研项目</w:t>
      </w:r>
      <w:bookmarkEnd w:id="186"/>
      <w:bookmarkEnd w:id="187"/>
    </w:p>
    <w:p w14:paraId="15E05834" w14:textId="77777777" w:rsidR="00177EC8" w:rsidRDefault="0086786A">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5AA48041" w14:textId="77777777" w:rsidR="00177EC8" w:rsidRDefault="0086786A">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73D934BF" w14:textId="77777777" w:rsidR="00177EC8" w:rsidRDefault="0086786A">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6EC97C3E" w14:textId="77777777" w:rsidR="00177EC8" w:rsidRDefault="0086786A">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42B05647" w14:textId="77777777" w:rsidR="00177EC8" w:rsidRDefault="0086786A">
      <w:pPr>
        <w:rPr>
          <w:color w:val="000000" w:themeColor="text1"/>
        </w:rPr>
      </w:pPr>
      <w:r>
        <w:rPr>
          <w:color w:val="000000" w:themeColor="text1"/>
        </w:rPr>
        <w:t>担任角色</w:t>
      </w:r>
      <w:r>
        <w:rPr>
          <w:rFonts w:hint="eastAsia"/>
          <w:color w:val="000000" w:themeColor="text1"/>
        </w:rPr>
        <w:t>：知识蒸馏的研究成员</w:t>
      </w:r>
    </w:p>
    <w:p w14:paraId="01EAB019" w14:textId="77777777" w:rsidR="00177EC8" w:rsidRDefault="00177EC8">
      <w:pPr>
        <w:rPr>
          <w:color w:val="000000" w:themeColor="text1"/>
        </w:rPr>
      </w:pPr>
    </w:p>
    <w:p w14:paraId="23725B71" w14:textId="77777777" w:rsidR="00177EC8" w:rsidRDefault="0086786A">
      <w:pPr>
        <w:pStyle w:val="1"/>
        <w:numPr>
          <w:ilvl w:val="0"/>
          <w:numId w:val="0"/>
        </w:numPr>
        <w:rPr>
          <w:color w:val="000000" w:themeColor="text1"/>
        </w:rPr>
      </w:pPr>
      <w:bookmarkStart w:id="195" w:name="_Toc99347370"/>
      <w:r>
        <w:rPr>
          <w:color w:val="000000" w:themeColor="text1"/>
        </w:rPr>
        <w:lastRenderedPageBreak/>
        <w:t>附录</w:t>
      </w:r>
      <w:r>
        <w:rPr>
          <w:color w:val="000000" w:themeColor="text1"/>
        </w:rPr>
        <w:t xml:space="preserve">3  </w:t>
      </w:r>
      <w:r>
        <w:rPr>
          <w:color w:val="000000" w:themeColor="text1"/>
        </w:rPr>
        <w:t>中英文缩写对照表</w:t>
      </w:r>
      <w:bookmarkEnd w:id="188"/>
      <w:bookmarkEnd w:id="189"/>
      <w:bookmarkEnd w:id="190"/>
      <w:bookmarkEnd w:id="191"/>
      <w:bookmarkEnd w:id="195"/>
    </w:p>
    <w:p w14:paraId="752AC5E8" w14:textId="77777777" w:rsidR="00177EC8" w:rsidRDefault="0086786A">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04F74D8C" w14:textId="77777777" w:rsidR="00177EC8" w:rsidRDefault="0086786A">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1E669581" w14:textId="77777777" w:rsidR="00177EC8" w:rsidRDefault="0086786A">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60823EB1" w14:textId="77777777" w:rsidR="00177EC8" w:rsidRDefault="0086786A">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7FABFB6A" w14:textId="77777777" w:rsidR="00177EC8" w:rsidRDefault="0086786A">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03D92007" w14:textId="77777777" w:rsidR="00177EC8" w:rsidRDefault="0086786A">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3BAE4C3D" w14:textId="77777777" w:rsidR="00177EC8" w:rsidRDefault="0086786A">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28AF93A2" w14:textId="77777777" w:rsidR="00177EC8" w:rsidRDefault="0086786A">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72BF6EA9" w14:textId="77777777" w:rsidR="00177EC8" w:rsidRDefault="0086786A">
      <w:pPr>
        <w:jc w:val="left"/>
      </w:pPr>
      <w:r>
        <w:t>MMD</w:t>
      </w:r>
      <w:r>
        <w:tab/>
      </w:r>
      <w:r>
        <w:tab/>
      </w:r>
      <w:r>
        <w:tab/>
      </w:r>
      <w:r>
        <w:tab/>
        <w:t xml:space="preserve">Maximum Mean Discrepancy </w:t>
      </w:r>
    </w:p>
    <w:p w14:paraId="35054E2B" w14:textId="77777777" w:rsidR="00177EC8" w:rsidRDefault="0086786A">
      <w:pPr>
        <w:jc w:val="left"/>
        <w:rPr>
          <w:color w:val="000000" w:themeColor="text1"/>
        </w:rPr>
      </w:pPr>
      <w:r>
        <w:rPr>
          <w:rFonts w:hint="eastAsia"/>
        </w:rPr>
        <w:t>R</w:t>
      </w:r>
      <w:r>
        <w:t>NN</w:t>
      </w:r>
      <w:r>
        <w:tab/>
      </w:r>
      <w:r>
        <w:tab/>
      </w:r>
      <w:r>
        <w:tab/>
      </w:r>
      <w:r>
        <w:tab/>
        <w:t xml:space="preserve">Recurrent neural network </w:t>
      </w:r>
    </w:p>
    <w:p w14:paraId="27949C5E" w14:textId="77777777" w:rsidR="00177EC8" w:rsidRDefault="0086786A">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B3F8656" w14:textId="77777777" w:rsidR="00177EC8" w:rsidRDefault="0086786A">
      <w:pPr>
        <w:jc w:val="left"/>
        <w:rPr>
          <w:color w:val="000000" w:themeColor="text1"/>
        </w:rPr>
      </w:pPr>
      <w:r>
        <w:rPr>
          <w:rFonts w:hint="eastAsia"/>
          <w:color w:val="000000" w:themeColor="text1"/>
        </w:rPr>
        <w:t>S</w:t>
      </w:r>
      <w:r>
        <w:rPr>
          <w:color w:val="000000" w:themeColor="text1"/>
        </w:rPr>
        <w:t>GD</w:t>
      </w:r>
      <w:r>
        <w:rPr>
          <w:color w:val="000000" w:themeColor="text1"/>
        </w:rPr>
        <w:tab/>
      </w:r>
      <w:r>
        <w:rPr>
          <w:color w:val="000000" w:themeColor="text1"/>
        </w:rPr>
        <w:tab/>
      </w:r>
      <w:r>
        <w:rPr>
          <w:color w:val="000000" w:themeColor="text1"/>
        </w:rPr>
        <w:tab/>
      </w:r>
      <w:r>
        <w:rPr>
          <w:color w:val="000000" w:themeColor="text1"/>
        </w:rPr>
        <w:tab/>
        <w:t xml:space="preserve">Stochastic gradient descent </w:t>
      </w:r>
    </w:p>
    <w:p w14:paraId="1F114FF6" w14:textId="77777777" w:rsidR="00177EC8" w:rsidRDefault="0086786A">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7635451D" w14:textId="77777777" w:rsidR="00177EC8" w:rsidRDefault="0086786A">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p w14:paraId="74A964F0" w14:textId="77777777" w:rsidR="00177EC8" w:rsidRDefault="00177EC8">
      <w:pPr>
        <w:widowControl/>
        <w:jc w:val="left"/>
        <w:rPr>
          <w:color w:val="000000" w:themeColor="text1"/>
        </w:rPr>
      </w:pPr>
    </w:p>
    <w:bookmarkEnd w:id="192"/>
    <w:bookmarkEnd w:id="193"/>
    <w:bookmarkEnd w:id="194"/>
    <w:p w14:paraId="219251B0" w14:textId="77777777" w:rsidR="00177EC8" w:rsidRDefault="00177EC8">
      <w:pPr>
        <w:ind w:firstLineChars="200" w:firstLine="480"/>
      </w:pPr>
    </w:p>
    <w:sectPr w:rsidR="00177EC8">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436DE" w14:textId="77777777" w:rsidR="006D46EE" w:rsidRDefault="006D46EE">
      <w:pPr>
        <w:spacing w:line="240" w:lineRule="auto"/>
      </w:pPr>
      <w:r>
        <w:separator/>
      </w:r>
    </w:p>
  </w:endnote>
  <w:endnote w:type="continuationSeparator" w:id="0">
    <w:p w14:paraId="13858B43" w14:textId="77777777" w:rsidR="006D46EE" w:rsidRDefault="006D46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9C0BB" w14:textId="77777777" w:rsidR="00177EC8" w:rsidRDefault="00177EC8">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15D93" w14:textId="77777777" w:rsidR="00177EC8" w:rsidRDefault="00177EC8">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E5CAE" w14:textId="77777777" w:rsidR="00177EC8" w:rsidRDefault="00177EC8">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D9188" w14:textId="77777777" w:rsidR="00177EC8" w:rsidRDefault="0086786A">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4714FE33" w14:textId="77777777" w:rsidR="00177EC8" w:rsidRDefault="00177EC8">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D9B4D" w14:textId="77777777" w:rsidR="00177EC8" w:rsidRDefault="0086786A">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18</w:t>
    </w:r>
    <w:r>
      <w:rPr>
        <w:rStyle w:val="afa"/>
      </w:rPr>
      <w:fldChar w:fldCharType="end"/>
    </w:r>
  </w:p>
  <w:p w14:paraId="354BC83E" w14:textId="77777777" w:rsidR="00177EC8" w:rsidRDefault="00177EC8">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3960B" w14:textId="77777777" w:rsidR="00177EC8" w:rsidRDefault="00177EC8">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FBD5B" w14:textId="77777777" w:rsidR="006D46EE" w:rsidRDefault="006D46EE">
      <w:r>
        <w:separator/>
      </w:r>
    </w:p>
  </w:footnote>
  <w:footnote w:type="continuationSeparator" w:id="0">
    <w:p w14:paraId="026B1BA7" w14:textId="77777777" w:rsidR="006D46EE" w:rsidRDefault="006D46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29788" w14:textId="77777777" w:rsidR="00177EC8" w:rsidRDefault="00177EC8">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2AB8" w14:textId="77777777" w:rsidR="00177EC8" w:rsidRDefault="00177EC8">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39CCB" w14:textId="77777777" w:rsidR="00177EC8" w:rsidRDefault="00177EC8">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211FB" w14:textId="77777777" w:rsidR="00177EC8" w:rsidRDefault="00177EC8">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5A252" w14:textId="77777777" w:rsidR="00177EC8" w:rsidRDefault="0086786A">
    <w:pPr>
      <w:pStyle w:val="af5"/>
      <w:pBdr>
        <w:bottom w:val="none" w:sz="0" w:space="0" w:color="auto"/>
      </w:pBdr>
      <w:ind w:firstLine="361"/>
      <w:rPr>
        <w:b/>
      </w:rPr>
    </w:pPr>
    <w:bookmarkStart w:id="70" w:name="OLE_LINK4"/>
    <w:bookmarkStart w:id="71" w:name="_Hlk356490862"/>
    <w:bookmarkStart w:id="72" w:name="OLE_LINK3"/>
    <w:r>
      <w:rPr>
        <w:b/>
        <w:noProof/>
      </w:rPr>
      <mc:AlternateContent>
        <mc:Choice Requires="wpg">
          <w:drawing>
            <wp:anchor distT="0" distB="0" distL="114300" distR="114300" simplePos="0" relativeHeight="251661312" behindDoc="0" locked="0" layoutInCell="1" allowOverlap="1" wp14:anchorId="28D7387A" wp14:editId="639E736A">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14F0D1F7" w14:textId="77777777" w:rsidR="00177EC8" w:rsidRDefault="0086786A">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28D7387A"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14F0D1F7" w14:textId="77777777" w:rsidR="00177EC8" w:rsidRDefault="0086786A">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1CEEB" w14:textId="77777777" w:rsidR="00177EC8" w:rsidRDefault="00177EC8">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E4521DF"/>
    <w:multiLevelType w:val="hybridMultilevel"/>
    <w:tmpl w:val="69E4E750"/>
    <w:lvl w:ilvl="0" w:tplc="D4CAEF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7480D86"/>
    <w:multiLevelType w:val="hybridMultilevel"/>
    <w:tmpl w:val="F64C75E0"/>
    <w:lvl w:ilvl="0" w:tplc="339C4B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2560" w:hanging="576"/>
      </w:pPr>
      <w:rPr>
        <w:rFonts w:hint="eastAsia"/>
      </w:rPr>
    </w:lvl>
    <w:lvl w:ilvl="2">
      <w:start w:val="1"/>
      <w:numFmt w:val="decimal"/>
      <w:pStyle w:val="3"/>
      <w:lvlText w:val="%1.%2.%3"/>
      <w:lvlJc w:val="left"/>
      <w:pPr>
        <w:ind w:left="2421"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944"/>
    <w:rsid w:val="000009A5"/>
    <w:rsid w:val="00000D40"/>
    <w:rsid w:val="00000D59"/>
    <w:rsid w:val="000011CC"/>
    <w:rsid w:val="00001588"/>
    <w:rsid w:val="000017EB"/>
    <w:rsid w:val="00001E91"/>
    <w:rsid w:val="00002181"/>
    <w:rsid w:val="000022C6"/>
    <w:rsid w:val="00002B7B"/>
    <w:rsid w:val="0000314F"/>
    <w:rsid w:val="00003269"/>
    <w:rsid w:val="000032CC"/>
    <w:rsid w:val="0000330F"/>
    <w:rsid w:val="00003C4C"/>
    <w:rsid w:val="0000401C"/>
    <w:rsid w:val="0000407C"/>
    <w:rsid w:val="000045DA"/>
    <w:rsid w:val="00004705"/>
    <w:rsid w:val="00004B3A"/>
    <w:rsid w:val="00005B64"/>
    <w:rsid w:val="00005F4A"/>
    <w:rsid w:val="000062F5"/>
    <w:rsid w:val="00006830"/>
    <w:rsid w:val="00006DC8"/>
    <w:rsid w:val="000072E2"/>
    <w:rsid w:val="0000735C"/>
    <w:rsid w:val="000073C7"/>
    <w:rsid w:val="00007498"/>
    <w:rsid w:val="000075EE"/>
    <w:rsid w:val="000075F6"/>
    <w:rsid w:val="0000774B"/>
    <w:rsid w:val="0000785D"/>
    <w:rsid w:val="00007E6D"/>
    <w:rsid w:val="0001005E"/>
    <w:rsid w:val="0001066A"/>
    <w:rsid w:val="00010CB1"/>
    <w:rsid w:val="00010DB2"/>
    <w:rsid w:val="00011801"/>
    <w:rsid w:val="00011B92"/>
    <w:rsid w:val="000120BD"/>
    <w:rsid w:val="000126EE"/>
    <w:rsid w:val="00012FC8"/>
    <w:rsid w:val="00013BC8"/>
    <w:rsid w:val="00013C64"/>
    <w:rsid w:val="0001418B"/>
    <w:rsid w:val="000143D6"/>
    <w:rsid w:val="00014443"/>
    <w:rsid w:val="00014A75"/>
    <w:rsid w:val="00014AB1"/>
    <w:rsid w:val="00014F72"/>
    <w:rsid w:val="00015094"/>
    <w:rsid w:val="000153E5"/>
    <w:rsid w:val="000154A0"/>
    <w:rsid w:val="00016617"/>
    <w:rsid w:val="000166CC"/>
    <w:rsid w:val="000167C4"/>
    <w:rsid w:val="00016982"/>
    <w:rsid w:val="00016F9C"/>
    <w:rsid w:val="00017007"/>
    <w:rsid w:val="00017BC4"/>
    <w:rsid w:val="00017CAA"/>
    <w:rsid w:val="00017D64"/>
    <w:rsid w:val="0002024D"/>
    <w:rsid w:val="000207A5"/>
    <w:rsid w:val="00020BB8"/>
    <w:rsid w:val="00020D21"/>
    <w:rsid w:val="000219F8"/>
    <w:rsid w:val="00021C41"/>
    <w:rsid w:val="0002284E"/>
    <w:rsid w:val="000229E8"/>
    <w:rsid w:val="00022DD6"/>
    <w:rsid w:val="000230BE"/>
    <w:rsid w:val="00023446"/>
    <w:rsid w:val="000239A8"/>
    <w:rsid w:val="00023E93"/>
    <w:rsid w:val="00024B9D"/>
    <w:rsid w:val="000251AA"/>
    <w:rsid w:val="000252F1"/>
    <w:rsid w:val="00025AFA"/>
    <w:rsid w:val="00026A46"/>
    <w:rsid w:val="00026E01"/>
    <w:rsid w:val="00026F53"/>
    <w:rsid w:val="00027316"/>
    <w:rsid w:val="0002734C"/>
    <w:rsid w:val="00030004"/>
    <w:rsid w:val="00030277"/>
    <w:rsid w:val="00030520"/>
    <w:rsid w:val="00030569"/>
    <w:rsid w:val="000308E8"/>
    <w:rsid w:val="00030CF2"/>
    <w:rsid w:val="00030D05"/>
    <w:rsid w:val="00031502"/>
    <w:rsid w:val="00031930"/>
    <w:rsid w:val="00033254"/>
    <w:rsid w:val="000337B2"/>
    <w:rsid w:val="00034434"/>
    <w:rsid w:val="00034745"/>
    <w:rsid w:val="0003475C"/>
    <w:rsid w:val="00034F98"/>
    <w:rsid w:val="00034F9B"/>
    <w:rsid w:val="00035006"/>
    <w:rsid w:val="000353E4"/>
    <w:rsid w:val="000354EF"/>
    <w:rsid w:val="000358E5"/>
    <w:rsid w:val="0003630F"/>
    <w:rsid w:val="00036841"/>
    <w:rsid w:val="00036DE6"/>
    <w:rsid w:val="00037033"/>
    <w:rsid w:val="0003703E"/>
    <w:rsid w:val="0003724B"/>
    <w:rsid w:val="00037571"/>
    <w:rsid w:val="00037626"/>
    <w:rsid w:val="00037709"/>
    <w:rsid w:val="00037EB6"/>
    <w:rsid w:val="0004002C"/>
    <w:rsid w:val="00040528"/>
    <w:rsid w:val="000408D0"/>
    <w:rsid w:val="00040B8E"/>
    <w:rsid w:val="00040D29"/>
    <w:rsid w:val="00040E18"/>
    <w:rsid w:val="00040FCD"/>
    <w:rsid w:val="0004100B"/>
    <w:rsid w:val="0004112A"/>
    <w:rsid w:val="000416C3"/>
    <w:rsid w:val="00041804"/>
    <w:rsid w:val="000426A2"/>
    <w:rsid w:val="00042C45"/>
    <w:rsid w:val="00043272"/>
    <w:rsid w:val="0004364A"/>
    <w:rsid w:val="00043E43"/>
    <w:rsid w:val="00044183"/>
    <w:rsid w:val="00044436"/>
    <w:rsid w:val="000446BE"/>
    <w:rsid w:val="00044EFF"/>
    <w:rsid w:val="000450D8"/>
    <w:rsid w:val="000455A1"/>
    <w:rsid w:val="0004594D"/>
    <w:rsid w:val="00045C54"/>
    <w:rsid w:val="00045CC3"/>
    <w:rsid w:val="00046409"/>
    <w:rsid w:val="00046648"/>
    <w:rsid w:val="000466EB"/>
    <w:rsid w:val="0004761C"/>
    <w:rsid w:val="00047898"/>
    <w:rsid w:val="00047907"/>
    <w:rsid w:val="00047A9B"/>
    <w:rsid w:val="00047CD7"/>
    <w:rsid w:val="00047E19"/>
    <w:rsid w:val="000500DE"/>
    <w:rsid w:val="00050C18"/>
    <w:rsid w:val="00050FE3"/>
    <w:rsid w:val="0005117E"/>
    <w:rsid w:val="000513FC"/>
    <w:rsid w:val="00051A30"/>
    <w:rsid w:val="00051A39"/>
    <w:rsid w:val="00051E50"/>
    <w:rsid w:val="00052572"/>
    <w:rsid w:val="000528DC"/>
    <w:rsid w:val="0005338A"/>
    <w:rsid w:val="00053598"/>
    <w:rsid w:val="00053818"/>
    <w:rsid w:val="000539C5"/>
    <w:rsid w:val="00053AB7"/>
    <w:rsid w:val="00053CAA"/>
    <w:rsid w:val="00053EAA"/>
    <w:rsid w:val="00054EF5"/>
    <w:rsid w:val="0005528D"/>
    <w:rsid w:val="0005549D"/>
    <w:rsid w:val="0005560D"/>
    <w:rsid w:val="00055A70"/>
    <w:rsid w:val="0005643C"/>
    <w:rsid w:val="000566EB"/>
    <w:rsid w:val="000567F7"/>
    <w:rsid w:val="0005696D"/>
    <w:rsid w:val="00056A2D"/>
    <w:rsid w:val="00057586"/>
    <w:rsid w:val="00057975"/>
    <w:rsid w:val="00057FDA"/>
    <w:rsid w:val="00060007"/>
    <w:rsid w:val="0006016C"/>
    <w:rsid w:val="00060A32"/>
    <w:rsid w:val="00060BA5"/>
    <w:rsid w:val="00060BCA"/>
    <w:rsid w:val="00060CA1"/>
    <w:rsid w:val="00060F5F"/>
    <w:rsid w:val="00060FE5"/>
    <w:rsid w:val="00061898"/>
    <w:rsid w:val="00061961"/>
    <w:rsid w:val="00061989"/>
    <w:rsid w:val="00061B9D"/>
    <w:rsid w:val="00061BB2"/>
    <w:rsid w:val="00062526"/>
    <w:rsid w:val="000627CF"/>
    <w:rsid w:val="00063166"/>
    <w:rsid w:val="00063210"/>
    <w:rsid w:val="000636D7"/>
    <w:rsid w:val="00063D37"/>
    <w:rsid w:val="00063DA9"/>
    <w:rsid w:val="00063F54"/>
    <w:rsid w:val="000647F1"/>
    <w:rsid w:val="00064876"/>
    <w:rsid w:val="00064BD3"/>
    <w:rsid w:val="00064C3D"/>
    <w:rsid w:val="00064CC7"/>
    <w:rsid w:val="00064D9B"/>
    <w:rsid w:val="00064F6F"/>
    <w:rsid w:val="00065A75"/>
    <w:rsid w:val="00065AB1"/>
    <w:rsid w:val="00066118"/>
    <w:rsid w:val="00066C05"/>
    <w:rsid w:val="00067390"/>
    <w:rsid w:val="000678C3"/>
    <w:rsid w:val="00067CCA"/>
    <w:rsid w:val="00067CEB"/>
    <w:rsid w:val="00067E0B"/>
    <w:rsid w:val="00070051"/>
    <w:rsid w:val="00070139"/>
    <w:rsid w:val="00070182"/>
    <w:rsid w:val="000701AC"/>
    <w:rsid w:val="000706B2"/>
    <w:rsid w:val="000709EE"/>
    <w:rsid w:val="00070BE4"/>
    <w:rsid w:val="000710C4"/>
    <w:rsid w:val="00071950"/>
    <w:rsid w:val="00071C08"/>
    <w:rsid w:val="000721B2"/>
    <w:rsid w:val="00072501"/>
    <w:rsid w:val="00072997"/>
    <w:rsid w:val="00072E42"/>
    <w:rsid w:val="0007337A"/>
    <w:rsid w:val="00073B59"/>
    <w:rsid w:val="00073FAF"/>
    <w:rsid w:val="00074473"/>
    <w:rsid w:val="0007561C"/>
    <w:rsid w:val="000756B1"/>
    <w:rsid w:val="000766AA"/>
    <w:rsid w:val="00076C5B"/>
    <w:rsid w:val="0007742D"/>
    <w:rsid w:val="000802F7"/>
    <w:rsid w:val="00080777"/>
    <w:rsid w:val="00080977"/>
    <w:rsid w:val="00080CD4"/>
    <w:rsid w:val="00080E5C"/>
    <w:rsid w:val="00081174"/>
    <w:rsid w:val="000811BC"/>
    <w:rsid w:val="000812D6"/>
    <w:rsid w:val="00081649"/>
    <w:rsid w:val="00082002"/>
    <w:rsid w:val="00082217"/>
    <w:rsid w:val="0008243F"/>
    <w:rsid w:val="0008244C"/>
    <w:rsid w:val="00082969"/>
    <w:rsid w:val="00082DCA"/>
    <w:rsid w:val="00083483"/>
    <w:rsid w:val="000834F4"/>
    <w:rsid w:val="00083617"/>
    <w:rsid w:val="00083930"/>
    <w:rsid w:val="00084566"/>
    <w:rsid w:val="0008458F"/>
    <w:rsid w:val="00084AE1"/>
    <w:rsid w:val="00084F5F"/>
    <w:rsid w:val="000852F3"/>
    <w:rsid w:val="00085FC0"/>
    <w:rsid w:val="00085FCD"/>
    <w:rsid w:val="00086A31"/>
    <w:rsid w:val="00086A76"/>
    <w:rsid w:val="000872DA"/>
    <w:rsid w:val="000873B3"/>
    <w:rsid w:val="00087418"/>
    <w:rsid w:val="00087622"/>
    <w:rsid w:val="000879DA"/>
    <w:rsid w:val="00087D7F"/>
    <w:rsid w:val="00090099"/>
    <w:rsid w:val="00090378"/>
    <w:rsid w:val="000903E2"/>
    <w:rsid w:val="00090774"/>
    <w:rsid w:val="000909BA"/>
    <w:rsid w:val="00090CE8"/>
    <w:rsid w:val="00090D24"/>
    <w:rsid w:val="00090DA4"/>
    <w:rsid w:val="00091345"/>
    <w:rsid w:val="0009136E"/>
    <w:rsid w:val="00091390"/>
    <w:rsid w:val="00091D04"/>
    <w:rsid w:val="00091D09"/>
    <w:rsid w:val="0009251F"/>
    <w:rsid w:val="00092692"/>
    <w:rsid w:val="00092A49"/>
    <w:rsid w:val="00092B3C"/>
    <w:rsid w:val="000931E8"/>
    <w:rsid w:val="00093648"/>
    <w:rsid w:val="00093B1B"/>
    <w:rsid w:val="00093B6A"/>
    <w:rsid w:val="00093C19"/>
    <w:rsid w:val="00093E7B"/>
    <w:rsid w:val="0009422B"/>
    <w:rsid w:val="0009428F"/>
    <w:rsid w:val="000945C4"/>
    <w:rsid w:val="00094EF5"/>
    <w:rsid w:val="00094F3D"/>
    <w:rsid w:val="000951E3"/>
    <w:rsid w:val="000956F0"/>
    <w:rsid w:val="000958CE"/>
    <w:rsid w:val="0009595D"/>
    <w:rsid w:val="000959B3"/>
    <w:rsid w:val="00095DDF"/>
    <w:rsid w:val="00096225"/>
    <w:rsid w:val="00096700"/>
    <w:rsid w:val="00096BCE"/>
    <w:rsid w:val="00096D1F"/>
    <w:rsid w:val="0009700A"/>
    <w:rsid w:val="000970E0"/>
    <w:rsid w:val="00097466"/>
    <w:rsid w:val="000A0D57"/>
    <w:rsid w:val="000A1A6F"/>
    <w:rsid w:val="000A1DA9"/>
    <w:rsid w:val="000A2454"/>
    <w:rsid w:val="000A24A4"/>
    <w:rsid w:val="000A347D"/>
    <w:rsid w:val="000A376F"/>
    <w:rsid w:val="000A416A"/>
    <w:rsid w:val="000A4257"/>
    <w:rsid w:val="000A42AA"/>
    <w:rsid w:val="000A4A1B"/>
    <w:rsid w:val="000A536C"/>
    <w:rsid w:val="000A5A5C"/>
    <w:rsid w:val="000A5CAE"/>
    <w:rsid w:val="000A5DF0"/>
    <w:rsid w:val="000A5E47"/>
    <w:rsid w:val="000A5F7C"/>
    <w:rsid w:val="000A67DB"/>
    <w:rsid w:val="000A6A40"/>
    <w:rsid w:val="000B010B"/>
    <w:rsid w:val="000B0723"/>
    <w:rsid w:val="000B08D1"/>
    <w:rsid w:val="000B0F19"/>
    <w:rsid w:val="000B1302"/>
    <w:rsid w:val="000B13EB"/>
    <w:rsid w:val="000B1569"/>
    <w:rsid w:val="000B1767"/>
    <w:rsid w:val="000B1FE0"/>
    <w:rsid w:val="000B205E"/>
    <w:rsid w:val="000B2366"/>
    <w:rsid w:val="000B3322"/>
    <w:rsid w:val="000B3871"/>
    <w:rsid w:val="000B3FA1"/>
    <w:rsid w:val="000B414D"/>
    <w:rsid w:val="000B4168"/>
    <w:rsid w:val="000B4AD6"/>
    <w:rsid w:val="000B4C1D"/>
    <w:rsid w:val="000B4D52"/>
    <w:rsid w:val="000B5345"/>
    <w:rsid w:val="000B5636"/>
    <w:rsid w:val="000B577D"/>
    <w:rsid w:val="000B5871"/>
    <w:rsid w:val="000B5EEE"/>
    <w:rsid w:val="000B6114"/>
    <w:rsid w:val="000B640C"/>
    <w:rsid w:val="000B653E"/>
    <w:rsid w:val="000B65AA"/>
    <w:rsid w:val="000B68A9"/>
    <w:rsid w:val="000B6C8F"/>
    <w:rsid w:val="000B6D45"/>
    <w:rsid w:val="000B6EF4"/>
    <w:rsid w:val="000B7829"/>
    <w:rsid w:val="000B797A"/>
    <w:rsid w:val="000B7BC2"/>
    <w:rsid w:val="000C027B"/>
    <w:rsid w:val="000C065A"/>
    <w:rsid w:val="000C09F0"/>
    <w:rsid w:val="000C0A04"/>
    <w:rsid w:val="000C0A5F"/>
    <w:rsid w:val="000C0EB3"/>
    <w:rsid w:val="000C1452"/>
    <w:rsid w:val="000C15CF"/>
    <w:rsid w:val="000C17E6"/>
    <w:rsid w:val="000C2088"/>
    <w:rsid w:val="000C2BDB"/>
    <w:rsid w:val="000C2D63"/>
    <w:rsid w:val="000C3D37"/>
    <w:rsid w:val="000C4696"/>
    <w:rsid w:val="000C482D"/>
    <w:rsid w:val="000C500D"/>
    <w:rsid w:val="000C5053"/>
    <w:rsid w:val="000C515E"/>
    <w:rsid w:val="000C59A3"/>
    <w:rsid w:val="000C5E4F"/>
    <w:rsid w:val="000C64D8"/>
    <w:rsid w:val="000C64F9"/>
    <w:rsid w:val="000C7273"/>
    <w:rsid w:val="000C730B"/>
    <w:rsid w:val="000C75BF"/>
    <w:rsid w:val="000C77B4"/>
    <w:rsid w:val="000C7E91"/>
    <w:rsid w:val="000D0265"/>
    <w:rsid w:val="000D04C8"/>
    <w:rsid w:val="000D0CF4"/>
    <w:rsid w:val="000D11BE"/>
    <w:rsid w:val="000D1B17"/>
    <w:rsid w:val="000D1D2B"/>
    <w:rsid w:val="000D25A4"/>
    <w:rsid w:val="000D27CB"/>
    <w:rsid w:val="000D27EE"/>
    <w:rsid w:val="000D3235"/>
    <w:rsid w:val="000D3EDC"/>
    <w:rsid w:val="000D45EF"/>
    <w:rsid w:val="000D4A5E"/>
    <w:rsid w:val="000D4AC2"/>
    <w:rsid w:val="000D5067"/>
    <w:rsid w:val="000D5159"/>
    <w:rsid w:val="000D5908"/>
    <w:rsid w:val="000D5AB4"/>
    <w:rsid w:val="000D5B00"/>
    <w:rsid w:val="000D6830"/>
    <w:rsid w:val="000D6CF4"/>
    <w:rsid w:val="000D721B"/>
    <w:rsid w:val="000D732E"/>
    <w:rsid w:val="000D7392"/>
    <w:rsid w:val="000D7411"/>
    <w:rsid w:val="000D794E"/>
    <w:rsid w:val="000D7C68"/>
    <w:rsid w:val="000E0174"/>
    <w:rsid w:val="000E02B6"/>
    <w:rsid w:val="000E05BC"/>
    <w:rsid w:val="000E0615"/>
    <w:rsid w:val="000E0779"/>
    <w:rsid w:val="000E09A6"/>
    <w:rsid w:val="000E0AD8"/>
    <w:rsid w:val="000E1096"/>
    <w:rsid w:val="000E128B"/>
    <w:rsid w:val="000E1657"/>
    <w:rsid w:val="000E18F6"/>
    <w:rsid w:val="000E1D41"/>
    <w:rsid w:val="000E237A"/>
    <w:rsid w:val="000E2BB3"/>
    <w:rsid w:val="000E2F55"/>
    <w:rsid w:val="000E36D1"/>
    <w:rsid w:val="000E3723"/>
    <w:rsid w:val="000E3B4E"/>
    <w:rsid w:val="000E402B"/>
    <w:rsid w:val="000E41C3"/>
    <w:rsid w:val="000E4648"/>
    <w:rsid w:val="000E4A09"/>
    <w:rsid w:val="000E4BB5"/>
    <w:rsid w:val="000E52F1"/>
    <w:rsid w:val="000E5F26"/>
    <w:rsid w:val="000E621C"/>
    <w:rsid w:val="000E6242"/>
    <w:rsid w:val="000E6460"/>
    <w:rsid w:val="000E6596"/>
    <w:rsid w:val="000E6BED"/>
    <w:rsid w:val="000E727D"/>
    <w:rsid w:val="000E7455"/>
    <w:rsid w:val="000E749C"/>
    <w:rsid w:val="000E7792"/>
    <w:rsid w:val="000E7F51"/>
    <w:rsid w:val="000F01FF"/>
    <w:rsid w:val="000F125D"/>
    <w:rsid w:val="000F170A"/>
    <w:rsid w:val="000F17EF"/>
    <w:rsid w:val="000F2001"/>
    <w:rsid w:val="000F21A8"/>
    <w:rsid w:val="000F28D1"/>
    <w:rsid w:val="000F2F99"/>
    <w:rsid w:val="000F32AA"/>
    <w:rsid w:val="000F3616"/>
    <w:rsid w:val="000F3921"/>
    <w:rsid w:val="000F39A5"/>
    <w:rsid w:val="000F46F1"/>
    <w:rsid w:val="000F48E7"/>
    <w:rsid w:val="000F4B92"/>
    <w:rsid w:val="000F52ED"/>
    <w:rsid w:val="000F5462"/>
    <w:rsid w:val="000F5752"/>
    <w:rsid w:val="000F5D27"/>
    <w:rsid w:val="000F6A36"/>
    <w:rsid w:val="000F6DC9"/>
    <w:rsid w:val="000F7054"/>
    <w:rsid w:val="000F738D"/>
    <w:rsid w:val="000F73EB"/>
    <w:rsid w:val="000F785A"/>
    <w:rsid w:val="000F7E20"/>
    <w:rsid w:val="000F7F85"/>
    <w:rsid w:val="00100873"/>
    <w:rsid w:val="00100C16"/>
    <w:rsid w:val="00100C35"/>
    <w:rsid w:val="00100FF0"/>
    <w:rsid w:val="0010137E"/>
    <w:rsid w:val="001013CB"/>
    <w:rsid w:val="001014CF"/>
    <w:rsid w:val="0010166C"/>
    <w:rsid w:val="001017BA"/>
    <w:rsid w:val="001018E0"/>
    <w:rsid w:val="0010190E"/>
    <w:rsid w:val="0010197D"/>
    <w:rsid w:val="00101B53"/>
    <w:rsid w:val="00101E1D"/>
    <w:rsid w:val="00101FE8"/>
    <w:rsid w:val="00101FFE"/>
    <w:rsid w:val="00102102"/>
    <w:rsid w:val="00102550"/>
    <w:rsid w:val="00102A46"/>
    <w:rsid w:val="00102A47"/>
    <w:rsid w:val="00103A78"/>
    <w:rsid w:val="00103CC3"/>
    <w:rsid w:val="0010417A"/>
    <w:rsid w:val="001047E7"/>
    <w:rsid w:val="00104BAB"/>
    <w:rsid w:val="001052A2"/>
    <w:rsid w:val="00105319"/>
    <w:rsid w:val="001058EE"/>
    <w:rsid w:val="00105F25"/>
    <w:rsid w:val="001061E5"/>
    <w:rsid w:val="0010668E"/>
    <w:rsid w:val="0010679F"/>
    <w:rsid w:val="001068DF"/>
    <w:rsid w:val="00106A00"/>
    <w:rsid w:val="00106C5F"/>
    <w:rsid w:val="00106F90"/>
    <w:rsid w:val="0011046D"/>
    <w:rsid w:val="001105E5"/>
    <w:rsid w:val="00110CCB"/>
    <w:rsid w:val="00110D65"/>
    <w:rsid w:val="001111F9"/>
    <w:rsid w:val="001119D6"/>
    <w:rsid w:val="00111F11"/>
    <w:rsid w:val="00111FBA"/>
    <w:rsid w:val="001124F9"/>
    <w:rsid w:val="00112A67"/>
    <w:rsid w:val="00112AB8"/>
    <w:rsid w:val="00112AC7"/>
    <w:rsid w:val="00112FA5"/>
    <w:rsid w:val="0011339F"/>
    <w:rsid w:val="00113578"/>
    <w:rsid w:val="001138E2"/>
    <w:rsid w:val="00113A9F"/>
    <w:rsid w:val="00113D81"/>
    <w:rsid w:val="001148D9"/>
    <w:rsid w:val="001149DC"/>
    <w:rsid w:val="00115225"/>
    <w:rsid w:val="0011544C"/>
    <w:rsid w:val="0011564B"/>
    <w:rsid w:val="00115841"/>
    <w:rsid w:val="00116371"/>
    <w:rsid w:val="00116671"/>
    <w:rsid w:val="00116C16"/>
    <w:rsid w:val="00116ED9"/>
    <w:rsid w:val="00117D3F"/>
    <w:rsid w:val="0012036B"/>
    <w:rsid w:val="0012041F"/>
    <w:rsid w:val="00120648"/>
    <w:rsid w:val="001206AA"/>
    <w:rsid w:val="00120ADD"/>
    <w:rsid w:val="00121098"/>
    <w:rsid w:val="00121560"/>
    <w:rsid w:val="001217D3"/>
    <w:rsid w:val="00121D95"/>
    <w:rsid w:val="001220CA"/>
    <w:rsid w:val="00122368"/>
    <w:rsid w:val="0012252D"/>
    <w:rsid w:val="00122757"/>
    <w:rsid w:val="0012285B"/>
    <w:rsid w:val="001236D5"/>
    <w:rsid w:val="001239BD"/>
    <w:rsid w:val="00123B18"/>
    <w:rsid w:val="00123D6F"/>
    <w:rsid w:val="00123F5B"/>
    <w:rsid w:val="00123F72"/>
    <w:rsid w:val="00124036"/>
    <w:rsid w:val="00124365"/>
    <w:rsid w:val="00124D4D"/>
    <w:rsid w:val="00125234"/>
    <w:rsid w:val="00126151"/>
    <w:rsid w:val="0012688C"/>
    <w:rsid w:val="00126EAE"/>
    <w:rsid w:val="00127362"/>
    <w:rsid w:val="00127746"/>
    <w:rsid w:val="00127A7B"/>
    <w:rsid w:val="00130444"/>
    <w:rsid w:val="0013098C"/>
    <w:rsid w:val="00130F0B"/>
    <w:rsid w:val="001317CA"/>
    <w:rsid w:val="00131894"/>
    <w:rsid w:val="001325E1"/>
    <w:rsid w:val="0013364A"/>
    <w:rsid w:val="00133A5C"/>
    <w:rsid w:val="00133BC0"/>
    <w:rsid w:val="0013418A"/>
    <w:rsid w:val="00134317"/>
    <w:rsid w:val="00134AE3"/>
    <w:rsid w:val="00134C98"/>
    <w:rsid w:val="00135A92"/>
    <w:rsid w:val="00135DB7"/>
    <w:rsid w:val="00136AE9"/>
    <w:rsid w:val="00136D8C"/>
    <w:rsid w:val="00137386"/>
    <w:rsid w:val="00137503"/>
    <w:rsid w:val="00137A4B"/>
    <w:rsid w:val="00137A5C"/>
    <w:rsid w:val="00140B10"/>
    <w:rsid w:val="00140B84"/>
    <w:rsid w:val="00140CED"/>
    <w:rsid w:val="0014216F"/>
    <w:rsid w:val="00142341"/>
    <w:rsid w:val="00142760"/>
    <w:rsid w:val="00142F37"/>
    <w:rsid w:val="00143217"/>
    <w:rsid w:val="001433B0"/>
    <w:rsid w:val="001439FF"/>
    <w:rsid w:val="00143D4B"/>
    <w:rsid w:val="00143F44"/>
    <w:rsid w:val="00144369"/>
    <w:rsid w:val="00144493"/>
    <w:rsid w:val="00144B61"/>
    <w:rsid w:val="00144F27"/>
    <w:rsid w:val="00145237"/>
    <w:rsid w:val="001452CB"/>
    <w:rsid w:val="0014554E"/>
    <w:rsid w:val="001457E9"/>
    <w:rsid w:val="00145CB0"/>
    <w:rsid w:val="00145CC8"/>
    <w:rsid w:val="0014649C"/>
    <w:rsid w:val="001469A5"/>
    <w:rsid w:val="00146CED"/>
    <w:rsid w:val="001472CD"/>
    <w:rsid w:val="0014766C"/>
    <w:rsid w:val="001477D4"/>
    <w:rsid w:val="001479E5"/>
    <w:rsid w:val="00147C35"/>
    <w:rsid w:val="00147EA0"/>
    <w:rsid w:val="0015024E"/>
    <w:rsid w:val="001503B4"/>
    <w:rsid w:val="00150627"/>
    <w:rsid w:val="00150741"/>
    <w:rsid w:val="0015074C"/>
    <w:rsid w:val="00150922"/>
    <w:rsid w:val="00150A0F"/>
    <w:rsid w:val="00150A9A"/>
    <w:rsid w:val="00150C3D"/>
    <w:rsid w:val="00151BF2"/>
    <w:rsid w:val="001520F9"/>
    <w:rsid w:val="00152843"/>
    <w:rsid w:val="00152B69"/>
    <w:rsid w:val="0015307C"/>
    <w:rsid w:val="0015315F"/>
    <w:rsid w:val="00153AAC"/>
    <w:rsid w:val="00153D30"/>
    <w:rsid w:val="00154936"/>
    <w:rsid w:val="00154E6A"/>
    <w:rsid w:val="001551AB"/>
    <w:rsid w:val="0015526F"/>
    <w:rsid w:val="00155EE7"/>
    <w:rsid w:val="0015639A"/>
    <w:rsid w:val="0015671D"/>
    <w:rsid w:val="00156CB2"/>
    <w:rsid w:val="00156F6D"/>
    <w:rsid w:val="00157029"/>
    <w:rsid w:val="00157076"/>
    <w:rsid w:val="00157BED"/>
    <w:rsid w:val="00157F03"/>
    <w:rsid w:val="0016044D"/>
    <w:rsid w:val="00161223"/>
    <w:rsid w:val="00161F2F"/>
    <w:rsid w:val="00163649"/>
    <w:rsid w:val="001640C8"/>
    <w:rsid w:val="00164345"/>
    <w:rsid w:val="00164377"/>
    <w:rsid w:val="0016449C"/>
    <w:rsid w:val="001648C6"/>
    <w:rsid w:val="001655A0"/>
    <w:rsid w:val="00165712"/>
    <w:rsid w:val="001659BF"/>
    <w:rsid w:val="00165D3A"/>
    <w:rsid w:val="00165EC7"/>
    <w:rsid w:val="00166386"/>
    <w:rsid w:val="001663B6"/>
    <w:rsid w:val="00166459"/>
    <w:rsid w:val="00166C2E"/>
    <w:rsid w:val="00166FE9"/>
    <w:rsid w:val="00171044"/>
    <w:rsid w:val="00171260"/>
    <w:rsid w:val="0017131E"/>
    <w:rsid w:val="0017141A"/>
    <w:rsid w:val="00171633"/>
    <w:rsid w:val="00171D65"/>
    <w:rsid w:val="00171E00"/>
    <w:rsid w:val="00172530"/>
    <w:rsid w:val="0017269A"/>
    <w:rsid w:val="0017287B"/>
    <w:rsid w:val="00172961"/>
    <w:rsid w:val="0017346D"/>
    <w:rsid w:val="001736EF"/>
    <w:rsid w:val="001740E5"/>
    <w:rsid w:val="00174178"/>
    <w:rsid w:val="00174C94"/>
    <w:rsid w:val="00174D9C"/>
    <w:rsid w:val="001753E2"/>
    <w:rsid w:val="001755F2"/>
    <w:rsid w:val="001760D9"/>
    <w:rsid w:val="001768AA"/>
    <w:rsid w:val="001769E7"/>
    <w:rsid w:val="00177369"/>
    <w:rsid w:val="00177602"/>
    <w:rsid w:val="001778F1"/>
    <w:rsid w:val="00177EC8"/>
    <w:rsid w:val="00177F67"/>
    <w:rsid w:val="001805C6"/>
    <w:rsid w:val="001808E7"/>
    <w:rsid w:val="001809A8"/>
    <w:rsid w:val="0018175B"/>
    <w:rsid w:val="0018223D"/>
    <w:rsid w:val="00182560"/>
    <w:rsid w:val="001828AF"/>
    <w:rsid w:val="00183616"/>
    <w:rsid w:val="001838AD"/>
    <w:rsid w:val="00183CE8"/>
    <w:rsid w:val="00183DD3"/>
    <w:rsid w:val="00183E28"/>
    <w:rsid w:val="00183FE2"/>
    <w:rsid w:val="00184276"/>
    <w:rsid w:val="0018476C"/>
    <w:rsid w:val="00184862"/>
    <w:rsid w:val="00185253"/>
    <w:rsid w:val="00185879"/>
    <w:rsid w:val="00185C72"/>
    <w:rsid w:val="00186891"/>
    <w:rsid w:val="00186BE5"/>
    <w:rsid w:val="00186F53"/>
    <w:rsid w:val="0018717A"/>
    <w:rsid w:val="001900D4"/>
    <w:rsid w:val="0019083B"/>
    <w:rsid w:val="00190AB7"/>
    <w:rsid w:val="00190AC0"/>
    <w:rsid w:val="00190FEF"/>
    <w:rsid w:val="0019115A"/>
    <w:rsid w:val="001911EA"/>
    <w:rsid w:val="00191227"/>
    <w:rsid w:val="00192AA8"/>
    <w:rsid w:val="00192BB1"/>
    <w:rsid w:val="00193030"/>
    <w:rsid w:val="0019304D"/>
    <w:rsid w:val="00193F77"/>
    <w:rsid w:val="00194BB1"/>
    <w:rsid w:val="00194C15"/>
    <w:rsid w:val="00195043"/>
    <w:rsid w:val="00195BD1"/>
    <w:rsid w:val="00195E66"/>
    <w:rsid w:val="001961C7"/>
    <w:rsid w:val="00196322"/>
    <w:rsid w:val="00196503"/>
    <w:rsid w:val="001967C1"/>
    <w:rsid w:val="00196CB8"/>
    <w:rsid w:val="0019780D"/>
    <w:rsid w:val="00197F0F"/>
    <w:rsid w:val="00197FBC"/>
    <w:rsid w:val="001A00AF"/>
    <w:rsid w:val="001A0675"/>
    <w:rsid w:val="001A07C5"/>
    <w:rsid w:val="001A0D53"/>
    <w:rsid w:val="001A0E5F"/>
    <w:rsid w:val="001A1055"/>
    <w:rsid w:val="001A10C4"/>
    <w:rsid w:val="001A1370"/>
    <w:rsid w:val="001A2752"/>
    <w:rsid w:val="001A2D3D"/>
    <w:rsid w:val="001A2F6B"/>
    <w:rsid w:val="001A3446"/>
    <w:rsid w:val="001A350D"/>
    <w:rsid w:val="001A36ED"/>
    <w:rsid w:val="001A3714"/>
    <w:rsid w:val="001A3D1F"/>
    <w:rsid w:val="001A3EFF"/>
    <w:rsid w:val="001A432F"/>
    <w:rsid w:val="001A4438"/>
    <w:rsid w:val="001A44F3"/>
    <w:rsid w:val="001A4A5E"/>
    <w:rsid w:val="001A4DC2"/>
    <w:rsid w:val="001A562C"/>
    <w:rsid w:val="001A571F"/>
    <w:rsid w:val="001A5CB0"/>
    <w:rsid w:val="001A5FBA"/>
    <w:rsid w:val="001A64E9"/>
    <w:rsid w:val="001A69DB"/>
    <w:rsid w:val="001A6C04"/>
    <w:rsid w:val="001A73C9"/>
    <w:rsid w:val="001A74C1"/>
    <w:rsid w:val="001A76F8"/>
    <w:rsid w:val="001B0FFF"/>
    <w:rsid w:val="001B1283"/>
    <w:rsid w:val="001B1351"/>
    <w:rsid w:val="001B1363"/>
    <w:rsid w:val="001B15CF"/>
    <w:rsid w:val="001B16C4"/>
    <w:rsid w:val="001B1AE7"/>
    <w:rsid w:val="001B2921"/>
    <w:rsid w:val="001B2F91"/>
    <w:rsid w:val="001B2FBC"/>
    <w:rsid w:val="001B340E"/>
    <w:rsid w:val="001B3852"/>
    <w:rsid w:val="001B3B4A"/>
    <w:rsid w:val="001B3CCD"/>
    <w:rsid w:val="001B45F7"/>
    <w:rsid w:val="001B4B2E"/>
    <w:rsid w:val="001B4B72"/>
    <w:rsid w:val="001B4B96"/>
    <w:rsid w:val="001B54B9"/>
    <w:rsid w:val="001B56CA"/>
    <w:rsid w:val="001B585B"/>
    <w:rsid w:val="001B5EBB"/>
    <w:rsid w:val="001B616B"/>
    <w:rsid w:val="001B6183"/>
    <w:rsid w:val="001B62FC"/>
    <w:rsid w:val="001B6494"/>
    <w:rsid w:val="001B6602"/>
    <w:rsid w:val="001B6C5A"/>
    <w:rsid w:val="001B71BF"/>
    <w:rsid w:val="001B7339"/>
    <w:rsid w:val="001B73D3"/>
    <w:rsid w:val="001B755D"/>
    <w:rsid w:val="001B7756"/>
    <w:rsid w:val="001B79F2"/>
    <w:rsid w:val="001B7AAA"/>
    <w:rsid w:val="001B7F18"/>
    <w:rsid w:val="001C021B"/>
    <w:rsid w:val="001C0244"/>
    <w:rsid w:val="001C0A84"/>
    <w:rsid w:val="001C0D1C"/>
    <w:rsid w:val="001C1050"/>
    <w:rsid w:val="001C1694"/>
    <w:rsid w:val="001C18BD"/>
    <w:rsid w:val="001C1FBA"/>
    <w:rsid w:val="001C2267"/>
    <w:rsid w:val="001C26A3"/>
    <w:rsid w:val="001C270B"/>
    <w:rsid w:val="001C2C0A"/>
    <w:rsid w:val="001C346E"/>
    <w:rsid w:val="001C3739"/>
    <w:rsid w:val="001C395C"/>
    <w:rsid w:val="001C3B8F"/>
    <w:rsid w:val="001C41C0"/>
    <w:rsid w:val="001C48EB"/>
    <w:rsid w:val="001C4B3F"/>
    <w:rsid w:val="001C4D7C"/>
    <w:rsid w:val="001C51A2"/>
    <w:rsid w:val="001C599B"/>
    <w:rsid w:val="001C6694"/>
    <w:rsid w:val="001C68BB"/>
    <w:rsid w:val="001C6FA8"/>
    <w:rsid w:val="001C76ED"/>
    <w:rsid w:val="001C7918"/>
    <w:rsid w:val="001D0AFF"/>
    <w:rsid w:val="001D0BEA"/>
    <w:rsid w:val="001D0D6B"/>
    <w:rsid w:val="001D1F9B"/>
    <w:rsid w:val="001D2303"/>
    <w:rsid w:val="001D2553"/>
    <w:rsid w:val="001D286B"/>
    <w:rsid w:val="001D2959"/>
    <w:rsid w:val="001D44D3"/>
    <w:rsid w:val="001D4DB5"/>
    <w:rsid w:val="001D501C"/>
    <w:rsid w:val="001D54B3"/>
    <w:rsid w:val="001D5905"/>
    <w:rsid w:val="001D5EBA"/>
    <w:rsid w:val="001D60F2"/>
    <w:rsid w:val="001D6AF6"/>
    <w:rsid w:val="001D6C45"/>
    <w:rsid w:val="001D6F7F"/>
    <w:rsid w:val="001D7D27"/>
    <w:rsid w:val="001E0042"/>
    <w:rsid w:val="001E0308"/>
    <w:rsid w:val="001E0337"/>
    <w:rsid w:val="001E0992"/>
    <w:rsid w:val="001E0D04"/>
    <w:rsid w:val="001E0EEA"/>
    <w:rsid w:val="001E1111"/>
    <w:rsid w:val="001E1945"/>
    <w:rsid w:val="001E1CB2"/>
    <w:rsid w:val="001E29E2"/>
    <w:rsid w:val="001E2A27"/>
    <w:rsid w:val="001E2AE6"/>
    <w:rsid w:val="001E2CCC"/>
    <w:rsid w:val="001E3679"/>
    <w:rsid w:val="001E3B21"/>
    <w:rsid w:val="001E409C"/>
    <w:rsid w:val="001E4417"/>
    <w:rsid w:val="001E4491"/>
    <w:rsid w:val="001E49EE"/>
    <w:rsid w:val="001E4DEF"/>
    <w:rsid w:val="001E509B"/>
    <w:rsid w:val="001E5383"/>
    <w:rsid w:val="001E57C1"/>
    <w:rsid w:val="001E607C"/>
    <w:rsid w:val="001E728F"/>
    <w:rsid w:val="001E739D"/>
    <w:rsid w:val="001E74DB"/>
    <w:rsid w:val="001E7A32"/>
    <w:rsid w:val="001E7C35"/>
    <w:rsid w:val="001F0156"/>
    <w:rsid w:val="001F018A"/>
    <w:rsid w:val="001F0258"/>
    <w:rsid w:val="001F03A4"/>
    <w:rsid w:val="001F1128"/>
    <w:rsid w:val="001F1426"/>
    <w:rsid w:val="001F1761"/>
    <w:rsid w:val="001F1A18"/>
    <w:rsid w:val="001F1AF2"/>
    <w:rsid w:val="001F1BE6"/>
    <w:rsid w:val="001F2200"/>
    <w:rsid w:val="001F2A90"/>
    <w:rsid w:val="001F2DE6"/>
    <w:rsid w:val="001F2FD4"/>
    <w:rsid w:val="001F3161"/>
    <w:rsid w:val="001F329D"/>
    <w:rsid w:val="001F32AA"/>
    <w:rsid w:val="001F3687"/>
    <w:rsid w:val="001F3788"/>
    <w:rsid w:val="001F3A7E"/>
    <w:rsid w:val="001F3D53"/>
    <w:rsid w:val="001F4138"/>
    <w:rsid w:val="001F4AF5"/>
    <w:rsid w:val="001F4BEE"/>
    <w:rsid w:val="001F519D"/>
    <w:rsid w:val="001F57B8"/>
    <w:rsid w:val="001F59A3"/>
    <w:rsid w:val="001F5B7E"/>
    <w:rsid w:val="001F5CE7"/>
    <w:rsid w:val="001F5E0A"/>
    <w:rsid w:val="001F5F05"/>
    <w:rsid w:val="001F6223"/>
    <w:rsid w:val="001F637B"/>
    <w:rsid w:val="001F6CFD"/>
    <w:rsid w:val="001F70E4"/>
    <w:rsid w:val="0020001F"/>
    <w:rsid w:val="0020054E"/>
    <w:rsid w:val="00200B61"/>
    <w:rsid w:val="0020109E"/>
    <w:rsid w:val="00202DC5"/>
    <w:rsid w:val="002033D0"/>
    <w:rsid w:val="00203930"/>
    <w:rsid w:val="002044D1"/>
    <w:rsid w:val="002046E2"/>
    <w:rsid w:val="00204793"/>
    <w:rsid w:val="002047D2"/>
    <w:rsid w:val="0020494B"/>
    <w:rsid w:val="00204A4B"/>
    <w:rsid w:val="00205136"/>
    <w:rsid w:val="00205481"/>
    <w:rsid w:val="002054E7"/>
    <w:rsid w:val="00205609"/>
    <w:rsid w:val="00205765"/>
    <w:rsid w:val="00205CC0"/>
    <w:rsid w:val="00206680"/>
    <w:rsid w:val="002067AB"/>
    <w:rsid w:val="00206E44"/>
    <w:rsid w:val="00207F29"/>
    <w:rsid w:val="00210299"/>
    <w:rsid w:val="00210722"/>
    <w:rsid w:val="00210724"/>
    <w:rsid w:val="00210791"/>
    <w:rsid w:val="00210E49"/>
    <w:rsid w:val="0021101E"/>
    <w:rsid w:val="00211370"/>
    <w:rsid w:val="00211687"/>
    <w:rsid w:val="00211776"/>
    <w:rsid w:val="00211803"/>
    <w:rsid w:val="00211D07"/>
    <w:rsid w:val="00211ED7"/>
    <w:rsid w:val="00211F73"/>
    <w:rsid w:val="00212137"/>
    <w:rsid w:val="002124C0"/>
    <w:rsid w:val="00212515"/>
    <w:rsid w:val="00212703"/>
    <w:rsid w:val="002128A0"/>
    <w:rsid w:val="00212F27"/>
    <w:rsid w:val="002133FC"/>
    <w:rsid w:val="00213429"/>
    <w:rsid w:val="00213547"/>
    <w:rsid w:val="002135E3"/>
    <w:rsid w:val="00213A17"/>
    <w:rsid w:val="00213ECA"/>
    <w:rsid w:val="002141CD"/>
    <w:rsid w:val="00214591"/>
    <w:rsid w:val="0021467F"/>
    <w:rsid w:val="00214843"/>
    <w:rsid w:val="002149AE"/>
    <w:rsid w:val="002150B9"/>
    <w:rsid w:val="002151D4"/>
    <w:rsid w:val="002151F5"/>
    <w:rsid w:val="002156E9"/>
    <w:rsid w:val="002158E2"/>
    <w:rsid w:val="00215B52"/>
    <w:rsid w:val="00215B8F"/>
    <w:rsid w:val="00216131"/>
    <w:rsid w:val="0021698B"/>
    <w:rsid w:val="00217144"/>
    <w:rsid w:val="0021762D"/>
    <w:rsid w:val="00217BCD"/>
    <w:rsid w:val="00217E76"/>
    <w:rsid w:val="00217F6C"/>
    <w:rsid w:val="00220542"/>
    <w:rsid w:val="002205FB"/>
    <w:rsid w:val="00220941"/>
    <w:rsid w:val="00220ABE"/>
    <w:rsid w:val="00221B0A"/>
    <w:rsid w:val="0022209F"/>
    <w:rsid w:val="00222388"/>
    <w:rsid w:val="002223B3"/>
    <w:rsid w:val="00222427"/>
    <w:rsid w:val="00222A37"/>
    <w:rsid w:val="00222CFA"/>
    <w:rsid w:val="00223427"/>
    <w:rsid w:val="0022387C"/>
    <w:rsid w:val="00225164"/>
    <w:rsid w:val="00225644"/>
    <w:rsid w:val="00225951"/>
    <w:rsid w:val="00225CDC"/>
    <w:rsid w:val="00225DF2"/>
    <w:rsid w:val="00225E93"/>
    <w:rsid w:val="00226BB4"/>
    <w:rsid w:val="00227515"/>
    <w:rsid w:val="00227751"/>
    <w:rsid w:val="002278A8"/>
    <w:rsid w:val="00227E69"/>
    <w:rsid w:val="002304B9"/>
    <w:rsid w:val="00230B9C"/>
    <w:rsid w:val="00230D45"/>
    <w:rsid w:val="0023100A"/>
    <w:rsid w:val="002311FA"/>
    <w:rsid w:val="002313CD"/>
    <w:rsid w:val="00231945"/>
    <w:rsid w:val="00231D17"/>
    <w:rsid w:val="002324E7"/>
    <w:rsid w:val="00232541"/>
    <w:rsid w:val="0023260A"/>
    <w:rsid w:val="0023269E"/>
    <w:rsid w:val="00232D04"/>
    <w:rsid w:val="00233767"/>
    <w:rsid w:val="00233FE6"/>
    <w:rsid w:val="00234199"/>
    <w:rsid w:val="002342F9"/>
    <w:rsid w:val="002343AE"/>
    <w:rsid w:val="00235938"/>
    <w:rsid w:val="0023636D"/>
    <w:rsid w:val="002368AB"/>
    <w:rsid w:val="002369AF"/>
    <w:rsid w:val="00237117"/>
    <w:rsid w:val="002376D0"/>
    <w:rsid w:val="002376EF"/>
    <w:rsid w:val="0023775C"/>
    <w:rsid w:val="00237DDC"/>
    <w:rsid w:val="00240388"/>
    <w:rsid w:val="002404FC"/>
    <w:rsid w:val="0024076D"/>
    <w:rsid w:val="00240873"/>
    <w:rsid w:val="00240C0B"/>
    <w:rsid w:val="002410D6"/>
    <w:rsid w:val="00241177"/>
    <w:rsid w:val="002412D7"/>
    <w:rsid w:val="00241373"/>
    <w:rsid w:val="00241935"/>
    <w:rsid w:val="00241A88"/>
    <w:rsid w:val="00241BA3"/>
    <w:rsid w:val="00242209"/>
    <w:rsid w:val="0024226C"/>
    <w:rsid w:val="0024281A"/>
    <w:rsid w:val="00242F4E"/>
    <w:rsid w:val="00243019"/>
    <w:rsid w:val="0024309A"/>
    <w:rsid w:val="00243F8F"/>
    <w:rsid w:val="0024502F"/>
    <w:rsid w:val="002450DC"/>
    <w:rsid w:val="002450E6"/>
    <w:rsid w:val="00245FCC"/>
    <w:rsid w:val="00246A11"/>
    <w:rsid w:val="00247056"/>
    <w:rsid w:val="00247323"/>
    <w:rsid w:val="00247338"/>
    <w:rsid w:val="002474DD"/>
    <w:rsid w:val="00247534"/>
    <w:rsid w:val="00247BE7"/>
    <w:rsid w:val="002501D4"/>
    <w:rsid w:val="00250A5A"/>
    <w:rsid w:val="00250B9E"/>
    <w:rsid w:val="00250CCD"/>
    <w:rsid w:val="00251914"/>
    <w:rsid w:val="002523A7"/>
    <w:rsid w:val="00252721"/>
    <w:rsid w:val="0025278E"/>
    <w:rsid w:val="0025296C"/>
    <w:rsid w:val="00252A9E"/>
    <w:rsid w:val="00252E34"/>
    <w:rsid w:val="00253718"/>
    <w:rsid w:val="002539BC"/>
    <w:rsid w:val="00253D82"/>
    <w:rsid w:val="002541E7"/>
    <w:rsid w:val="00254A22"/>
    <w:rsid w:val="00255D13"/>
    <w:rsid w:val="00255EC0"/>
    <w:rsid w:val="00256774"/>
    <w:rsid w:val="0025690E"/>
    <w:rsid w:val="00256BE1"/>
    <w:rsid w:val="00256F6E"/>
    <w:rsid w:val="002572D3"/>
    <w:rsid w:val="00257397"/>
    <w:rsid w:val="002573D0"/>
    <w:rsid w:val="00257456"/>
    <w:rsid w:val="00257578"/>
    <w:rsid w:val="002575A7"/>
    <w:rsid w:val="00257700"/>
    <w:rsid w:val="00257A3F"/>
    <w:rsid w:val="00257BC1"/>
    <w:rsid w:val="00257CD9"/>
    <w:rsid w:val="00260EB1"/>
    <w:rsid w:val="00261344"/>
    <w:rsid w:val="002614B3"/>
    <w:rsid w:val="002615EC"/>
    <w:rsid w:val="0026186F"/>
    <w:rsid w:val="00261AD3"/>
    <w:rsid w:val="00261C49"/>
    <w:rsid w:val="00262052"/>
    <w:rsid w:val="002622CF"/>
    <w:rsid w:val="00262914"/>
    <w:rsid w:val="00262AF1"/>
    <w:rsid w:val="00262B14"/>
    <w:rsid w:val="0026303D"/>
    <w:rsid w:val="00263AE1"/>
    <w:rsid w:val="00263D93"/>
    <w:rsid w:val="00263F6F"/>
    <w:rsid w:val="00263F9D"/>
    <w:rsid w:val="002640A4"/>
    <w:rsid w:val="002643B2"/>
    <w:rsid w:val="00264E18"/>
    <w:rsid w:val="00264FBD"/>
    <w:rsid w:val="0026561A"/>
    <w:rsid w:val="00266168"/>
    <w:rsid w:val="002664F2"/>
    <w:rsid w:val="002667C4"/>
    <w:rsid w:val="002667DF"/>
    <w:rsid w:val="002668B3"/>
    <w:rsid w:val="002668F9"/>
    <w:rsid w:val="00266910"/>
    <w:rsid w:val="0026718C"/>
    <w:rsid w:val="00270301"/>
    <w:rsid w:val="00270C01"/>
    <w:rsid w:val="00270D72"/>
    <w:rsid w:val="002712D7"/>
    <w:rsid w:val="002713F2"/>
    <w:rsid w:val="00271C63"/>
    <w:rsid w:val="00271DFF"/>
    <w:rsid w:val="002724A9"/>
    <w:rsid w:val="0027305B"/>
    <w:rsid w:val="00273D65"/>
    <w:rsid w:val="00274200"/>
    <w:rsid w:val="002745A2"/>
    <w:rsid w:val="002747C1"/>
    <w:rsid w:val="00274D46"/>
    <w:rsid w:val="00275319"/>
    <w:rsid w:val="00275A84"/>
    <w:rsid w:val="00276136"/>
    <w:rsid w:val="002764A3"/>
    <w:rsid w:val="002768C0"/>
    <w:rsid w:val="00276969"/>
    <w:rsid w:val="00276A7B"/>
    <w:rsid w:val="00277189"/>
    <w:rsid w:val="0027724A"/>
    <w:rsid w:val="00277637"/>
    <w:rsid w:val="00280265"/>
    <w:rsid w:val="002802F1"/>
    <w:rsid w:val="0028041A"/>
    <w:rsid w:val="00280A3F"/>
    <w:rsid w:val="00281219"/>
    <w:rsid w:val="002816F0"/>
    <w:rsid w:val="00282346"/>
    <w:rsid w:val="002838CC"/>
    <w:rsid w:val="00283BF0"/>
    <w:rsid w:val="002849F5"/>
    <w:rsid w:val="002851EB"/>
    <w:rsid w:val="00286CC4"/>
    <w:rsid w:val="00286D30"/>
    <w:rsid w:val="00286E04"/>
    <w:rsid w:val="00286EB3"/>
    <w:rsid w:val="00287513"/>
    <w:rsid w:val="00287669"/>
    <w:rsid w:val="00287B5B"/>
    <w:rsid w:val="00287DE6"/>
    <w:rsid w:val="00290184"/>
    <w:rsid w:val="0029037A"/>
    <w:rsid w:val="00290407"/>
    <w:rsid w:val="00290DB3"/>
    <w:rsid w:val="00290FB7"/>
    <w:rsid w:val="0029188A"/>
    <w:rsid w:val="00291AF1"/>
    <w:rsid w:val="002935D7"/>
    <w:rsid w:val="002938AA"/>
    <w:rsid w:val="002938AC"/>
    <w:rsid w:val="002939EC"/>
    <w:rsid w:val="00293B81"/>
    <w:rsid w:val="00293FD7"/>
    <w:rsid w:val="00294059"/>
    <w:rsid w:val="00294654"/>
    <w:rsid w:val="002949A6"/>
    <w:rsid w:val="00294B2C"/>
    <w:rsid w:val="00294C88"/>
    <w:rsid w:val="00295030"/>
    <w:rsid w:val="002958E7"/>
    <w:rsid w:val="002959F7"/>
    <w:rsid w:val="00295CC2"/>
    <w:rsid w:val="00296093"/>
    <w:rsid w:val="0029678C"/>
    <w:rsid w:val="00296D33"/>
    <w:rsid w:val="00297D56"/>
    <w:rsid w:val="002A0AF6"/>
    <w:rsid w:val="002A0BD8"/>
    <w:rsid w:val="002A0D65"/>
    <w:rsid w:val="002A0FD3"/>
    <w:rsid w:val="002A1150"/>
    <w:rsid w:val="002A1333"/>
    <w:rsid w:val="002A1626"/>
    <w:rsid w:val="002A1DAA"/>
    <w:rsid w:val="002A237E"/>
    <w:rsid w:val="002A2916"/>
    <w:rsid w:val="002A2A56"/>
    <w:rsid w:val="002A2A62"/>
    <w:rsid w:val="002A2B7E"/>
    <w:rsid w:val="002A2ED9"/>
    <w:rsid w:val="002A30AB"/>
    <w:rsid w:val="002A3297"/>
    <w:rsid w:val="002A3EBF"/>
    <w:rsid w:val="002A431F"/>
    <w:rsid w:val="002A4354"/>
    <w:rsid w:val="002A49EC"/>
    <w:rsid w:val="002A49FA"/>
    <w:rsid w:val="002A4BA7"/>
    <w:rsid w:val="002A56A1"/>
    <w:rsid w:val="002A5F02"/>
    <w:rsid w:val="002A63BE"/>
    <w:rsid w:val="002A6489"/>
    <w:rsid w:val="002A6714"/>
    <w:rsid w:val="002A67DD"/>
    <w:rsid w:val="002A67E1"/>
    <w:rsid w:val="002A6A8C"/>
    <w:rsid w:val="002A6DFD"/>
    <w:rsid w:val="002A6ED2"/>
    <w:rsid w:val="002A6EE5"/>
    <w:rsid w:val="002A6F30"/>
    <w:rsid w:val="002A730D"/>
    <w:rsid w:val="002A7DFA"/>
    <w:rsid w:val="002A7EC8"/>
    <w:rsid w:val="002B0959"/>
    <w:rsid w:val="002B0B16"/>
    <w:rsid w:val="002B0CAD"/>
    <w:rsid w:val="002B0DC0"/>
    <w:rsid w:val="002B0F03"/>
    <w:rsid w:val="002B1EA4"/>
    <w:rsid w:val="002B2163"/>
    <w:rsid w:val="002B2404"/>
    <w:rsid w:val="002B2B09"/>
    <w:rsid w:val="002B2E9B"/>
    <w:rsid w:val="002B340D"/>
    <w:rsid w:val="002B3942"/>
    <w:rsid w:val="002B396A"/>
    <w:rsid w:val="002B466E"/>
    <w:rsid w:val="002B47BD"/>
    <w:rsid w:val="002B519E"/>
    <w:rsid w:val="002B5662"/>
    <w:rsid w:val="002B5731"/>
    <w:rsid w:val="002B5834"/>
    <w:rsid w:val="002B5B0A"/>
    <w:rsid w:val="002B5E2E"/>
    <w:rsid w:val="002B5EAB"/>
    <w:rsid w:val="002B5FA2"/>
    <w:rsid w:val="002B6111"/>
    <w:rsid w:val="002B6112"/>
    <w:rsid w:val="002B63E9"/>
    <w:rsid w:val="002B64DB"/>
    <w:rsid w:val="002B7009"/>
    <w:rsid w:val="002B75AA"/>
    <w:rsid w:val="002B7814"/>
    <w:rsid w:val="002B78CE"/>
    <w:rsid w:val="002B7A73"/>
    <w:rsid w:val="002B7BB5"/>
    <w:rsid w:val="002C0131"/>
    <w:rsid w:val="002C0244"/>
    <w:rsid w:val="002C032C"/>
    <w:rsid w:val="002C06F1"/>
    <w:rsid w:val="002C0AE9"/>
    <w:rsid w:val="002C179F"/>
    <w:rsid w:val="002C1903"/>
    <w:rsid w:val="002C1C4A"/>
    <w:rsid w:val="002C21B6"/>
    <w:rsid w:val="002C2534"/>
    <w:rsid w:val="002C26DA"/>
    <w:rsid w:val="002C2813"/>
    <w:rsid w:val="002C3107"/>
    <w:rsid w:val="002C3700"/>
    <w:rsid w:val="002C3B41"/>
    <w:rsid w:val="002C3BC4"/>
    <w:rsid w:val="002C3D1D"/>
    <w:rsid w:val="002C541F"/>
    <w:rsid w:val="002C554E"/>
    <w:rsid w:val="002C5C69"/>
    <w:rsid w:val="002C5EFF"/>
    <w:rsid w:val="002C600F"/>
    <w:rsid w:val="002C707D"/>
    <w:rsid w:val="002C7313"/>
    <w:rsid w:val="002C7373"/>
    <w:rsid w:val="002C73F3"/>
    <w:rsid w:val="002C74CC"/>
    <w:rsid w:val="002C7681"/>
    <w:rsid w:val="002C77BC"/>
    <w:rsid w:val="002C7924"/>
    <w:rsid w:val="002C7AED"/>
    <w:rsid w:val="002C7C48"/>
    <w:rsid w:val="002C7E9A"/>
    <w:rsid w:val="002C7ED7"/>
    <w:rsid w:val="002D036C"/>
    <w:rsid w:val="002D0833"/>
    <w:rsid w:val="002D0FEC"/>
    <w:rsid w:val="002D1090"/>
    <w:rsid w:val="002D2414"/>
    <w:rsid w:val="002D2A3E"/>
    <w:rsid w:val="002D2BAB"/>
    <w:rsid w:val="002D3209"/>
    <w:rsid w:val="002D3450"/>
    <w:rsid w:val="002D37BA"/>
    <w:rsid w:val="002D394F"/>
    <w:rsid w:val="002D47F1"/>
    <w:rsid w:val="002D4A49"/>
    <w:rsid w:val="002D4A4E"/>
    <w:rsid w:val="002D4CD4"/>
    <w:rsid w:val="002D54BD"/>
    <w:rsid w:val="002D5C9D"/>
    <w:rsid w:val="002D5CC5"/>
    <w:rsid w:val="002D5DBE"/>
    <w:rsid w:val="002D5E33"/>
    <w:rsid w:val="002D63F6"/>
    <w:rsid w:val="002D6BE1"/>
    <w:rsid w:val="002D7276"/>
    <w:rsid w:val="002D762C"/>
    <w:rsid w:val="002D7B62"/>
    <w:rsid w:val="002E01E0"/>
    <w:rsid w:val="002E02B5"/>
    <w:rsid w:val="002E0578"/>
    <w:rsid w:val="002E0620"/>
    <w:rsid w:val="002E0E63"/>
    <w:rsid w:val="002E122D"/>
    <w:rsid w:val="002E1F5F"/>
    <w:rsid w:val="002E33F1"/>
    <w:rsid w:val="002E3704"/>
    <w:rsid w:val="002E3F98"/>
    <w:rsid w:val="002E4A16"/>
    <w:rsid w:val="002E4B9A"/>
    <w:rsid w:val="002E5091"/>
    <w:rsid w:val="002E5BDD"/>
    <w:rsid w:val="002E5C83"/>
    <w:rsid w:val="002E7448"/>
    <w:rsid w:val="002E7A8A"/>
    <w:rsid w:val="002E7EED"/>
    <w:rsid w:val="002E7F31"/>
    <w:rsid w:val="002F0083"/>
    <w:rsid w:val="002F0C00"/>
    <w:rsid w:val="002F10C6"/>
    <w:rsid w:val="002F16DC"/>
    <w:rsid w:val="002F1BB6"/>
    <w:rsid w:val="002F1E4C"/>
    <w:rsid w:val="002F21EA"/>
    <w:rsid w:val="002F23B0"/>
    <w:rsid w:val="002F24BE"/>
    <w:rsid w:val="002F34BF"/>
    <w:rsid w:val="002F4654"/>
    <w:rsid w:val="002F4A8E"/>
    <w:rsid w:val="002F4AED"/>
    <w:rsid w:val="002F4E24"/>
    <w:rsid w:val="002F580E"/>
    <w:rsid w:val="002F5CC9"/>
    <w:rsid w:val="002F698A"/>
    <w:rsid w:val="002F6D10"/>
    <w:rsid w:val="002F6DD2"/>
    <w:rsid w:val="002F703B"/>
    <w:rsid w:val="002F7176"/>
    <w:rsid w:val="002F7499"/>
    <w:rsid w:val="002F7D01"/>
    <w:rsid w:val="00300387"/>
    <w:rsid w:val="00300929"/>
    <w:rsid w:val="00300D1A"/>
    <w:rsid w:val="00300F90"/>
    <w:rsid w:val="00301277"/>
    <w:rsid w:val="003014F3"/>
    <w:rsid w:val="00301880"/>
    <w:rsid w:val="00301F3C"/>
    <w:rsid w:val="00302A8B"/>
    <w:rsid w:val="00302E3C"/>
    <w:rsid w:val="00303930"/>
    <w:rsid w:val="0030453C"/>
    <w:rsid w:val="003049C2"/>
    <w:rsid w:val="00305169"/>
    <w:rsid w:val="00305264"/>
    <w:rsid w:val="00305468"/>
    <w:rsid w:val="00305F5D"/>
    <w:rsid w:val="00306025"/>
    <w:rsid w:val="00306366"/>
    <w:rsid w:val="00306C66"/>
    <w:rsid w:val="00306F38"/>
    <w:rsid w:val="003070A6"/>
    <w:rsid w:val="0030789A"/>
    <w:rsid w:val="0030789D"/>
    <w:rsid w:val="00307AF5"/>
    <w:rsid w:val="00307CCE"/>
    <w:rsid w:val="00310313"/>
    <w:rsid w:val="003103C9"/>
    <w:rsid w:val="003104C4"/>
    <w:rsid w:val="003111A3"/>
    <w:rsid w:val="003113D2"/>
    <w:rsid w:val="00311C78"/>
    <w:rsid w:val="00311DAB"/>
    <w:rsid w:val="00311EC1"/>
    <w:rsid w:val="00312293"/>
    <w:rsid w:val="00312D47"/>
    <w:rsid w:val="00313565"/>
    <w:rsid w:val="003136FC"/>
    <w:rsid w:val="00313828"/>
    <w:rsid w:val="00313A46"/>
    <w:rsid w:val="003141C8"/>
    <w:rsid w:val="00314972"/>
    <w:rsid w:val="00314AAB"/>
    <w:rsid w:val="00314CA9"/>
    <w:rsid w:val="00314D41"/>
    <w:rsid w:val="003152AE"/>
    <w:rsid w:val="0031656E"/>
    <w:rsid w:val="00316ADA"/>
    <w:rsid w:val="00316D01"/>
    <w:rsid w:val="00317208"/>
    <w:rsid w:val="0031771C"/>
    <w:rsid w:val="00317E5D"/>
    <w:rsid w:val="00317F09"/>
    <w:rsid w:val="00320166"/>
    <w:rsid w:val="003203EA"/>
    <w:rsid w:val="003209BB"/>
    <w:rsid w:val="00321753"/>
    <w:rsid w:val="003220C3"/>
    <w:rsid w:val="003220D6"/>
    <w:rsid w:val="00322501"/>
    <w:rsid w:val="0032278E"/>
    <w:rsid w:val="00322BC3"/>
    <w:rsid w:val="00323231"/>
    <w:rsid w:val="00323568"/>
    <w:rsid w:val="003236E4"/>
    <w:rsid w:val="003242C9"/>
    <w:rsid w:val="00324B20"/>
    <w:rsid w:val="00324CF9"/>
    <w:rsid w:val="003252D1"/>
    <w:rsid w:val="003259A3"/>
    <w:rsid w:val="00325DA8"/>
    <w:rsid w:val="003261DC"/>
    <w:rsid w:val="003266C5"/>
    <w:rsid w:val="00326ADA"/>
    <w:rsid w:val="00326E2B"/>
    <w:rsid w:val="00327785"/>
    <w:rsid w:val="003307C3"/>
    <w:rsid w:val="0033083D"/>
    <w:rsid w:val="00330F58"/>
    <w:rsid w:val="003315E3"/>
    <w:rsid w:val="003324E8"/>
    <w:rsid w:val="003327BF"/>
    <w:rsid w:val="0033305C"/>
    <w:rsid w:val="00333A60"/>
    <w:rsid w:val="00333F99"/>
    <w:rsid w:val="00334032"/>
    <w:rsid w:val="003346FE"/>
    <w:rsid w:val="00334798"/>
    <w:rsid w:val="0033494B"/>
    <w:rsid w:val="00334B5B"/>
    <w:rsid w:val="00334BC1"/>
    <w:rsid w:val="00334C4D"/>
    <w:rsid w:val="003350D4"/>
    <w:rsid w:val="0033572F"/>
    <w:rsid w:val="00335C07"/>
    <w:rsid w:val="003365F5"/>
    <w:rsid w:val="00336A06"/>
    <w:rsid w:val="00336D31"/>
    <w:rsid w:val="003370C4"/>
    <w:rsid w:val="00337137"/>
    <w:rsid w:val="00337774"/>
    <w:rsid w:val="00337D24"/>
    <w:rsid w:val="00337F67"/>
    <w:rsid w:val="00340203"/>
    <w:rsid w:val="00340876"/>
    <w:rsid w:val="00340987"/>
    <w:rsid w:val="003411E0"/>
    <w:rsid w:val="0034125A"/>
    <w:rsid w:val="003415BC"/>
    <w:rsid w:val="003415BE"/>
    <w:rsid w:val="0034191B"/>
    <w:rsid w:val="00341C3E"/>
    <w:rsid w:val="00342040"/>
    <w:rsid w:val="003421D9"/>
    <w:rsid w:val="00342263"/>
    <w:rsid w:val="003424D9"/>
    <w:rsid w:val="00342728"/>
    <w:rsid w:val="00342A00"/>
    <w:rsid w:val="00343250"/>
    <w:rsid w:val="0034355E"/>
    <w:rsid w:val="00343744"/>
    <w:rsid w:val="00343877"/>
    <w:rsid w:val="003443F6"/>
    <w:rsid w:val="00344B80"/>
    <w:rsid w:val="003453E1"/>
    <w:rsid w:val="0034540B"/>
    <w:rsid w:val="00345559"/>
    <w:rsid w:val="00345CE5"/>
    <w:rsid w:val="00346015"/>
    <w:rsid w:val="00346AA3"/>
    <w:rsid w:val="00346B05"/>
    <w:rsid w:val="00346B87"/>
    <w:rsid w:val="003471C5"/>
    <w:rsid w:val="00347D1B"/>
    <w:rsid w:val="00350003"/>
    <w:rsid w:val="00350355"/>
    <w:rsid w:val="00350BEC"/>
    <w:rsid w:val="003512FA"/>
    <w:rsid w:val="003516E5"/>
    <w:rsid w:val="003517B0"/>
    <w:rsid w:val="0035213A"/>
    <w:rsid w:val="003526C2"/>
    <w:rsid w:val="0035281A"/>
    <w:rsid w:val="00353773"/>
    <w:rsid w:val="003539AB"/>
    <w:rsid w:val="00353B31"/>
    <w:rsid w:val="00354889"/>
    <w:rsid w:val="00354DDE"/>
    <w:rsid w:val="0035509A"/>
    <w:rsid w:val="00355BEA"/>
    <w:rsid w:val="00355C8B"/>
    <w:rsid w:val="00355DEF"/>
    <w:rsid w:val="00355E3A"/>
    <w:rsid w:val="003565C9"/>
    <w:rsid w:val="00356B5B"/>
    <w:rsid w:val="00356BD9"/>
    <w:rsid w:val="00356E79"/>
    <w:rsid w:val="00357311"/>
    <w:rsid w:val="00357400"/>
    <w:rsid w:val="00357B72"/>
    <w:rsid w:val="00357BD2"/>
    <w:rsid w:val="00357C1F"/>
    <w:rsid w:val="003601E9"/>
    <w:rsid w:val="00360A33"/>
    <w:rsid w:val="00360FBA"/>
    <w:rsid w:val="0036108D"/>
    <w:rsid w:val="003615C5"/>
    <w:rsid w:val="003617A9"/>
    <w:rsid w:val="003617B7"/>
    <w:rsid w:val="0036185D"/>
    <w:rsid w:val="00361AF7"/>
    <w:rsid w:val="00361CC9"/>
    <w:rsid w:val="00361E58"/>
    <w:rsid w:val="0036254F"/>
    <w:rsid w:val="003629F3"/>
    <w:rsid w:val="00362EF1"/>
    <w:rsid w:val="00362FD4"/>
    <w:rsid w:val="003631BF"/>
    <w:rsid w:val="0036346B"/>
    <w:rsid w:val="00363A6A"/>
    <w:rsid w:val="00363C27"/>
    <w:rsid w:val="00363D5D"/>
    <w:rsid w:val="00363F18"/>
    <w:rsid w:val="003644FC"/>
    <w:rsid w:val="00364EAD"/>
    <w:rsid w:val="003654B6"/>
    <w:rsid w:val="00365EE4"/>
    <w:rsid w:val="00365F0A"/>
    <w:rsid w:val="0036655B"/>
    <w:rsid w:val="00366572"/>
    <w:rsid w:val="00366977"/>
    <w:rsid w:val="00366AD5"/>
    <w:rsid w:val="0036715B"/>
    <w:rsid w:val="00367453"/>
    <w:rsid w:val="003675E1"/>
    <w:rsid w:val="00367AC6"/>
    <w:rsid w:val="0037034B"/>
    <w:rsid w:val="003710B8"/>
    <w:rsid w:val="00371138"/>
    <w:rsid w:val="003711FD"/>
    <w:rsid w:val="00371219"/>
    <w:rsid w:val="003716AD"/>
    <w:rsid w:val="0037201F"/>
    <w:rsid w:val="00372232"/>
    <w:rsid w:val="003724A7"/>
    <w:rsid w:val="0037254D"/>
    <w:rsid w:val="003728DB"/>
    <w:rsid w:val="00372BA1"/>
    <w:rsid w:val="00372F3C"/>
    <w:rsid w:val="003731DF"/>
    <w:rsid w:val="0037395C"/>
    <w:rsid w:val="0037416A"/>
    <w:rsid w:val="00374179"/>
    <w:rsid w:val="003745B9"/>
    <w:rsid w:val="003752FD"/>
    <w:rsid w:val="003753B0"/>
    <w:rsid w:val="00375C32"/>
    <w:rsid w:val="00376077"/>
    <w:rsid w:val="00376876"/>
    <w:rsid w:val="003769B4"/>
    <w:rsid w:val="00376AE3"/>
    <w:rsid w:val="00376AFA"/>
    <w:rsid w:val="00376C07"/>
    <w:rsid w:val="00376F39"/>
    <w:rsid w:val="0037701B"/>
    <w:rsid w:val="00377802"/>
    <w:rsid w:val="00377A81"/>
    <w:rsid w:val="00377C26"/>
    <w:rsid w:val="00377E3B"/>
    <w:rsid w:val="00380ABB"/>
    <w:rsid w:val="00380B9B"/>
    <w:rsid w:val="00380F7C"/>
    <w:rsid w:val="00380FF3"/>
    <w:rsid w:val="0038114F"/>
    <w:rsid w:val="003812A3"/>
    <w:rsid w:val="00381538"/>
    <w:rsid w:val="00381DB7"/>
    <w:rsid w:val="00381F52"/>
    <w:rsid w:val="00381F89"/>
    <w:rsid w:val="003822A3"/>
    <w:rsid w:val="003823E0"/>
    <w:rsid w:val="0038279C"/>
    <w:rsid w:val="00382AFF"/>
    <w:rsid w:val="00382BD8"/>
    <w:rsid w:val="003838BD"/>
    <w:rsid w:val="00383AFE"/>
    <w:rsid w:val="00383BF9"/>
    <w:rsid w:val="0038426F"/>
    <w:rsid w:val="003843D5"/>
    <w:rsid w:val="00384A9F"/>
    <w:rsid w:val="00384E5A"/>
    <w:rsid w:val="0038511E"/>
    <w:rsid w:val="00385DD5"/>
    <w:rsid w:val="00386714"/>
    <w:rsid w:val="0038675A"/>
    <w:rsid w:val="00387C2C"/>
    <w:rsid w:val="00387DC2"/>
    <w:rsid w:val="00387DE1"/>
    <w:rsid w:val="00387F64"/>
    <w:rsid w:val="003901BB"/>
    <w:rsid w:val="00390298"/>
    <w:rsid w:val="00390543"/>
    <w:rsid w:val="00390789"/>
    <w:rsid w:val="003907D3"/>
    <w:rsid w:val="0039092A"/>
    <w:rsid w:val="003909E8"/>
    <w:rsid w:val="003911E3"/>
    <w:rsid w:val="003914FD"/>
    <w:rsid w:val="003915B5"/>
    <w:rsid w:val="003919A5"/>
    <w:rsid w:val="00391C32"/>
    <w:rsid w:val="00391CA7"/>
    <w:rsid w:val="00391EEF"/>
    <w:rsid w:val="003924EB"/>
    <w:rsid w:val="00392558"/>
    <w:rsid w:val="003925DF"/>
    <w:rsid w:val="0039273B"/>
    <w:rsid w:val="00392A14"/>
    <w:rsid w:val="00392DE2"/>
    <w:rsid w:val="003935F3"/>
    <w:rsid w:val="00393DD9"/>
    <w:rsid w:val="00393FA7"/>
    <w:rsid w:val="003940D0"/>
    <w:rsid w:val="00394232"/>
    <w:rsid w:val="0039454C"/>
    <w:rsid w:val="003945BA"/>
    <w:rsid w:val="0039475D"/>
    <w:rsid w:val="00394FBE"/>
    <w:rsid w:val="00395CFC"/>
    <w:rsid w:val="0039688F"/>
    <w:rsid w:val="00396CF0"/>
    <w:rsid w:val="00396E7F"/>
    <w:rsid w:val="00396EB6"/>
    <w:rsid w:val="00396ED7"/>
    <w:rsid w:val="00397108"/>
    <w:rsid w:val="003978CF"/>
    <w:rsid w:val="00397BD9"/>
    <w:rsid w:val="00397CD0"/>
    <w:rsid w:val="003A01C7"/>
    <w:rsid w:val="003A0319"/>
    <w:rsid w:val="003A0425"/>
    <w:rsid w:val="003A0658"/>
    <w:rsid w:val="003A0C7B"/>
    <w:rsid w:val="003A0E22"/>
    <w:rsid w:val="003A1187"/>
    <w:rsid w:val="003A190F"/>
    <w:rsid w:val="003A1BFD"/>
    <w:rsid w:val="003A1C30"/>
    <w:rsid w:val="003A1CA9"/>
    <w:rsid w:val="003A1D6A"/>
    <w:rsid w:val="003A2FD3"/>
    <w:rsid w:val="003A3ACB"/>
    <w:rsid w:val="003A3C66"/>
    <w:rsid w:val="003A3D7A"/>
    <w:rsid w:val="003A42CD"/>
    <w:rsid w:val="003A44C3"/>
    <w:rsid w:val="003A5151"/>
    <w:rsid w:val="003A51F2"/>
    <w:rsid w:val="003A57A2"/>
    <w:rsid w:val="003A5CCF"/>
    <w:rsid w:val="003A601A"/>
    <w:rsid w:val="003A63E7"/>
    <w:rsid w:val="003A6607"/>
    <w:rsid w:val="003A6623"/>
    <w:rsid w:val="003A6FCA"/>
    <w:rsid w:val="003A7318"/>
    <w:rsid w:val="003A7360"/>
    <w:rsid w:val="003A7993"/>
    <w:rsid w:val="003A7A38"/>
    <w:rsid w:val="003A7B89"/>
    <w:rsid w:val="003A7E0A"/>
    <w:rsid w:val="003B05AE"/>
    <w:rsid w:val="003B083D"/>
    <w:rsid w:val="003B0C6A"/>
    <w:rsid w:val="003B18A9"/>
    <w:rsid w:val="003B1B89"/>
    <w:rsid w:val="003B1CF4"/>
    <w:rsid w:val="003B2C2D"/>
    <w:rsid w:val="003B36C0"/>
    <w:rsid w:val="003B3BB8"/>
    <w:rsid w:val="003B3F94"/>
    <w:rsid w:val="003B405D"/>
    <w:rsid w:val="003B49C0"/>
    <w:rsid w:val="003B5ED5"/>
    <w:rsid w:val="003B6069"/>
    <w:rsid w:val="003B631A"/>
    <w:rsid w:val="003B68E7"/>
    <w:rsid w:val="003B69D4"/>
    <w:rsid w:val="003B6C6C"/>
    <w:rsid w:val="003B78DC"/>
    <w:rsid w:val="003B7FD0"/>
    <w:rsid w:val="003C02A6"/>
    <w:rsid w:val="003C0340"/>
    <w:rsid w:val="003C0520"/>
    <w:rsid w:val="003C0541"/>
    <w:rsid w:val="003C09B0"/>
    <w:rsid w:val="003C1146"/>
    <w:rsid w:val="003C1EF4"/>
    <w:rsid w:val="003C1FC6"/>
    <w:rsid w:val="003C381E"/>
    <w:rsid w:val="003C384B"/>
    <w:rsid w:val="003C3CC5"/>
    <w:rsid w:val="003C3E40"/>
    <w:rsid w:val="003C3E5F"/>
    <w:rsid w:val="003C42F7"/>
    <w:rsid w:val="003C5412"/>
    <w:rsid w:val="003C5953"/>
    <w:rsid w:val="003C5BC5"/>
    <w:rsid w:val="003C6034"/>
    <w:rsid w:val="003C60D7"/>
    <w:rsid w:val="003C6898"/>
    <w:rsid w:val="003C6D58"/>
    <w:rsid w:val="003C6F04"/>
    <w:rsid w:val="003C7322"/>
    <w:rsid w:val="003C73C1"/>
    <w:rsid w:val="003C753A"/>
    <w:rsid w:val="003C790B"/>
    <w:rsid w:val="003C796B"/>
    <w:rsid w:val="003C7F71"/>
    <w:rsid w:val="003D019C"/>
    <w:rsid w:val="003D061D"/>
    <w:rsid w:val="003D0B0F"/>
    <w:rsid w:val="003D0E7F"/>
    <w:rsid w:val="003D10A9"/>
    <w:rsid w:val="003D1155"/>
    <w:rsid w:val="003D15BD"/>
    <w:rsid w:val="003D28A4"/>
    <w:rsid w:val="003D2DB5"/>
    <w:rsid w:val="003D3A27"/>
    <w:rsid w:val="003D41A5"/>
    <w:rsid w:val="003D4AB6"/>
    <w:rsid w:val="003D5386"/>
    <w:rsid w:val="003D541D"/>
    <w:rsid w:val="003D54E7"/>
    <w:rsid w:val="003D57BC"/>
    <w:rsid w:val="003D582C"/>
    <w:rsid w:val="003D5E2C"/>
    <w:rsid w:val="003D6A2B"/>
    <w:rsid w:val="003D6AC9"/>
    <w:rsid w:val="003D6B58"/>
    <w:rsid w:val="003D6D6C"/>
    <w:rsid w:val="003D793E"/>
    <w:rsid w:val="003D7B75"/>
    <w:rsid w:val="003D7C8C"/>
    <w:rsid w:val="003D7F0B"/>
    <w:rsid w:val="003D7F4E"/>
    <w:rsid w:val="003E0782"/>
    <w:rsid w:val="003E0ECE"/>
    <w:rsid w:val="003E1581"/>
    <w:rsid w:val="003E1731"/>
    <w:rsid w:val="003E182B"/>
    <w:rsid w:val="003E1BA2"/>
    <w:rsid w:val="003E1FC4"/>
    <w:rsid w:val="003E2282"/>
    <w:rsid w:val="003E266F"/>
    <w:rsid w:val="003E271D"/>
    <w:rsid w:val="003E2C1E"/>
    <w:rsid w:val="003E2E34"/>
    <w:rsid w:val="003E3261"/>
    <w:rsid w:val="003E382A"/>
    <w:rsid w:val="003E3B16"/>
    <w:rsid w:val="003E3BEC"/>
    <w:rsid w:val="003E3D5B"/>
    <w:rsid w:val="003E3E26"/>
    <w:rsid w:val="003E405F"/>
    <w:rsid w:val="003E433E"/>
    <w:rsid w:val="003E4620"/>
    <w:rsid w:val="003E46C2"/>
    <w:rsid w:val="003E4C05"/>
    <w:rsid w:val="003E4C13"/>
    <w:rsid w:val="003E50C3"/>
    <w:rsid w:val="003E526F"/>
    <w:rsid w:val="003E537E"/>
    <w:rsid w:val="003E5AB3"/>
    <w:rsid w:val="003E5C52"/>
    <w:rsid w:val="003E65DA"/>
    <w:rsid w:val="003E6652"/>
    <w:rsid w:val="003E6C42"/>
    <w:rsid w:val="003E70AC"/>
    <w:rsid w:val="003E75DF"/>
    <w:rsid w:val="003E7878"/>
    <w:rsid w:val="003E7941"/>
    <w:rsid w:val="003E7EA7"/>
    <w:rsid w:val="003F04A8"/>
    <w:rsid w:val="003F0889"/>
    <w:rsid w:val="003F124A"/>
    <w:rsid w:val="003F125D"/>
    <w:rsid w:val="003F1AD5"/>
    <w:rsid w:val="003F20A3"/>
    <w:rsid w:val="003F2B37"/>
    <w:rsid w:val="003F2BA0"/>
    <w:rsid w:val="003F2BD0"/>
    <w:rsid w:val="003F30E1"/>
    <w:rsid w:val="003F31AE"/>
    <w:rsid w:val="003F3608"/>
    <w:rsid w:val="003F402D"/>
    <w:rsid w:val="003F42B4"/>
    <w:rsid w:val="003F494D"/>
    <w:rsid w:val="003F4D8D"/>
    <w:rsid w:val="003F51E1"/>
    <w:rsid w:val="003F535D"/>
    <w:rsid w:val="003F5CAB"/>
    <w:rsid w:val="003F626F"/>
    <w:rsid w:val="003F68B7"/>
    <w:rsid w:val="003F723A"/>
    <w:rsid w:val="003F7EC7"/>
    <w:rsid w:val="003F7F78"/>
    <w:rsid w:val="0040047D"/>
    <w:rsid w:val="0040069D"/>
    <w:rsid w:val="004008A7"/>
    <w:rsid w:val="00400AA6"/>
    <w:rsid w:val="00400B48"/>
    <w:rsid w:val="00400CFD"/>
    <w:rsid w:val="00400FE1"/>
    <w:rsid w:val="00401802"/>
    <w:rsid w:val="00401A1A"/>
    <w:rsid w:val="00401F00"/>
    <w:rsid w:val="00401F14"/>
    <w:rsid w:val="00402165"/>
    <w:rsid w:val="00402226"/>
    <w:rsid w:val="00402666"/>
    <w:rsid w:val="00403548"/>
    <w:rsid w:val="004038A8"/>
    <w:rsid w:val="00403A38"/>
    <w:rsid w:val="00403AC7"/>
    <w:rsid w:val="00403C7B"/>
    <w:rsid w:val="00403D2A"/>
    <w:rsid w:val="00403EF8"/>
    <w:rsid w:val="0040449D"/>
    <w:rsid w:val="00404EB4"/>
    <w:rsid w:val="004051BC"/>
    <w:rsid w:val="00405986"/>
    <w:rsid w:val="00406296"/>
    <w:rsid w:val="0040680D"/>
    <w:rsid w:val="00406A26"/>
    <w:rsid w:val="00406B54"/>
    <w:rsid w:val="00406DFE"/>
    <w:rsid w:val="00406F4A"/>
    <w:rsid w:val="00407162"/>
    <w:rsid w:val="00407449"/>
    <w:rsid w:val="00407550"/>
    <w:rsid w:val="00407A0E"/>
    <w:rsid w:val="00407E7B"/>
    <w:rsid w:val="00407FC3"/>
    <w:rsid w:val="00410838"/>
    <w:rsid w:val="00410D82"/>
    <w:rsid w:val="004118D2"/>
    <w:rsid w:val="00411AAB"/>
    <w:rsid w:val="00411FAB"/>
    <w:rsid w:val="00412014"/>
    <w:rsid w:val="004120BB"/>
    <w:rsid w:val="004127A1"/>
    <w:rsid w:val="004129B6"/>
    <w:rsid w:val="00412ED4"/>
    <w:rsid w:val="00413308"/>
    <w:rsid w:val="00413591"/>
    <w:rsid w:val="00413B71"/>
    <w:rsid w:val="00413B8F"/>
    <w:rsid w:val="00413BAE"/>
    <w:rsid w:val="00413E89"/>
    <w:rsid w:val="00414295"/>
    <w:rsid w:val="004142BC"/>
    <w:rsid w:val="00414305"/>
    <w:rsid w:val="004146FC"/>
    <w:rsid w:val="00414AD0"/>
    <w:rsid w:val="0041530B"/>
    <w:rsid w:val="004154D6"/>
    <w:rsid w:val="004154E8"/>
    <w:rsid w:val="004157C5"/>
    <w:rsid w:val="0041606B"/>
    <w:rsid w:val="004160DD"/>
    <w:rsid w:val="00416838"/>
    <w:rsid w:val="00416DC2"/>
    <w:rsid w:val="0041724F"/>
    <w:rsid w:val="004176A4"/>
    <w:rsid w:val="00417E45"/>
    <w:rsid w:val="00417E71"/>
    <w:rsid w:val="004206B8"/>
    <w:rsid w:val="00420E2A"/>
    <w:rsid w:val="00420F2B"/>
    <w:rsid w:val="0042142E"/>
    <w:rsid w:val="004215C2"/>
    <w:rsid w:val="00421BDA"/>
    <w:rsid w:val="00421CB9"/>
    <w:rsid w:val="00421F98"/>
    <w:rsid w:val="00422177"/>
    <w:rsid w:val="00422C3C"/>
    <w:rsid w:val="00422DF3"/>
    <w:rsid w:val="004233D8"/>
    <w:rsid w:val="00423847"/>
    <w:rsid w:val="0042459F"/>
    <w:rsid w:val="00424D27"/>
    <w:rsid w:val="00425348"/>
    <w:rsid w:val="0042593F"/>
    <w:rsid w:val="00425BFD"/>
    <w:rsid w:val="00425F8B"/>
    <w:rsid w:val="00426045"/>
    <w:rsid w:val="00426A95"/>
    <w:rsid w:val="00426FA4"/>
    <w:rsid w:val="004274A4"/>
    <w:rsid w:val="00427619"/>
    <w:rsid w:val="00427669"/>
    <w:rsid w:val="00427AD0"/>
    <w:rsid w:val="004305C3"/>
    <w:rsid w:val="004306A8"/>
    <w:rsid w:val="00430F0B"/>
    <w:rsid w:val="00431353"/>
    <w:rsid w:val="00431573"/>
    <w:rsid w:val="00431E13"/>
    <w:rsid w:val="00433395"/>
    <w:rsid w:val="004337A0"/>
    <w:rsid w:val="00433D32"/>
    <w:rsid w:val="00433DED"/>
    <w:rsid w:val="00434103"/>
    <w:rsid w:val="0043414B"/>
    <w:rsid w:val="0043424A"/>
    <w:rsid w:val="004347A1"/>
    <w:rsid w:val="00434DD4"/>
    <w:rsid w:val="0043549A"/>
    <w:rsid w:val="00435C05"/>
    <w:rsid w:val="00435C27"/>
    <w:rsid w:val="00435EC8"/>
    <w:rsid w:val="0043623B"/>
    <w:rsid w:val="00436541"/>
    <w:rsid w:val="004365AB"/>
    <w:rsid w:val="004365C3"/>
    <w:rsid w:val="004367BC"/>
    <w:rsid w:val="0043695A"/>
    <w:rsid w:val="004369C6"/>
    <w:rsid w:val="00436A70"/>
    <w:rsid w:val="00436AA6"/>
    <w:rsid w:val="00437929"/>
    <w:rsid w:val="00437B72"/>
    <w:rsid w:val="00437C14"/>
    <w:rsid w:val="00437E9C"/>
    <w:rsid w:val="0044005D"/>
    <w:rsid w:val="004401EE"/>
    <w:rsid w:val="00440316"/>
    <w:rsid w:val="00440CFF"/>
    <w:rsid w:val="00441015"/>
    <w:rsid w:val="0044155F"/>
    <w:rsid w:val="00441735"/>
    <w:rsid w:val="00441BA6"/>
    <w:rsid w:val="00441F2C"/>
    <w:rsid w:val="00441FC8"/>
    <w:rsid w:val="0044208F"/>
    <w:rsid w:val="004428C7"/>
    <w:rsid w:val="00442FA4"/>
    <w:rsid w:val="004432DA"/>
    <w:rsid w:val="00444424"/>
    <w:rsid w:val="00445463"/>
    <w:rsid w:val="004459A0"/>
    <w:rsid w:val="00447042"/>
    <w:rsid w:val="004471B1"/>
    <w:rsid w:val="0044725A"/>
    <w:rsid w:val="004474A6"/>
    <w:rsid w:val="004475C2"/>
    <w:rsid w:val="004478C8"/>
    <w:rsid w:val="00447C54"/>
    <w:rsid w:val="00447D11"/>
    <w:rsid w:val="00447D52"/>
    <w:rsid w:val="004501CD"/>
    <w:rsid w:val="00450C39"/>
    <w:rsid w:val="00450CA6"/>
    <w:rsid w:val="00450CD4"/>
    <w:rsid w:val="00450E5E"/>
    <w:rsid w:val="00450E7A"/>
    <w:rsid w:val="00450F75"/>
    <w:rsid w:val="00451086"/>
    <w:rsid w:val="00451E0C"/>
    <w:rsid w:val="004520C6"/>
    <w:rsid w:val="00452D88"/>
    <w:rsid w:val="00452ED5"/>
    <w:rsid w:val="0045307B"/>
    <w:rsid w:val="0045395C"/>
    <w:rsid w:val="00453B37"/>
    <w:rsid w:val="00453EEB"/>
    <w:rsid w:val="00454482"/>
    <w:rsid w:val="004547D8"/>
    <w:rsid w:val="00454821"/>
    <w:rsid w:val="00454846"/>
    <w:rsid w:val="00454978"/>
    <w:rsid w:val="00454A6F"/>
    <w:rsid w:val="00454E97"/>
    <w:rsid w:val="00454F84"/>
    <w:rsid w:val="0045520B"/>
    <w:rsid w:val="00455AC1"/>
    <w:rsid w:val="00455E9D"/>
    <w:rsid w:val="0045619A"/>
    <w:rsid w:val="004561CA"/>
    <w:rsid w:val="00456251"/>
    <w:rsid w:val="00456BF0"/>
    <w:rsid w:val="00456BF7"/>
    <w:rsid w:val="00456CD4"/>
    <w:rsid w:val="00457349"/>
    <w:rsid w:val="00457807"/>
    <w:rsid w:val="00457C9D"/>
    <w:rsid w:val="00457DD3"/>
    <w:rsid w:val="00457DE4"/>
    <w:rsid w:val="00457EE8"/>
    <w:rsid w:val="0046030C"/>
    <w:rsid w:val="00460A38"/>
    <w:rsid w:val="0046161E"/>
    <w:rsid w:val="0046181A"/>
    <w:rsid w:val="0046208F"/>
    <w:rsid w:val="00462936"/>
    <w:rsid w:val="00463158"/>
    <w:rsid w:val="0046353A"/>
    <w:rsid w:val="00463B38"/>
    <w:rsid w:val="00463D26"/>
    <w:rsid w:val="00463F8C"/>
    <w:rsid w:val="00464338"/>
    <w:rsid w:val="00464733"/>
    <w:rsid w:val="00464CD8"/>
    <w:rsid w:val="004650D4"/>
    <w:rsid w:val="00465329"/>
    <w:rsid w:val="00465428"/>
    <w:rsid w:val="00465603"/>
    <w:rsid w:val="004658C8"/>
    <w:rsid w:val="00465A37"/>
    <w:rsid w:val="004660E3"/>
    <w:rsid w:val="00466852"/>
    <w:rsid w:val="004668DF"/>
    <w:rsid w:val="00466E21"/>
    <w:rsid w:val="00466E37"/>
    <w:rsid w:val="0046720F"/>
    <w:rsid w:val="004678D1"/>
    <w:rsid w:val="004678E0"/>
    <w:rsid w:val="0047069F"/>
    <w:rsid w:val="004708FF"/>
    <w:rsid w:val="00470D2E"/>
    <w:rsid w:val="00470F00"/>
    <w:rsid w:val="00470FE1"/>
    <w:rsid w:val="0047138C"/>
    <w:rsid w:val="0047163E"/>
    <w:rsid w:val="00471D31"/>
    <w:rsid w:val="00471EAB"/>
    <w:rsid w:val="004720E6"/>
    <w:rsid w:val="004722AC"/>
    <w:rsid w:val="00472BD6"/>
    <w:rsid w:val="0047315F"/>
    <w:rsid w:val="00473183"/>
    <w:rsid w:val="00473282"/>
    <w:rsid w:val="00473904"/>
    <w:rsid w:val="004747B6"/>
    <w:rsid w:val="00474A35"/>
    <w:rsid w:val="0047576D"/>
    <w:rsid w:val="004759DA"/>
    <w:rsid w:val="00475FB0"/>
    <w:rsid w:val="00476ABC"/>
    <w:rsid w:val="00477018"/>
    <w:rsid w:val="0047712B"/>
    <w:rsid w:val="004773C4"/>
    <w:rsid w:val="004775B6"/>
    <w:rsid w:val="00477C3A"/>
    <w:rsid w:val="00477E73"/>
    <w:rsid w:val="00480033"/>
    <w:rsid w:val="004800AF"/>
    <w:rsid w:val="00480D9B"/>
    <w:rsid w:val="0048122B"/>
    <w:rsid w:val="004812F8"/>
    <w:rsid w:val="00481758"/>
    <w:rsid w:val="00481791"/>
    <w:rsid w:val="004817EE"/>
    <w:rsid w:val="00481DDF"/>
    <w:rsid w:val="00481F32"/>
    <w:rsid w:val="00482347"/>
    <w:rsid w:val="004825AE"/>
    <w:rsid w:val="00482C16"/>
    <w:rsid w:val="00482D98"/>
    <w:rsid w:val="004830A3"/>
    <w:rsid w:val="004830ED"/>
    <w:rsid w:val="0048377D"/>
    <w:rsid w:val="0048425E"/>
    <w:rsid w:val="004848DF"/>
    <w:rsid w:val="00484956"/>
    <w:rsid w:val="00485277"/>
    <w:rsid w:val="004855AB"/>
    <w:rsid w:val="00485604"/>
    <w:rsid w:val="00485A98"/>
    <w:rsid w:val="00485C45"/>
    <w:rsid w:val="00485FD4"/>
    <w:rsid w:val="00485FE8"/>
    <w:rsid w:val="0048624F"/>
    <w:rsid w:val="004864FC"/>
    <w:rsid w:val="004865E0"/>
    <w:rsid w:val="00486C92"/>
    <w:rsid w:val="00486EA9"/>
    <w:rsid w:val="00487477"/>
    <w:rsid w:val="004875E8"/>
    <w:rsid w:val="00487AC1"/>
    <w:rsid w:val="00487BF2"/>
    <w:rsid w:val="00487F2D"/>
    <w:rsid w:val="0049041A"/>
    <w:rsid w:val="004904F7"/>
    <w:rsid w:val="00491022"/>
    <w:rsid w:val="00491100"/>
    <w:rsid w:val="004912D8"/>
    <w:rsid w:val="00491368"/>
    <w:rsid w:val="004913F0"/>
    <w:rsid w:val="0049158E"/>
    <w:rsid w:val="00491CE2"/>
    <w:rsid w:val="00492044"/>
    <w:rsid w:val="00492057"/>
    <w:rsid w:val="00494101"/>
    <w:rsid w:val="00494389"/>
    <w:rsid w:val="004948B5"/>
    <w:rsid w:val="00494EBB"/>
    <w:rsid w:val="004953D4"/>
    <w:rsid w:val="004954F7"/>
    <w:rsid w:val="004958E6"/>
    <w:rsid w:val="004959B3"/>
    <w:rsid w:val="00495A61"/>
    <w:rsid w:val="00495CE4"/>
    <w:rsid w:val="00495FE9"/>
    <w:rsid w:val="00496164"/>
    <w:rsid w:val="00496E3B"/>
    <w:rsid w:val="00497603"/>
    <w:rsid w:val="0049760F"/>
    <w:rsid w:val="00497737"/>
    <w:rsid w:val="00497BA3"/>
    <w:rsid w:val="00497C25"/>
    <w:rsid w:val="00497DA9"/>
    <w:rsid w:val="004A0494"/>
    <w:rsid w:val="004A0809"/>
    <w:rsid w:val="004A0C11"/>
    <w:rsid w:val="004A0CBB"/>
    <w:rsid w:val="004A123E"/>
    <w:rsid w:val="004A1803"/>
    <w:rsid w:val="004A1942"/>
    <w:rsid w:val="004A1A6A"/>
    <w:rsid w:val="004A1B94"/>
    <w:rsid w:val="004A1BB9"/>
    <w:rsid w:val="004A26D6"/>
    <w:rsid w:val="004A2B5C"/>
    <w:rsid w:val="004A2C3C"/>
    <w:rsid w:val="004A3284"/>
    <w:rsid w:val="004A35D3"/>
    <w:rsid w:val="004A367B"/>
    <w:rsid w:val="004A3780"/>
    <w:rsid w:val="004A497F"/>
    <w:rsid w:val="004A4B71"/>
    <w:rsid w:val="004A4C03"/>
    <w:rsid w:val="004A4D9F"/>
    <w:rsid w:val="004A5030"/>
    <w:rsid w:val="004A516B"/>
    <w:rsid w:val="004A53FF"/>
    <w:rsid w:val="004A58AC"/>
    <w:rsid w:val="004A6955"/>
    <w:rsid w:val="004A6D4B"/>
    <w:rsid w:val="004A6DB4"/>
    <w:rsid w:val="004A72C7"/>
    <w:rsid w:val="004A76BD"/>
    <w:rsid w:val="004A784C"/>
    <w:rsid w:val="004A7B92"/>
    <w:rsid w:val="004A7FCC"/>
    <w:rsid w:val="004B0673"/>
    <w:rsid w:val="004B0CA3"/>
    <w:rsid w:val="004B1169"/>
    <w:rsid w:val="004B1312"/>
    <w:rsid w:val="004B13AB"/>
    <w:rsid w:val="004B174F"/>
    <w:rsid w:val="004B1910"/>
    <w:rsid w:val="004B1D1D"/>
    <w:rsid w:val="004B1EA2"/>
    <w:rsid w:val="004B262E"/>
    <w:rsid w:val="004B293D"/>
    <w:rsid w:val="004B2977"/>
    <w:rsid w:val="004B453E"/>
    <w:rsid w:val="004B476F"/>
    <w:rsid w:val="004B49C2"/>
    <w:rsid w:val="004B5294"/>
    <w:rsid w:val="004B5429"/>
    <w:rsid w:val="004B58B2"/>
    <w:rsid w:val="004B5917"/>
    <w:rsid w:val="004B5981"/>
    <w:rsid w:val="004B5B87"/>
    <w:rsid w:val="004B5B88"/>
    <w:rsid w:val="004B5EE0"/>
    <w:rsid w:val="004B66AC"/>
    <w:rsid w:val="004B6926"/>
    <w:rsid w:val="004B697E"/>
    <w:rsid w:val="004B70E5"/>
    <w:rsid w:val="004B7225"/>
    <w:rsid w:val="004B77FD"/>
    <w:rsid w:val="004B7972"/>
    <w:rsid w:val="004B7A07"/>
    <w:rsid w:val="004B7B89"/>
    <w:rsid w:val="004B7BFD"/>
    <w:rsid w:val="004B7F6D"/>
    <w:rsid w:val="004C048D"/>
    <w:rsid w:val="004C0B35"/>
    <w:rsid w:val="004C0D86"/>
    <w:rsid w:val="004C0E53"/>
    <w:rsid w:val="004C0F08"/>
    <w:rsid w:val="004C1117"/>
    <w:rsid w:val="004C11F4"/>
    <w:rsid w:val="004C1971"/>
    <w:rsid w:val="004C21FE"/>
    <w:rsid w:val="004C26AC"/>
    <w:rsid w:val="004C2E3D"/>
    <w:rsid w:val="004C37F7"/>
    <w:rsid w:val="004C3A79"/>
    <w:rsid w:val="004C3DF2"/>
    <w:rsid w:val="004C4275"/>
    <w:rsid w:val="004C4357"/>
    <w:rsid w:val="004C43D7"/>
    <w:rsid w:val="004C607A"/>
    <w:rsid w:val="004C67FD"/>
    <w:rsid w:val="004C6965"/>
    <w:rsid w:val="004C69B9"/>
    <w:rsid w:val="004C6C3E"/>
    <w:rsid w:val="004C6F9F"/>
    <w:rsid w:val="004C750A"/>
    <w:rsid w:val="004C77B4"/>
    <w:rsid w:val="004C7944"/>
    <w:rsid w:val="004C798E"/>
    <w:rsid w:val="004C7A45"/>
    <w:rsid w:val="004D02C1"/>
    <w:rsid w:val="004D12D2"/>
    <w:rsid w:val="004D12DB"/>
    <w:rsid w:val="004D12EA"/>
    <w:rsid w:val="004D21AB"/>
    <w:rsid w:val="004D23DA"/>
    <w:rsid w:val="004D2674"/>
    <w:rsid w:val="004D2B8E"/>
    <w:rsid w:val="004D2D5E"/>
    <w:rsid w:val="004D3162"/>
    <w:rsid w:val="004D334E"/>
    <w:rsid w:val="004D3412"/>
    <w:rsid w:val="004D4051"/>
    <w:rsid w:val="004D4422"/>
    <w:rsid w:val="004D466B"/>
    <w:rsid w:val="004D4E87"/>
    <w:rsid w:val="004D501C"/>
    <w:rsid w:val="004D50F7"/>
    <w:rsid w:val="004D5152"/>
    <w:rsid w:val="004D5239"/>
    <w:rsid w:val="004D5DBD"/>
    <w:rsid w:val="004D5FD4"/>
    <w:rsid w:val="004D6409"/>
    <w:rsid w:val="004D664B"/>
    <w:rsid w:val="004D6AB5"/>
    <w:rsid w:val="004D6BDA"/>
    <w:rsid w:val="004D76EE"/>
    <w:rsid w:val="004D7B39"/>
    <w:rsid w:val="004E028E"/>
    <w:rsid w:val="004E116E"/>
    <w:rsid w:val="004E122B"/>
    <w:rsid w:val="004E1466"/>
    <w:rsid w:val="004E168F"/>
    <w:rsid w:val="004E1E4F"/>
    <w:rsid w:val="004E25D2"/>
    <w:rsid w:val="004E2997"/>
    <w:rsid w:val="004E3063"/>
    <w:rsid w:val="004E3164"/>
    <w:rsid w:val="004E33A5"/>
    <w:rsid w:val="004E3C0E"/>
    <w:rsid w:val="004E4F66"/>
    <w:rsid w:val="004E538A"/>
    <w:rsid w:val="004E549C"/>
    <w:rsid w:val="004E575F"/>
    <w:rsid w:val="004E5975"/>
    <w:rsid w:val="004E5A13"/>
    <w:rsid w:val="004E68E5"/>
    <w:rsid w:val="004E6EAF"/>
    <w:rsid w:val="004E6F1A"/>
    <w:rsid w:val="004E749A"/>
    <w:rsid w:val="004E79C5"/>
    <w:rsid w:val="004F025C"/>
    <w:rsid w:val="004F0306"/>
    <w:rsid w:val="004F038C"/>
    <w:rsid w:val="004F0DDB"/>
    <w:rsid w:val="004F0EAF"/>
    <w:rsid w:val="004F15CF"/>
    <w:rsid w:val="004F18A3"/>
    <w:rsid w:val="004F1A30"/>
    <w:rsid w:val="004F20A5"/>
    <w:rsid w:val="004F2339"/>
    <w:rsid w:val="004F25CC"/>
    <w:rsid w:val="004F30E4"/>
    <w:rsid w:val="004F391C"/>
    <w:rsid w:val="004F414E"/>
    <w:rsid w:val="004F4DF6"/>
    <w:rsid w:val="004F59B7"/>
    <w:rsid w:val="004F5E09"/>
    <w:rsid w:val="004F611C"/>
    <w:rsid w:val="004F6184"/>
    <w:rsid w:val="004F67F9"/>
    <w:rsid w:val="004F6991"/>
    <w:rsid w:val="004F6C24"/>
    <w:rsid w:val="004F6DB4"/>
    <w:rsid w:val="004F72DF"/>
    <w:rsid w:val="004F7355"/>
    <w:rsid w:val="004F75DF"/>
    <w:rsid w:val="004F76C2"/>
    <w:rsid w:val="00500A32"/>
    <w:rsid w:val="00500D53"/>
    <w:rsid w:val="00500F48"/>
    <w:rsid w:val="005019B2"/>
    <w:rsid w:val="00501E5F"/>
    <w:rsid w:val="0050264B"/>
    <w:rsid w:val="005026B4"/>
    <w:rsid w:val="00502EB4"/>
    <w:rsid w:val="005032FC"/>
    <w:rsid w:val="00503456"/>
    <w:rsid w:val="00503988"/>
    <w:rsid w:val="00503CFB"/>
    <w:rsid w:val="005040A5"/>
    <w:rsid w:val="005042FB"/>
    <w:rsid w:val="005048EC"/>
    <w:rsid w:val="00504A2A"/>
    <w:rsid w:val="00505846"/>
    <w:rsid w:val="005058A1"/>
    <w:rsid w:val="00506E16"/>
    <w:rsid w:val="00507DF5"/>
    <w:rsid w:val="00507E8A"/>
    <w:rsid w:val="005106D3"/>
    <w:rsid w:val="00510D61"/>
    <w:rsid w:val="005110C9"/>
    <w:rsid w:val="0051134C"/>
    <w:rsid w:val="00511873"/>
    <w:rsid w:val="00511895"/>
    <w:rsid w:val="005119C1"/>
    <w:rsid w:val="00511AAC"/>
    <w:rsid w:val="00511B02"/>
    <w:rsid w:val="00512468"/>
    <w:rsid w:val="005124E5"/>
    <w:rsid w:val="00512544"/>
    <w:rsid w:val="0051276C"/>
    <w:rsid w:val="00512D0E"/>
    <w:rsid w:val="005137D6"/>
    <w:rsid w:val="005139A2"/>
    <w:rsid w:val="00514C43"/>
    <w:rsid w:val="00514C4F"/>
    <w:rsid w:val="00514D0B"/>
    <w:rsid w:val="00514FA8"/>
    <w:rsid w:val="0051508F"/>
    <w:rsid w:val="00515174"/>
    <w:rsid w:val="005155D7"/>
    <w:rsid w:val="005156D9"/>
    <w:rsid w:val="00515848"/>
    <w:rsid w:val="00516185"/>
    <w:rsid w:val="0051626C"/>
    <w:rsid w:val="005168AC"/>
    <w:rsid w:val="00517127"/>
    <w:rsid w:val="005171FD"/>
    <w:rsid w:val="005173B4"/>
    <w:rsid w:val="00517403"/>
    <w:rsid w:val="0051767D"/>
    <w:rsid w:val="00517794"/>
    <w:rsid w:val="005179E3"/>
    <w:rsid w:val="00520D31"/>
    <w:rsid w:val="005211D5"/>
    <w:rsid w:val="00521465"/>
    <w:rsid w:val="005214BA"/>
    <w:rsid w:val="00521DC4"/>
    <w:rsid w:val="00522677"/>
    <w:rsid w:val="00522853"/>
    <w:rsid w:val="00523297"/>
    <w:rsid w:val="0052360A"/>
    <w:rsid w:val="00523AEB"/>
    <w:rsid w:val="00523E5D"/>
    <w:rsid w:val="00524800"/>
    <w:rsid w:val="00524ADF"/>
    <w:rsid w:val="00524B71"/>
    <w:rsid w:val="00524E6A"/>
    <w:rsid w:val="005250AC"/>
    <w:rsid w:val="005255AD"/>
    <w:rsid w:val="0052566A"/>
    <w:rsid w:val="005259B3"/>
    <w:rsid w:val="005259E5"/>
    <w:rsid w:val="00525BCF"/>
    <w:rsid w:val="00526583"/>
    <w:rsid w:val="0052661C"/>
    <w:rsid w:val="0052688B"/>
    <w:rsid w:val="005268CA"/>
    <w:rsid w:val="00526B2C"/>
    <w:rsid w:val="00527093"/>
    <w:rsid w:val="005272C5"/>
    <w:rsid w:val="0052766E"/>
    <w:rsid w:val="00527887"/>
    <w:rsid w:val="00527A2B"/>
    <w:rsid w:val="00527E4F"/>
    <w:rsid w:val="0053047F"/>
    <w:rsid w:val="0053081F"/>
    <w:rsid w:val="00530B1C"/>
    <w:rsid w:val="00530FC8"/>
    <w:rsid w:val="00531229"/>
    <w:rsid w:val="00531F46"/>
    <w:rsid w:val="00532133"/>
    <w:rsid w:val="005323BD"/>
    <w:rsid w:val="0053300D"/>
    <w:rsid w:val="00533366"/>
    <w:rsid w:val="0053362C"/>
    <w:rsid w:val="00533CB4"/>
    <w:rsid w:val="00534D44"/>
    <w:rsid w:val="00534D6F"/>
    <w:rsid w:val="00535D2E"/>
    <w:rsid w:val="00535E67"/>
    <w:rsid w:val="00536095"/>
    <w:rsid w:val="00536AB2"/>
    <w:rsid w:val="00536D27"/>
    <w:rsid w:val="00536DB5"/>
    <w:rsid w:val="00537007"/>
    <w:rsid w:val="0053746A"/>
    <w:rsid w:val="0053752B"/>
    <w:rsid w:val="00537678"/>
    <w:rsid w:val="00540FCA"/>
    <w:rsid w:val="0054111A"/>
    <w:rsid w:val="00541CCF"/>
    <w:rsid w:val="0054252A"/>
    <w:rsid w:val="00542757"/>
    <w:rsid w:val="0054296E"/>
    <w:rsid w:val="00542BDE"/>
    <w:rsid w:val="00542F56"/>
    <w:rsid w:val="0054345D"/>
    <w:rsid w:val="00543746"/>
    <w:rsid w:val="0054410C"/>
    <w:rsid w:val="00544D80"/>
    <w:rsid w:val="00544DD8"/>
    <w:rsid w:val="005455B1"/>
    <w:rsid w:val="00545883"/>
    <w:rsid w:val="00545B3C"/>
    <w:rsid w:val="00545B57"/>
    <w:rsid w:val="00546697"/>
    <w:rsid w:val="005466D6"/>
    <w:rsid w:val="00546C51"/>
    <w:rsid w:val="00546F4F"/>
    <w:rsid w:val="00546F87"/>
    <w:rsid w:val="00547469"/>
    <w:rsid w:val="00547474"/>
    <w:rsid w:val="005503B8"/>
    <w:rsid w:val="00550D07"/>
    <w:rsid w:val="00551D8B"/>
    <w:rsid w:val="005520E5"/>
    <w:rsid w:val="005522B1"/>
    <w:rsid w:val="0055242A"/>
    <w:rsid w:val="005525CD"/>
    <w:rsid w:val="00552660"/>
    <w:rsid w:val="0055276A"/>
    <w:rsid w:val="0055283A"/>
    <w:rsid w:val="00552AB3"/>
    <w:rsid w:val="0055384C"/>
    <w:rsid w:val="00553ACB"/>
    <w:rsid w:val="005542B2"/>
    <w:rsid w:val="00554747"/>
    <w:rsid w:val="00554BED"/>
    <w:rsid w:val="00554D2A"/>
    <w:rsid w:val="00554F6A"/>
    <w:rsid w:val="0055598B"/>
    <w:rsid w:val="005565A3"/>
    <w:rsid w:val="00556731"/>
    <w:rsid w:val="0055695B"/>
    <w:rsid w:val="0055753E"/>
    <w:rsid w:val="00557B92"/>
    <w:rsid w:val="00560968"/>
    <w:rsid w:val="00560D72"/>
    <w:rsid w:val="00561988"/>
    <w:rsid w:val="005619FB"/>
    <w:rsid w:val="00561F6D"/>
    <w:rsid w:val="005624A8"/>
    <w:rsid w:val="00562D22"/>
    <w:rsid w:val="00563A9F"/>
    <w:rsid w:val="00563E0A"/>
    <w:rsid w:val="00564594"/>
    <w:rsid w:val="0056473A"/>
    <w:rsid w:val="0056496A"/>
    <w:rsid w:val="005650A3"/>
    <w:rsid w:val="0056591D"/>
    <w:rsid w:val="00565D23"/>
    <w:rsid w:val="00565D80"/>
    <w:rsid w:val="00566BC9"/>
    <w:rsid w:val="0056755A"/>
    <w:rsid w:val="00567843"/>
    <w:rsid w:val="005678A4"/>
    <w:rsid w:val="00570284"/>
    <w:rsid w:val="0057093A"/>
    <w:rsid w:val="00570D0F"/>
    <w:rsid w:val="00570FC8"/>
    <w:rsid w:val="005727AF"/>
    <w:rsid w:val="0057295B"/>
    <w:rsid w:val="00572E9D"/>
    <w:rsid w:val="00573B07"/>
    <w:rsid w:val="00573BA8"/>
    <w:rsid w:val="00573E7C"/>
    <w:rsid w:val="00574858"/>
    <w:rsid w:val="00574EA3"/>
    <w:rsid w:val="00575BE9"/>
    <w:rsid w:val="00575C8F"/>
    <w:rsid w:val="0057600D"/>
    <w:rsid w:val="005760CC"/>
    <w:rsid w:val="0057687E"/>
    <w:rsid w:val="00576BE9"/>
    <w:rsid w:val="00576CBE"/>
    <w:rsid w:val="0057714F"/>
    <w:rsid w:val="0057752F"/>
    <w:rsid w:val="005776A4"/>
    <w:rsid w:val="005776F1"/>
    <w:rsid w:val="005777E1"/>
    <w:rsid w:val="00580FAA"/>
    <w:rsid w:val="00581324"/>
    <w:rsid w:val="00581747"/>
    <w:rsid w:val="00581951"/>
    <w:rsid w:val="00582E14"/>
    <w:rsid w:val="005830BF"/>
    <w:rsid w:val="00583198"/>
    <w:rsid w:val="0058367F"/>
    <w:rsid w:val="005838FD"/>
    <w:rsid w:val="00584658"/>
    <w:rsid w:val="00584701"/>
    <w:rsid w:val="005853B9"/>
    <w:rsid w:val="00585CC9"/>
    <w:rsid w:val="00586CDB"/>
    <w:rsid w:val="00586E59"/>
    <w:rsid w:val="00586F07"/>
    <w:rsid w:val="0058726E"/>
    <w:rsid w:val="00587776"/>
    <w:rsid w:val="00587BD6"/>
    <w:rsid w:val="00587DEF"/>
    <w:rsid w:val="00587E10"/>
    <w:rsid w:val="00590EB7"/>
    <w:rsid w:val="00591077"/>
    <w:rsid w:val="005916FE"/>
    <w:rsid w:val="00591A6D"/>
    <w:rsid w:val="00591C67"/>
    <w:rsid w:val="0059228B"/>
    <w:rsid w:val="005925DE"/>
    <w:rsid w:val="00594328"/>
    <w:rsid w:val="00594437"/>
    <w:rsid w:val="00594C1F"/>
    <w:rsid w:val="00594C25"/>
    <w:rsid w:val="00594CA8"/>
    <w:rsid w:val="00594E1C"/>
    <w:rsid w:val="00594FB3"/>
    <w:rsid w:val="005953C0"/>
    <w:rsid w:val="00595918"/>
    <w:rsid w:val="00595AB2"/>
    <w:rsid w:val="00595AB8"/>
    <w:rsid w:val="0059615B"/>
    <w:rsid w:val="0059671C"/>
    <w:rsid w:val="0059754B"/>
    <w:rsid w:val="00597FA8"/>
    <w:rsid w:val="005A019D"/>
    <w:rsid w:val="005A0565"/>
    <w:rsid w:val="005A058D"/>
    <w:rsid w:val="005A089C"/>
    <w:rsid w:val="005A0ECB"/>
    <w:rsid w:val="005A0EE3"/>
    <w:rsid w:val="005A1093"/>
    <w:rsid w:val="005A1945"/>
    <w:rsid w:val="005A1D28"/>
    <w:rsid w:val="005A1F20"/>
    <w:rsid w:val="005A22FD"/>
    <w:rsid w:val="005A3051"/>
    <w:rsid w:val="005A30D0"/>
    <w:rsid w:val="005A32CA"/>
    <w:rsid w:val="005A36D3"/>
    <w:rsid w:val="005A3ED3"/>
    <w:rsid w:val="005A421E"/>
    <w:rsid w:val="005A430B"/>
    <w:rsid w:val="005A44B3"/>
    <w:rsid w:val="005A464F"/>
    <w:rsid w:val="005A47F4"/>
    <w:rsid w:val="005A482C"/>
    <w:rsid w:val="005A4FEE"/>
    <w:rsid w:val="005A50AD"/>
    <w:rsid w:val="005A520E"/>
    <w:rsid w:val="005A5601"/>
    <w:rsid w:val="005A5831"/>
    <w:rsid w:val="005A5C05"/>
    <w:rsid w:val="005A5D24"/>
    <w:rsid w:val="005A6477"/>
    <w:rsid w:val="005A672F"/>
    <w:rsid w:val="005A6F3B"/>
    <w:rsid w:val="005A7023"/>
    <w:rsid w:val="005A733D"/>
    <w:rsid w:val="005A73D2"/>
    <w:rsid w:val="005A76FF"/>
    <w:rsid w:val="005A7AB9"/>
    <w:rsid w:val="005A7CA0"/>
    <w:rsid w:val="005A7DDD"/>
    <w:rsid w:val="005B0579"/>
    <w:rsid w:val="005B05CA"/>
    <w:rsid w:val="005B079E"/>
    <w:rsid w:val="005B07CE"/>
    <w:rsid w:val="005B0B2B"/>
    <w:rsid w:val="005B0E60"/>
    <w:rsid w:val="005B10F7"/>
    <w:rsid w:val="005B1387"/>
    <w:rsid w:val="005B1E95"/>
    <w:rsid w:val="005B205E"/>
    <w:rsid w:val="005B20E7"/>
    <w:rsid w:val="005B2572"/>
    <w:rsid w:val="005B278F"/>
    <w:rsid w:val="005B2864"/>
    <w:rsid w:val="005B2961"/>
    <w:rsid w:val="005B2B48"/>
    <w:rsid w:val="005B2B69"/>
    <w:rsid w:val="005B3717"/>
    <w:rsid w:val="005B3C63"/>
    <w:rsid w:val="005B3F41"/>
    <w:rsid w:val="005B428D"/>
    <w:rsid w:val="005B4302"/>
    <w:rsid w:val="005B4741"/>
    <w:rsid w:val="005B489D"/>
    <w:rsid w:val="005B4BE4"/>
    <w:rsid w:val="005B53A1"/>
    <w:rsid w:val="005B560F"/>
    <w:rsid w:val="005B5699"/>
    <w:rsid w:val="005B5EC1"/>
    <w:rsid w:val="005B5FF9"/>
    <w:rsid w:val="005B7187"/>
    <w:rsid w:val="005B76E5"/>
    <w:rsid w:val="005B7A73"/>
    <w:rsid w:val="005B7E93"/>
    <w:rsid w:val="005C01EF"/>
    <w:rsid w:val="005C0A27"/>
    <w:rsid w:val="005C0C37"/>
    <w:rsid w:val="005C0C3F"/>
    <w:rsid w:val="005C0D14"/>
    <w:rsid w:val="005C176C"/>
    <w:rsid w:val="005C1795"/>
    <w:rsid w:val="005C1A56"/>
    <w:rsid w:val="005C2305"/>
    <w:rsid w:val="005C314E"/>
    <w:rsid w:val="005C330A"/>
    <w:rsid w:val="005C33AB"/>
    <w:rsid w:val="005C3409"/>
    <w:rsid w:val="005C4274"/>
    <w:rsid w:val="005C45F1"/>
    <w:rsid w:val="005C468B"/>
    <w:rsid w:val="005C67AD"/>
    <w:rsid w:val="005C68AC"/>
    <w:rsid w:val="005C6AA2"/>
    <w:rsid w:val="005C6B49"/>
    <w:rsid w:val="005C6C3D"/>
    <w:rsid w:val="005C720B"/>
    <w:rsid w:val="005D01C9"/>
    <w:rsid w:val="005D0227"/>
    <w:rsid w:val="005D0286"/>
    <w:rsid w:val="005D0F12"/>
    <w:rsid w:val="005D1AC7"/>
    <w:rsid w:val="005D1B33"/>
    <w:rsid w:val="005D1C69"/>
    <w:rsid w:val="005D1D0D"/>
    <w:rsid w:val="005D2569"/>
    <w:rsid w:val="005D2974"/>
    <w:rsid w:val="005D29ED"/>
    <w:rsid w:val="005D2DA9"/>
    <w:rsid w:val="005D34C2"/>
    <w:rsid w:val="005D3BBF"/>
    <w:rsid w:val="005D3D53"/>
    <w:rsid w:val="005D4340"/>
    <w:rsid w:val="005D4A8A"/>
    <w:rsid w:val="005D4E9E"/>
    <w:rsid w:val="005D5A13"/>
    <w:rsid w:val="005D5C89"/>
    <w:rsid w:val="005D5FD1"/>
    <w:rsid w:val="005D63A3"/>
    <w:rsid w:val="005D64AE"/>
    <w:rsid w:val="005D6AB9"/>
    <w:rsid w:val="005D6C0B"/>
    <w:rsid w:val="005D6C51"/>
    <w:rsid w:val="005D7411"/>
    <w:rsid w:val="005D7A79"/>
    <w:rsid w:val="005D7C0B"/>
    <w:rsid w:val="005E0524"/>
    <w:rsid w:val="005E0639"/>
    <w:rsid w:val="005E0C1D"/>
    <w:rsid w:val="005E10F5"/>
    <w:rsid w:val="005E1123"/>
    <w:rsid w:val="005E17E8"/>
    <w:rsid w:val="005E1C7A"/>
    <w:rsid w:val="005E20E2"/>
    <w:rsid w:val="005E287E"/>
    <w:rsid w:val="005E3126"/>
    <w:rsid w:val="005E32A7"/>
    <w:rsid w:val="005E33F6"/>
    <w:rsid w:val="005E3DB9"/>
    <w:rsid w:val="005E3F4A"/>
    <w:rsid w:val="005E4424"/>
    <w:rsid w:val="005E4A43"/>
    <w:rsid w:val="005E515E"/>
    <w:rsid w:val="005E54A3"/>
    <w:rsid w:val="005E56AD"/>
    <w:rsid w:val="005E5862"/>
    <w:rsid w:val="005E5C62"/>
    <w:rsid w:val="005E5DB3"/>
    <w:rsid w:val="005E5F88"/>
    <w:rsid w:val="005E5FAF"/>
    <w:rsid w:val="005E605B"/>
    <w:rsid w:val="005E6108"/>
    <w:rsid w:val="005E6195"/>
    <w:rsid w:val="005E63EA"/>
    <w:rsid w:val="005E6C3E"/>
    <w:rsid w:val="005E6D7D"/>
    <w:rsid w:val="005E743B"/>
    <w:rsid w:val="005E7570"/>
    <w:rsid w:val="005F02C7"/>
    <w:rsid w:val="005F0CC4"/>
    <w:rsid w:val="005F112F"/>
    <w:rsid w:val="005F190E"/>
    <w:rsid w:val="005F1A2D"/>
    <w:rsid w:val="005F228C"/>
    <w:rsid w:val="005F295A"/>
    <w:rsid w:val="005F2F05"/>
    <w:rsid w:val="005F2F1F"/>
    <w:rsid w:val="005F36CB"/>
    <w:rsid w:val="005F4277"/>
    <w:rsid w:val="005F4F26"/>
    <w:rsid w:val="005F502B"/>
    <w:rsid w:val="005F51F5"/>
    <w:rsid w:val="005F5829"/>
    <w:rsid w:val="005F5E39"/>
    <w:rsid w:val="005F6366"/>
    <w:rsid w:val="005F6481"/>
    <w:rsid w:val="005F685B"/>
    <w:rsid w:val="005F6B19"/>
    <w:rsid w:val="005F6E05"/>
    <w:rsid w:val="005F6FB1"/>
    <w:rsid w:val="005F7784"/>
    <w:rsid w:val="005F79CE"/>
    <w:rsid w:val="0060018A"/>
    <w:rsid w:val="00600588"/>
    <w:rsid w:val="006006C2"/>
    <w:rsid w:val="00601060"/>
    <w:rsid w:val="006014B7"/>
    <w:rsid w:val="00601DE9"/>
    <w:rsid w:val="0060223C"/>
    <w:rsid w:val="00602408"/>
    <w:rsid w:val="006025D5"/>
    <w:rsid w:val="00602CD9"/>
    <w:rsid w:val="00602DA7"/>
    <w:rsid w:val="006031EA"/>
    <w:rsid w:val="0060337C"/>
    <w:rsid w:val="00603813"/>
    <w:rsid w:val="00604245"/>
    <w:rsid w:val="00604792"/>
    <w:rsid w:val="006047B3"/>
    <w:rsid w:val="00604D81"/>
    <w:rsid w:val="00605430"/>
    <w:rsid w:val="0060589B"/>
    <w:rsid w:val="00605C78"/>
    <w:rsid w:val="00605D74"/>
    <w:rsid w:val="006063A2"/>
    <w:rsid w:val="00607233"/>
    <w:rsid w:val="006072EC"/>
    <w:rsid w:val="0060781C"/>
    <w:rsid w:val="00607E77"/>
    <w:rsid w:val="006102CF"/>
    <w:rsid w:val="006102EA"/>
    <w:rsid w:val="0061123C"/>
    <w:rsid w:val="00611607"/>
    <w:rsid w:val="00612146"/>
    <w:rsid w:val="006122D2"/>
    <w:rsid w:val="0061279A"/>
    <w:rsid w:val="00612891"/>
    <w:rsid w:val="00612A9D"/>
    <w:rsid w:val="006130FB"/>
    <w:rsid w:val="006131A2"/>
    <w:rsid w:val="0061321B"/>
    <w:rsid w:val="00613368"/>
    <w:rsid w:val="00613720"/>
    <w:rsid w:val="00613759"/>
    <w:rsid w:val="006140CF"/>
    <w:rsid w:val="00614306"/>
    <w:rsid w:val="00614465"/>
    <w:rsid w:val="0061452B"/>
    <w:rsid w:val="00614850"/>
    <w:rsid w:val="006149CC"/>
    <w:rsid w:val="006151BE"/>
    <w:rsid w:val="006155E4"/>
    <w:rsid w:val="00615688"/>
    <w:rsid w:val="0061647A"/>
    <w:rsid w:val="00616587"/>
    <w:rsid w:val="0061659F"/>
    <w:rsid w:val="00616687"/>
    <w:rsid w:val="006172ED"/>
    <w:rsid w:val="00617496"/>
    <w:rsid w:val="00617734"/>
    <w:rsid w:val="00617B94"/>
    <w:rsid w:val="0062039C"/>
    <w:rsid w:val="00620897"/>
    <w:rsid w:val="00620D07"/>
    <w:rsid w:val="006214E0"/>
    <w:rsid w:val="00621846"/>
    <w:rsid w:val="00621BD3"/>
    <w:rsid w:val="00621BE2"/>
    <w:rsid w:val="00621D0D"/>
    <w:rsid w:val="00622164"/>
    <w:rsid w:val="00622AEA"/>
    <w:rsid w:val="006234E4"/>
    <w:rsid w:val="0062412A"/>
    <w:rsid w:val="00624AEE"/>
    <w:rsid w:val="00624B71"/>
    <w:rsid w:val="00624BDF"/>
    <w:rsid w:val="00624D18"/>
    <w:rsid w:val="00624E09"/>
    <w:rsid w:val="006252A7"/>
    <w:rsid w:val="0062567A"/>
    <w:rsid w:val="00625ACC"/>
    <w:rsid w:val="00625FE4"/>
    <w:rsid w:val="0062606C"/>
    <w:rsid w:val="00626A1B"/>
    <w:rsid w:val="00626A80"/>
    <w:rsid w:val="00626D52"/>
    <w:rsid w:val="00626E1E"/>
    <w:rsid w:val="00626E8D"/>
    <w:rsid w:val="00627738"/>
    <w:rsid w:val="00627A13"/>
    <w:rsid w:val="00627E53"/>
    <w:rsid w:val="00627FE2"/>
    <w:rsid w:val="00630319"/>
    <w:rsid w:val="00630398"/>
    <w:rsid w:val="0063043B"/>
    <w:rsid w:val="00630787"/>
    <w:rsid w:val="00630CB4"/>
    <w:rsid w:val="00630D8F"/>
    <w:rsid w:val="00630D93"/>
    <w:rsid w:val="00631187"/>
    <w:rsid w:val="00631233"/>
    <w:rsid w:val="0063234F"/>
    <w:rsid w:val="00632E44"/>
    <w:rsid w:val="0063362C"/>
    <w:rsid w:val="00633ECF"/>
    <w:rsid w:val="0063414E"/>
    <w:rsid w:val="00634395"/>
    <w:rsid w:val="006345D8"/>
    <w:rsid w:val="006346A7"/>
    <w:rsid w:val="00634B46"/>
    <w:rsid w:val="00634C51"/>
    <w:rsid w:val="00635100"/>
    <w:rsid w:val="00635585"/>
    <w:rsid w:val="00635CB3"/>
    <w:rsid w:val="00636147"/>
    <w:rsid w:val="006366BA"/>
    <w:rsid w:val="006367AB"/>
    <w:rsid w:val="006369F3"/>
    <w:rsid w:val="006371A5"/>
    <w:rsid w:val="00637320"/>
    <w:rsid w:val="00637581"/>
    <w:rsid w:val="00637927"/>
    <w:rsid w:val="006379D1"/>
    <w:rsid w:val="00637B3B"/>
    <w:rsid w:val="006404B9"/>
    <w:rsid w:val="006405EC"/>
    <w:rsid w:val="0064098D"/>
    <w:rsid w:val="00640C49"/>
    <w:rsid w:val="00642EFB"/>
    <w:rsid w:val="00642FBB"/>
    <w:rsid w:val="006438E5"/>
    <w:rsid w:val="0064400E"/>
    <w:rsid w:val="006444DD"/>
    <w:rsid w:val="00644860"/>
    <w:rsid w:val="006448C7"/>
    <w:rsid w:val="006456A1"/>
    <w:rsid w:val="00645A7A"/>
    <w:rsid w:val="00645B1E"/>
    <w:rsid w:val="00645CF0"/>
    <w:rsid w:val="00645ECB"/>
    <w:rsid w:val="0064652F"/>
    <w:rsid w:val="00646DA3"/>
    <w:rsid w:val="00646ED6"/>
    <w:rsid w:val="00647012"/>
    <w:rsid w:val="00647405"/>
    <w:rsid w:val="00647F38"/>
    <w:rsid w:val="00650F65"/>
    <w:rsid w:val="006513A7"/>
    <w:rsid w:val="0065213C"/>
    <w:rsid w:val="00652EEE"/>
    <w:rsid w:val="00653280"/>
    <w:rsid w:val="006537D4"/>
    <w:rsid w:val="006544AC"/>
    <w:rsid w:val="00654A4E"/>
    <w:rsid w:val="00654B10"/>
    <w:rsid w:val="00655359"/>
    <w:rsid w:val="00655B44"/>
    <w:rsid w:val="0065624E"/>
    <w:rsid w:val="00656F99"/>
    <w:rsid w:val="006570DB"/>
    <w:rsid w:val="006573E1"/>
    <w:rsid w:val="00657C80"/>
    <w:rsid w:val="00660474"/>
    <w:rsid w:val="00661706"/>
    <w:rsid w:val="0066173B"/>
    <w:rsid w:val="006619D3"/>
    <w:rsid w:val="00661EE1"/>
    <w:rsid w:val="00661EF8"/>
    <w:rsid w:val="00662350"/>
    <w:rsid w:val="00662523"/>
    <w:rsid w:val="006630A1"/>
    <w:rsid w:val="00663295"/>
    <w:rsid w:val="00663357"/>
    <w:rsid w:val="006633B5"/>
    <w:rsid w:val="00663440"/>
    <w:rsid w:val="00663874"/>
    <w:rsid w:val="00663BAD"/>
    <w:rsid w:val="00663C7D"/>
    <w:rsid w:val="0066402B"/>
    <w:rsid w:val="006643A3"/>
    <w:rsid w:val="00664B90"/>
    <w:rsid w:val="00664EF0"/>
    <w:rsid w:val="0066501B"/>
    <w:rsid w:val="00665240"/>
    <w:rsid w:val="00665306"/>
    <w:rsid w:val="00665B33"/>
    <w:rsid w:val="00665FEF"/>
    <w:rsid w:val="00666359"/>
    <w:rsid w:val="00666369"/>
    <w:rsid w:val="0066691D"/>
    <w:rsid w:val="006674B7"/>
    <w:rsid w:val="006675EC"/>
    <w:rsid w:val="00667F09"/>
    <w:rsid w:val="00667FA1"/>
    <w:rsid w:val="00670186"/>
    <w:rsid w:val="0067058C"/>
    <w:rsid w:val="00670867"/>
    <w:rsid w:val="00670B5E"/>
    <w:rsid w:val="00670D76"/>
    <w:rsid w:val="00671207"/>
    <w:rsid w:val="006714D1"/>
    <w:rsid w:val="00671C19"/>
    <w:rsid w:val="0067209D"/>
    <w:rsid w:val="006720AF"/>
    <w:rsid w:val="0067226F"/>
    <w:rsid w:val="00672575"/>
    <w:rsid w:val="00672EC2"/>
    <w:rsid w:val="006735B9"/>
    <w:rsid w:val="006738BB"/>
    <w:rsid w:val="0067396D"/>
    <w:rsid w:val="0067399E"/>
    <w:rsid w:val="00673A63"/>
    <w:rsid w:val="00673E36"/>
    <w:rsid w:val="00674264"/>
    <w:rsid w:val="00674335"/>
    <w:rsid w:val="00674436"/>
    <w:rsid w:val="00674489"/>
    <w:rsid w:val="00674E47"/>
    <w:rsid w:val="00675491"/>
    <w:rsid w:val="00675A20"/>
    <w:rsid w:val="00675BB1"/>
    <w:rsid w:val="00675FE8"/>
    <w:rsid w:val="00676970"/>
    <w:rsid w:val="00677011"/>
    <w:rsid w:val="006772AE"/>
    <w:rsid w:val="006773AA"/>
    <w:rsid w:val="006773E2"/>
    <w:rsid w:val="00677CFF"/>
    <w:rsid w:val="00677EAF"/>
    <w:rsid w:val="0068041B"/>
    <w:rsid w:val="006804F1"/>
    <w:rsid w:val="00681030"/>
    <w:rsid w:val="0068173A"/>
    <w:rsid w:val="00681B19"/>
    <w:rsid w:val="00682035"/>
    <w:rsid w:val="006825D7"/>
    <w:rsid w:val="00682981"/>
    <w:rsid w:val="00683209"/>
    <w:rsid w:val="00683BF6"/>
    <w:rsid w:val="00684592"/>
    <w:rsid w:val="00684D30"/>
    <w:rsid w:val="00685214"/>
    <w:rsid w:val="00685246"/>
    <w:rsid w:val="0068544B"/>
    <w:rsid w:val="00685917"/>
    <w:rsid w:val="00686405"/>
    <w:rsid w:val="00686689"/>
    <w:rsid w:val="00686880"/>
    <w:rsid w:val="00686933"/>
    <w:rsid w:val="00686E1B"/>
    <w:rsid w:val="00686E4F"/>
    <w:rsid w:val="006874DC"/>
    <w:rsid w:val="006876BC"/>
    <w:rsid w:val="00690793"/>
    <w:rsid w:val="0069080B"/>
    <w:rsid w:val="00690CA6"/>
    <w:rsid w:val="0069149A"/>
    <w:rsid w:val="0069165C"/>
    <w:rsid w:val="00691736"/>
    <w:rsid w:val="00691853"/>
    <w:rsid w:val="00691A1B"/>
    <w:rsid w:val="00691A3A"/>
    <w:rsid w:val="0069267A"/>
    <w:rsid w:val="00692704"/>
    <w:rsid w:val="006927BE"/>
    <w:rsid w:val="0069289B"/>
    <w:rsid w:val="00692D6A"/>
    <w:rsid w:val="00692E68"/>
    <w:rsid w:val="00693407"/>
    <w:rsid w:val="00693A17"/>
    <w:rsid w:val="00693EC6"/>
    <w:rsid w:val="00693ED9"/>
    <w:rsid w:val="00694349"/>
    <w:rsid w:val="0069489A"/>
    <w:rsid w:val="00694E2F"/>
    <w:rsid w:val="00695064"/>
    <w:rsid w:val="0069582E"/>
    <w:rsid w:val="00695F6D"/>
    <w:rsid w:val="0069606D"/>
    <w:rsid w:val="00696078"/>
    <w:rsid w:val="0069624D"/>
    <w:rsid w:val="00697B89"/>
    <w:rsid w:val="00697BF1"/>
    <w:rsid w:val="00697E5A"/>
    <w:rsid w:val="00697FF9"/>
    <w:rsid w:val="006A06F8"/>
    <w:rsid w:val="006A1144"/>
    <w:rsid w:val="006A12E3"/>
    <w:rsid w:val="006A15AA"/>
    <w:rsid w:val="006A1C42"/>
    <w:rsid w:val="006A2112"/>
    <w:rsid w:val="006A2441"/>
    <w:rsid w:val="006A2AD3"/>
    <w:rsid w:val="006A2E25"/>
    <w:rsid w:val="006A300E"/>
    <w:rsid w:val="006A317A"/>
    <w:rsid w:val="006A3715"/>
    <w:rsid w:val="006A3E00"/>
    <w:rsid w:val="006A3F14"/>
    <w:rsid w:val="006A488A"/>
    <w:rsid w:val="006A4C05"/>
    <w:rsid w:val="006A4F90"/>
    <w:rsid w:val="006A553D"/>
    <w:rsid w:val="006A570C"/>
    <w:rsid w:val="006A6107"/>
    <w:rsid w:val="006A68E5"/>
    <w:rsid w:val="006A695A"/>
    <w:rsid w:val="006A6CA4"/>
    <w:rsid w:val="006A7059"/>
    <w:rsid w:val="006A7483"/>
    <w:rsid w:val="006A7BDD"/>
    <w:rsid w:val="006A7FD3"/>
    <w:rsid w:val="006B0257"/>
    <w:rsid w:val="006B09CA"/>
    <w:rsid w:val="006B0A3A"/>
    <w:rsid w:val="006B0B44"/>
    <w:rsid w:val="006B1C9E"/>
    <w:rsid w:val="006B226C"/>
    <w:rsid w:val="006B2505"/>
    <w:rsid w:val="006B25E2"/>
    <w:rsid w:val="006B295A"/>
    <w:rsid w:val="006B2E3C"/>
    <w:rsid w:val="006B338C"/>
    <w:rsid w:val="006B3588"/>
    <w:rsid w:val="006B39AA"/>
    <w:rsid w:val="006B422A"/>
    <w:rsid w:val="006B43A7"/>
    <w:rsid w:val="006B46BF"/>
    <w:rsid w:val="006B50E5"/>
    <w:rsid w:val="006B5DC6"/>
    <w:rsid w:val="006B5F69"/>
    <w:rsid w:val="006B6346"/>
    <w:rsid w:val="006B6C1D"/>
    <w:rsid w:val="006B6FF3"/>
    <w:rsid w:val="006B7049"/>
    <w:rsid w:val="006B73AB"/>
    <w:rsid w:val="006B741B"/>
    <w:rsid w:val="006B7947"/>
    <w:rsid w:val="006B7B77"/>
    <w:rsid w:val="006B7CBB"/>
    <w:rsid w:val="006B7EEE"/>
    <w:rsid w:val="006C06EC"/>
    <w:rsid w:val="006C0772"/>
    <w:rsid w:val="006C084B"/>
    <w:rsid w:val="006C1079"/>
    <w:rsid w:val="006C1302"/>
    <w:rsid w:val="006C1569"/>
    <w:rsid w:val="006C1A02"/>
    <w:rsid w:val="006C1B99"/>
    <w:rsid w:val="006C1DAE"/>
    <w:rsid w:val="006C255F"/>
    <w:rsid w:val="006C27DE"/>
    <w:rsid w:val="006C2C65"/>
    <w:rsid w:val="006C2DD4"/>
    <w:rsid w:val="006C35C4"/>
    <w:rsid w:val="006C4568"/>
    <w:rsid w:val="006C4728"/>
    <w:rsid w:val="006C484F"/>
    <w:rsid w:val="006C51B6"/>
    <w:rsid w:val="006C54BF"/>
    <w:rsid w:val="006C567D"/>
    <w:rsid w:val="006C56B6"/>
    <w:rsid w:val="006C5749"/>
    <w:rsid w:val="006C576C"/>
    <w:rsid w:val="006C57D6"/>
    <w:rsid w:val="006C5C5C"/>
    <w:rsid w:val="006C5CEC"/>
    <w:rsid w:val="006C63B9"/>
    <w:rsid w:val="006C648F"/>
    <w:rsid w:val="006C65A3"/>
    <w:rsid w:val="006C660D"/>
    <w:rsid w:val="006C74F9"/>
    <w:rsid w:val="006C78B4"/>
    <w:rsid w:val="006D0D60"/>
    <w:rsid w:val="006D0F26"/>
    <w:rsid w:val="006D1502"/>
    <w:rsid w:val="006D1524"/>
    <w:rsid w:val="006D1EEF"/>
    <w:rsid w:val="006D1FB5"/>
    <w:rsid w:val="006D2083"/>
    <w:rsid w:val="006D2217"/>
    <w:rsid w:val="006D22E5"/>
    <w:rsid w:val="006D2380"/>
    <w:rsid w:val="006D253A"/>
    <w:rsid w:val="006D256C"/>
    <w:rsid w:val="006D2D82"/>
    <w:rsid w:val="006D3155"/>
    <w:rsid w:val="006D32E0"/>
    <w:rsid w:val="006D339C"/>
    <w:rsid w:val="006D3BA5"/>
    <w:rsid w:val="006D3CB1"/>
    <w:rsid w:val="006D3E41"/>
    <w:rsid w:val="006D41A1"/>
    <w:rsid w:val="006D4459"/>
    <w:rsid w:val="006D4540"/>
    <w:rsid w:val="006D468D"/>
    <w:rsid w:val="006D46EE"/>
    <w:rsid w:val="006D485E"/>
    <w:rsid w:val="006D5C2D"/>
    <w:rsid w:val="006D6638"/>
    <w:rsid w:val="006D6669"/>
    <w:rsid w:val="006D6775"/>
    <w:rsid w:val="006D75BB"/>
    <w:rsid w:val="006D7996"/>
    <w:rsid w:val="006D7A4F"/>
    <w:rsid w:val="006D7EEB"/>
    <w:rsid w:val="006E0892"/>
    <w:rsid w:val="006E0A55"/>
    <w:rsid w:val="006E10E0"/>
    <w:rsid w:val="006E17DB"/>
    <w:rsid w:val="006E1FF6"/>
    <w:rsid w:val="006E20C2"/>
    <w:rsid w:val="006E2338"/>
    <w:rsid w:val="006E2545"/>
    <w:rsid w:val="006E2B40"/>
    <w:rsid w:val="006E2C40"/>
    <w:rsid w:val="006E2DE4"/>
    <w:rsid w:val="006E2E87"/>
    <w:rsid w:val="006E34CD"/>
    <w:rsid w:val="006E3725"/>
    <w:rsid w:val="006E3CFD"/>
    <w:rsid w:val="006E3F6D"/>
    <w:rsid w:val="006E4722"/>
    <w:rsid w:val="006E479F"/>
    <w:rsid w:val="006E50AE"/>
    <w:rsid w:val="006E57E4"/>
    <w:rsid w:val="006E59E0"/>
    <w:rsid w:val="006E5ED8"/>
    <w:rsid w:val="006E6115"/>
    <w:rsid w:val="006E6154"/>
    <w:rsid w:val="006E64BA"/>
    <w:rsid w:val="006E6504"/>
    <w:rsid w:val="006E6B65"/>
    <w:rsid w:val="006E7538"/>
    <w:rsid w:val="006E75A7"/>
    <w:rsid w:val="006E7753"/>
    <w:rsid w:val="006E7E8D"/>
    <w:rsid w:val="006E7F50"/>
    <w:rsid w:val="006F0265"/>
    <w:rsid w:val="006F03FE"/>
    <w:rsid w:val="006F0462"/>
    <w:rsid w:val="006F053E"/>
    <w:rsid w:val="006F0EB2"/>
    <w:rsid w:val="006F1732"/>
    <w:rsid w:val="006F1858"/>
    <w:rsid w:val="006F21D1"/>
    <w:rsid w:val="006F25AC"/>
    <w:rsid w:val="006F2C86"/>
    <w:rsid w:val="006F3104"/>
    <w:rsid w:val="006F31AE"/>
    <w:rsid w:val="006F3DD5"/>
    <w:rsid w:val="006F3F05"/>
    <w:rsid w:val="006F42FF"/>
    <w:rsid w:val="006F45CC"/>
    <w:rsid w:val="006F50E0"/>
    <w:rsid w:val="006F55F3"/>
    <w:rsid w:val="006F59F4"/>
    <w:rsid w:val="006F65A1"/>
    <w:rsid w:val="006F6A4C"/>
    <w:rsid w:val="006F6E5B"/>
    <w:rsid w:val="006F7138"/>
    <w:rsid w:val="006F7488"/>
    <w:rsid w:val="006F7915"/>
    <w:rsid w:val="006F7970"/>
    <w:rsid w:val="0070001A"/>
    <w:rsid w:val="007006B6"/>
    <w:rsid w:val="007007B0"/>
    <w:rsid w:val="00700BE8"/>
    <w:rsid w:val="00700C59"/>
    <w:rsid w:val="00700D05"/>
    <w:rsid w:val="0070121C"/>
    <w:rsid w:val="0070123F"/>
    <w:rsid w:val="007015B1"/>
    <w:rsid w:val="007015C3"/>
    <w:rsid w:val="00701617"/>
    <w:rsid w:val="007018CD"/>
    <w:rsid w:val="007018D1"/>
    <w:rsid w:val="00701AC9"/>
    <w:rsid w:val="00702102"/>
    <w:rsid w:val="00702184"/>
    <w:rsid w:val="00702315"/>
    <w:rsid w:val="0070292B"/>
    <w:rsid w:val="00702E70"/>
    <w:rsid w:val="00703964"/>
    <w:rsid w:val="00703ABE"/>
    <w:rsid w:val="00703E05"/>
    <w:rsid w:val="007041CC"/>
    <w:rsid w:val="00704721"/>
    <w:rsid w:val="00704A66"/>
    <w:rsid w:val="00704ECC"/>
    <w:rsid w:val="00704F57"/>
    <w:rsid w:val="007051DB"/>
    <w:rsid w:val="007054B8"/>
    <w:rsid w:val="00705830"/>
    <w:rsid w:val="00705F5D"/>
    <w:rsid w:val="00705FE5"/>
    <w:rsid w:val="00706303"/>
    <w:rsid w:val="00706A21"/>
    <w:rsid w:val="007075E5"/>
    <w:rsid w:val="00710383"/>
    <w:rsid w:val="007103F9"/>
    <w:rsid w:val="0071070E"/>
    <w:rsid w:val="00710C82"/>
    <w:rsid w:val="0071124F"/>
    <w:rsid w:val="00711F1D"/>
    <w:rsid w:val="007121D7"/>
    <w:rsid w:val="00712565"/>
    <w:rsid w:val="007125D1"/>
    <w:rsid w:val="007127E4"/>
    <w:rsid w:val="00712ADC"/>
    <w:rsid w:val="00712F6C"/>
    <w:rsid w:val="0071301C"/>
    <w:rsid w:val="0071309B"/>
    <w:rsid w:val="007136B7"/>
    <w:rsid w:val="00713AED"/>
    <w:rsid w:val="00713BDE"/>
    <w:rsid w:val="00714382"/>
    <w:rsid w:val="007143F7"/>
    <w:rsid w:val="00714DE2"/>
    <w:rsid w:val="0071510C"/>
    <w:rsid w:val="00715274"/>
    <w:rsid w:val="00715674"/>
    <w:rsid w:val="00715ED5"/>
    <w:rsid w:val="00715FDF"/>
    <w:rsid w:val="007165AD"/>
    <w:rsid w:val="00716FC1"/>
    <w:rsid w:val="00717413"/>
    <w:rsid w:val="007174A2"/>
    <w:rsid w:val="00717E46"/>
    <w:rsid w:val="0072017D"/>
    <w:rsid w:val="00720E12"/>
    <w:rsid w:val="0072105E"/>
    <w:rsid w:val="00721541"/>
    <w:rsid w:val="007215D7"/>
    <w:rsid w:val="00722D29"/>
    <w:rsid w:val="00722F8F"/>
    <w:rsid w:val="00722FBF"/>
    <w:rsid w:val="00723586"/>
    <w:rsid w:val="00723AFF"/>
    <w:rsid w:val="00723B2C"/>
    <w:rsid w:val="00723F6D"/>
    <w:rsid w:val="0072428A"/>
    <w:rsid w:val="0072473F"/>
    <w:rsid w:val="00724D46"/>
    <w:rsid w:val="00724F5A"/>
    <w:rsid w:val="007258EE"/>
    <w:rsid w:val="00725B78"/>
    <w:rsid w:val="00725D0F"/>
    <w:rsid w:val="00725DF4"/>
    <w:rsid w:val="00726187"/>
    <w:rsid w:val="00726D0F"/>
    <w:rsid w:val="00726E75"/>
    <w:rsid w:val="0072716E"/>
    <w:rsid w:val="007277E5"/>
    <w:rsid w:val="007279C6"/>
    <w:rsid w:val="00727CA3"/>
    <w:rsid w:val="00730471"/>
    <w:rsid w:val="00730481"/>
    <w:rsid w:val="007305B3"/>
    <w:rsid w:val="00730875"/>
    <w:rsid w:val="007327B7"/>
    <w:rsid w:val="007328EE"/>
    <w:rsid w:val="00733A39"/>
    <w:rsid w:val="00733D60"/>
    <w:rsid w:val="00733EE5"/>
    <w:rsid w:val="00734041"/>
    <w:rsid w:val="0073426E"/>
    <w:rsid w:val="0073449C"/>
    <w:rsid w:val="007345F1"/>
    <w:rsid w:val="00734710"/>
    <w:rsid w:val="007348BC"/>
    <w:rsid w:val="00734ED5"/>
    <w:rsid w:val="007352AD"/>
    <w:rsid w:val="007354E9"/>
    <w:rsid w:val="00735A60"/>
    <w:rsid w:val="00735C70"/>
    <w:rsid w:val="00735FF6"/>
    <w:rsid w:val="0073644B"/>
    <w:rsid w:val="007367E5"/>
    <w:rsid w:val="00736B79"/>
    <w:rsid w:val="0073724B"/>
    <w:rsid w:val="00737283"/>
    <w:rsid w:val="0073732A"/>
    <w:rsid w:val="00737652"/>
    <w:rsid w:val="007378D7"/>
    <w:rsid w:val="0073790B"/>
    <w:rsid w:val="00737A48"/>
    <w:rsid w:val="00737EB2"/>
    <w:rsid w:val="00737F2B"/>
    <w:rsid w:val="00740F30"/>
    <w:rsid w:val="00741360"/>
    <w:rsid w:val="007418DA"/>
    <w:rsid w:val="00741E33"/>
    <w:rsid w:val="00741F7E"/>
    <w:rsid w:val="0074237B"/>
    <w:rsid w:val="007429EF"/>
    <w:rsid w:val="00743E4D"/>
    <w:rsid w:val="0074406C"/>
    <w:rsid w:val="00744BF0"/>
    <w:rsid w:val="00744C2F"/>
    <w:rsid w:val="0074532D"/>
    <w:rsid w:val="0074537C"/>
    <w:rsid w:val="0074567B"/>
    <w:rsid w:val="00745AA7"/>
    <w:rsid w:val="00745F93"/>
    <w:rsid w:val="0074629D"/>
    <w:rsid w:val="007462FB"/>
    <w:rsid w:val="00746422"/>
    <w:rsid w:val="00746C1D"/>
    <w:rsid w:val="00746FC3"/>
    <w:rsid w:val="007474F1"/>
    <w:rsid w:val="00747A1C"/>
    <w:rsid w:val="00747AE3"/>
    <w:rsid w:val="00747FF9"/>
    <w:rsid w:val="0075023B"/>
    <w:rsid w:val="00750763"/>
    <w:rsid w:val="00750ACD"/>
    <w:rsid w:val="00750C1D"/>
    <w:rsid w:val="00750D4D"/>
    <w:rsid w:val="007513BD"/>
    <w:rsid w:val="007515B0"/>
    <w:rsid w:val="0075162B"/>
    <w:rsid w:val="0075164D"/>
    <w:rsid w:val="0075191E"/>
    <w:rsid w:val="0075277B"/>
    <w:rsid w:val="00752AF7"/>
    <w:rsid w:val="0075318D"/>
    <w:rsid w:val="00753805"/>
    <w:rsid w:val="00753DE3"/>
    <w:rsid w:val="00753E8B"/>
    <w:rsid w:val="00753EA4"/>
    <w:rsid w:val="0075445D"/>
    <w:rsid w:val="00754794"/>
    <w:rsid w:val="00754A72"/>
    <w:rsid w:val="00755148"/>
    <w:rsid w:val="00755451"/>
    <w:rsid w:val="00755932"/>
    <w:rsid w:val="00755A39"/>
    <w:rsid w:val="00756775"/>
    <w:rsid w:val="007570D8"/>
    <w:rsid w:val="0075714F"/>
    <w:rsid w:val="007572B2"/>
    <w:rsid w:val="0075763B"/>
    <w:rsid w:val="0075767C"/>
    <w:rsid w:val="00757F4D"/>
    <w:rsid w:val="0076007A"/>
    <w:rsid w:val="00760FF8"/>
    <w:rsid w:val="007618F1"/>
    <w:rsid w:val="00761BA9"/>
    <w:rsid w:val="00762ADF"/>
    <w:rsid w:val="007632FC"/>
    <w:rsid w:val="00763427"/>
    <w:rsid w:val="00763BC2"/>
    <w:rsid w:val="00763BE4"/>
    <w:rsid w:val="00763E4C"/>
    <w:rsid w:val="0076405D"/>
    <w:rsid w:val="00764597"/>
    <w:rsid w:val="0076482D"/>
    <w:rsid w:val="00764E65"/>
    <w:rsid w:val="007650C8"/>
    <w:rsid w:val="007651EB"/>
    <w:rsid w:val="007651FC"/>
    <w:rsid w:val="00765842"/>
    <w:rsid w:val="00765C5D"/>
    <w:rsid w:val="00766747"/>
    <w:rsid w:val="0076696D"/>
    <w:rsid w:val="00766CA8"/>
    <w:rsid w:val="00766DD3"/>
    <w:rsid w:val="007676E3"/>
    <w:rsid w:val="00767D0F"/>
    <w:rsid w:val="00767FCB"/>
    <w:rsid w:val="00770351"/>
    <w:rsid w:val="0077079C"/>
    <w:rsid w:val="0077080A"/>
    <w:rsid w:val="00770B09"/>
    <w:rsid w:val="00770D0C"/>
    <w:rsid w:val="00770F71"/>
    <w:rsid w:val="007711B8"/>
    <w:rsid w:val="0077179C"/>
    <w:rsid w:val="00771DB3"/>
    <w:rsid w:val="00771F81"/>
    <w:rsid w:val="00771F89"/>
    <w:rsid w:val="007724F5"/>
    <w:rsid w:val="0077265A"/>
    <w:rsid w:val="00772825"/>
    <w:rsid w:val="00772933"/>
    <w:rsid w:val="00772C27"/>
    <w:rsid w:val="00772CB1"/>
    <w:rsid w:val="00772EF3"/>
    <w:rsid w:val="00772F6C"/>
    <w:rsid w:val="00772F83"/>
    <w:rsid w:val="00773479"/>
    <w:rsid w:val="007738BF"/>
    <w:rsid w:val="00773BBE"/>
    <w:rsid w:val="00773C65"/>
    <w:rsid w:val="00773E29"/>
    <w:rsid w:val="00773E98"/>
    <w:rsid w:val="00773EEC"/>
    <w:rsid w:val="00774761"/>
    <w:rsid w:val="0077488A"/>
    <w:rsid w:val="00774F1E"/>
    <w:rsid w:val="00775EEE"/>
    <w:rsid w:val="007760FA"/>
    <w:rsid w:val="00776586"/>
    <w:rsid w:val="00776DA1"/>
    <w:rsid w:val="00776F0C"/>
    <w:rsid w:val="00776FEC"/>
    <w:rsid w:val="0077731D"/>
    <w:rsid w:val="007803BD"/>
    <w:rsid w:val="00780609"/>
    <w:rsid w:val="00780FE7"/>
    <w:rsid w:val="007810E8"/>
    <w:rsid w:val="0078138B"/>
    <w:rsid w:val="007815DD"/>
    <w:rsid w:val="00781AFC"/>
    <w:rsid w:val="00781BDC"/>
    <w:rsid w:val="00781EE1"/>
    <w:rsid w:val="00782354"/>
    <w:rsid w:val="00782678"/>
    <w:rsid w:val="007826EE"/>
    <w:rsid w:val="00782809"/>
    <w:rsid w:val="00782B06"/>
    <w:rsid w:val="00782B5F"/>
    <w:rsid w:val="00782C12"/>
    <w:rsid w:val="00783251"/>
    <w:rsid w:val="00784E02"/>
    <w:rsid w:val="007858DE"/>
    <w:rsid w:val="00785A2E"/>
    <w:rsid w:val="00785BCE"/>
    <w:rsid w:val="00785EEE"/>
    <w:rsid w:val="00786408"/>
    <w:rsid w:val="007866B1"/>
    <w:rsid w:val="007868D1"/>
    <w:rsid w:val="00786955"/>
    <w:rsid w:val="00786E05"/>
    <w:rsid w:val="00786E36"/>
    <w:rsid w:val="0078715C"/>
    <w:rsid w:val="00787E5C"/>
    <w:rsid w:val="00790122"/>
    <w:rsid w:val="007902F9"/>
    <w:rsid w:val="0079039E"/>
    <w:rsid w:val="00790788"/>
    <w:rsid w:val="00790931"/>
    <w:rsid w:val="00790A82"/>
    <w:rsid w:val="00790DAB"/>
    <w:rsid w:val="00790FB2"/>
    <w:rsid w:val="00791BAE"/>
    <w:rsid w:val="00792081"/>
    <w:rsid w:val="007920C5"/>
    <w:rsid w:val="00792616"/>
    <w:rsid w:val="00792A11"/>
    <w:rsid w:val="00792A1F"/>
    <w:rsid w:val="00792B4D"/>
    <w:rsid w:val="00792ECC"/>
    <w:rsid w:val="00793014"/>
    <w:rsid w:val="007932E8"/>
    <w:rsid w:val="007938CD"/>
    <w:rsid w:val="00793A0D"/>
    <w:rsid w:val="007943D2"/>
    <w:rsid w:val="0079457E"/>
    <w:rsid w:val="00794CAD"/>
    <w:rsid w:val="00794F2E"/>
    <w:rsid w:val="007955AF"/>
    <w:rsid w:val="007958F3"/>
    <w:rsid w:val="00795BB5"/>
    <w:rsid w:val="00796182"/>
    <w:rsid w:val="007963BF"/>
    <w:rsid w:val="0079658F"/>
    <w:rsid w:val="007978B5"/>
    <w:rsid w:val="00797D35"/>
    <w:rsid w:val="00797ECF"/>
    <w:rsid w:val="007A0029"/>
    <w:rsid w:val="007A08D6"/>
    <w:rsid w:val="007A0B78"/>
    <w:rsid w:val="007A0EE3"/>
    <w:rsid w:val="007A0F7D"/>
    <w:rsid w:val="007A128B"/>
    <w:rsid w:val="007A1651"/>
    <w:rsid w:val="007A18FC"/>
    <w:rsid w:val="007A1A5B"/>
    <w:rsid w:val="007A1EDE"/>
    <w:rsid w:val="007A24A4"/>
    <w:rsid w:val="007A2538"/>
    <w:rsid w:val="007A268A"/>
    <w:rsid w:val="007A2D19"/>
    <w:rsid w:val="007A3497"/>
    <w:rsid w:val="007A3654"/>
    <w:rsid w:val="007A3FB1"/>
    <w:rsid w:val="007A53BC"/>
    <w:rsid w:val="007A5A45"/>
    <w:rsid w:val="007A6444"/>
    <w:rsid w:val="007A64FD"/>
    <w:rsid w:val="007A6517"/>
    <w:rsid w:val="007A65AA"/>
    <w:rsid w:val="007A6744"/>
    <w:rsid w:val="007A6849"/>
    <w:rsid w:val="007A6976"/>
    <w:rsid w:val="007A69F4"/>
    <w:rsid w:val="007A6C12"/>
    <w:rsid w:val="007A6CDA"/>
    <w:rsid w:val="007A6CE1"/>
    <w:rsid w:val="007A6DAA"/>
    <w:rsid w:val="007A6F8A"/>
    <w:rsid w:val="007A6FEE"/>
    <w:rsid w:val="007A7010"/>
    <w:rsid w:val="007A70B2"/>
    <w:rsid w:val="007A74AC"/>
    <w:rsid w:val="007B04B6"/>
    <w:rsid w:val="007B094B"/>
    <w:rsid w:val="007B0A20"/>
    <w:rsid w:val="007B0CCF"/>
    <w:rsid w:val="007B14BB"/>
    <w:rsid w:val="007B14F0"/>
    <w:rsid w:val="007B1525"/>
    <w:rsid w:val="007B1A7B"/>
    <w:rsid w:val="007B2257"/>
    <w:rsid w:val="007B279D"/>
    <w:rsid w:val="007B2854"/>
    <w:rsid w:val="007B2B1E"/>
    <w:rsid w:val="007B3030"/>
    <w:rsid w:val="007B3478"/>
    <w:rsid w:val="007B41F3"/>
    <w:rsid w:val="007B43EA"/>
    <w:rsid w:val="007B4F27"/>
    <w:rsid w:val="007B54FA"/>
    <w:rsid w:val="007B551A"/>
    <w:rsid w:val="007B5CEB"/>
    <w:rsid w:val="007B5D89"/>
    <w:rsid w:val="007B60B4"/>
    <w:rsid w:val="007B6632"/>
    <w:rsid w:val="007B6893"/>
    <w:rsid w:val="007B6AB8"/>
    <w:rsid w:val="007B6BDC"/>
    <w:rsid w:val="007B6C17"/>
    <w:rsid w:val="007B6CB1"/>
    <w:rsid w:val="007B764D"/>
    <w:rsid w:val="007C02FA"/>
    <w:rsid w:val="007C080C"/>
    <w:rsid w:val="007C0EC5"/>
    <w:rsid w:val="007C0ECA"/>
    <w:rsid w:val="007C1699"/>
    <w:rsid w:val="007C184A"/>
    <w:rsid w:val="007C1ED2"/>
    <w:rsid w:val="007C23EB"/>
    <w:rsid w:val="007C2526"/>
    <w:rsid w:val="007C282C"/>
    <w:rsid w:val="007C2892"/>
    <w:rsid w:val="007C29E9"/>
    <w:rsid w:val="007C3494"/>
    <w:rsid w:val="007C3A22"/>
    <w:rsid w:val="007C3C48"/>
    <w:rsid w:val="007C3E06"/>
    <w:rsid w:val="007C4BEB"/>
    <w:rsid w:val="007C4DA8"/>
    <w:rsid w:val="007C4F07"/>
    <w:rsid w:val="007C4F3E"/>
    <w:rsid w:val="007C50DE"/>
    <w:rsid w:val="007C52C9"/>
    <w:rsid w:val="007C54BB"/>
    <w:rsid w:val="007C5881"/>
    <w:rsid w:val="007C5F5C"/>
    <w:rsid w:val="007C6432"/>
    <w:rsid w:val="007C651B"/>
    <w:rsid w:val="007C6698"/>
    <w:rsid w:val="007C67C5"/>
    <w:rsid w:val="007C7154"/>
    <w:rsid w:val="007C7200"/>
    <w:rsid w:val="007C77C8"/>
    <w:rsid w:val="007C7C6E"/>
    <w:rsid w:val="007D01E9"/>
    <w:rsid w:val="007D077B"/>
    <w:rsid w:val="007D083D"/>
    <w:rsid w:val="007D096E"/>
    <w:rsid w:val="007D1C03"/>
    <w:rsid w:val="007D2420"/>
    <w:rsid w:val="007D28B0"/>
    <w:rsid w:val="007D2E32"/>
    <w:rsid w:val="007D2E89"/>
    <w:rsid w:val="007D3463"/>
    <w:rsid w:val="007D3D03"/>
    <w:rsid w:val="007D3E57"/>
    <w:rsid w:val="007D4724"/>
    <w:rsid w:val="007D472D"/>
    <w:rsid w:val="007D4BEA"/>
    <w:rsid w:val="007D4E23"/>
    <w:rsid w:val="007D5971"/>
    <w:rsid w:val="007D5AEC"/>
    <w:rsid w:val="007D5D65"/>
    <w:rsid w:val="007D609F"/>
    <w:rsid w:val="007D635A"/>
    <w:rsid w:val="007D6409"/>
    <w:rsid w:val="007D6A2B"/>
    <w:rsid w:val="007D6D43"/>
    <w:rsid w:val="007D7360"/>
    <w:rsid w:val="007D7A72"/>
    <w:rsid w:val="007D7C48"/>
    <w:rsid w:val="007E01B6"/>
    <w:rsid w:val="007E02A8"/>
    <w:rsid w:val="007E0A5D"/>
    <w:rsid w:val="007E0EAE"/>
    <w:rsid w:val="007E0EBA"/>
    <w:rsid w:val="007E1955"/>
    <w:rsid w:val="007E217C"/>
    <w:rsid w:val="007E28D4"/>
    <w:rsid w:val="007E28F8"/>
    <w:rsid w:val="007E2BD2"/>
    <w:rsid w:val="007E30D3"/>
    <w:rsid w:val="007E323E"/>
    <w:rsid w:val="007E332B"/>
    <w:rsid w:val="007E33BA"/>
    <w:rsid w:val="007E368F"/>
    <w:rsid w:val="007E36B5"/>
    <w:rsid w:val="007E3FBF"/>
    <w:rsid w:val="007E4874"/>
    <w:rsid w:val="007E4B7E"/>
    <w:rsid w:val="007E4EED"/>
    <w:rsid w:val="007E5EFF"/>
    <w:rsid w:val="007E5F68"/>
    <w:rsid w:val="007E640B"/>
    <w:rsid w:val="007E6745"/>
    <w:rsid w:val="007E6CA9"/>
    <w:rsid w:val="007E6CF2"/>
    <w:rsid w:val="007E6FF7"/>
    <w:rsid w:val="007E7AC7"/>
    <w:rsid w:val="007E7DDC"/>
    <w:rsid w:val="007E7EFD"/>
    <w:rsid w:val="007F0194"/>
    <w:rsid w:val="007F046A"/>
    <w:rsid w:val="007F08F7"/>
    <w:rsid w:val="007F0945"/>
    <w:rsid w:val="007F0A47"/>
    <w:rsid w:val="007F0B3F"/>
    <w:rsid w:val="007F0D68"/>
    <w:rsid w:val="007F146A"/>
    <w:rsid w:val="007F1508"/>
    <w:rsid w:val="007F1663"/>
    <w:rsid w:val="007F1DBC"/>
    <w:rsid w:val="007F25D3"/>
    <w:rsid w:val="007F2FDF"/>
    <w:rsid w:val="007F327F"/>
    <w:rsid w:val="007F338A"/>
    <w:rsid w:val="007F35D8"/>
    <w:rsid w:val="007F39B4"/>
    <w:rsid w:val="007F41E9"/>
    <w:rsid w:val="007F42D7"/>
    <w:rsid w:val="007F4709"/>
    <w:rsid w:val="007F4C3B"/>
    <w:rsid w:val="007F4E80"/>
    <w:rsid w:val="007F538B"/>
    <w:rsid w:val="007F53A3"/>
    <w:rsid w:val="007F55C1"/>
    <w:rsid w:val="007F58C4"/>
    <w:rsid w:val="007F5B07"/>
    <w:rsid w:val="007F675D"/>
    <w:rsid w:val="007F68E3"/>
    <w:rsid w:val="007F781A"/>
    <w:rsid w:val="007F78F9"/>
    <w:rsid w:val="007F7EA0"/>
    <w:rsid w:val="008002C6"/>
    <w:rsid w:val="00800320"/>
    <w:rsid w:val="00800F01"/>
    <w:rsid w:val="0080112F"/>
    <w:rsid w:val="00801252"/>
    <w:rsid w:val="00801499"/>
    <w:rsid w:val="00801607"/>
    <w:rsid w:val="00801879"/>
    <w:rsid w:val="00801B34"/>
    <w:rsid w:val="00801DAF"/>
    <w:rsid w:val="0080230F"/>
    <w:rsid w:val="00802C5C"/>
    <w:rsid w:val="00802DF7"/>
    <w:rsid w:val="00802F91"/>
    <w:rsid w:val="008030B8"/>
    <w:rsid w:val="00803111"/>
    <w:rsid w:val="00803225"/>
    <w:rsid w:val="0080328D"/>
    <w:rsid w:val="00803D77"/>
    <w:rsid w:val="00804689"/>
    <w:rsid w:val="00804BE0"/>
    <w:rsid w:val="00804F17"/>
    <w:rsid w:val="0080540E"/>
    <w:rsid w:val="00805A0F"/>
    <w:rsid w:val="00805ABC"/>
    <w:rsid w:val="00805AE1"/>
    <w:rsid w:val="00805EEB"/>
    <w:rsid w:val="00806104"/>
    <w:rsid w:val="0080669D"/>
    <w:rsid w:val="00806779"/>
    <w:rsid w:val="00806957"/>
    <w:rsid w:val="00807294"/>
    <w:rsid w:val="0080733F"/>
    <w:rsid w:val="00807433"/>
    <w:rsid w:val="0080753F"/>
    <w:rsid w:val="00807AFF"/>
    <w:rsid w:val="00807BEA"/>
    <w:rsid w:val="0081060D"/>
    <w:rsid w:val="008109F9"/>
    <w:rsid w:val="00811298"/>
    <w:rsid w:val="00811367"/>
    <w:rsid w:val="00811A81"/>
    <w:rsid w:val="00811A82"/>
    <w:rsid w:val="00811C04"/>
    <w:rsid w:val="00812049"/>
    <w:rsid w:val="0081240C"/>
    <w:rsid w:val="00812FBC"/>
    <w:rsid w:val="0081303D"/>
    <w:rsid w:val="00813506"/>
    <w:rsid w:val="008139FD"/>
    <w:rsid w:val="00813A0B"/>
    <w:rsid w:val="00814994"/>
    <w:rsid w:val="00814BBF"/>
    <w:rsid w:val="008155A3"/>
    <w:rsid w:val="0081564B"/>
    <w:rsid w:val="00815807"/>
    <w:rsid w:val="00816607"/>
    <w:rsid w:val="008168F2"/>
    <w:rsid w:val="00816E87"/>
    <w:rsid w:val="008172C8"/>
    <w:rsid w:val="00817B42"/>
    <w:rsid w:val="00817BF0"/>
    <w:rsid w:val="00817ED1"/>
    <w:rsid w:val="0082048F"/>
    <w:rsid w:val="008205D9"/>
    <w:rsid w:val="00820714"/>
    <w:rsid w:val="00820866"/>
    <w:rsid w:val="0082121F"/>
    <w:rsid w:val="008221A1"/>
    <w:rsid w:val="00822677"/>
    <w:rsid w:val="00823046"/>
    <w:rsid w:val="008235F4"/>
    <w:rsid w:val="008237CC"/>
    <w:rsid w:val="00823CBF"/>
    <w:rsid w:val="00823EDF"/>
    <w:rsid w:val="00824431"/>
    <w:rsid w:val="00824458"/>
    <w:rsid w:val="00824B3D"/>
    <w:rsid w:val="00824C06"/>
    <w:rsid w:val="0082543A"/>
    <w:rsid w:val="0082574F"/>
    <w:rsid w:val="00825819"/>
    <w:rsid w:val="00825BB3"/>
    <w:rsid w:val="00826378"/>
    <w:rsid w:val="008264C2"/>
    <w:rsid w:val="00826A43"/>
    <w:rsid w:val="00826A44"/>
    <w:rsid w:val="00826D83"/>
    <w:rsid w:val="008276B7"/>
    <w:rsid w:val="00827A67"/>
    <w:rsid w:val="00827BDB"/>
    <w:rsid w:val="00827EB1"/>
    <w:rsid w:val="008302BE"/>
    <w:rsid w:val="008302ED"/>
    <w:rsid w:val="0083058D"/>
    <w:rsid w:val="008306E6"/>
    <w:rsid w:val="00831231"/>
    <w:rsid w:val="008315C3"/>
    <w:rsid w:val="00831859"/>
    <w:rsid w:val="00831A88"/>
    <w:rsid w:val="00831AA7"/>
    <w:rsid w:val="00831B47"/>
    <w:rsid w:val="00831D2B"/>
    <w:rsid w:val="00832450"/>
    <w:rsid w:val="00832753"/>
    <w:rsid w:val="00832D74"/>
    <w:rsid w:val="0083356F"/>
    <w:rsid w:val="008335B0"/>
    <w:rsid w:val="00833A7F"/>
    <w:rsid w:val="00833AA0"/>
    <w:rsid w:val="00833BBB"/>
    <w:rsid w:val="00834171"/>
    <w:rsid w:val="00834656"/>
    <w:rsid w:val="00834837"/>
    <w:rsid w:val="00834883"/>
    <w:rsid w:val="00834BA4"/>
    <w:rsid w:val="00834DD2"/>
    <w:rsid w:val="008355C2"/>
    <w:rsid w:val="00835883"/>
    <w:rsid w:val="00835B9E"/>
    <w:rsid w:val="00835EB8"/>
    <w:rsid w:val="00836421"/>
    <w:rsid w:val="00836653"/>
    <w:rsid w:val="00837809"/>
    <w:rsid w:val="00837889"/>
    <w:rsid w:val="00837DBD"/>
    <w:rsid w:val="00837F9D"/>
    <w:rsid w:val="0084085F"/>
    <w:rsid w:val="00840B45"/>
    <w:rsid w:val="0084139A"/>
    <w:rsid w:val="00841430"/>
    <w:rsid w:val="00841459"/>
    <w:rsid w:val="00841CA5"/>
    <w:rsid w:val="00842698"/>
    <w:rsid w:val="008429E8"/>
    <w:rsid w:val="00842A2F"/>
    <w:rsid w:val="00842F17"/>
    <w:rsid w:val="00843009"/>
    <w:rsid w:val="00843F75"/>
    <w:rsid w:val="00844052"/>
    <w:rsid w:val="0084438A"/>
    <w:rsid w:val="00845005"/>
    <w:rsid w:val="0084501E"/>
    <w:rsid w:val="00845598"/>
    <w:rsid w:val="008455FE"/>
    <w:rsid w:val="008468BB"/>
    <w:rsid w:val="008469DD"/>
    <w:rsid w:val="00846B6C"/>
    <w:rsid w:val="00846BCE"/>
    <w:rsid w:val="008473A0"/>
    <w:rsid w:val="00847626"/>
    <w:rsid w:val="008476FC"/>
    <w:rsid w:val="00847ACF"/>
    <w:rsid w:val="008503EF"/>
    <w:rsid w:val="00850CCC"/>
    <w:rsid w:val="00851126"/>
    <w:rsid w:val="00851792"/>
    <w:rsid w:val="00852580"/>
    <w:rsid w:val="00852D2E"/>
    <w:rsid w:val="00853A54"/>
    <w:rsid w:val="00853AFA"/>
    <w:rsid w:val="00853DB8"/>
    <w:rsid w:val="00853F6D"/>
    <w:rsid w:val="0085400C"/>
    <w:rsid w:val="008543B2"/>
    <w:rsid w:val="0085454F"/>
    <w:rsid w:val="00854DFE"/>
    <w:rsid w:val="00856B0C"/>
    <w:rsid w:val="00856C3B"/>
    <w:rsid w:val="00856FEE"/>
    <w:rsid w:val="0085776C"/>
    <w:rsid w:val="00857C40"/>
    <w:rsid w:val="00857CCA"/>
    <w:rsid w:val="00857DBE"/>
    <w:rsid w:val="00857F5C"/>
    <w:rsid w:val="008600DD"/>
    <w:rsid w:val="00861009"/>
    <w:rsid w:val="00861202"/>
    <w:rsid w:val="00861536"/>
    <w:rsid w:val="00861B79"/>
    <w:rsid w:val="00861DFB"/>
    <w:rsid w:val="0086204A"/>
    <w:rsid w:val="008621A5"/>
    <w:rsid w:val="00862641"/>
    <w:rsid w:val="00862B75"/>
    <w:rsid w:val="00863644"/>
    <w:rsid w:val="00863695"/>
    <w:rsid w:val="00863A23"/>
    <w:rsid w:val="00863F77"/>
    <w:rsid w:val="00864068"/>
    <w:rsid w:val="00864BC6"/>
    <w:rsid w:val="00864FB8"/>
    <w:rsid w:val="00865226"/>
    <w:rsid w:val="00865345"/>
    <w:rsid w:val="00865740"/>
    <w:rsid w:val="00865B85"/>
    <w:rsid w:val="00865CBB"/>
    <w:rsid w:val="00865D74"/>
    <w:rsid w:val="00865FB3"/>
    <w:rsid w:val="00866045"/>
    <w:rsid w:val="008660C8"/>
    <w:rsid w:val="0086639F"/>
    <w:rsid w:val="008663BB"/>
    <w:rsid w:val="00866828"/>
    <w:rsid w:val="008668D9"/>
    <w:rsid w:val="00866A62"/>
    <w:rsid w:val="00866B7E"/>
    <w:rsid w:val="00866C2D"/>
    <w:rsid w:val="00866E7C"/>
    <w:rsid w:val="008672D6"/>
    <w:rsid w:val="0086786A"/>
    <w:rsid w:val="00867BC9"/>
    <w:rsid w:val="00870345"/>
    <w:rsid w:val="0087124F"/>
    <w:rsid w:val="00871884"/>
    <w:rsid w:val="00871A04"/>
    <w:rsid w:val="00871BFF"/>
    <w:rsid w:val="00871E2F"/>
    <w:rsid w:val="00872C0A"/>
    <w:rsid w:val="00872FB6"/>
    <w:rsid w:val="008742F4"/>
    <w:rsid w:val="0087431E"/>
    <w:rsid w:val="00874532"/>
    <w:rsid w:val="00874BE1"/>
    <w:rsid w:val="00875E55"/>
    <w:rsid w:val="00876208"/>
    <w:rsid w:val="008763E4"/>
    <w:rsid w:val="00876D09"/>
    <w:rsid w:val="00876D59"/>
    <w:rsid w:val="0087711C"/>
    <w:rsid w:val="0087729F"/>
    <w:rsid w:val="0087733D"/>
    <w:rsid w:val="008777D0"/>
    <w:rsid w:val="00877E93"/>
    <w:rsid w:val="008800CC"/>
    <w:rsid w:val="00880535"/>
    <w:rsid w:val="00880EEC"/>
    <w:rsid w:val="00881029"/>
    <w:rsid w:val="008814B4"/>
    <w:rsid w:val="008817C6"/>
    <w:rsid w:val="008817F0"/>
    <w:rsid w:val="00881B00"/>
    <w:rsid w:val="00882755"/>
    <w:rsid w:val="00882B05"/>
    <w:rsid w:val="00882DEF"/>
    <w:rsid w:val="00883721"/>
    <w:rsid w:val="00884189"/>
    <w:rsid w:val="00884593"/>
    <w:rsid w:val="008849AC"/>
    <w:rsid w:val="00884E6C"/>
    <w:rsid w:val="00885D81"/>
    <w:rsid w:val="008860F0"/>
    <w:rsid w:val="008862E2"/>
    <w:rsid w:val="00886797"/>
    <w:rsid w:val="0088688C"/>
    <w:rsid w:val="00886BD2"/>
    <w:rsid w:val="00886EF0"/>
    <w:rsid w:val="008877D7"/>
    <w:rsid w:val="00887847"/>
    <w:rsid w:val="008878D4"/>
    <w:rsid w:val="00890052"/>
    <w:rsid w:val="008900D3"/>
    <w:rsid w:val="008910CF"/>
    <w:rsid w:val="008910F6"/>
    <w:rsid w:val="0089119C"/>
    <w:rsid w:val="008916DA"/>
    <w:rsid w:val="00891EE5"/>
    <w:rsid w:val="0089213E"/>
    <w:rsid w:val="00892603"/>
    <w:rsid w:val="008927C7"/>
    <w:rsid w:val="0089283A"/>
    <w:rsid w:val="00892961"/>
    <w:rsid w:val="00892C18"/>
    <w:rsid w:val="008930E8"/>
    <w:rsid w:val="008931DD"/>
    <w:rsid w:val="00893694"/>
    <w:rsid w:val="00893CBD"/>
    <w:rsid w:val="00893CE4"/>
    <w:rsid w:val="00893E8A"/>
    <w:rsid w:val="00893F6E"/>
    <w:rsid w:val="00894239"/>
    <w:rsid w:val="00894F7D"/>
    <w:rsid w:val="00895515"/>
    <w:rsid w:val="00895FD8"/>
    <w:rsid w:val="00896336"/>
    <w:rsid w:val="00896468"/>
    <w:rsid w:val="008969B2"/>
    <w:rsid w:val="00896DAC"/>
    <w:rsid w:val="008971FB"/>
    <w:rsid w:val="008A031A"/>
    <w:rsid w:val="008A2365"/>
    <w:rsid w:val="008A260D"/>
    <w:rsid w:val="008A2717"/>
    <w:rsid w:val="008A2A10"/>
    <w:rsid w:val="008A2A99"/>
    <w:rsid w:val="008A3253"/>
    <w:rsid w:val="008A3B52"/>
    <w:rsid w:val="008A4135"/>
    <w:rsid w:val="008A4402"/>
    <w:rsid w:val="008A466E"/>
    <w:rsid w:val="008A47B6"/>
    <w:rsid w:val="008A4D46"/>
    <w:rsid w:val="008A5020"/>
    <w:rsid w:val="008A50F8"/>
    <w:rsid w:val="008A525D"/>
    <w:rsid w:val="008A5272"/>
    <w:rsid w:val="008A5895"/>
    <w:rsid w:val="008A58D6"/>
    <w:rsid w:val="008A5AE7"/>
    <w:rsid w:val="008A5E49"/>
    <w:rsid w:val="008A60B2"/>
    <w:rsid w:val="008A615E"/>
    <w:rsid w:val="008A68B8"/>
    <w:rsid w:val="008A6D71"/>
    <w:rsid w:val="008A73A4"/>
    <w:rsid w:val="008A7AFE"/>
    <w:rsid w:val="008A7E3B"/>
    <w:rsid w:val="008B00D5"/>
    <w:rsid w:val="008B043A"/>
    <w:rsid w:val="008B05EF"/>
    <w:rsid w:val="008B0E1A"/>
    <w:rsid w:val="008B1630"/>
    <w:rsid w:val="008B1AA1"/>
    <w:rsid w:val="008B27B0"/>
    <w:rsid w:val="008B28FB"/>
    <w:rsid w:val="008B2A6A"/>
    <w:rsid w:val="008B342E"/>
    <w:rsid w:val="008B345B"/>
    <w:rsid w:val="008B3A32"/>
    <w:rsid w:val="008B3CAB"/>
    <w:rsid w:val="008B42C4"/>
    <w:rsid w:val="008B4904"/>
    <w:rsid w:val="008B491F"/>
    <w:rsid w:val="008B4D24"/>
    <w:rsid w:val="008B6505"/>
    <w:rsid w:val="008B66C7"/>
    <w:rsid w:val="008B67B6"/>
    <w:rsid w:val="008B74F3"/>
    <w:rsid w:val="008B75A7"/>
    <w:rsid w:val="008B7F68"/>
    <w:rsid w:val="008C017A"/>
    <w:rsid w:val="008C03E9"/>
    <w:rsid w:val="008C0604"/>
    <w:rsid w:val="008C06BE"/>
    <w:rsid w:val="008C083C"/>
    <w:rsid w:val="008C08B3"/>
    <w:rsid w:val="008C0D48"/>
    <w:rsid w:val="008C0E3E"/>
    <w:rsid w:val="008C0F01"/>
    <w:rsid w:val="008C15AA"/>
    <w:rsid w:val="008C1B6E"/>
    <w:rsid w:val="008C2C77"/>
    <w:rsid w:val="008C37B6"/>
    <w:rsid w:val="008C3D2D"/>
    <w:rsid w:val="008C474C"/>
    <w:rsid w:val="008C4B7B"/>
    <w:rsid w:val="008C5156"/>
    <w:rsid w:val="008C519E"/>
    <w:rsid w:val="008C540A"/>
    <w:rsid w:val="008C54F0"/>
    <w:rsid w:val="008C65F1"/>
    <w:rsid w:val="008C6818"/>
    <w:rsid w:val="008C74F1"/>
    <w:rsid w:val="008C7C06"/>
    <w:rsid w:val="008D00C1"/>
    <w:rsid w:val="008D01C1"/>
    <w:rsid w:val="008D0354"/>
    <w:rsid w:val="008D09E1"/>
    <w:rsid w:val="008D0C1A"/>
    <w:rsid w:val="008D104F"/>
    <w:rsid w:val="008D184B"/>
    <w:rsid w:val="008D1B21"/>
    <w:rsid w:val="008D1CE0"/>
    <w:rsid w:val="008D1D12"/>
    <w:rsid w:val="008D1ED8"/>
    <w:rsid w:val="008D239A"/>
    <w:rsid w:val="008D2B08"/>
    <w:rsid w:val="008D2EF2"/>
    <w:rsid w:val="008D3496"/>
    <w:rsid w:val="008D39C8"/>
    <w:rsid w:val="008D39CE"/>
    <w:rsid w:val="008D3F7B"/>
    <w:rsid w:val="008D4191"/>
    <w:rsid w:val="008D4271"/>
    <w:rsid w:val="008D4819"/>
    <w:rsid w:val="008D4851"/>
    <w:rsid w:val="008D4A66"/>
    <w:rsid w:val="008D4C2A"/>
    <w:rsid w:val="008D63C9"/>
    <w:rsid w:val="008D6913"/>
    <w:rsid w:val="008D6D65"/>
    <w:rsid w:val="008D6FEF"/>
    <w:rsid w:val="008D7AC5"/>
    <w:rsid w:val="008D7BD7"/>
    <w:rsid w:val="008D7C54"/>
    <w:rsid w:val="008D7F7D"/>
    <w:rsid w:val="008E0020"/>
    <w:rsid w:val="008E005E"/>
    <w:rsid w:val="008E0203"/>
    <w:rsid w:val="008E0486"/>
    <w:rsid w:val="008E0D19"/>
    <w:rsid w:val="008E0E2F"/>
    <w:rsid w:val="008E1440"/>
    <w:rsid w:val="008E1BB5"/>
    <w:rsid w:val="008E1D76"/>
    <w:rsid w:val="008E1E4E"/>
    <w:rsid w:val="008E2116"/>
    <w:rsid w:val="008E232C"/>
    <w:rsid w:val="008E2435"/>
    <w:rsid w:val="008E2D2B"/>
    <w:rsid w:val="008E2FEF"/>
    <w:rsid w:val="008E3ABD"/>
    <w:rsid w:val="008E3B35"/>
    <w:rsid w:val="008E4009"/>
    <w:rsid w:val="008E410E"/>
    <w:rsid w:val="008E4739"/>
    <w:rsid w:val="008E475F"/>
    <w:rsid w:val="008E47B0"/>
    <w:rsid w:val="008E49D9"/>
    <w:rsid w:val="008E4E36"/>
    <w:rsid w:val="008E6015"/>
    <w:rsid w:val="008E64DC"/>
    <w:rsid w:val="008E64E6"/>
    <w:rsid w:val="008E67D3"/>
    <w:rsid w:val="008E6D18"/>
    <w:rsid w:val="008E728D"/>
    <w:rsid w:val="008E7321"/>
    <w:rsid w:val="008E7AE4"/>
    <w:rsid w:val="008E7CBE"/>
    <w:rsid w:val="008F032B"/>
    <w:rsid w:val="008F0773"/>
    <w:rsid w:val="008F0D5A"/>
    <w:rsid w:val="008F0FC2"/>
    <w:rsid w:val="008F146A"/>
    <w:rsid w:val="008F1742"/>
    <w:rsid w:val="008F1EF1"/>
    <w:rsid w:val="008F20A1"/>
    <w:rsid w:val="008F21B2"/>
    <w:rsid w:val="008F21DB"/>
    <w:rsid w:val="008F241F"/>
    <w:rsid w:val="008F2439"/>
    <w:rsid w:val="008F26A6"/>
    <w:rsid w:val="008F3020"/>
    <w:rsid w:val="008F30EE"/>
    <w:rsid w:val="008F33BC"/>
    <w:rsid w:val="008F3A1F"/>
    <w:rsid w:val="008F4909"/>
    <w:rsid w:val="008F5082"/>
    <w:rsid w:val="008F531E"/>
    <w:rsid w:val="008F53F5"/>
    <w:rsid w:val="008F552E"/>
    <w:rsid w:val="008F6A02"/>
    <w:rsid w:val="008F6EE5"/>
    <w:rsid w:val="008F7193"/>
    <w:rsid w:val="008F7738"/>
    <w:rsid w:val="00900BAA"/>
    <w:rsid w:val="00900EDA"/>
    <w:rsid w:val="00901023"/>
    <w:rsid w:val="00901155"/>
    <w:rsid w:val="00901917"/>
    <w:rsid w:val="009020A9"/>
    <w:rsid w:val="0090250A"/>
    <w:rsid w:val="009028BE"/>
    <w:rsid w:val="00902CC6"/>
    <w:rsid w:val="009037C2"/>
    <w:rsid w:val="009037EC"/>
    <w:rsid w:val="00903E8F"/>
    <w:rsid w:val="00904686"/>
    <w:rsid w:val="00904C80"/>
    <w:rsid w:val="0090502F"/>
    <w:rsid w:val="009050C6"/>
    <w:rsid w:val="009069D5"/>
    <w:rsid w:val="00906D99"/>
    <w:rsid w:val="00907306"/>
    <w:rsid w:val="0090753F"/>
    <w:rsid w:val="00910148"/>
    <w:rsid w:val="0091166E"/>
    <w:rsid w:val="009119D8"/>
    <w:rsid w:val="00911C10"/>
    <w:rsid w:val="0091222B"/>
    <w:rsid w:val="009126A4"/>
    <w:rsid w:val="00912979"/>
    <w:rsid w:val="00913508"/>
    <w:rsid w:val="009144BB"/>
    <w:rsid w:val="009145C0"/>
    <w:rsid w:val="00914809"/>
    <w:rsid w:val="00914D7F"/>
    <w:rsid w:val="00915019"/>
    <w:rsid w:val="00915406"/>
    <w:rsid w:val="00915B58"/>
    <w:rsid w:val="00916115"/>
    <w:rsid w:val="00916646"/>
    <w:rsid w:val="00917663"/>
    <w:rsid w:val="009178A1"/>
    <w:rsid w:val="00917B1A"/>
    <w:rsid w:val="0092024F"/>
    <w:rsid w:val="009202DA"/>
    <w:rsid w:val="00920855"/>
    <w:rsid w:val="00920B0B"/>
    <w:rsid w:val="00921628"/>
    <w:rsid w:val="0092171A"/>
    <w:rsid w:val="009221C4"/>
    <w:rsid w:val="009221CA"/>
    <w:rsid w:val="009223CA"/>
    <w:rsid w:val="009224C0"/>
    <w:rsid w:val="00922D60"/>
    <w:rsid w:val="0092327D"/>
    <w:rsid w:val="00923675"/>
    <w:rsid w:val="00923712"/>
    <w:rsid w:val="00923A1E"/>
    <w:rsid w:val="00924023"/>
    <w:rsid w:val="009240AA"/>
    <w:rsid w:val="0092420A"/>
    <w:rsid w:val="00924292"/>
    <w:rsid w:val="009243B9"/>
    <w:rsid w:val="0092527B"/>
    <w:rsid w:val="00925419"/>
    <w:rsid w:val="00925A50"/>
    <w:rsid w:val="00926049"/>
    <w:rsid w:val="00926095"/>
    <w:rsid w:val="009262E4"/>
    <w:rsid w:val="00926344"/>
    <w:rsid w:val="009263BC"/>
    <w:rsid w:val="0092657C"/>
    <w:rsid w:val="009266E4"/>
    <w:rsid w:val="009268E2"/>
    <w:rsid w:val="009272F5"/>
    <w:rsid w:val="0092743D"/>
    <w:rsid w:val="009303B4"/>
    <w:rsid w:val="00930EE8"/>
    <w:rsid w:val="00931298"/>
    <w:rsid w:val="00931334"/>
    <w:rsid w:val="00931759"/>
    <w:rsid w:val="00931850"/>
    <w:rsid w:val="00931884"/>
    <w:rsid w:val="00931BA5"/>
    <w:rsid w:val="009323E5"/>
    <w:rsid w:val="00932679"/>
    <w:rsid w:val="009326EB"/>
    <w:rsid w:val="009338A9"/>
    <w:rsid w:val="00934118"/>
    <w:rsid w:val="0093418C"/>
    <w:rsid w:val="0093431A"/>
    <w:rsid w:val="00934609"/>
    <w:rsid w:val="0093482F"/>
    <w:rsid w:val="00934F7E"/>
    <w:rsid w:val="0093528D"/>
    <w:rsid w:val="00935381"/>
    <w:rsid w:val="0093565D"/>
    <w:rsid w:val="00935C71"/>
    <w:rsid w:val="00935DEA"/>
    <w:rsid w:val="00935FA9"/>
    <w:rsid w:val="00935FF1"/>
    <w:rsid w:val="00936675"/>
    <w:rsid w:val="00936853"/>
    <w:rsid w:val="00936B4D"/>
    <w:rsid w:val="0093779B"/>
    <w:rsid w:val="00940BED"/>
    <w:rsid w:val="00940D1B"/>
    <w:rsid w:val="00941410"/>
    <w:rsid w:val="00941575"/>
    <w:rsid w:val="00941681"/>
    <w:rsid w:val="00941758"/>
    <w:rsid w:val="00941D6C"/>
    <w:rsid w:val="00942104"/>
    <w:rsid w:val="009422D0"/>
    <w:rsid w:val="009426E3"/>
    <w:rsid w:val="00942CDE"/>
    <w:rsid w:val="00942CEB"/>
    <w:rsid w:val="009433BB"/>
    <w:rsid w:val="009433C7"/>
    <w:rsid w:val="00943605"/>
    <w:rsid w:val="00943606"/>
    <w:rsid w:val="00944091"/>
    <w:rsid w:val="009440DB"/>
    <w:rsid w:val="00944486"/>
    <w:rsid w:val="009444E0"/>
    <w:rsid w:val="00944700"/>
    <w:rsid w:val="00944C25"/>
    <w:rsid w:val="00944CB3"/>
    <w:rsid w:val="00945200"/>
    <w:rsid w:val="0094565F"/>
    <w:rsid w:val="00945AB9"/>
    <w:rsid w:val="00946B29"/>
    <w:rsid w:val="00946FA9"/>
    <w:rsid w:val="009473E2"/>
    <w:rsid w:val="00947654"/>
    <w:rsid w:val="009478B6"/>
    <w:rsid w:val="00947BBC"/>
    <w:rsid w:val="00947DB6"/>
    <w:rsid w:val="00947E2E"/>
    <w:rsid w:val="00947FDD"/>
    <w:rsid w:val="009507E6"/>
    <w:rsid w:val="00950BF7"/>
    <w:rsid w:val="00951877"/>
    <w:rsid w:val="0095215C"/>
    <w:rsid w:val="009521FD"/>
    <w:rsid w:val="0095221B"/>
    <w:rsid w:val="00952F2C"/>
    <w:rsid w:val="009533A6"/>
    <w:rsid w:val="009533CE"/>
    <w:rsid w:val="00953627"/>
    <w:rsid w:val="009537D2"/>
    <w:rsid w:val="00953D53"/>
    <w:rsid w:val="00953DAB"/>
    <w:rsid w:val="00953F0A"/>
    <w:rsid w:val="00954387"/>
    <w:rsid w:val="00954989"/>
    <w:rsid w:val="00954A34"/>
    <w:rsid w:val="00954E64"/>
    <w:rsid w:val="00955000"/>
    <w:rsid w:val="0095571F"/>
    <w:rsid w:val="00955C6A"/>
    <w:rsid w:val="00955E31"/>
    <w:rsid w:val="0095627B"/>
    <w:rsid w:val="009566A4"/>
    <w:rsid w:val="00956774"/>
    <w:rsid w:val="00956B61"/>
    <w:rsid w:val="00956BA6"/>
    <w:rsid w:val="00956FB5"/>
    <w:rsid w:val="00957089"/>
    <w:rsid w:val="0095743F"/>
    <w:rsid w:val="00957512"/>
    <w:rsid w:val="009577C5"/>
    <w:rsid w:val="00957C5E"/>
    <w:rsid w:val="00957E11"/>
    <w:rsid w:val="00960171"/>
    <w:rsid w:val="009607A0"/>
    <w:rsid w:val="00960A2B"/>
    <w:rsid w:val="00960B53"/>
    <w:rsid w:val="0096106C"/>
    <w:rsid w:val="00961133"/>
    <w:rsid w:val="009616BE"/>
    <w:rsid w:val="00961F19"/>
    <w:rsid w:val="009625BB"/>
    <w:rsid w:val="0096274A"/>
    <w:rsid w:val="00962870"/>
    <w:rsid w:val="00962D5B"/>
    <w:rsid w:val="009631CE"/>
    <w:rsid w:val="009635E9"/>
    <w:rsid w:val="009635FA"/>
    <w:rsid w:val="009637D3"/>
    <w:rsid w:val="00963BEB"/>
    <w:rsid w:val="00963F27"/>
    <w:rsid w:val="0096494B"/>
    <w:rsid w:val="00964A44"/>
    <w:rsid w:val="00964E96"/>
    <w:rsid w:val="0096524B"/>
    <w:rsid w:val="00965261"/>
    <w:rsid w:val="009652B9"/>
    <w:rsid w:val="00965A8D"/>
    <w:rsid w:val="00966662"/>
    <w:rsid w:val="00966E0C"/>
    <w:rsid w:val="0096721C"/>
    <w:rsid w:val="0096747A"/>
    <w:rsid w:val="00967485"/>
    <w:rsid w:val="009674A3"/>
    <w:rsid w:val="009677CB"/>
    <w:rsid w:val="00967AEB"/>
    <w:rsid w:val="00967C4B"/>
    <w:rsid w:val="00967E02"/>
    <w:rsid w:val="00970426"/>
    <w:rsid w:val="009704D2"/>
    <w:rsid w:val="009705C0"/>
    <w:rsid w:val="00971109"/>
    <w:rsid w:val="009712C4"/>
    <w:rsid w:val="009712D4"/>
    <w:rsid w:val="00971848"/>
    <w:rsid w:val="00971E04"/>
    <w:rsid w:val="00972C10"/>
    <w:rsid w:val="00973297"/>
    <w:rsid w:val="00973553"/>
    <w:rsid w:val="009739D8"/>
    <w:rsid w:val="00973B96"/>
    <w:rsid w:val="0097403C"/>
    <w:rsid w:val="0097492C"/>
    <w:rsid w:val="009753C2"/>
    <w:rsid w:val="00975D18"/>
    <w:rsid w:val="00975D2B"/>
    <w:rsid w:val="00975D51"/>
    <w:rsid w:val="009762BC"/>
    <w:rsid w:val="0097677C"/>
    <w:rsid w:val="0097794E"/>
    <w:rsid w:val="00977AF3"/>
    <w:rsid w:val="009807E8"/>
    <w:rsid w:val="00980A89"/>
    <w:rsid w:val="00980FB5"/>
    <w:rsid w:val="00980FFD"/>
    <w:rsid w:val="00981092"/>
    <w:rsid w:val="009810B0"/>
    <w:rsid w:val="009811CD"/>
    <w:rsid w:val="009816FC"/>
    <w:rsid w:val="009821B9"/>
    <w:rsid w:val="00982893"/>
    <w:rsid w:val="00982E31"/>
    <w:rsid w:val="009835CB"/>
    <w:rsid w:val="0098364E"/>
    <w:rsid w:val="00983740"/>
    <w:rsid w:val="009846C8"/>
    <w:rsid w:val="009847FF"/>
    <w:rsid w:val="009859FA"/>
    <w:rsid w:val="00985DAB"/>
    <w:rsid w:val="009861D4"/>
    <w:rsid w:val="00986439"/>
    <w:rsid w:val="00986551"/>
    <w:rsid w:val="009865C4"/>
    <w:rsid w:val="00986D92"/>
    <w:rsid w:val="00986EF4"/>
    <w:rsid w:val="00986EFA"/>
    <w:rsid w:val="009872FF"/>
    <w:rsid w:val="009875C4"/>
    <w:rsid w:val="00987957"/>
    <w:rsid w:val="009879FC"/>
    <w:rsid w:val="00987A81"/>
    <w:rsid w:val="00987D4A"/>
    <w:rsid w:val="00990093"/>
    <w:rsid w:val="009902C4"/>
    <w:rsid w:val="0099092A"/>
    <w:rsid w:val="00990ABF"/>
    <w:rsid w:val="00990BA7"/>
    <w:rsid w:val="00990CFA"/>
    <w:rsid w:val="00990DCE"/>
    <w:rsid w:val="00991BD6"/>
    <w:rsid w:val="00991FA6"/>
    <w:rsid w:val="0099280F"/>
    <w:rsid w:val="00992985"/>
    <w:rsid w:val="00992A05"/>
    <w:rsid w:val="00992AE4"/>
    <w:rsid w:val="00992DC9"/>
    <w:rsid w:val="00992EDB"/>
    <w:rsid w:val="009932C9"/>
    <w:rsid w:val="00993333"/>
    <w:rsid w:val="009942AE"/>
    <w:rsid w:val="00995009"/>
    <w:rsid w:val="009955C9"/>
    <w:rsid w:val="00995A7B"/>
    <w:rsid w:val="00995AE4"/>
    <w:rsid w:val="00995CA6"/>
    <w:rsid w:val="00995D67"/>
    <w:rsid w:val="00995EE4"/>
    <w:rsid w:val="0099621B"/>
    <w:rsid w:val="009965CB"/>
    <w:rsid w:val="00996634"/>
    <w:rsid w:val="0099664B"/>
    <w:rsid w:val="009966FA"/>
    <w:rsid w:val="009969E6"/>
    <w:rsid w:val="00996B2B"/>
    <w:rsid w:val="00996DA7"/>
    <w:rsid w:val="00997670"/>
    <w:rsid w:val="00997944"/>
    <w:rsid w:val="00997DD1"/>
    <w:rsid w:val="00997F9F"/>
    <w:rsid w:val="009A09A2"/>
    <w:rsid w:val="009A123C"/>
    <w:rsid w:val="009A1FE0"/>
    <w:rsid w:val="009A237E"/>
    <w:rsid w:val="009A23CA"/>
    <w:rsid w:val="009A2719"/>
    <w:rsid w:val="009A28EE"/>
    <w:rsid w:val="009A29E3"/>
    <w:rsid w:val="009A2A76"/>
    <w:rsid w:val="009A2F3C"/>
    <w:rsid w:val="009A323A"/>
    <w:rsid w:val="009A357F"/>
    <w:rsid w:val="009A3B82"/>
    <w:rsid w:val="009A3EDE"/>
    <w:rsid w:val="009A3FDD"/>
    <w:rsid w:val="009A4102"/>
    <w:rsid w:val="009A42B0"/>
    <w:rsid w:val="009A59B2"/>
    <w:rsid w:val="009A5A21"/>
    <w:rsid w:val="009A6D09"/>
    <w:rsid w:val="009A7173"/>
    <w:rsid w:val="009A7331"/>
    <w:rsid w:val="009A7483"/>
    <w:rsid w:val="009A76C1"/>
    <w:rsid w:val="009A7991"/>
    <w:rsid w:val="009A7E44"/>
    <w:rsid w:val="009B006A"/>
    <w:rsid w:val="009B0393"/>
    <w:rsid w:val="009B0706"/>
    <w:rsid w:val="009B08D2"/>
    <w:rsid w:val="009B09AF"/>
    <w:rsid w:val="009B10D6"/>
    <w:rsid w:val="009B17F8"/>
    <w:rsid w:val="009B1C75"/>
    <w:rsid w:val="009B1D6B"/>
    <w:rsid w:val="009B1F52"/>
    <w:rsid w:val="009B2AE3"/>
    <w:rsid w:val="009B2CDE"/>
    <w:rsid w:val="009B35DD"/>
    <w:rsid w:val="009B3890"/>
    <w:rsid w:val="009B3A58"/>
    <w:rsid w:val="009B3D32"/>
    <w:rsid w:val="009B3F29"/>
    <w:rsid w:val="009B423C"/>
    <w:rsid w:val="009B42B6"/>
    <w:rsid w:val="009B4414"/>
    <w:rsid w:val="009B4521"/>
    <w:rsid w:val="009B49FC"/>
    <w:rsid w:val="009B4F43"/>
    <w:rsid w:val="009B5674"/>
    <w:rsid w:val="009B580D"/>
    <w:rsid w:val="009B589F"/>
    <w:rsid w:val="009B6095"/>
    <w:rsid w:val="009B6531"/>
    <w:rsid w:val="009B6672"/>
    <w:rsid w:val="009B6B5F"/>
    <w:rsid w:val="009B6E9F"/>
    <w:rsid w:val="009C027C"/>
    <w:rsid w:val="009C05F1"/>
    <w:rsid w:val="009C065A"/>
    <w:rsid w:val="009C083B"/>
    <w:rsid w:val="009C0B09"/>
    <w:rsid w:val="009C0D4D"/>
    <w:rsid w:val="009C13C4"/>
    <w:rsid w:val="009C1509"/>
    <w:rsid w:val="009C1A45"/>
    <w:rsid w:val="009C1A6C"/>
    <w:rsid w:val="009C1B82"/>
    <w:rsid w:val="009C1FC2"/>
    <w:rsid w:val="009C2067"/>
    <w:rsid w:val="009C20CB"/>
    <w:rsid w:val="009C299B"/>
    <w:rsid w:val="009C2FA8"/>
    <w:rsid w:val="009C331B"/>
    <w:rsid w:val="009C395D"/>
    <w:rsid w:val="009C3AB5"/>
    <w:rsid w:val="009C3F09"/>
    <w:rsid w:val="009C3F24"/>
    <w:rsid w:val="009C4865"/>
    <w:rsid w:val="009C5730"/>
    <w:rsid w:val="009C57D4"/>
    <w:rsid w:val="009C5C38"/>
    <w:rsid w:val="009C5C74"/>
    <w:rsid w:val="009C5F0B"/>
    <w:rsid w:val="009C61F3"/>
    <w:rsid w:val="009C6816"/>
    <w:rsid w:val="009C6E64"/>
    <w:rsid w:val="009C7131"/>
    <w:rsid w:val="009C71C4"/>
    <w:rsid w:val="009C71F0"/>
    <w:rsid w:val="009C7C17"/>
    <w:rsid w:val="009C7EDD"/>
    <w:rsid w:val="009C7F3E"/>
    <w:rsid w:val="009C7FF4"/>
    <w:rsid w:val="009D039D"/>
    <w:rsid w:val="009D054E"/>
    <w:rsid w:val="009D0554"/>
    <w:rsid w:val="009D06F1"/>
    <w:rsid w:val="009D0BF4"/>
    <w:rsid w:val="009D0E06"/>
    <w:rsid w:val="009D1DF5"/>
    <w:rsid w:val="009D2CAC"/>
    <w:rsid w:val="009D2EF5"/>
    <w:rsid w:val="009D38AC"/>
    <w:rsid w:val="009D4138"/>
    <w:rsid w:val="009D42EF"/>
    <w:rsid w:val="009D43C5"/>
    <w:rsid w:val="009D4865"/>
    <w:rsid w:val="009D4C0F"/>
    <w:rsid w:val="009D53ED"/>
    <w:rsid w:val="009D55E4"/>
    <w:rsid w:val="009D6429"/>
    <w:rsid w:val="009D69E7"/>
    <w:rsid w:val="009D6D1E"/>
    <w:rsid w:val="009D6F11"/>
    <w:rsid w:val="009D7670"/>
    <w:rsid w:val="009D76FA"/>
    <w:rsid w:val="009D7F65"/>
    <w:rsid w:val="009E045A"/>
    <w:rsid w:val="009E05DA"/>
    <w:rsid w:val="009E07B8"/>
    <w:rsid w:val="009E0965"/>
    <w:rsid w:val="009E0CF4"/>
    <w:rsid w:val="009E15EB"/>
    <w:rsid w:val="009E177C"/>
    <w:rsid w:val="009E179F"/>
    <w:rsid w:val="009E1ACD"/>
    <w:rsid w:val="009E1C83"/>
    <w:rsid w:val="009E1C8E"/>
    <w:rsid w:val="009E2476"/>
    <w:rsid w:val="009E258C"/>
    <w:rsid w:val="009E26C9"/>
    <w:rsid w:val="009E3101"/>
    <w:rsid w:val="009E3707"/>
    <w:rsid w:val="009E3785"/>
    <w:rsid w:val="009E378F"/>
    <w:rsid w:val="009E3A2F"/>
    <w:rsid w:val="009E400A"/>
    <w:rsid w:val="009E4025"/>
    <w:rsid w:val="009E45D9"/>
    <w:rsid w:val="009E4719"/>
    <w:rsid w:val="009E4DA9"/>
    <w:rsid w:val="009E5CDA"/>
    <w:rsid w:val="009E5DC7"/>
    <w:rsid w:val="009E5EFE"/>
    <w:rsid w:val="009E6757"/>
    <w:rsid w:val="009E6788"/>
    <w:rsid w:val="009E6893"/>
    <w:rsid w:val="009E6A33"/>
    <w:rsid w:val="009E704D"/>
    <w:rsid w:val="009E70B7"/>
    <w:rsid w:val="009E764A"/>
    <w:rsid w:val="009E765C"/>
    <w:rsid w:val="009E7DD7"/>
    <w:rsid w:val="009E7F1E"/>
    <w:rsid w:val="009F0694"/>
    <w:rsid w:val="009F0789"/>
    <w:rsid w:val="009F0C30"/>
    <w:rsid w:val="009F12CB"/>
    <w:rsid w:val="009F165B"/>
    <w:rsid w:val="009F199C"/>
    <w:rsid w:val="009F1C2B"/>
    <w:rsid w:val="009F1D3F"/>
    <w:rsid w:val="009F1F17"/>
    <w:rsid w:val="009F2178"/>
    <w:rsid w:val="009F2255"/>
    <w:rsid w:val="009F24D7"/>
    <w:rsid w:val="009F266E"/>
    <w:rsid w:val="009F29E5"/>
    <w:rsid w:val="009F2B92"/>
    <w:rsid w:val="009F30C8"/>
    <w:rsid w:val="009F44D9"/>
    <w:rsid w:val="009F45F9"/>
    <w:rsid w:val="009F4637"/>
    <w:rsid w:val="009F49F5"/>
    <w:rsid w:val="009F4BC9"/>
    <w:rsid w:val="009F4DDB"/>
    <w:rsid w:val="009F59CB"/>
    <w:rsid w:val="009F5A3B"/>
    <w:rsid w:val="009F5BB3"/>
    <w:rsid w:val="009F5DB1"/>
    <w:rsid w:val="009F5ED4"/>
    <w:rsid w:val="009F61A5"/>
    <w:rsid w:val="009F6311"/>
    <w:rsid w:val="009F697A"/>
    <w:rsid w:val="009F6B77"/>
    <w:rsid w:val="009F7CC5"/>
    <w:rsid w:val="00A008A4"/>
    <w:rsid w:val="00A00B1E"/>
    <w:rsid w:val="00A01272"/>
    <w:rsid w:val="00A015E0"/>
    <w:rsid w:val="00A01622"/>
    <w:rsid w:val="00A0172A"/>
    <w:rsid w:val="00A017E9"/>
    <w:rsid w:val="00A01F36"/>
    <w:rsid w:val="00A02658"/>
    <w:rsid w:val="00A02725"/>
    <w:rsid w:val="00A029C0"/>
    <w:rsid w:val="00A02C95"/>
    <w:rsid w:val="00A03C11"/>
    <w:rsid w:val="00A03E5F"/>
    <w:rsid w:val="00A03F6A"/>
    <w:rsid w:val="00A04181"/>
    <w:rsid w:val="00A041E9"/>
    <w:rsid w:val="00A0427F"/>
    <w:rsid w:val="00A0444B"/>
    <w:rsid w:val="00A04595"/>
    <w:rsid w:val="00A0469E"/>
    <w:rsid w:val="00A049B7"/>
    <w:rsid w:val="00A04C07"/>
    <w:rsid w:val="00A04C3C"/>
    <w:rsid w:val="00A0509D"/>
    <w:rsid w:val="00A0551F"/>
    <w:rsid w:val="00A05D63"/>
    <w:rsid w:val="00A05F53"/>
    <w:rsid w:val="00A06AF0"/>
    <w:rsid w:val="00A06F39"/>
    <w:rsid w:val="00A07677"/>
    <w:rsid w:val="00A0796C"/>
    <w:rsid w:val="00A07A0E"/>
    <w:rsid w:val="00A07F1D"/>
    <w:rsid w:val="00A102A9"/>
    <w:rsid w:val="00A10AA1"/>
    <w:rsid w:val="00A11075"/>
    <w:rsid w:val="00A116A4"/>
    <w:rsid w:val="00A119D5"/>
    <w:rsid w:val="00A11F23"/>
    <w:rsid w:val="00A12107"/>
    <w:rsid w:val="00A12E9D"/>
    <w:rsid w:val="00A12EEA"/>
    <w:rsid w:val="00A13FDD"/>
    <w:rsid w:val="00A14867"/>
    <w:rsid w:val="00A154DE"/>
    <w:rsid w:val="00A154EA"/>
    <w:rsid w:val="00A15501"/>
    <w:rsid w:val="00A1557E"/>
    <w:rsid w:val="00A159CE"/>
    <w:rsid w:val="00A15B11"/>
    <w:rsid w:val="00A15D30"/>
    <w:rsid w:val="00A15E57"/>
    <w:rsid w:val="00A16375"/>
    <w:rsid w:val="00A16456"/>
    <w:rsid w:val="00A16CD6"/>
    <w:rsid w:val="00A16DD7"/>
    <w:rsid w:val="00A170DE"/>
    <w:rsid w:val="00A17A8B"/>
    <w:rsid w:val="00A17FA3"/>
    <w:rsid w:val="00A20292"/>
    <w:rsid w:val="00A20625"/>
    <w:rsid w:val="00A20B65"/>
    <w:rsid w:val="00A20E4E"/>
    <w:rsid w:val="00A215C6"/>
    <w:rsid w:val="00A21960"/>
    <w:rsid w:val="00A21E28"/>
    <w:rsid w:val="00A227A2"/>
    <w:rsid w:val="00A228F1"/>
    <w:rsid w:val="00A22FBD"/>
    <w:rsid w:val="00A2370E"/>
    <w:rsid w:val="00A2378E"/>
    <w:rsid w:val="00A23BF4"/>
    <w:rsid w:val="00A24187"/>
    <w:rsid w:val="00A24752"/>
    <w:rsid w:val="00A2477B"/>
    <w:rsid w:val="00A24A4B"/>
    <w:rsid w:val="00A25A67"/>
    <w:rsid w:val="00A25AC7"/>
    <w:rsid w:val="00A25F8A"/>
    <w:rsid w:val="00A26198"/>
    <w:rsid w:val="00A26664"/>
    <w:rsid w:val="00A26736"/>
    <w:rsid w:val="00A269DE"/>
    <w:rsid w:val="00A26B65"/>
    <w:rsid w:val="00A26C91"/>
    <w:rsid w:val="00A27829"/>
    <w:rsid w:val="00A27FD4"/>
    <w:rsid w:val="00A30275"/>
    <w:rsid w:val="00A30B87"/>
    <w:rsid w:val="00A30F95"/>
    <w:rsid w:val="00A31120"/>
    <w:rsid w:val="00A312BA"/>
    <w:rsid w:val="00A31BF6"/>
    <w:rsid w:val="00A31D3B"/>
    <w:rsid w:val="00A321C7"/>
    <w:rsid w:val="00A325EC"/>
    <w:rsid w:val="00A3271D"/>
    <w:rsid w:val="00A33875"/>
    <w:rsid w:val="00A33992"/>
    <w:rsid w:val="00A339CB"/>
    <w:rsid w:val="00A33BD4"/>
    <w:rsid w:val="00A33DA7"/>
    <w:rsid w:val="00A34B04"/>
    <w:rsid w:val="00A34E59"/>
    <w:rsid w:val="00A35047"/>
    <w:rsid w:val="00A35415"/>
    <w:rsid w:val="00A3571E"/>
    <w:rsid w:val="00A35A82"/>
    <w:rsid w:val="00A35C2E"/>
    <w:rsid w:val="00A36204"/>
    <w:rsid w:val="00A36337"/>
    <w:rsid w:val="00A36CAE"/>
    <w:rsid w:val="00A36D0C"/>
    <w:rsid w:val="00A37031"/>
    <w:rsid w:val="00A3747E"/>
    <w:rsid w:val="00A37798"/>
    <w:rsid w:val="00A37C5B"/>
    <w:rsid w:val="00A37D0F"/>
    <w:rsid w:val="00A40917"/>
    <w:rsid w:val="00A40924"/>
    <w:rsid w:val="00A409BA"/>
    <w:rsid w:val="00A40C2B"/>
    <w:rsid w:val="00A41457"/>
    <w:rsid w:val="00A4147D"/>
    <w:rsid w:val="00A4150F"/>
    <w:rsid w:val="00A41FC3"/>
    <w:rsid w:val="00A41FDF"/>
    <w:rsid w:val="00A42A24"/>
    <w:rsid w:val="00A42E4B"/>
    <w:rsid w:val="00A42F99"/>
    <w:rsid w:val="00A42FA3"/>
    <w:rsid w:val="00A43C96"/>
    <w:rsid w:val="00A43CE1"/>
    <w:rsid w:val="00A43F44"/>
    <w:rsid w:val="00A442C3"/>
    <w:rsid w:val="00A4454D"/>
    <w:rsid w:val="00A44C1F"/>
    <w:rsid w:val="00A44C5E"/>
    <w:rsid w:val="00A44C71"/>
    <w:rsid w:val="00A451D7"/>
    <w:rsid w:val="00A45378"/>
    <w:rsid w:val="00A454D2"/>
    <w:rsid w:val="00A45583"/>
    <w:rsid w:val="00A459E3"/>
    <w:rsid w:val="00A45CCD"/>
    <w:rsid w:val="00A466CF"/>
    <w:rsid w:val="00A46A18"/>
    <w:rsid w:val="00A46F0A"/>
    <w:rsid w:val="00A46FBE"/>
    <w:rsid w:val="00A478A7"/>
    <w:rsid w:val="00A47B86"/>
    <w:rsid w:val="00A47BAE"/>
    <w:rsid w:val="00A47BCE"/>
    <w:rsid w:val="00A501A2"/>
    <w:rsid w:val="00A505CC"/>
    <w:rsid w:val="00A5085A"/>
    <w:rsid w:val="00A51D46"/>
    <w:rsid w:val="00A52E48"/>
    <w:rsid w:val="00A52ECD"/>
    <w:rsid w:val="00A53322"/>
    <w:rsid w:val="00A53448"/>
    <w:rsid w:val="00A54118"/>
    <w:rsid w:val="00A542DE"/>
    <w:rsid w:val="00A5468C"/>
    <w:rsid w:val="00A549AA"/>
    <w:rsid w:val="00A54CE7"/>
    <w:rsid w:val="00A54CFA"/>
    <w:rsid w:val="00A54E58"/>
    <w:rsid w:val="00A56585"/>
    <w:rsid w:val="00A5670C"/>
    <w:rsid w:val="00A56856"/>
    <w:rsid w:val="00A56956"/>
    <w:rsid w:val="00A56F14"/>
    <w:rsid w:val="00A56F41"/>
    <w:rsid w:val="00A57165"/>
    <w:rsid w:val="00A57196"/>
    <w:rsid w:val="00A57874"/>
    <w:rsid w:val="00A57D6F"/>
    <w:rsid w:val="00A6000D"/>
    <w:rsid w:val="00A601FE"/>
    <w:rsid w:val="00A603E9"/>
    <w:rsid w:val="00A605AD"/>
    <w:rsid w:val="00A60AC4"/>
    <w:rsid w:val="00A60D9F"/>
    <w:rsid w:val="00A61303"/>
    <w:rsid w:val="00A6279B"/>
    <w:rsid w:val="00A63155"/>
    <w:rsid w:val="00A6349E"/>
    <w:rsid w:val="00A6379C"/>
    <w:rsid w:val="00A63D1E"/>
    <w:rsid w:val="00A63D3F"/>
    <w:rsid w:val="00A63E46"/>
    <w:rsid w:val="00A63EC6"/>
    <w:rsid w:val="00A63ECE"/>
    <w:rsid w:val="00A643CB"/>
    <w:rsid w:val="00A64470"/>
    <w:rsid w:val="00A646F1"/>
    <w:rsid w:val="00A647B3"/>
    <w:rsid w:val="00A64AFD"/>
    <w:rsid w:val="00A65109"/>
    <w:rsid w:val="00A655A0"/>
    <w:rsid w:val="00A65B9E"/>
    <w:rsid w:val="00A665C4"/>
    <w:rsid w:val="00A6690F"/>
    <w:rsid w:val="00A66C9F"/>
    <w:rsid w:val="00A66E37"/>
    <w:rsid w:val="00A674CC"/>
    <w:rsid w:val="00A676D1"/>
    <w:rsid w:val="00A6772E"/>
    <w:rsid w:val="00A67762"/>
    <w:rsid w:val="00A67F94"/>
    <w:rsid w:val="00A7002B"/>
    <w:rsid w:val="00A701A3"/>
    <w:rsid w:val="00A70394"/>
    <w:rsid w:val="00A70861"/>
    <w:rsid w:val="00A708E2"/>
    <w:rsid w:val="00A7090E"/>
    <w:rsid w:val="00A70AB7"/>
    <w:rsid w:val="00A70AD1"/>
    <w:rsid w:val="00A71251"/>
    <w:rsid w:val="00A71476"/>
    <w:rsid w:val="00A715BB"/>
    <w:rsid w:val="00A71EA4"/>
    <w:rsid w:val="00A723AF"/>
    <w:rsid w:val="00A7244E"/>
    <w:rsid w:val="00A72493"/>
    <w:rsid w:val="00A72F63"/>
    <w:rsid w:val="00A730CD"/>
    <w:rsid w:val="00A739E5"/>
    <w:rsid w:val="00A746A5"/>
    <w:rsid w:val="00A74C25"/>
    <w:rsid w:val="00A7541B"/>
    <w:rsid w:val="00A75700"/>
    <w:rsid w:val="00A75D10"/>
    <w:rsid w:val="00A7668C"/>
    <w:rsid w:val="00A767BC"/>
    <w:rsid w:val="00A7689A"/>
    <w:rsid w:val="00A76B96"/>
    <w:rsid w:val="00A76D46"/>
    <w:rsid w:val="00A76E27"/>
    <w:rsid w:val="00A77B36"/>
    <w:rsid w:val="00A801E9"/>
    <w:rsid w:val="00A80329"/>
    <w:rsid w:val="00A80D44"/>
    <w:rsid w:val="00A80E24"/>
    <w:rsid w:val="00A812C9"/>
    <w:rsid w:val="00A813E8"/>
    <w:rsid w:val="00A815B5"/>
    <w:rsid w:val="00A8161E"/>
    <w:rsid w:val="00A81D74"/>
    <w:rsid w:val="00A82275"/>
    <w:rsid w:val="00A825FB"/>
    <w:rsid w:val="00A82A00"/>
    <w:rsid w:val="00A8347E"/>
    <w:rsid w:val="00A83D3C"/>
    <w:rsid w:val="00A8409D"/>
    <w:rsid w:val="00A847DC"/>
    <w:rsid w:val="00A84853"/>
    <w:rsid w:val="00A8488A"/>
    <w:rsid w:val="00A8494A"/>
    <w:rsid w:val="00A85563"/>
    <w:rsid w:val="00A85814"/>
    <w:rsid w:val="00A85CBE"/>
    <w:rsid w:val="00A85D9F"/>
    <w:rsid w:val="00A86654"/>
    <w:rsid w:val="00A86FE5"/>
    <w:rsid w:val="00A8722E"/>
    <w:rsid w:val="00A8754F"/>
    <w:rsid w:val="00A87B06"/>
    <w:rsid w:val="00A87D17"/>
    <w:rsid w:val="00A90080"/>
    <w:rsid w:val="00A9026E"/>
    <w:rsid w:val="00A90710"/>
    <w:rsid w:val="00A91603"/>
    <w:rsid w:val="00A91735"/>
    <w:rsid w:val="00A92179"/>
    <w:rsid w:val="00A92A83"/>
    <w:rsid w:val="00A92CDD"/>
    <w:rsid w:val="00A9350D"/>
    <w:rsid w:val="00A94B48"/>
    <w:rsid w:val="00A94F75"/>
    <w:rsid w:val="00A95946"/>
    <w:rsid w:val="00A960BA"/>
    <w:rsid w:val="00A962E9"/>
    <w:rsid w:val="00A96581"/>
    <w:rsid w:val="00A9662A"/>
    <w:rsid w:val="00A9697B"/>
    <w:rsid w:val="00A96AED"/>
    <w:rsid w:val="00A96AFA"/>
    <w:rsid w:val="00A97D96"/>
    <w:rsid w:val="00A97EE1"/>
    <w:rsid w:val="00A97F69"/>
    <w:rsid w:val="00AA03F3"/>
    <w:rsid w:val="00AA06F7"/>
    <w:rsid w:val="00AA0C92"/>
    <w:rsid w:val="00AA11D0"/>
    <w:rsid w:val="00AA13F2"/>
    <w:rsid w:val="00AA1410"/>
    <w:rsid w:val="00AA1872"/>
    <w:rsid w:val="00AA22E5"/>
    <w:rsid w:val="00AA41B7"/>
    <w:rsid w:val="00AA4343"/>
    <w:rsid w:val="00AA442E"/>
    <w:rsid w:val="00AA462B"/>
    <w:rsid w:val="00AA4817"/>
    <w:rsid w:val="00AA4A28"/>
    <w:rsid w:val="00AA4B38"/>
    <w:rsid w:val="00AA51C5"/>
    <w:rsid w:val="00AA51DB"/>
    <w:rsid w:val="00AA51FB"/>
    <w:rsid w:val="00AA5858"/>
    <w:rsid w:val="00AA5904"/>
    <w:rsid w:val="00AA5CB4"/>
    <w:rsid w:val="00AA6443"/>
    <w:rsid w:val="00AA783D"/>
    <w:rsid w:val="00AA787D"/>
    <w:rsid w:val="00AA79C8"/>
    <w:rsid w:val="00AA7D81"/>
    <w:rsid w:val="00AB0FE0"/>
    <w:rsid w:val="00AB10BC"/>
    <w:rsid w:val="00AB10FE"/>
    <w:rsid w:val="00AB1E76"/>
    <w:rsid w:val="00AB2137"/>
    <w:rsid w:val="00AB2833"/>
    <w:rsid w:val="00AB28E7"/>
    <w:rsid w:val="00AB2DA3"/>
    <w:rsid w:val="00AB2DF6"/>
    <w:rsid w:val="00AB2E0D"/>
    <w:rsid w:val="00AB3272"/>
    <w:rsid w:val="00AB34C4"/>
    <w:rsid w:val="00AB37D0"/>
    <w:rsid w:val="00AB3AB2"/>
    <w:rsid w:val="00AB3CF7"/>
    <w:rsid w:val="00AB3F08"/>
    <w:rsid w:val="00AB4135"/>
    <w:rsid w:val="00AB42D8"/>
    <w:rsid w:val="00AB47DF"/>
    <w:rsid w:val="00AB4905"/>
    <w:rsid w:val="00AB4C90"/>
    <w:rsid w:val="00AB53F2"/>
    <w:rsid w:val="00AB55DD"/>
    <w:rsid w:val="00AB55ED"/>
    <w:rsid w:val="00AB5ABD"/>
    <w:rsid w:val="00AB5DEA"/>
    <w:rsid w:val="00AB6380"/>
    <w:rsid w:val="00AB69FF"/>
    <w:rsid w:val="00AB6D4D"/>
    <w:rsid w:val="00AB7419"/>
    <w:rsid w:val="00AB7E57"/>
    <w:rsid w:val="00AC02BF"/>
    <w:rsid w:val="00AC033F"/>
    <w:rsid w:val="00AC1470"/>
    <w:rsid w:val="00AC1A91"/>
    <w:rsid w:val="00AC1BF4"/>
    <w:rsid w:val="00AC1F97"/>
    <w:rsid w:val="00AC2575"/>
    <w:rsid w:val="00AC25E8"/>
    <w:rsid w:val="00AC2F50"/>
    <w:rsid w:val="00AC309C"/>
    <w:rsid w:val="00AC30CC"/>
    <w:rsid w:val="00AC32D1"/>
    <w:rsid w:val="00AC363D"/>
    <w:rsid w:val="00AC3A1A"/>
    <w:rsid w:val="00AC3D63"/>
    <w:rsid w:val="00AC4163"/>
    <w:rsid w:val="00AC417E"/>
    <w:rsid w:val="00AC4323"/>
    <w:rsid w:val="00AC44C4"/>
    <w:rsid w:val="00AC45E1"/>
    <w:rsid w:val="00AC4C05"/>
    <w:rsid w:val="00AC503F"/>
    <w:rsid w:val="00AC51A8"/>
    <w:rsid w:val="00AC5652"/>
    <w:rsid w:val="00AC59EE"/>
    <w:rsid w:val="00AC5C23"/>
    <w:rsid w:val="00AC5C7F"/>
    <w:rsid w:val="00AC60C1"/>
    <w:rsid w:val="00AC6270"/>
    <w:rsid w:val="00AC6362"/>
    <w:rsid w:val="00AC63D1"/>
    <w:rsid w:val="00AC66C8"/>
    <w:rsid w:val="00AC6B48"/>
    <w:rsid w:val="00AC7086"/>
    <w:rsid w:val="00AC760F"/>
    <w:rsid w:val="00AC78C5"/>
    <w:rsid w:val="00AC7A72"/>
    <w:rsid w:val="00AD07E6"/>
    <w:rsid w:val="00AD09EE"/>
    <w:rsid w:val="00AD09FF"/>
    <w:rsid w:val="00AD0ADB"/>
    <w:rsid w:val="00AD1088"/>
    <w:rsid w:val="00AD1706"/>
    <w:rsid w:val="00AD17A0"/>
    <w:rsid w:val="00AD1E73"/>
    <w:rsid w:val="00AD2263"/>
    <w:rsid w:val="00AD22F8"/>
    <w:rsid w:val="00AD23BB"/>
    <w:rsid w:val="00AD24D0"/>
    <w:rsid w:val="00AD2B87"/>
    <w:rsid w:val="00AD30BF"/>
    <w:rsid w:val="00AD312C"/>
    <w:rsid w:val="00AD359D"/>
    <w:rsid w:val="00AD3C4D"/>
    <w:rsid w:val="00AD45DB"/>
    <w:rsid w:val="00AD46AA"/>
    <w:rsid w:val="00AD4A12"/>
    <w:rsid w:val="00AD4CCA"/>
    <w:rsid w:val="00AD56C5"/>
    <w:rsid w:val="00AD595D"/>
    <w:rsid w:val="00AD5C1E"/>
    <w:rsid w:val="00AD6055"/>
    <w:rsid w:val="00AD64E2"/>
    <w:rsid w:val="00AD672F"/>
    <w:rsid w:val="00AD7B44"/>
    <w:rsid w:val="00AD7D1B"/>
    <w:rsid w:val="00AE0370"/>
    <w:rsid w:val="00AE0465"/>
    <w:rsid w:val="00AE061C"/>
    <w:rsid w:val="00AE06C7"/>
    <w:rsid w:val="00AE06FF"/>
    <w:rsid w:val="00AE0C04"/>
    <w:rsid w:val="00AE118C"/>
    <w:rsid w:val="00AE1356"/>
    <w:rsid w:val="00AE18CE"/>
    <w:rsid w:val="00AE1ADB"/>
    <w:rsid w:val="00AE21E6"/>
    <w:rsid w:val="00AE2208"/>
    <w:rsid w:val="00AE312E"/>
    <w:rsid w:val="00AE3553"/>
    <w:rsid w:val="00AE38AC"/>
    <w:rsid w:val="00AE4435"/>
    <w:rsid w:val="00AE4669"/>
    <w:rsid w:val="00AE4A5E"/>
    <w:rsid w:val="00AE4BFB"/>
    <w:rsid w:val="00AE4EAD"/>
    <w:rsid w:val="00AE4FC6"/>
    <w:rsid w:val="00AE51F2"/>
    <w:rsid w:val="00AE542A"/>
    <w:rsid w:val="00AE564A"/>
    <w:rsid w:val="00AE569A"/>
    <w:rsid w:val="00AE601A"/>
    <w:rsid w:val="00AE6305"/>
    <w:rsid w:val="00AE6F54"/>
    <w:rsid w:val="00AE7027"/>
    <w:rsid w:val="00AE7081"/>
    <w:rsid w:val="00AE70A4"/>
    <w:rsid w:val="00AE71A0"/>
    <w:rsid w:val="00AE71EC"/>
    <w:rsid w:val="00AE7521"/>
    <w:rsid w:val="00AE79D4"/>
    <w:rsid w:val="00AF0798"/>
    <w:rsid w:val="00AF0F59"/>
    <w:rsid w:val="00AF11AC"/>
    <w:rsid w:val="00AF11CA"/>
    <w:rsid w:val="00AF1766"/>
    <w:rsid w:val="00AF2C2B"/>
    <w:rsid w:val="00AF3B40"/>
    <w:rsid w:val="00AF3F65"/>
    <w:rsid w:val="00AF4104"/>
    <w:rsid w:val="00AF46AE"/>
    <w:rsid w:val="00AF47AE"/>
    <w:rsid w:val="00AF48BF"/>
    <w:rsid w:val="00AF4CD4"/>
    <w:rsid w:val="00AF503D"/>
    <w:rsid w:val="00AF511A"/>
    <w:rsid w:val="00AF56D4"/>
    <w:rsid w:val="00AF5EDD"/>
    <w:rsid w:val="00AF5FA9"/>
    <w:rsid w:val="00AF62EA"/>
    <w:rsid w:val="00AF6A8D"/>
    <w:rsid w:val="00AF74EE"/>
    <w:rsid w:val="00AF750D"/>
    <w:rsid w:val="00AF7B3F"/>
    <w:rsid w:val="00AF7C39"/>
    <w:rsid w:val="00B005AE"/>
    <w:rsid w:val="00B00758"/>
    <w:rsid w:val="00B0080C"/>
    <w:rsid w:val="00B01CE0"/>
    <w:rsid w:val="00B022C3"/>
    <w:rsid w:val="00B02340"/>
    <w:rsid w:val="00B026C5"/>
    <w:rsid w:val="00B026F9"/>
    <w:rsid w:val="00B02C26"/>
    <w:rsid w:val="00B033F2"/>
    <w:rsid w:val="00B0347A"/>
    <w:rsid w:val="00B036CB"/>
    <w:rsid w:val="00B03FF8"/>
    <w:rsid w:val="00B04B1C"/>
    <w:rsid w:val="00B04BA1"/>
    <w:rsid w:val="00B05253"/>
    <w:rsid w:val="00B05316"/>
    <w:rsid w:val="00B05D0E"/>
    <w:rsid w:val="00B06281"/>
    <w:rsid w:val="00B0650D"/>
    <w:rsid w:val="00B070FC"/>
    <w:rsid w:val="00B07457"/>
    <w:rsid w:val="00B07643"/>
    <w:rsid w:val="00B0766C"/>
    <w:rsid w:val="00B07CFC"/>
    <w:rsid w:val="00B1019A"/>
    <w:rsid w:val="00B103BD"/>
    <w:rsid w:val="00B10555"/>
    <w:rsid w:val="00B10C84"/>
    <w:rsid w:val="00B1173E"/>
    <w:rsid w:val="00B11773"/>
    <w:rsid w:val="00B117D3"/>
    <w:rsid w:val="00B11B71"/>
    <w:rsid w:val="00B11E76"/>
    <w:rsid w:val="00B12000"/>
    <w:rsid w:val="00B12240"/>
    <w:rsid w:val="00B1235F"/>
    <w:rsid w:val="00B12B64"/>
    <w:rsid w:val="00B13092"/>
    <w:rsid w:val="00B13545"/>
    <w:rsid w:val="00B13A3C"/>
    <w:rsid w:val="00B13D17"/>
    <w:rsid w:val="00B13DEF"/>
    <w:rsid w:val="00B1406C"/>
    <w:rsid w:val="00B14127"/>
    <w:rsid w:val="00B1417B"/>
    <w:rsid w:val="00B1441C"/>
    <w:rsid w:val="00B145DE"/>
    <w:rsid w:val="00B146DB"/>
    <w:rsid w:val="00B147E6"/>
    <w:rsid w:val="00B147F9"/>
    <w:rsid w:val="00B14937"/>
    <w:rsid w:val="00B1567F"/>
    <w:rsid w:val="00B15EB6"/>
    <w:rsid w:val="00B161AA"/>
    <w:rsid w:val="00B16341"/>
    <w:rsid w:val="00B16476"/>
    <w:rsid w:val="00B16498"/>
    <w:rsid w:val="00B16617"/>
    <w:rsid w:val="00B16670"/>
    <w:rsid w:val="00B1686A"/>
    <w:rsid w:val="00B16D15"/>
    <w:rsid w:val="00B1748F"/>
    <w:rsid w:val="00B17780"/>
    <w:rsid w:val="00B17E69"/>
    <w:rsid w:val="00B205AD"/>
    <w:rsid w:val="00B206F8"/>
    <w:rsid w:val="00B20847"/>
    <w:rsid w:val="00B20AAA"/>
    <w:rsid w:val="00B20F6A"/>
    <w:rsid w:val="00B210C9"/>
    <w:rsid w:val="00B21239"/>
    <w:rsid w:val="00B212E6"/>
    <w:rsid w:val="00B21346"/>
    <w:rsid w:val="00B2152E"/>
    <w:rsid w:val="00B218D4"/>
    <w:rsid w:val="00B21E57"/>
    <w:rsid w:val="00B22364"/>
    <w:rsid w:val="00B2250B"/>
    <w:rsid w:val="00B22911"/>
    <w:rsid w:val="00B22E80"/>
    <w:rsid w:val="00B22FEE"/>
    <w:rsid w:val="00B23316"/>
    <w:rsid w:val="00B2343E"/>
    <w:rsid w:val="00B2348A"/>
    <w:rsid w:val="00B23521"/>
    <w:rsid w:val="00B23D04"/>
    <w:rsid w:val="00B23D7D"/>
    <w:rsid w:val="00B23DF2"/>
    <w:rsid w:val="00B23EA2"/>
    <w:rsid w:val="00B23F1D"/>
    <w:rsid w:val="00B23FC9"/>
    <w:rsid w:val="00B23FED"/>
    <w:rsid w:val="00B245F1"/>
    <w:rsid w:val="00B246A5"/>
    <w:rsid w:val="00B249BF"/>
    <w:rsid w:val="00B24AD7"/>
    <w:rsid w:val="00B24EDB"/>
    <w:rsid w:val="00B2565F"/>
    <w:rsid w:val="00B25CAA"/>
    <w:rsid w:val="00B25DD5"/>
    <w:rsid w:val="00B25E2B"/>
    <w:rsid w:val="00B25EFF"/>
    <w:rsid w:val="00B25F17"/>
    <w:rsid w:val="00B264C4"/>
    <w:rsid w:val="00B266F4"/>
    <w:rsid w:val="00B2713E"/>
    <w:rsid w:val="00B271FA"/>
    <w:rsid w:val="00B272FD"/>
    <w:rsid w:val="00B2739C"/>
    <w:rsid w:val="00B2771D"/>
    <w:rsid w:val="00B27971"/>
    <w:rsid w:val="00B279A6"/>
    <w:rsid w:val="00B27D15"/>
    <w:rsid w:val="00B30096"/>
    <w:rsid w:val="00B30206"/>
    <w:rsid w:val="00B30265"/>
    <w:rsid w:val="00B30654"/>
    <w:rsid w:val="00B30E4B"/>
    <w:rsid w:val="00B311A9"/>
    <w:rsid w:val="00B31593"/>
    <w:rsid w:val="00B31BA9"/>
    <w:rsid w:val="00B32075"/>
    <w:rsid w:val="00B32476"/>
    <w:rsid w:val="00B32BBC"/>
    <w:rsid w:val="00B32E1A"/>
    <w:rsid w:val="00B332BB"/>
    <w:rsid w:val="00B33511"/>
    <w:rsid w:val="00B34288"/>
    <w:rsid w:val="00B34BA1"/>
    <w:rsid w:val="00B358AA"/>
    <w:rsid w:val="00B359D0"/>
    <w:rsid w:val="00B35E9D"/>
    <w:rsid w:val="00B361C4"/>
    <w:rsid w:val="00B36744"/>
    <w:rsid w:val="00B36801"/>
    <w:rsid w:val="00B36FCC"/>
    <w:rsid w:val="00B3738E"/>
    <w:rsid w:val="00B373AA"/>
    <w:rsid w:val="00B3788D"/>
    <w:rsid w:val="00B3789E"/>
    <w:rsid w:val="00B379D5"/>
    <w:rsid w:val="00B40B67"/>
    <w:rsid w:val="00B410D2"/>
    <w:rsid w:val="00B41194"/>
    <w:rsid w:val="00B41270"/>
    <w:rsid w:val="00B422FD"/>
    <w:rsid w:val="00B423FA"/>
    <w:rsid w:val="00B426C7"/>
    <w:rsid w:val="00B42C9B"/>
    <w:rsid w:val="00B43043"/>
    <w:rsid w:val="00B439EB"/>
    <w:rsid w:val="00B43AAF"/>
    <w:rsid w:val="00B43D43"/>
    <w:rsid w:val="00B43E5D"/>
    <w:rsid w:val="00B43FCA"/>
    <w:rsid w:val="00B4408D"/>
    <w:rsid w:val="00B4410C"/>
    <w:rsid w:val="00B4428B"/>
    <w:rsid w:val="00B44896"/>
    <w:rsid w:val="00B44A75"/>
    <w:rsid w:val="00B45181"/>
    <w:rsid w:val="00B454F7"/>
    <w:rsid w:val="00B457B6"/>
    <w:rsid w:val="00B4712D"/>
    <w:rsid w:val="00B47134"/>
    <w:rsid w:val="00B47370"/>
    <w:rsid w:val="00B474B4"/>
    <w:rsid w:val="00B4760E"/>
    <w:rsid w:val="00B47918"/>
    <w:rsid w:val="00B47BB9"/>
    <w:rsid w:val="00B50270"/>
    <w:rsid w:val="00B50404"/>
    <w:rsid w:val="00B50782"/>
    <w:rsid w:val="00B51153"/>
    <w:rsid w:val="00B513B4"/>
    <w:rsid w:val="00B516E3"/>
    <w:rsid w:val="00B51A87"/>
    <w:rsid w:val="00B51F9B"/>
    <w:rsid w:val="00B524C1"/>
    <w:rsid w:val="00B52ECB"/>
    <w:rsid w:val="00B53620"/>
    <w:rsid w:val="00B53A4C"/>
    <w:rsid w:val="00B53A87"/>
    <w:rsid w:val="00B53B91"/>
    <w:rsid w:val="00B54154"/>
    <w:rsid w:val="00B54444"/>
    <w:rsid w:val="00B54501"/>
    <w:rsid w:val="00B54618"/>
    <w:rsid w:val="00B54A16"/>
    <w:rsid w:val="00B5513F"/>
    <w:rsid w:val="00B554DF"/>
    <w:rsid w:val="00B55A62"/>
    <w:rsid w:val="00B55A70"/>
    <w:rsid w:val="00B55BB1"/>
    <w:rsid w:val="00B55C01"/>
    <w:rsid w:val="00B57475"/>
    <w:rsid w:val="00B5776E"/>
    <w:rsid w:val="00B57C61"/>
    <w:rsid w:val="00B57D67"/>
    <w:rsid w:val="00B6039C"/>
    <w:rsid w:val="00B60750"/>
    <w:rsid w:val="00B60AF8"/>
    <w:rsid w:val="00B60E8A"/>
    <w:rsid w:val="00B61229"/>
    <w:rsid w:val="00B61C1D"/>
    <w:rsid w:val="00B62079"/>
    <w:rsid w:val="00B621F5"/>
    <w:rsid w:val="00B62566"/>
    <w:rsid w:val="00B62D69"/>
    <w:rsid w:val="00B62D6F"/>
    <w:rsid w:val="00B62E11"/>
    <w:rsid w:val="00B62EC8"/>
    <w:rsid w:val="00B6323C"/>
    <w:rsid w:val="00B63335"/>
    <w:rsid w:val="00B6367C"/>
    <w:rsid w:val="00B64147"/>
    <w:rsid w:val="00B64412"/>
    <w:rsid w:val="00B64534"/>
    <w:rsid w:val="00B646D2"/>
    <w:rsid w:val="00B64892"/>
    <w:rsid w:val="00B64AE7"/>
    <w:rsid w:val="00B64DDF"/>
    <w:rsid w:val="00B65215"/>
    <w:rsid w:val="00B65477"/>
    <w:rsid w:val="00B654D5"/>
    <w:rsid w:val="00B65C4E"/>
    <w:rsid w:val="00B65C82"/>
    <w:rsid w:val="00B65E3F"/>
    <w:rsid w:val="00B66233"/>
    <w:rsid w:val="00B6624B"/>
    <w:rsid w:val="00B66948"/>
    <w:rsid w:val="00B66BC5"/>
    <w:rsid w:val="00B66F45"/>
    <w:rsid w:val="00B67049"/>
    <w:rsid w:val="00B672F3"/>
    <w:rsid w:val="00B6793B"/>
    <w:rsid w:val="00B67D82"/>
    <w:rsid w:val="00B67F09"/>
    <w:rsid w:val="00B703AE"/>
    <w:rsid w:val="00B70F7D"/>
    <w:rsid w:val="00B715F8"/>
    <w:rsid w:val="00B71B2F"/>
    <w:rsid w:val="00B71D72"/>
    <w:rsid w:val="00B71D73"/>
    <w:rsid w:val="00B721B6"/>
    <w:rsid w:val="00B724AE"/>
    <w:rsid w:val="00B72ACC"/>
    <w:rsid w:val="00B730AB"/>
    <w:rsid w:val="00B7360A"/>
    <w:rsid w:val="00B74078"/>
    <w:rsid w:val="00B7434B"/>
    <w:rsid w:val="00B747EA"/>
    <w:rsid w:val="00B74C61"/>
    <w:rsid w:val="00B74E6B"/>
    <w:rsid w:val="00B752A7"/>
    <w:rsid w:val="00B75326"/>
    <w:rsid w:val="00B753F9"/>
    <w:rsid w:val="00B76441"/>
    <w:rsid w:val="00B76764"/>
    <w:rsid w:val="00B76B99"/>
    <w:rsid w:val="00B76D4F"/>
    <w:rsid w:val="00B76ED9"/>
    <w:rsid w:val="00B771A8"/>
    <w:rsid w:val="00B774BD"/>
    <w:rsid w:val="00B778A9"/>
    <w:rsid w:val="00B77CA4"/>
    <w:rsid w:val="00B77F7C"/>
    <w:rsid w:val="00B8004C"/>
    <w:rsid w:val="00B802BE"/>
    <w:rsid w:val="00B81445"/>
    <w:rsid w:val="00B81514"/>
    <w:rsid w:val="00B81A66"/>
    <w:rsid w:val="00B81BE2"/>
    <w:rsid w:val="00B81DC0"/>
    <w:rsid w:val="00B81F4C"/>
    <w:rsid w:val="00B820E2"/>
    <w:rsid w:val="00B82590"/>
    <w:rsid w:val="00B82A19"/>
    <w:rsid w:val="00B82C68"/>
    <w:rsid w:val="00B832BB"/>
    <w:rsid w:val="00B83451"/>
    <w:rsid w:val="00B83666"/>
    <w:rsid w:val="00B83C1F"/>
    <w:rsid w:val="00B83C54"/>
    <w:rsid w:val="00B8406C"/>
    <w:rsid w:val="00B8430F"/>
    <w:rsid w:val="00B84673"/>
    <w:rsid w:val="00B846E5"/>
    <w:rsid w:val="00B84913"/>
    <w:rsid w:val="00B8570B"/>
    <w:rsid w:val="00B858BE"/>
    <w:rsid w:val="00B85AF3"/>
    <w:rsid w:val="00B8603D"/>
    <w:rsid w:val="00B865CF"/>
    <w:rsid w:val="00B868EE"/>
    <w:rsid w:val="00B86915"/>
    <w:rsid w:val="00B869B8"/>
    <w:rsid w:val="00B86C2A"/>
    <w:rsid w:val="00B877DE"/>
    <w:rsid w:val="00B9017C"/>
    <w:rsid w:val="00B9039F"/>
    <w:rsid w:val="00B90F38"/>
    <w:rsid w:val="00B91267"/>
    <w:rsid w:val="00B91F0C"/>
    <w:rsid w:val="00B9218C"/>
    <w:rsid w:val="00B92D4E"/>
    <w:rsid w:val="00B92E69"/>
    <w:rsid w:val="00B92F0E"/>
    <w:rsid w:val="00B92F74"/>
    <w:rsid w:val="00B930A6"/>
    <w:rsid w:val="00B93103"/>
    <w:rsid w:val="00B93980"/>
    <w:rsid w:val="00B942C8"/>
    <w:rsid w:val="00B9498D"/>
    <w:rsid w:val="00B9515C"/>
    <w:rsid w:val="00B95BEE"/>
    <w:rsid w:val="00B96334"/>
    <w:rsid w:val="00B96A77"/>
    <w:rsid w:val="00B97013"/>
    <w:rsid w:val="00B970E6"/>
    <w:rsid w:val="00B97327"/>
    <w:rsid w:val="00B97475"/>
    <w:rsid w:val="00B9748C"/>
    <w:rsid w:val="00B9792F"/>
    <w:rsid w:val="00BA048A"/>
    <w:rsid w:val="00BA0F76"/>
    <w:rsid w:val="00BA1250"/>
    <w:rsid w:val="00BA13E5"/>
    <w:rsid w:val="00BA14A2"/>
    <w:rsid w:val="00BA15BF"/>
    <w:rsid w:val="00BA1C57"/>
    <w:rsid w:val="00BA1D04"/>
    <w:rsid w:val="00BA1FE3"/>
    <w:rsid w:val="00BA20AB"/>
    <w:rsid w:val="00BA22B4"/>
    <w:rsid w:val="00BA2CA6"/>
    <w:rsid w:val="00BA3589"/>
    <w:rsid w:val="00BA3610"/>
    <w:rsid w:val="00BA3EDB"/>
    <w:rsid w:val="00BA3FD6"/>
    <w:rsid w:val="00BA449E"/>
    <w:rsid w:val="00BA4618"/>
    <w:rsid w:val="00BA4A96"/>
    <w:rsid w:val="00BA4C1E"/>
    <w:rsid w:val="00BA4D13"/>
    <w:rsid w:val="00BA58B2"/>
    <w:rsid w:val="00BA59BB"/>
    <w:rsid w:val="00BA5D44"/>
    <w:rsid w:val="00BA5F2A"/>
    <w:rsid w:val="00BA6191"/>
    <w:rsid w:val="00BA686C"/>
    <w:rsid w:val="00BA6E89"/>
    <w:rsid w:val="00BA727C"/>
    <w:rsid w:val="00BA7620"/>
    <w:rsid w:val="00BA7622"/>
    <w:rsid w:val="00BA7EB8"/>
    <w:rsid w:val="00BB0CD8"/>
    <w:rsid w:val="00BB0CE6"/>
    <w:rsid w:val="00BB0E23"/>
    <w:rsid w:val="00BB10AE"/>
    <w:rsid w:val="00BB1348"/>
    <w:rsid w:val="00BB1388"/>
    <w:rsid w:val="00BB14E2"/>
    <w:rsid w:val="00BB18A1"/>
    <w:rsid w:val="00BB1B4E"/>
    <w:rsid w:val="00BB2988"/>
    <w:rsid w:val="00BB2F8C"/>
    <w:rsid w:val="00BB335D"/>
    <w:rsid w:val="00BB3C42"/>
    <w:rsid w:val="00BB3F4E"/>
    <w:rsid w:val="00BB4344"/>
    <w:rsid w:val="00BB491F"/>
    <w:rsid w:val="00BB4DA4"/>
    <w:rsid w:val="00BB5AB2"/>
    <w:rsid w:val="00BB5B15"/>
    <w:rsid w:val="00BB6880"/>
    <w:rsid w:val="00BB69AE"/>
    <w:rsid w:val="00BB6DA8"/>
    <w:rsid w:val="00BB6F4E"/>
    <w:rsid w:val="00BB6F88"/>
    <w:rsid w:val="00BB754B"/>
    <w:rsid w:val="00BB79B5"/>
    <w:rsid w:val="00BC003D"/>
    <w:rsid w:val="00BC0074"/>
    <w:rsid w:val="00BC0387"/>
    <w:rsid w:val="00BC0E19"/>
    <w:rsid w:val="00BC0FA0"/>
    <w:rsid w:val="00BC168D"/>
    <w:rsid w:val="00BC19AC"/>
    <w:rsid w:val="00BC2229"/>
    <w:rsid w:val="00BC226A"/>
    <w:rsid w:val="00BC2345"/>
    <w:rsid w:val="00BC2937"/>
    <w:rsid w:val="00BC30B8"/>
    <w:rsid w:val="00BC365E"/>
    <w:rsid w:val="00BC428E"/>
    <w:rsid w:val="00BC46C3"/>
    <w:rsid w:val="00BC4B4C"/>
    <w:rsid w:val="00BC4BF1"/>
    <w:rsid w:val="00BC4DBB"/>
    <w:rsid w:val="00BC4EEF"/>
    <w:rsid w:val="00BC4F44"/>
    <w:rsid w:val="00BC5001"/>
    <w:rsid w:val="00BC5FA8"/>
    <w:rsid w:val="00BC62EB"/>
    <w:rsid w:val="00BC6312"/>
    <w:rsid w:val="00BC6536"/>
    <w:rsid w:val="00BC694A"/>
    <w:rsid w:val="00BC6FE2"/>
    <w:rsid w:val="00BC7000"/>
    <w:rsid w:val="00BC755B"/>
    <w:rsid w:val="00BC7F13"/>
    <w:rsid w:val="00BD035B"/>
    <w:rsid w:val="00BD066C"/>
    <w:rsid w:val="00BD18FF"/>
    <w:rsid w:val="00BD191B"/>
    <w:rsid w:val="00BD1B06"/>
    <w:rsid w:val="00BD1BEB"/>
    <w:rsid w:val="00BD28A9"/>
    <w:rsid w:val="00BD2969"/>
    <w:rsid w:val="00BD2ACF"/>
    <w:rsid w:val="00BD2BF0"/>
    <w:rsid w:val="00BD2ED9"/>
    <w:rsid w:val="00BD3ACC"/>
    <w:rsid w:val="00BD4880"/>
    <w:rsid w:val="00BD5205"/>
    <w:rsid w:val="00BD5AB9"/>
    <w:rsid w:val="00BD5DC3"/>
    <w:rsid w:val="00BD6197"/>
    <w:rsid w:val="00BD640F"/>
    <w:rsid w:val="00BD6CFE"/>
    <w:rsid w:val="00BD752E"/>
    <w:rsid w:val="00BD791A"/>
    <w:rsid w:val="00BD7A9F"/>
    <w:rsid w:val="00BD7FC5"/>
    <w:rsid w:val="00BE02C9"/>
    <w:rsid w:val="00BE03FA"/>
    <w:rsid w:val="00BE0B08"/>
    <w:rsid w:val="00BE0BEC"/>
    <w:rsid w:val="00BE0FDB"/>
    <w:rsid w:val="00BE1D13"/>
    <w:rsid w:val="00BE21ED"/>
    <w:rsid w:val="00BE23B8"/>
    <w:rsid w:val="00BE2868"/>
    <w:rsid w:val="00BE3469"/>
    <w:rsid w:val="00BE3470"/>
    <w:rsid w:val="00BE364E"/>
    <w:rsid w:val="00BE3823"/>
    <w:rsid w:val="00BE385E"/>
    <w:rsid w:val="00BE3AA3"/>
    <w:rsid w:val="00BE3B0C"/>
    <w:rsid w:val="00BE3E0A"/>
    <w:rsid w:val="00BE4056"/>
    <w:rsid w:val="00BE4C32"/>
    <w:rsid w:val="00BE4E24"/>
    <w:rsid w:val="00BE4FC7"/>
    <w:rsid w:val="00BE55B9"/>
    <w:rsid w:val="00BE5E8D"/>
    <w:rsid w:val="00BE6132"/>
    <w:rsid w:val="00BE62A9"/>
    <w:rsid w:val="00BE670F"/>
    <w:rsid w:val="00BE6EDD"/>
    <w:rsid w:val="00BE7983"/>
    <w:rsid w:val="00BE79DE"/>
    <w:rsid w:val="00BE7A35"/>
    <w:rsid w:val="00BE7C87"/>
    <w:rsid w:val="00BE7D6F"/>
    <w:rsid w:val="00BE7FCD"/>
    <w:rsid w:val="00BF03C6"/>
    <w:rsid w:val="00BF0530"/>
    <w:rsid w:val="00BF0554"/>
    <w:rsid w:val="00BF073E"/>
    <w:rsid w:val="00BF07A8"/>
    <w:rsid w:val="00BF0E3A"/>
    <w:rsid w:val="00BF0E77"/>
    <w:rsid w:val="00BF10E2"/>
    <w:rsid w:val="00BF11A6"/>
    <w:rsid w:val="00BF1707"/>
    <w:rsid w:val="00BF1B7F"/>
    <w:rsid w:val="00BF2163"/>
    <w:rsid w:val="00BF23A6"/>
    <w:rsid w:val="00BF2716"/>
    <w:rsid w:val="00BF2A6A"/>
    <w:rsid w:val="00BF360D"/>
    <w:rsid w:val="00BF3F3A"/>
    <w:rsid w:val="00BF40C3"/>
    <w:rsid w:val="00BF4532"/>
    <w:rsid w:val="00BF48A1"/>
    <w:rsid w:val="00BF494B"/>
    <w:rsid w:val="00BF4CD9"/>
    <w:rsid w:val="00BF5710"/>
    <w:rsid w:val="00BF685A"/>
    <w:rsid w:val="00BF6CD2"/>
    <w:rsid w:val="00BF6E26"/>
    <w:rsid w:val="00BF6FEA"/>
    <w:rsid w:val="00BF71D2"/>
    <w:rsid w:val="00BF7540"/>
    <w:rsid w:val="00BF7CAC"/>
    <w:rsid w:val="00C0019E"/>
    <w:rsid w:val="00C01140"/>
    <w:rsid w:val="00C01479"/>
    <w:rsid w:val="00C0191F"/>
    <w:rsid w:val="00C01B12"/>
    <w:rsid w:val="00C021F6"/>
    <w:rsid w:val="00C02275"/>
    <w:rsid w:val="00C0237E"/>
    <w:rsid w:val="00C02B88"/>
    <w:rsid w:val="00C031DB"/>
    <w:rsid w:val="00C03255"/>
    <w:rsid w:val="00C033FA"/>
    <w:rsid w:val="00C043E7"/>
    <w:rsid w:val="00C04468"/>
    <w:rsid w:val="00C045DF"/>
    <w:rsid w:val="00C045EC"/>
    <w:rsid w:val="00C0563A"/>
    <w:rsid w:val="00C0591E"/>
    <w:rsid w:val="00C0641F"/>
    <w:rsid w:val="00C0654A"/>
    <w:rsid w:val="00C0679D"/>
    <w:rsid w:val="00C06CCE"/>
    <w:rsid w:val="00C06F00"/>
    <w:rsid w:val="00C0709A"/>
    <w:rsid w:val="00C070C7"/>
    <w:rsid w:val="00C07223"/>
    <w:rsid w:val="00C072B6"/>
    <w:rsid w:val="00C07649"/>
    <w:rsid w:val="00C10043"/>
    <w:rsid w:val="00C10055"/>
    <w:rsid w:val="00C103B0"/>
    <w:rsid w:val="00C10799"/>
    <w:rsid w:val="00C1085D"/>
    <w:rsid w:val="00C10867"/>
    <w:rsid w:val="00C10D0F"/>
    <w:rsid w:val="00C10E9D"/>
    <w:rsid w:val="00C11503"/>
    <w:rsid w:val="00C11B40"/>
    <w:rsid w:val="00C12C18"/>
    <w:rsid w:val="00C13225"/>
    <w:rsid w:val="00C1328E"/>
    <w:rsid w:val="00C1333B"/>
    <w:rsid w:val="00C13373"/>
    <w:rsid w:val="00C13398"/>
    <w:rsid w:val="00C139F5"/>
    <w:rsid w:val="00C13BCE"/>
    <w:rsid w:val="00C14022"/>
    <w:rsid w:val="00C1431E"/>
    <w:rsid w:val="00C145D4"/>
    <w:rsid w:val="00C14764"/>
    <w:rsid w:val="00C148E5"/>
    <w:rsid w:val="00C14AAC"/>
    <w:rsid w:val="00C14AD3"/>
    <w:rsid w:val="00C14B70"/>
    <w:rsid w:val="00C15139"/>
    <w:rsid w:val="00C1529E"/>
    <w:rsid w:val="00C15424"/>
    <w:rsid w:val="00C154D2"/>
    <w:rsid w:val="00C15C13"/>
    <w:rsid w:val="00C167FF"/>
    <w:rsid w:val="00C16E85"/>
    <w:rsid w:val="00C16F0E"/>
    <w:rsid w:val="00C1712A"/>
    <w:rsid w:val="00C172BA"/>
    <w:rsid w:val="00C1739F"/>
    <w:rsid w:val="00C17425"/>
    <w:rsid w:val="00C1747A"/>
    <w:rsid w:val="00C1763E"/>
    <w:rsid w:val="00C17735"/>
    <w:rsid w:val="00C17F95"/>
    <w:rsid w:val="00C2026A"/>
    <w:rsid w:val="00C204CD"/>
    <w:rsid w:val="00C205AD"/>
    <w:rsid w:val="00C20811"/>
    <w:rsid w:val="00C208BA"/>
    <w:rsid w:val="00C20CC6"/>
    <w:rsid w:val="00C20E27"/>
    <w:rsid w:val="00C20EFE"/>
    <w:rsid w:val="00C21698"/>
    <w:rsid w:val="00C218C9"/>
    <w:rsid w:val="00C218D0"/>
    <w:rsid w:val="00C21979"/>
    <w:rsid w:val="00C21DEB"/>
    <w:rsid w:val="00C2234B"/>
    <w:rsid w:val="00C2244B"/>
    <w:rsid w:val="00C226EF"/>
    <w:rsid w:val="00C22A55"/>
    <w:rsid w:val="00C22D0B"/>
    <w:rsid w:val="00C23201"/>
    <w:rsid w:val="00C23B70"/>
    <w:rsid w:val="00C23C6D"/>
    <w:rsid w:val="00C23D6F"/>
    <w:rsid w:val="00C242DB"/>
    <w:rsid w:val="00C244F7"/>
    <w:rsid w:val="00C244FD"/>
    <w:rsid w:val="00C24675"/>
    <w:rsid w:val="00C2496C"/>
    <w:rsid w:val="00C24F5C"/>
    <w:rsid w:val="00C2534C"/>
    <w:rsid w:val="00C253D5"/>
    <w:rsid w:val="00C2580F"/>
    <w:rsid w:val="00C25A90"/>
    <w:rsid w:val="00C25B69"/>
    <w:rsid w:val="00C25D6F"/>
    <w:rsid w:val="00C25F1F"/>
    <w:rsid w:val="00C26543"/>
    <w:rsid w:val="00C265D5"/>
    <w:rsid w:val="00C26728"/>
    <w:rsid w:val="00C267E8"/>
    <w:rsid w:val="00C26B60"/>
    <w:rsid w:val="00C26F96"/>
    <w:rsid w:val="00C27332"/>
    <w:rsid w:val="00C27820"/>
    <w:rsid w:val="00C30391"/>
    <w:rsid w:val="00C3068C"/>
    <w:rsid w:val="00C3069E"/>
    <w:rsid w:val="00C309E0"/>
    <w:rsid w:val="00C30B34"/>
    <w:rsid w:val="00C30EC9"/>
    <w:rsid w:val="00C315F0"/>
    <w:rsid w:val="00C31852"/>
    <w:rsid w:val="00C319C0"/>
    <w:rsid w:val="00C31B48"/>
    <w:rsid w:val="00C32310"/>
    <w:rsid w:val="00C32729"/>
    <w:rsid w:val="00C32B00"/>
    <w:rsid w:val="00C337CD"/>
    <w:rsid w:val="00C339DE"/>
    <w:rsid w:val="00C33D3A"/>
    <w:rsid w:val="00C33E7E"/>
    <w:rsid w:val="00C34160"/>
    <w:rsid w:val="00C3518F"/>
    <w:rsid w:val="00C35779"/>
    <w:rsid w:val="00C359B1"/>
    <w:rsid w:val="00C3601A"/>
    <w:rsid w:val="00C3601E"/>
    <w:rsid w:val="00C367A7"/>
    <w:rsid w:val="00C36D95"/>
    <w:rsid w:val="00C36E38"/>
    <w:rsid w:val="00C36F58"/>
    <w:rsid w:val="00C400E3"/>
    <w:rsid w:val="00C404D6"/>
    <w:rsid w:val="00C41A23"/>
    <w:rsid w:val="00C4207A"/>
    <w:rsid w:val="00C425E7"/>
    <w:rsid w:val="00C42FC2"/>
    <w:rsid w:val="00C43224"/>
    <w:rsid w:val="00C43D12"/>
    <w:rsid w:val="00C441A7"/>
    <w:rsid w:val="00C4436C"/>
    <w:rsid w:val="00C4459F"/>
    <w:rsid w:val="00C445A1"/>
    <w:rsid w:val="00C45042"/>
    <w:rsid w:val="00C45617"/>
    <w:rsid w:val="00C45B75"/>
    <w:rsid w:val="00C45C10"/>
    <w:rsid w:val="00C45D5B"/>
    <w:rsid w:val="00C45E38"/>
    <w:rsid w:val="00C46A0B"/>
    <w:rsid w:val="00C47061"/>
    <w:rsid w:val="00C47345"/>
    <w:rsid w:val="00C47351"/>
    <w:rsid w:val="00C4735C"/>
    <w:rsid w:val="00C474A5"/>
    <w:rsid w:val="00C477C3"/>
    <w:rsid w:val="00C47BAA"/>
    <w:rsid w:val="00C47ED6"/>
    <w:rsid w:val="00C50286"/>
    <w:rsid w:val="00C50A95"/>
    <w:rsid w:val="00C50B12"/>
    <w:rsid w:val="00C512FD"/>
    <w:rsid w:val="00C51839"/>
    <w:rsid w:val="00C5186A"/>
    <w:rsid w:val="00C51B29"/>
    <w:rsid w:val="00C51D25"/>
    <w:rsid w:val="00C51EF1"/>
    <w:rsid w:val="00C521FB"/>
    <w:rsid w:val="00C52638"/>
    <w:rsid w:val="00C52B8B"/>
    <w:rsid w:val="00C52D57"/>
    <w:rsid w:val="00C52D93"/>
    <w:rsid w:val="00C52F1A"/>
    <w:rsid w:val="00C5305A"/>
    <w:rsid w:val="00C5316E"/>
    <w:rsid w:val="00C5344E"/>
    <w:rsid w:val="00C5351A"/>
    <w:rsid w:val="00C536CC"/>
    <w:rsid w:val="00C53EBA"/>
    <w:rsid w:val="00C542FB"/>
    <w:rsid w:val="00C5461D"/>
    <w:rsid w:val="00C5477C"/>
    <w:rsid w:val="00C54AA8"/>
    <w:rsid w:val="00C54E4F"/>
    <w:rsid w:val="00C54EEA"/>
    <w:rsid w:val="00C55903"/>
    <w:rsid w:val="00C55BDF"/>
    <w:rsid w:val="00C56011"/>
    <w:rsid w:val="00C5602C"/>
    <w:rsid w:val="00C5652B"/>
    <w:rsid w:val="00C5664B"/>
    <w:rsid w:val="00C5677C"/>
    <w:rsid w:val="00C56A65"/>
    <w:rsid w:val="00C56FF8"/>
    <w:rsid w:val="00C57541"/>
    <w:rsid w:val="00C57A10"/>
    <w:rsid w:val="00C57E92"/>
    <w:rsid w:val="00C57F0D"/>
    <w:rsid w:val="00C609EC"/>
    <w:rsid w:val="00C60F16"/>
    <w:rsid w:val="00C61063"/>
    <w:rsid w:val="00C612DA"/>
    <w:rsid w:val="00C6165E"/>
    <w:rsid w:val="00C61DD0"/>
    <w:rsid w:val="00C6226B"/>
    <w:rsid w:val="00C625CA"/>
    <w:rsid w:val="00C626F2"/>
    <w:rsid w:val="00C62959"/>
    <w:rsid w:val="00C63155"/>
    <w:rsid w:val="00C633CE"/>
    <w:rsid w:val="00C639EA"/>
    <w:rsid w:val="00C63D0D"/>
    <w:rsid w:val="00C65108"/>
    <w:rsid w:val="00C6624C"/>
    <w:rsid w:val="00C664A8"/>
    <w:rsid w:val="00C66813"/>
    <w:rsid w:val="00C66965"/>
    <w:rsid w:val="00C66A1E"/>
    <w:rsid w:val="00C66FBB"/>
    <w:rsid w:val="00C67249"/>
    <w:rsid w:val="00C67487"/>
    <w:rsid w:val="00C67776"/>
    <w:rsid w:val="00C67861"/>
    <w:rsid w:val="00C67954"/>
    <w:rsid w:val="00C67D4E"/>
    <w:rsid w:val="00C70D39"/>
    <w:rsid w:val="00C70F23"/>
    <w:rsid w:val="00C71723"/>
    <w:rsid w:val="00C719BA"/>
    <w:rsid w:val="00C71AF1"/>
    <w:rsid w:val="00C72283"/>
    <w:rsid w:val="00C722C6"/>
    <w:rsid w:val="00C722F5"/>
    <w:rsid w:val="00C7293B"/>
    <w:rsid w:val="00C7297A"/>
    <w:rsid w:val="00C72E2B"/>
    <w:rsid w:val="00C72F3F"/>
    <w:rsid w:val="00C72FD6"/>
    <w:rsid w:val="00C7347F"/>
    <w:rsid w:val="00C734A4"/>
    <w:rsid w:val="00C73823"/>
    <w:rsid w:val="00C738A2"/>
    <w:rsid w:val="00C73ACE"/>
    <w:rsid w:val="00C7447D"/>
    <w:rsid w:val="00C75829"/>
    <w:rsid w:val="00C758E4"/>
    <w:rsid w:val="00C766E9"/>
    <w:rsid w:val="00C76F1D"/>
    <w:rsid w:val="00C8021E"/>
    <w:rsid w:val="00C80411"/>
    <w:rsid w:val="00C80522"/>
    <w:rsid w:val="00C808BB"/>
    <w:rsid w:val="00C80C2B"/>
    <w:rsid w:val="00C80FD8"/>
    <w:rsid w:val="00C81348"/>
    <w:rsid w:val="00C816E5"/>
    <w:rsid w:val="00C81BD9"/>
    <w:rsid w:val="00C81BFD"/>
    <w:rsid w:val="00C81F8A"/>
    <w:rsid w:val="00C82628"/>
    <w:rsid w:val="00C82748"/>
    <w:rsid w:val="00C82AB0"/>
    <w:rsid w:val="00C8358E"/>
    <w:rsid w:val="00C83BE0"/>
    <w:rsid w:val="00C83F50"/>
    <w:rsid w:val="00C8431D"/>
    <w:rsid w:val="00C844D7"/>
    <w:rsid w:val="00C84590"/>
    <w:rsid w:val="00C84653"/>
    <w:rsid w:val="00C8486E"/>
    <w:rsid w:val="00C84972"/>
    <w:rsid w:val="00C850D9"/>
    <w:rsid w:val="00C851A8"/>
    <w:rsid w:val="00C85457"/>
    <w:rsid w:val="00C8578B"/>
    <w:rsid w:val="00C85BAB"/>
    <w:rsid w:val="00C85FAF"/>
    <w:rsid w:val="00C8601B"/>
    <w:rsid w:val="00C861C4"/>
    <w:rsid w:val="00C867B4"/>
    <w:rsid w:val="00C86E6B"/>
    <w:rsid w:val="00C86F12"/>
    <w:rsid w:val="00C87044"/>
    <w:rsid w:val="00C87DB6"/>
    <w:rsid w:val="00C87E66"/>
    <w:rsid w:val="00C90154"/>
    <w:rsid w:val="00C90AEF"/>
    <w:rsid w:val="00C91359"/>
    <w:rsid w:val="00C9153B"/>
    <w:rsid w:val="00C916F5"/>
    <w:rsid w:val="00C918E1"/>
    <w:rsid w:val="00C91904"/>
    <w:rsid w:val="00C91A57"/>
    <w:rsid w:val="00C91C2C"/>
    <w:rsid w:val="00C923A2"/>
    <w:rsid w:val="00C927A5"/>
    <w:rsid w:val="00C92B73"/>
    <w:rsid w:val="00C93034"/>
    <w:rsid w:val="00C93FAA"/>
    <w:rsid w:val="00C9423F"/>
    <w:rsid w:val="00C94D1C"/>
    <w:rsid w:val="00C94E5C"/>
    <w:rsid w:val="00C94F3D"/>
    <w:rsid w:val="00C94FDF"/>
    <w:rsid w:val="00C9507A"/>
    <w:rsid w:val="00C95707"/>
    <w:rsid w:val="00C96143"/>
    <w:rsid w:val="00C9675C"/>
    <w:rsid w:val="00C96808"/>
    <w:rsid w:val="00C96FC7"/>
    <w:rsid w:val="00C9700B"/>
    <w:rsid w:val="00C970CF"/>
    <w:rsid w:val="00C97424"/>
    <w:rsid w:val="00C976A5"/>
    <w:rsid w:val="00C97AFB"/>
    <w:rsid w:val="00CA0223"/>
    <w:rsid w:val="00CA076A"/>
    <w:rsid w:val="00CA089F"/>
    <w:rsid w:val="00CA0FE4"/>
    <w:rsid w:val="00CA104A"/>
    <w:rsid w:val="00CA1268"/>
    <w:rsid w:val="00CA1F7C"/>
    <w:rsid w:val="00CA2835"/>
    <w:rsid w:val="00CA2ECE"/>
    <w:rsid w:val="00CA3EF6"/>
    <w:rsid w:val="00CA3F66"/>
    <w:rsid w:val="00CA40A1"/>
    <w:rsid w:val="00CA49C0"/>
    <w:rsid w:val="00CA4A9D"/>
    <w:rsid w:val="00CA504D"/>
    <w:rsid w:val="00CA5A99"/>
    <w:rsid w:val="00CA5F16"/>
    <w:rsid w:val="00CA609C"/>
    <w:rsid w:val="00CA6565"/>
    <w:rsid w:val="00CA6C47"/>
    <w:rsid w:val="00CA7A96"/>
    <w:rsid w:val="00CA7CED"/>
    <w:rsid w:val="00CA7D5D"/>
    <w:rsid w:val="00CA7EDF"/>
    <w:rsid w:val="00CB0001"/>
    <w:rsid w:val="00CB01B6"/>
    <w:rsid w:val="00CB051D"/>
    <w:rsid w:val="00CB0890"/>
    <w:rsid w:val="00CB09E2"/>
    <w:rsid w:val="00CB0BB2"/>
    <w:rsid w:val="00CB1504"/>
    <w:rsid w:val="00CB198A"/>
    <w:rsid w:val="00CB1F82"/>
    <w:rsid w:val="00CB2102"/>
    <w:rsid w:val="00CB30FA"/>
    <w:rsid w:val="00CB3211"/>
    <w:rsid w:val="00CB3351"/>
    <w:rsid w:val="00CB3456"/>
    <w:rsid w:val="00CB37A9"/>
    <w:rsid w:val="00CB3AE8"/>
    <w:rsid w:val="00CB3B65"/>
    <w:rsid w:val="00CB40D6"/>
    <w:rsid w:val="00CB45CD"/>
    <w:rsid w:val="00CB4A08"/>
    <w:rsid w:val="00CB5255"/>
    <w:rsid w:val="00CB55FC"/>
    <w:rsid w:val="00CB61B0"/>
    <w:rsid w:val="00CB6267"/>
    <w:rsid w:val="00CB626B"/>
    <w:rsid w:val="00CB6D90"/>
    <w:rsid w:val="00CB6DBE"/>
    <w:rsid w:val="00CB7E54"/>
    <w:rsid w:val="00CC0434"/>
    <w:rsid w:val="00CC0547"/>
    <w:rsid w:val="00CC05D9"/>
    <w:rsid w:val="00CC07F5"/>
    <w:rsid w:val="00CC16A8"/>
    <w:rsid w:val="00CC187A"/>
    <w:rsid w:val="00CC1DA8"/>
    <w:rsid w:val="00CC1E48"/>
    <w:rsid w:val="00CC2078"/>
    <w:rsid w:val="00CC2400"/>
    <w:rsid w:val="00CC27BF"/>
    <w:rsid w:val="00CC29AE"/>
    <w:rsid w:val="00CC2C32"/>
    <w:rsid w:val="00CC2CFD"/>
    <w:rsid w:val="00CC2DDC"/>
    <w:rsid w:val="00CC361A"/>
    <w:rsid w:val="00CC366B"/>
    <w:rsid w:val="00CC42D6"/>
    <w:rsid w:val="00CC4A1F"/>
    <w:rsid w:val="00CC4D16"/>
    <w:rsid w:val="00CC4E69"/>
    <w:rsid w:val="00CC4EEE"/>
    <w:rsid w:val="00CC4F41"/>
    <w:rsid w:val="00CC5484"/>
    <w:rsid w:val="00CC54B2"/>
    <w:rsid w:val="00CC6218"/>
    <w:rsid w:val="00CC7105"/>
    <w:rsid w:val="00CC749C"/>
    <w:rsid w:val="00CC7514"/>
    <w:rsid w:val="00CC768B"/>
    <w:rsid w:val="00CC77AE"/>
    <w:rsid w:val="00CC790B"/>
    <w:rsid w:val="00CC7B3C"/>
    <w:rsid w:val="00CC7DA6"/>
    <w:rsid w:val="00CC7F97"/>
    <w:rsid w:val="00CD0554"/>
    <w:rsid w:val="00CD06D0"/>
    <w:rsid w:val="00CD08A3"/>
    <w:rsid w:val="00CD0C83"/>
    <w:rsid w:val="00CD1019"/>
    <w:rsid w:val="00CD1461"/>
    <w:rsid w:val="00CD1D1B"/>
    <w:rsid w:val="00CD1D80"/>
    <w:rsid w:val="00CD1E43"/>
    <w:rsid w:val="00CD2531"/>
    <w:rsid w:val="00CD29E8"/>
    <w:rsid w:val="00CD3590"/>
    <w:rsid w:val="00CD37C5"/>
    <w:rsid w:val="00CD3D53"/>
    <w:rsid w:val="00CD4373"/>
    <w:rsid w:val="00CD4389"/>
    <w:rsid w:val="00CD46CA"/>
    <w:rsid w:val="00CD4B1A"/>
    <w:rsid w:val="00CD507E"/>
    <w:rsid w:val="00CD520A"/>
    <w:rsid w:val="00CD551F"/>
    <w:rsid w:val="00CD5B1D"/>
    <w:rsid w:val="00CD64D6"/>
    <w:rsid w:val="00CD67FF"/>
    <w:rsid w:val="00CD6963"/>
    <w:rsid w:val="00CD6F97"/>
    <w:rsid w:val="00CD7492"/>
    <w:rsid w:val="00CD7694"/>
    <w:rsid w:val="00CD7A72"/>
    <w:rsid w:val="00CD7AEC"/>
    <w:rsid w:val="00CE00CC"/>
    <w:rsid w:val="00CE058B"/>
    <w:rsid w:val="00CE0C0A"/>
    <w:rsid w:val="00CE0D07"/>
    <w:rsid w:val="00CE15BF"/>
    <w:rsid w:val="00CE1626"/>
    <w:rsid w:val="00CE16D6"/>
    <w:rsid w:val="00CE221C"/>
    <w:rsid w:val="00CE2B42"/>
    <w:rsid w:val="00CE3287"/>
    <w:rsid w:val="00CE33F7"/>
    <w:rsid w:val="00CE3594"/>
    <w:rsid w:val="00CE3637"/>
    <w:rsid w:val="00CE3647"/>
    <w:rsid w:val="00CE3657"/>
    <w:rsid w:val="00CE38C5"/>
    <w:rsid w:val="00CE4200"/>
    <w:rsid w:val="00CE4255"/>
    <w:rsid w:val="00CE444F"/>
    <w:rsid w:val="00CE44D8"/>
    <w:rsid w:val="00CE47AA"/>
    <w:rsid w:val="00CE4B97"/>
    <w:rsid w:val="00CE4D01"/>
    <w:rsid w:val="00CE4FDD"/>
    <w:rsid w:val="00CE51FD"/>
    <w:rsid w:val="00CE5334"/>
    <w:rsid w:val="00CE58B0"/>
    <w:rsid w:val="00CE5E6B"/>
    <w:rsid w:val="00CE6168"/>
    <w:rsid w:val="00CE626A"/>
    <w:rsid w:val="00CE64C9"/>
    <w:rsid w:val="00CE656F"/>
    <w:rsid w:val="00CE678D"/>
    <w:rsid w:val="00CE6ACE"/>
    <w:rsid w:val="00CE72C9"/>
    <w:rsid w:val="00CE7883"/>
    <w:rsid w:val="00CF001E"/>
    <w:rsid w:val="00CF0A41"/>
    <w:rsid w:val="00CF0B9D"/>
    <w:rsid w:val="00CF0C61"/>
    <w:rsid w:val="00CF16AE"/>
    <w:rsid w:val="00CF1BC4"/>
    <w:rsid w:val="00CF299D"/>
    <w:rsid w:val="00CF43E7"/>
    <w:rsid w:val="00CF4488"/>
    <w:rsid w:val="00CF467D"/>
    <w:rsid w:val="00CF51C3"/>
    <w:rsid w:val="00CF5302"/>
    <w:rsid w:val="00CF5307"/>
    <w:rsid w:val="00CF5484"/>
    <w:rsid w:val="00CF54AA"/>
    <w:rsid w:val="00CF59CD"/>
    <w:rsid w:val="00CF5BB1"/>
    <w:rsid w:val="00CF6840"/>
    <w:rsid w:val="00CF6874"/>
    <w:rsid w:val="00CF68CC"/>
    <w:rsid w:val="00CF71F9"/>
    <w:rsid w:val="00CF72E3"/>
    <w:rsid w:val="00CF782D"/>
    <w:rsid w:val="00CF7A04"/>
    <w:rsid w:val="00CF7A49"/>
    <w:rsid w:val="00D00250"/>
    <w:rsid w:val="00D00418"/>
    <w:rsid w:val="00D00541"/>
    <w:rsid w:val="00D006DE"/>
    <w:rsid w:val="00D010AD"/>
    <w:rsid w:val="00D011FF"/>
    <w:rsid w:val="00D01217"/>
    <w:rsid w:val="00D01498"/>
    <w:rsid w:val="00D01BF6"/>
    <w:rsid w:val="00D01E61"/>
    <w:rsid w:val="00D03BBA"/>
    <w:rsid w:val="00D058D5"/>
    <w:rsid w:val="00D06476"/>
    <w:rsid w:val="00D06B70"/>
    <w:rsid w:val="00D108B5"/>
    <w:rsid w:val="00D10A4B"/>
    <w:rsid w:val="00D1192A"/>
    <w:rsid w:val="00D119A5"/>
    <w:rsid w:val="00D11C8E"/>
    <w:rsid w:val="00D11D14"/>
    <w:rsid w:val="00D12384"/>
    <w:rsid w:val="00D128F9"/>
    <w:rsid w:val="00D1298F"/>
    <w:rsid w:val="00D12B29"/>
    <w:rsid w:val="00D12FB8"/>
    <w:rsid w:val="00D132CA"/>
    <w:rsid w:val="00D1344D"/>
    <w:rsid w:val="00D136F8"/>
    <w:rsid w:val="00D13BD9"/>
    <w:rsid w:val="00D13CE0"/>
    <w:rsid w:val="00D13F28"/>
    <w:rsid w:val="00D1413B"/>
    <w:rsid w:val="00D142E4"/>
    <w:rsid w:val="00D14356"/>
    <w:rsid w:val="00D14457"/>
    <w:rsid w:val="00D14608"/>
    <w:rsid w:val="00D146A9"/>
    <w:rsid w:val="00D151B3"/>
    <w:rsid w:val="00D15216"/>
    <w:rsid w:val="00D154C1"/>
    <w:rsid w:val="00D1557A"/>
    <w:rsid w:val="00D155DA"/>
    <w:rsid w:val="00D159C8"/>
    <w:rsid w:val="00D15AE1"/>
    <w:rsid w:val="00D15B82"/>
    <w:rsid w:val="00D15F60"/>
    <w:rsid w:val="00D164D7"/>
    <w:rsid w:val="00D167E4"/>
    <w:rsid w:val="00D16DD5"/>
    <w:rsid w:val="00D17D99"/>
    <w:rsid w:val="00D2005F"/>
    <w:rsid w:val="00D2032A"/>
    <w:rsid w:val="00D2169C"/>
    <w:rsid w:val="00D21A65"/>
    <w:rsid w:val="00D21ED3"/>
    <w:rsid w:val="00D2211B"/>
    <w:rsid w:val="00D221A5"/>
    <w:rsid w:val="00D22361"/>
    <w:rsid w:val="00D22B65"/>
    <w:rsid w:val="00D22D46"/>
    <w:rsid w:val="00D22EF5"/>
    <w:rsid w:val="00D23316"/>
    <w:rsid w:val="00D23BB2"/>
    <w:rsid w:val="00D24A46"/>
    <w:rsid w:val="00D24AC6"/>
    <w:rsid w:val="00D24F68"/>
    <w:rsid w:val="00D254AC"/>
    <w:rsid w:val="00D25A82"/>
    <w:rsid w:val="00D26480"/>
    <w:rsid w:val="00D26668"/>
    <w:rsid w:val="00D26FC2"/>
    <w:rsid w:val="00D270D6"/>
    <w:rsid w:val="00D27142"/>
    <w:rsid w:val="00D2770A"/>
    <w:rsid w:val="00D2781B"/>
    <w:rsid w:val="00D301D3"/>
    <w:rsid w:val="00D3053A"/>
    <w:rsid w:val="00D30C4D"/>
    <w:rsid w:val="00D316E0"/>
    <w:rsid w:val="00D31AC4"/>
    <w:rsid w:val="00D3231B"/>
    <w:rsid w:val="00D324F7"/>
    <w:rsid w:val="00D32D94"/>
    <w:rsid w:val="00D32DEA"/>
    <w:rsid w:val="00D32FEA"/>
    <w:rsid w:val="00D33024"/>
    <w:rsid w:val="00D33325"/>
    <w:rsid w:val="00D333C1"/>
    <w:rsid w:val="00D3387D"/>
    <w:rsid w:val="00D33B9C"/>
    <w:rsid w:val="00D3466C"/>
    <w:rsid w:val="00D348C8"/>
    <w:rsid w:val="00D3537F"/>
    <w:rsid w:val="00D353D8"/>
    <w:rsid w:val="00D35A60"/>
    <w:rsid w:val="00D35B46"/>
    <w:rsid w:val="00D35BB8"/>
    <w:rsid w:val="00D35E73"/>
    <w:rsid w:val="00D36C7F"/>
    <w:rsid w:val="00D3708C"/>
    <w:rsid w:val="00D3738E"/>
    <w:rsid w:val="00D37AB6"/>
    <w:rsid w:val="00D37FA4"/>
    <w:rsid w:val="00D40312"/>
    <w:rsid w:val="00D40364"/>
    <w:rsid w:val="00D40487"/>
    <w:rsid w:val="00D40718"/>
    <w:rsid w:val="00D409A2"/>
    <w:rsid w:val="00D40ADE"/>
    <w:rsid w:val="00D40FD0"/>
    <w:rsid w:val="00D4128B"/>
    <w:rsid w:val="00D414C8"/>
    <w:rsid w:val="00D415DA"/>
    <w:rsid w:val="00D41E99"/>
    <w:rsid w:val="00D41F64"/>
    <w:rsid w:val="00D42074"/>
    <w:rsid w:val="00D4208F"/>
    <w:rsid w:val="00D422BE"/>
    <w:rsid w:val="00D42BDC"/>
    <w:rsid w:val="00D42E5C"/>
    <w:rsid w:val="00D42FF0"/>
    <w:rsid w:val="00D433D8"/>
    <w:rsid w:val="00D434EE"/>
    <w:rsid w:val="00D43EEF"/>
    <w:rsid w:val="00D4418F"/>
    <w:rsid w:val="00D44AD1"/>
    <w:rsid w:val="00D44C7C"/>
    <w:rsid w:val="00D45327"/>
    <w:rsid w:val="00D4561B"/>
    <w:rsid w:val="00D45ED5"/>
    <w:rsid w:val="00D462CD"/>
    <w:rsid w:val="00D464B3"/>
    <w:rsid w:val="00D464B9"/>
    <w:rsid w:val="00D4672A"/>
    <w:rsid w:val="00D4697C"/>
    <w:rsid w:val="00D46C94"/>
    <w:rsid w:val="00D471D4"/>
    <w:rsid w:val="00D473BF"/>
    <w:rsid w:val="00D47CD4"/>
    <w:rsid w:val="00D50F4A"/>
    <w:rsid w:val="00D50FD2"/>
    <w:rsid w:val="00D512A5"/>
    <w:rsid w:val="00D51662"/>
    <w:rsid w:val="00D51ECF"/>
    <w:rsid w:val="00D52584"/>
    <w:rsid w:val="00D5259E"/>
    <w:rsid w:val="00D526AF"/>
    <w:rsid w:val="00D5286A"/>
    <w:rsid w:val="00D52A48"/>
    <w:rsid w:val="00D52C0E"/>
    <w:rsid w:val="00D5312A"/>
    <w:rsid w:val="00D533D3"/>
    <w:rsid w:val="00D538E7"/>
    <w:rsid w:val="00D54076"/>
    <w:rsid w:val="00D5416E"/>
    <w:rsid w:val="00D54210"/>
    <w:rsid w:val="00D54752"/>
    <w:rsid w:val="00D54A9A"/>
    <w:rsid w:val="00D55049"/>
    <w:rsid w:val="00D551DE"/>
    <w:rsid w:val="00D5561E"/>
    <w:rsid w:val="00D5604A"/>
    <w:rsid w:val="00D56656"/>
    <w:rsid w:val="00D56CEA"/>
    <w:rsid w:val="00D56DBE"/>
    <w:rsid w:val="00D5733A"/>
    <w:rsid w:val="00D57E17"/>
    <w:rsid w:val="00D6015A"/>
    <w:rsid w:val="00D60190"/>
    <w:rsid w:val="00D605DC"/>
    <w:rsid w:val="00D60841"/>
    <w:rsid w:val="00D6092F"/>
    <w:rsid w:val="00D60D36"/>
    <w:rsid w:val="00D61210"/>
    <w:rsid w:val="00D61249"/>
    <w:rsid w:val="00D61349"/>
    <w:rsid w:val="00D61716"/>
    <w:rsid w:val="00D61DA7"/>
    <w:rsid w:val="00D62348"/>
    <w:rsid w:val="00D6250D"/>
    <w:rsid w:val="00D62CFC"/>
    <w:rsid w:val="00D63062"/>
    <w:rsid w:val="00D63179"/>
    <w:rsid w:val="00D63378"/>
    <w:rsid w:val="00D63CCE"/>
    <w:rsid w:val="00D64214"/>
    <w:rsid w:val="00D65181"/>
    <w:rsid w:val="00D6518B"/>
    <w:rsid w:val="00D65218"/>
    <w:rsid w:val="00D6553E"/>
    <w:rsid w:val="00D66172"/>
    <w:rsid w:val="00D66258"/>
    <w:rsid w:val="00D66B3F"/>
    <w:rsid w:val="00D66C57"/>
    <w:rsid w:val="00D676AA"/>
    <w:rsid w:val="00D7011A"/>
    <w:rsid w:val="00D70317"/>
    <w:rsid w:val="00D70399"/>
    <w:rsid w:val="00D70547"/>
    <w:rsid w:val="00D705F2"/>
    <w:rsid w:val="00D707A7"/>
    <w:rsid w:val="00D718E3"/>
    <w:rsid w:val="00D7191A"/>
    <w:rsid w:val="00D719A6"/>
    <w:rsid w:val="00D71AC4"/>
    <w:rsid w:val="00D71C04"/>
    <w:rsid w:val="00D72198"/>
    <w:rsid w:val="00D7248A"/>
    <w:rsid w:val="00D725C1"/>
    <w:rsid w:val="00D72804"/>
    <w:rsid w:val="00D72DD1"/>
    <w:rsid w:val="00D73236"/>
    <w:rsid w:val="00D73496"/>
    <w:rsid w:val="00D73ADC"/>
    <w:rsid w:val="00D73CB5"/>
    <w:rsid w:val="00D7408F"/>
    <w:rsid w:val="00D740D4"/>
    <w:rsid w:val="00D74E03"/>
    <w:rsid w:val="00D74E30"/>
    <w:rsid w:val="00D74F9A"/>
    <w:rsid w:val="00D75520"/>
    <w:rsid w:val="00D756BE"/>
    <w:rsid w:val="00D75EB9"/>
    <w:rsid w:val="00D76092"/>
    <w:rsid w:val="00D76172"/>
    <w:rsid w:val="00D765C5"/>
    <w:rsid w:val="00D76B76"/>
    <w:rsid w:val="00D77032"/>
    <w:rsid w:val="00D779F8"/>
    <w:rsid w:val="00D77F35"/>
    <w:rsid w:val="00D77FA3"/>
    <w:rsid w:val="00D80053"/>
    <w:rsid w:val="00D813C2"/>
    <w:rsid w:val="00D81AAE"/>
    <w:rsid w:val="00D82220"/>
    <w:rsid w:val="00D825AA"/>
    <w:rsid w:val="00D8302B"/>
    <w:rsid w:val="00D83173"/>
    <w:rsid w:val="00D83534"/>
    <w:rsid w:val="00D83562"/>
    <w:rsid w:val="00D83653"/>
    <w:rsid w:val="00D83A54"/>
    <w:rsid w:val="00D83CF1"/>
    <w:rsid w:val="00D843DD"/>
    <w:rsid w:val="00D84C12"/>
    <w:rsid w:val="00D84C72"/>
    <w:rsid w:val="00D84D84"/>
    <w:rsid w:val="00D84EC1"/>
    <w:rsid w:val="00D85241"/>
    <w:rsid w:val="00D8533E"/>
    <w:rsid w:val="00D85726"/>
    <w:rsid w:val="00D85CDA"/>
    <w:rsid w:val="00D85ECA"/>
    <w:rsid w:val="00D85F23"/>
    <w:rsid w:val="00D86418"/>
    <w:rsid w:val="00D86457"/>
    <w:rsid w:val="00D86535"/>
    <w:rsid w:val="00D86A8D"/>
    <w:rsid w:val="00D86C34"/>
    <w:rsid w:val="00D8709C"/>
    <w:rsid w:val="00D8742D"/>
    <w:rsid w:val="00D878CD"/>
    <w:rsid w:val="00D87C91"/>
    <w:rsid w:val="00D87DA7"/>
    <w:rsid w:val="00D90074"/>
    <w:rsid w:val="00D9011A"/>
    <w:rsid w:val="00D90412"/>
    <w:rsid w:val="00D90BBF"/>
    <w:rsid w:val="00D90F01"/>
    <w:rsid w:val="00D911AA"/>
    <w:rsid w:val="00D917CB"/>
    <w:rsid w:val="00D91937"/>
    <w:rsid w:val="00D91B57"/>
    <w:rsid w:val="00D91CF2"/>
    <w:rsid w:val="00D91D49"/>
    <w:rsid w:val="00D9209C"/>
    <w:rsid w:val="00D922EB"/>
    <w:rsid w:val="00D92B12"/>
    <w:rsid w:val="00D92D82"/>
    <w:rsid w:val="00D9333D"/>
    <w:rsid w:val="00D93506"/>
    <w:rsid w:val="00D93965"/>
    <w:rsid w:val="00D93D94"/>
    <w:rsid w:val="00D94390"/>
    <w:rsid w:val="00D946EB"/>
    <w:rsid w:val="00D94C93"/>
    <w:rsid w:val="00D94D74"/>
    <w:rsid w:val="00D9522C"/>
    <w:rsid w:val="00D9592A"/>
    <w:rsid w:val="00D95A06"/>
    <w:rsid w:val="00D95CCC"/>
    <w:rsid w:val="00D95E17"/>
    <w:rsid w:val="00D96038"/>
    <w:rsid w:val="00D96541"/>
    <w:rsid w:val="00D96A10"/>
    <w:rsid w:val="00D96F97"/>
    <w:rsid w:val="00D9732C"/>
    <w:rsid w:val="00D974E2"/>
    <w:rsid w:val="00D9771F"/>
    <w:rsid w:val="00DA004F"/>
    <w:rsid w:val="00DA0098"/>
    <w:rsid w:val="00DA0F45"/>
    <w:rsid w:val="00DA1337"/>
    <w:rsid w:val="00DA1EA6"/>
    <w:rsid w:val="00DA251B"/>
    <w:rsid w:val="00DA2840"/>
    <w:rsid w:val="00DA289A"/>
    <w:rsid w:val="00DA32C8"/>
    <w:rsid w:val="00DA3565"/>
    <w:rsid w:val="00DA3A92"/>
    <w:rsid w:val="00DA3CFA"/>
    <w:rsid w:val="00DA3DB3"/>
    <w:rsid w:val="00DA3EC9"/>
    <w:rsid w:val="00DA409A"/>
    <w:rsid w:val="00DA4150"/>
    <w:rsid w:val="00DA41E2"/>
    <w:rsid w:val="00DA42EC"/>
    <w:rsid w:val="00DA4869"/>
    <w:rsid w:val="00DA5062"/>
    <w:rsid w:val="00DA533E"/>
    <w:rsid w:val="00DA6722"/>
    <w:rsid w:val="00DA6926"/>
    <w:rsid w:val="00DA6ACB"/>
    <w:rsid w:val="00DA6B68"/>
    <w:rsid w:val="00DA6F4B"/>
    <w:rsid w:val="00DA7AE4"/>
    <w:rsid w:val="00DA7FD1"/>
    <w:rsid w:val="00DB010A"/>
    <w:rsid w:val="00DB03F7"/>
    <w:rsid w:val="00DB088D"/>
    <w:rsid w:val="00DB0B05"/>
    <w:rsid w:val="00DB16D9"/>
    <w:rsid w:val="00DB175F"/>
    <w:rsid w:val="00DB19C7"/>
    <w:rsid w:val="00DB1BC8"/>
    <w:rsid w:val="00DB28ED"/>
    <w:rsid w:val="00DB2BBC"/>
    <w:rsid w:val="00DB2F3B"/>
    <w:rsid w:val="00DB333E"/>
    <w:rsid w:val="00DB34B8"/>
    <w:rsid w:val="00DB44BE"/>
    <w:rsid w:val="00DB4683"/>
    <w:rsid w:val="00DB5C0A"/>
    <w:rsid w:val="00DB632F"/>
    <w:rsid w:val="00DB6725"/>
    <w:rsid w:val="00DB6FF4"/>
    <w:rsid w:val="00DB7416"/>
    <w:rsid w:val="00DB757C"/>
    <w:rsid w:val="00DB759F"/>
    <w:rsid w:val="00DB75D6"/>
    <w:rsid w:val="00DB771F"/>
    <w:rsid w:val="00DB7A05"/>
    <w:rsid w:val="00DB7E0C"/>
    <w:rsid w:val="00DB7E4F"/>
    <w:rsid w:val="00DB7F6E"/>
    <w:rsid w:val="00DC0123"/>
    <w:rsid w:val="00DC0974"/>
    <w:rsid w:val="00DC0EB9"/>
    <w:rsid w:val="00DC1183"/>
    <w:rsid w:val="00DC13D1"/>
    <w:rsid w:val="00DC144D"/>
    <w:rsid w:val="00DC1E84"/>
    <w:rsid w:val="00DC1F0A"/>
    <w:rsid w:val="00DC273C"/>
    <w:rsid w:val="00DC2A9D"/>
    <w:rsid w:val="00DC2B9F"/>
    <w:rsid w:val="00DC2FAA"/>
    <w:rsid w:val="00DC2FEC"/>
    <w:rsid w:val="00DC33B3"/>
    <w:rsid w:val="00DC35D9"/>
    <w:rsid w:val="00DC3A73"/>
    <w:rsid w:val="00DC3ADE"/>
    <w:rsid w:val="00DC4704"/>
    <w:rsid w:val="00DC4A23"/>
    <w:rsid w:val="00DC4D71"/>
    <w:rsid w:val="00DC5023"/>
    <w:rsid w:val="00DC52D1"/>
    <w:rsid w:val="00DC568B"/>
    <w:rsid w:val="00DC571D"/>
    <w:rsid w:val="00DC5776"/>
    <w:rsid w:val="00DC5DBE"/>
    <w:rsid w:val="00DC5E26"/>
    <w:rsid w:val="00DC6593"/>
    <w:rsid w:val="00DC6D85"/>
    <w:rsid w:val="00DC6E90"/>
    <w:rsid w:val="00DC6EF9"/>
    <w:rsid w:val="00DC6F23"/>
    <w:rsid w:val="00DC6FC4"/>
    <w:rsid w:val="00DC71F5"/>
    <w:rsid w:val="00DC7ADC"/>
    <w:rsid w:val="00DD071A"/>
    <w:rsid w:val="00DD1137"/>
    <w:rsid w:val="00DD11C7"/>
    <w:rsid w:val="00DD125E"/>
    <w:rsid w:val="00DD18B6"/>
    <w:rsid w:val="00DD232F"/>
    <w:rsid w:val="00DD23FB"/>
    <w:rsid w:val="00DD2DC5"/>
    <w:rsid w:val="00DD2EB9"/>
    <w:rsid w:val="00DD2EC9"/>
    <w:rsid w:val="00DD2F34"/>
    <w:rsid w:val="00DD36D6"/>
    <w:rsid w:val="00DD3B1A"/>
    <w:rsid w:val="00DD4647"/>
    <w:rsid w:val="00DD5977"/>
    <w:rsid w:val="00DD5AA3"/>
    <w:rsid w:val="00DD5EA5"/>
    <w:rsid w:val="00DD6AF9"/>
    <w:rsid w:val="00DD722D"/>
    <w:rsid w:val="00DD74A5"/>
    <w:rsid w:val="00DD7FED"/>
    <w:rsid w:val="00DE0791"/>
    <w:rsid w:val="00DE0B1F"/>
    <w:rsid w:val="00DE0D8C"/>
    <w:rsid w:val="00DE14CE"/>
    <w:rsid w:val="00DE16C3"/>
    <w:rsid w:val="00DE1B18"/>
    <w:rsid w:val="00DE1D6F"/>
    <w:rsid w:val="00DE2093"/>
    <w:rsid w:val="00DE2C98"/>
    <w:rsid w:val="00DE377E"/>
    <w:rsid w:val="00DE38A5"/>
    <w:rsid w:val="00DE3939"/>
    <w:rsid w:val="00DE46B4"/>
    <w:rsid w:val="00DE5110"/>
    <w:rsid w:val="00DE5119"/>
    <w:rsid w:val="00DE512D"/>
    <w:rsid w:val="00DE57BA"/>
    <w:rsid w:val="00DE5B42"/>
    <w:rsid w:val="00DE5DFD"/>
    <w:rsid w:val="00DE605E"/>
    <w:rsid w:val="00DE61D1"/>
    <w:rsid w:val="00DE6565"/>
    <w:rsid w:val="00DE690B"/>
    <w:rsid w:val="00DE7372"/>
    <w:rsid w:val="00DE7438"/>
    <w:rsid w:val="00DE74AB"/>
    <w:rsid w:val="00DE758E"/>
    <w:rsid w:val="00DE78C9"/>
    <w:rsid w:val="00DF0DFB"/>
    <w:rsid w:val="00DF1265"/>
    <w:rsid w:val="00DF1422"/>
    <w:rsid w:val="00DF1574"/>
    <w:rsid w:val="00DF1712"/>
    <w:rsid w:val="00DF1879"/>
    <w:rsid w:val="00DF19B4"/>
    <w:rsid w:val="00DF20B8"/>
    <w:rsid w:val="00DF22CD"/>
    <w:rsid w:val="00DF2523"/>
    <w:rsid w:val="00DF2D3F"/>
    <w:rsid w:val="00DF3219"/>
    <w:rsid w:val="00DF3395"/>
    <w:rsid w:val="00DF3D07"/>
    <w:rsid w:val="00DF4FE5"/>
    <w:rsid w:val="00DF5047"/>
    <w:rsid w:val="00DF50DA"/>
    <w:rsid w:val="00DF5935"/>
    <w:rsid w:val="00DF5B43"/>
    <w:rsid w:val="00DF6567"/>
    <w:rsid w:val="00DF6784"/>
    <w:rsid w:val="00DF6D6B"/>
    <w:rsid w:val="00DF6F56"/>
    <w:rsid w:val="00DF7206"/>
    <w:rsid w:val="00DF7520"/>
    <w:rsid w:val="00DF7676"/>
    <w:rsid w:val="00DF7877"/>
    <w:rsid w:val="00E000D6"/>
    <w:rsid w:val="00E00427"/>
    <w:rsid w:val="00E00740"/>
    <w:rsid w:val="00E00CFD"/>
    <w:rsid w:val="00E00EC2"/>
    <w:rsid w:val="00E0108D"/>
    <w:rsid w:val="00E011E5"/>
    <w:rsid w:val="00E0125B"/>
    <w:rsid w:val="00E01336"/>
    <w:rsid w:val="00E01534"/>
    <w:rsid w:val="00E01541"/>
    <w:rsid w:val="00E02065"/>
    <w:rsid w:val="00E020AF"/>
    <w:rsid w:val="00E021D1"/>
    <w:rsid w:val="00E02208"/>
    <w:rsid w:val="00E0231B"/>
    <w:rsid w:val="00E02495"/>
    <w:rsid w:val="00E025E2"/>
    <w:rsid w:val="00E0264B"/>
    <w:rsid w:val="00E02BBF"/>
    <w:rsid w:val="00E02CF2"/>
    <w:rsid w:val="00E03758"/>
    <w:rsid w:val="00E03A59"/>
    <w:rsid w:val="00E03AAA"/>
    <w:rsid w:val="00E03C35"/>
    <w:rsid w:val="00E03E7D"/>
    <w:rsid w:val="00E041A2"/>
    <w:rsid w:val="00E04581"/>
    <w:rsid w:val="00E04731"/>
    <w:rsid w:val="00E04AF3"/>
    <w:rsid w:val="00E04C2D"/>
    <w:rsid w:val="00E04FE4"/>
    <w:rsid w:val="00E05597"/>
    <w:rsid w:val="00E05A01"/>
    <w:rsid w:val="00E05A3E"/>
    <w:rsid w:val="00E061A6"/>
    <w:rsid w:val="00E06702"/>
    <w:rsid w:val="00E0770E"/>
    <w:rsid w:val="00E07A7E"/>
    <w:rsid w:val="00E07E1C"/>
    <w:rsid w:val="00E1052D"/>
    <w:rsid w:val="00E10753"/>
    <w:rsid w:val="00E11041"/>
    <w:rsid w:val="00E11291"/>
    <w:rsid w:val="00E112AE"/>
    <w:rsid w:val="00E11920"/>
    <w:rsid w:val="00E12095"/>
    <w:rsid w:val="00E128FA"/>
    <w:rsid w:val="00E12D79"/>
    <w:rsid w:val="00E14579"/>
    <w:rsid w:val="00E14766"/>
    <w:rsid w:val="00E151D3"/>
    <w:rsid w:val="00E1521D"/>
    <w:rsid w:val="00E15484"/>
    <w:rsid w:val="00E15C6F"/>
    <w:rsid w:val="00E15DB3"/>
    <w:rsid w:val="00E1638D"/>
    <w:rsid w:val="00E16538"/>
    <w:rsid w:val="00E16607"/>
    <w:rsid w:val="00E167C1"/>
    <w:rsid w:val="00E168CF"/>
    <w:rsid w:val="00E16E85"/>
    <w:rsid w:val="00E171AB"/>
    <w:rsid w:val="00E179ED"/>
    <w:rsid w:val="00E17AC3"/>
    <w:rsid w:val="00E20208"/>
    <w:rsid w:val="00E20254"/>
    <w:rsid w:val="00E202B5"/>
    <w:rsid w:val="00E202F3"/>
    <w:rsid w:val="00E20497"/>
    <w:rsid w:val="00E20AA0"/>
    <w:rsid w:val="00E20AB4"/>
    <w:rsid w:val="00E20C01"/>
    <w:rsid w:val="00E20C9B"/>
    <w:rsid w:val="00E2134D"/>
    <w:rsid w:val="00E213E0"/>
    <w:rsid w:val="00E2191F"/>
    <w:rsid w:val="00E219F7"/>
    <w:rsid w:val="00E21F1B"/>
    <w:rsid w:val="00E22162"/>
    <w:rsid w:val="00E221FA"/>
    <w:rsid w:val="00E2228E"/>
    <w:rsid w:val="00E22406"/>
    <w:rsid w:val="00E2289A"/>
    <w:rsid w:val="00E22CB0"/>
    <w:rsid w:val="00E235EA"/>
    <w:rsid w:val="00E23E9F"/>
    <w:rsid w:val="00E2428D"/>
    <w:rsid w:val="00E242B2"/>
    <w:rsid w:val="00E246D7"/>
    <w:rsid w:val="00E249EF"/>
    <w:rsid w:val="00E249FA"/>
    <w:rsid w:val="00E24A39"/>
    <w:rsid w:val="00E24CAA"/>
    <w:rsid w:val="00E251F2"/>
    <w:rsid w:val="00E25ACB"/>
    <w:rsid w:val="00E25E9F"/>
    <w:rsid w:val="00E26771"/>
    <w:rsid w:val="00E26A30"/>
    <w:rsid w:val="00E26E36"/>
    <w:rsid w:val="00E27BA4"/>
    <w:rsid w:val="00E27F7F"/>
    <w:rsid w:val="00E302E5"/>
    <w:rsid w:val="00E3039C"/>
    <w:rsid w:val="00E30A84"/>
    <w:rsid w:val="00E30B64"/>
    <w:rsid w:val="00E311A5"/>
    <w:rsid w:val="00E3130E"/>
    <w:rsid w:val="00E3187F"/>
    <w:rsid w:val="00E31DC2"/>
    <w:rsid w:val="00E32180"/>
    <w:rsid w:val="00E3272B"/>
    <w:rsid w:val="00E32BD9"/>
    <w:rsid w:val="00E32FBB"/>
    <w:rsid w:val="00E33071"/>
    <w:rsid w:val="00E33AB0"/>
    <w:rsid w:val="00E33C08"/>
    <w:rsid w:val="00E34EB8"/>
    <w:rsid w:val="00E34FD0"/>
    <w:rsid w:val="00E35081"/>
    <w:rsid w:val="00E35236"/>
    <w:rsid w:val="00E353C6"/>
    <w:rsid w:val="00E359DB"/>
    <w:rsid w:val="00E36D0E"/>
    <w:rsid w:val="00E36DF2"/>
    <w:rsid w:val="00E37278"/>
    <w:rsid w:val="00E3747E"/>
    <w:rsid w:val="00E37C0C"/>
    <w:rsid w:val="00E37FE2"/>
    <w:rsid w:val="00E40501"/>
    <w:rsid w:val="00E40D7D"/>
    <w:rsid w:val="00E40E99"/>
    <w:rsid w:val="00E40EF8"/>
    <w:rsid w:val="00E41322"/>
    <w:rsid w:val="00E41B4D"/>
    <w:rsid w:val="00E41B86"/>
    <w:rsid w:val="00E42193"/>
    <w:rsid w:val="00E42383"/>
    <w:rsid w:val="00E42AF5"/>
    <w:rsid w:val="00E42C5D"/>
    <w:rsid w:val="00E435A4"/>
    <w:rsid w:val="00E446D6"/>
    <w:rsid w:val="00E449FF"/>
    <w:rsid w:val="00E4505E"/>
    <w:rsid w:val="00E456AE"/>
    <w:rsid w:val="00E46265"/>
    <w:rsid w:val="00E465A8"/>
    <w:rsid w:val="00E466AF"/>
    <w:rsid w:val="00E4674C"/>
    <w:rsid w:val="00E468AE"/>
    <w:rsid w:val="00E46C74"/>
    <w:rsid w:val="00E478C2"/>
    <w:rsid w:val="00E47AA6"/>
    <w:rsid w:val="00E47D69"/>
    <w:rsid w:val="00E47EB1"/>
    <w:rsid w:val="00E50B8B"/>
    <w:rsid w:val="00E50CD1"/>
    <w:rsid w:val="00E511B5"/>
    <w:rsid w:val="00E51459"/>
    <w:rsid w:val="00E51562"/>
    <w:rsid w:val="00E518DC"/>
    <w:rsid w:val="00E521EE"/>
    <w:rsid w:val="00E522D4"/>
    <w:rsid w:val="00E52700"/>
    <w:rsid w:val="00E52971"/>
    <w:rsid w:val="00E5308B"/>
    <w:rsid w:val="00E53560"/>
    <w:rsid w:val="00E536DB"/>
    <w:rsid w:val="00E53BEF"/>
    <w:rsid w:val="00E53C73"/>
    <w:rsid w:val="00E53D3C"/>
    <w:rsid w:val="00E54022"/>
    <w:rsid w:val="00E543AB"/>
    <w:rsid w:val="00E5472B"/>
    <w:rsid w:val="00E54ACC"/>
    <w:rsid w:val="00E54F44"/>
    <w:rsid w:val="00E55285"/>
    <w:rsid w:val="00E55AB3"/>
    <w:rsid w:val="00E55CD4"/>
    <w:rsid w:val="00E560B4"/>
    <w:rsid w:val="00E56B42"/>
    <w:rsid w:val="00E56BB3"/>
    <w:rsid w:val="00E56BC2"/>
    <w:rsid w:val="00E5762C"/>
    <w:rsid w:val="00E57D2F"/>
    <w:rsid w:val="00E57E25"/>
    <w:rsid w:val="00E60949"/>
    <w:rsid w:val="00E60A22"/>
    <w:rsid w:val="00E60E54"/>
    <w:rsid w:val="00E6107A"/>
    <w:rsid w:val="00E61420"/>
    <w:rsid w:val="00E61AC7"/>
    <w:rsid w:val="00E62132"/>
    <w:rsid w:val="00E624B2"/>
    <w:rsid w:val="00E62646"/>
    <w:rsid w:val="00E627AA"/>
    <w:rsid w:val="00E6291A"/>
    <w:rsid w:val="00E62FC4"/>
    <w:rsid w:val="00E63323"/>
    <w:rsid w:val="00E63814"/>
    <w:rsid w:val="00E647E4"/>
    <w:rsid w:val="00E652F5"/>
    <w:rsid w:val="00E65445"/>
    <w:rsid w:val="00E65A26"/>
    <w:rsid w:val="00E66170"/>
    <w:rsid w:val="00E6636D"/>
    <w:rsid w:val="00E663DA"/>
    <w:rsid w:val="00E663F7"/>
    <w:rsid w:val="00E667F9"/>
    <w:rsid w:val="00E6706E"/>
    <w:rsid w:val="00E67B08"/>
    <w:rsid w:val="00E704DE"/>
    <w:rsid w:val="00E708E7"/>
    <w:rsid w:val="00E70A04"/>
    <w:rsid w:val="00E723BE"/>
    <w:rsid w:val="00E723F9"/>
    <w:rsid w:val="00E72B71"/>
    <w:rsid w:val="00E72DDE"/>
    <w:rsid w:val="00E72E8E"/>
    <w:rsid w:val="00E737A4"/>
    <w:rsid w:val="00E738E1"/>
    <w:rsid w:val="00E74E88"/>
    <w:rsid w:val="00E74F00"/>
    <w:rsid w:val="00E74F1E"/>
    <w:rsid w:val="00E7546A"/>
    <w:rsid w:val="00E759B1"/>
    <w:rsid w:val="00E75BF9"/>
    <w:rsid w:val="00E75F46"/>
    <w:rsid w:val="00E76469"/>
    <w:rsid w:val="00E765C2"/>
    <w:rsid w:val="00E766BA"/>
    <w:rsid w:val="00E768D4"/>
    <w:rsid w:val="00E76B28"/>
    <w:rsid w:val="00E76B8D"/>
    <w:rsid w:val="00E77373"/>
    <w:rsid w:val="00E77387"/>
    <w:rsid w:val="00E776AD"/>
    <w:rsid w:val="00E778AF"/>
    <w:rsid w:val="00E77B20"/>
    <w:rsid w:val="00E80509"/>
    <w:rsid w:val="00E80657"/>
    <w:rsid w:val="00E807F0"/>
    <w:rsid w:val="00E80804"/>
    <w:rsid w:val="00E80A1A"/>
    <w:rsid w:val="00E81297"/>
    <w:rsid w:val="00E815BA"/>
    <w:rsid w:val="00E82714"/>
    <w:rsid w:val="00E82E48"/>
    <w:rsid w:val="00E82EF2"/>
    <w:rsid w:val="00E84113"/>
    <w:rsid w:val="00E844F0"/>
    <w:rsid w:val="00E848CE"/>
    <w:rsid w:val="00E8522E"/>
    <w:rsid w:val="00E85430"/>
    <w:rsid w:val="00E854C8"/>
    <w:rsid w:val="00E856F5"/>
    <w:rsid w:val="00E85776"/>
    <w:rsid w:val="00E857DA"/>
    <w:rsid w:val="00E858D2"/>
    <w:rsid w:val="00E85E54"/>
    <w:rsid w:val="00E8619B"/>
    <w:rsid w:val="00E865D1"/>
    <w:rsid w:val="00E86DAB"/>
    <w:rsid w:val="00E8733E"/>
    <w:rsid w:val="00E873C0"/>
    <w:rsid w:val="00E87B84"/>
    <w:rsid w:val="00E90209"/>
    <w:rsid w:val="00E904B8"/>
    <w:rsid w:val="00E90536"/>
    <w:rsid w:val="00E907FA"/>
    <w:rsid w:val="00E90CA3"/>
    <w:rsid w:val="00E91250"/>
    <w:rsid w:val="00E91315"/>
    <w:rsid w:val="00E9277F"/>
    <w:rsid w:val="00E92A65"/>
    <w:rsid w:val="00E92BBC"/>
    <w:rsid w:val="00E92F4C"/>
    <w:rsid w:val="00E932DB"/>
    <w:rsid w:val="00E93671"/>
    <w:rsid w:val="00E93B49"/>
    <w:rsid w:val="00E93FCF"/>
    <w:rsid w:val="00E9487E"/>
    <w:rsid w:val="00E94929"/>
    <w:rsid w:val="00E94FBD"/>
    <w:rsid w:val="00E954F3"/>
    <w:rsid w:val="00E955CC"/>
    <w:rsid w:val="00E9566A"/>
    <w:rsid w:val="00E95A3E"/>
    <w:rsid w:val="00E95CAE"/>
    <w:rsid w:val="00E95D09"/>
    <w:rsid w:val="00E95DD4"/>
    <w:rsid w:val="00E9655C"/>
    <w:rsid w:val="00E9671F"/>
    <w:rsid w:val="00E9692D"/>
    <w:rsid w:val="00E96D41"/>
    <w:rsid w:val="00E96DF0"/>
    <w:rsid w:val="00E96EB4"/>
    <w:rsid w:val="00E97125"/>
    <w:rsid w:val="00E9744D"/>
    <w:rsid w:val="00E97738"/>
    <w:rsid w:val="00E97819"/>
    <w:rsid w:val="00E978E5"/>
    <w:rsid w:val="00E97C44"/>
    <w:rsid w:val="00E97D7C"/>
    <w:rsid w:val="00E97E58"/>
    <w:rsid w:val="00EA020A"/>
    <w:rsid w:val="00EA185C"/>
    <w:rsid w:val="00EA1CBC"/>
    <w:rsid w:val="00EA2098"/>
    <w:rsid w:val="00EA225C"/>
    <w:rsid w:val="00EA26AA"/>
    <w:rsid w:val="00EA2965"/>
    <w:rsid w:val="00EA2B19"/>
    <w:rsid w:val="00EA2D29"/>
    <w:rsid w:val="00EA2DA1"/>
    <w:rsid w:val="00EA366E"/>
    <w:rsid w:val="00EA3BA5"/>
    <w:rsid w:val="00EA4515"/>
    <w:rsid w:val="00EA4B2C"/>
    <w:rsid w:val="00EA568F"/>
    <w:rsid w:val="00EA57D5"/>
    <w:rsid w:val="00EA60C5"/>
    <w:rsid w:val="00EA6590"/>
    <w:rsid w:val="00EA6818"/>
    <w:rsid w:val="00EA6AC2"/>
    <w:rsid w:val="00EA6B1F"/>
    <w:rsid w:val="00EA7410"/>
    <w:rsid w:val="00EA78ED"/>
    <w:rsid w:val="00EA7EC7"/>
    <w:rsid w:val="00EB0580"/>
    <w:rsid w:val="00EB066B"/>
    <w:rsid w:val="00EB0B28"/>
    <w:rsid w:val="00EB0E6D"/>
    <w:rsid w:val="00EB16EA"/>
    <w:rsid w:val="00EB1A20"/>
    <w:rsid w:val="00EB20FB"/>
    <w:rsid w:val="00EB2648"/>
    <w:rsid w:val="00EB2FD9"/>
    <w:rsid w:val="00EB30BE"/>
    <w:rsid w:val="00EB355D"/>
    <w:rsid w:val="00EB4C35"/>
    <w:rsid w:val="00EB4C43"/>
    <w:rsid w:val="00EB4EB0"/>
    <w:rsid w:val="00EB553D"/>
    <w:rsid w:val="00EB5852"/>
    <w:rsid w:val="00EB596B"/>
    <w:rsid w:val="00EB625C"/>
    <w:rsid w:val="00EB6476"/>
    <w:rsid w:val="00EB65CB"/>
    <w:rsid w:val="00EB6A36"/>
    <w:rsid w:val="00EB6F0D"/>
    <w:rsid w:val="00EB70B1"/>
    <w:rsid w:val="00EB7634"/>
    <w:rsid w:val="00EB7D2D"/>
    <w:rsid w:val="00EB7FAA"/>
    <w:rsid w:val="00EC02BB"/>
    <w:rsid w:val="00EC03B7"/>
    <w:rsid w:val="00EC04AC"/>
    <w:rsid w:val="00EC068B"/>
    <w:rsid w:val="00EC07DF"/>
    <w:rsid w:val="00EC0B2F"/>
    <w:rsid w:val="00EC0C5C"/>
    <w:rsid w:val="00EC0C70"/>
    <w:rsid w:val="00EC0ED6"/>
    <w:rsid w:val="00EC1076"/>
    <w:rsid w:val="00EC1343"/>
    <w:rsid w:val="00EC184F"/>
    <w:rsid w:val="00EC1C70"/>
    <w:rsid w:val="00EC1CAE"/>
    <w:rsid w:val="00EC1CF4"/>
    <w:rsid w:val="00EC1E3A"/>
    <w:rsid w:val="00EC201E"/>
    <w:rsid w:val="00EC2F29"/>
    <w:rsid w:val="00EC315A"/>
    <w:rsid w:val="00EC37DB"/>
    <w:rsid w:val="00EC3E85"/>
    <w:rsid w:val="00EC3EEE"/>
    <w:rsid w:val="00EC41F5"/>
    <w:rsid w:val="00EC4463"/>
    <w:rsid w:val="00EC449E"/>
    <w:rsid w:val="00EC4576"/>
    <w:rsid w:val="00EC4C66"/>
    <w:rsid w:val="00EC5156"/>
    <w:rsid w:val="00EC54FA"/>
    <w:rsid w:val="00EC5518"/>
    <w:rsid w:val="00EC57F9"/>
    <w:rsid w:val="00EC5A25"/>
    <w:rsid w:val="00EC5F2A"/>
    <w:rsid w:val="00EC5F77"/>
    <w:rsid w:val="00EC72F7"/>
    <w:rsid w:val="00EC730B"/>
    <w:rsid w:val="00EC755F"/>
    <w:rsid w:val="00EC7BE8"/>
    <w:rsid w:val="00EC7F12"/>
    <w:rsid w:val="00ED0391"/>
    <w:rsid w:val="00ED07CB"/>
    <w:rsid w:val="00ED1061"/>
    <w:rsid w:val="00ED142C"/>
    <w:rsid w:val="00ED1584"/>
    <w:rsid w:val="00ED15AA"/>
    <w:rsid w:val="00ED1976"/>
    <w:rsid w:val="00ED1FC2"/>
    <w:rsid w:val="00ED21DF"/>
    <w:rsid w:val="00ED232D"/>
    <w:rsid w:val="00ED2783"/>
    <w:rsid w:val="00ED2EE3"/>
    <w:rsid w:val="00ED3A37"/>
    <w:rsid w:val="00ED3C66"/>
    <w:rsid w:val="00ED3CFE"/>
    <w:rsid w:val="00ED41C5"/>
    <w:rsid w:val="00ED431B"/>
    <w:rsid w:val="00ED5000"/>
    <w:rsid w:val="00ED517F"/>
    <w:rsid w:val="00ED55B5"/>
    <w:rsid w:val="00ED58E2"/>
    <w:rsid w:val="00ED6344"/>
    <w:rsid w:val="00ED63FB"/>
    <w:rsid w:val="00ED686B"/>
    <w:rsid w:val="00ED68FA"/>
    <w:rsid w:val="00ED69C5"/>
    <w:rsid w:val="00ED6E6B"/>
    <w:rsid w:val="00ED6EB8"/>
    <w:rsid w:val="00ED741D"/>
    <w:rsid w:val="00ED7545"/>
    <w:rsid w:val="00ED7783"/>
    <w:rsid w:val="00ED7912"/>
    <w:rsid w:val="00ED7B66"/>
    <w:rsid w:val="00ED7FBF"/>
    <w:rsid w:val="00EE0125"/>
    <w:rsid w:val="00EE014C"/>
    <w:rsid w:val="00EE017E"/>
    <w:rsid w:val="00EE0399"/>
    <w:rsid w:val="00EE04E9"/>
    <w:rsid w:val="00EE05B9"/>
    <w:rsid w:val="00EE0BCE"/>
    <w:rsid w:val="00EE0F4B"/>
    <w:rsid w:val="00EE0F95"/>
    <w:rsid w:val="00EE10C3"/>
    <w:rsid w:val="00EE1727"/>
    <w:rsid w:val="00EE1D2D"/>
    <w:rsid w:val="00EE2048"/>
    <w:rsid w:val="00EE21D8"/>
    <w:rsid w:val="00EE2783"/>
    <w:rsid w:val="00EE2806"/>
    <w:rsid w:val="00EE2A95"/>
    <w:rsid w:val="00EE2D61"/>
    <w:rsid w:val="00EE2E5C"/>
    <w:rsid w:val="00EE2FD3"/>
    <w:rsid w:val="00EE3268"/>
    <w:rsid w:val="00EE3309"/>
    <w:rsid w:val="00EE3640"/>
    <w:rsid w:val="00EE3904"/>
    <w:rsid w:val="00EE393B"/>
    <w:rsid w:val="00EE3984"/>
    <w:rsid w:val="00EE3DE0"/>
    <w:rsid w:val="00EE3E57"/>
    <w:rsid w:val="00EE42E4"/>
    <w:rsid w:val="00EE4B22"/>
    <w:rsid w:val="00EE4E43"/>
    <w:rsid w:val="00EE57E7"/>
    <w:rsid w:val="00EE5871"/>
    <w:rsid w:val="00EE5EDE"/>
    <w:rsid w:val="00EE6275"/>
    <w:rsid w:val="00EE6785"/>
    <w:rsid w:val="00EE68A3"/>
    <w:rsid w:val="00EE700A"/>
    <w:rsid w:val="00EE74D3"/>
    <w:rsid w:val="00EE7616"/>
    <w:rsid w:val="00EE7B56"/>
    <w:rsid w:val="00EE7BFE"/>
    <w:rsid w:val="00EF0004"/>
    <w:rsid w:val="00EF0601"/>
    <w:rsid w:val="00EF065D"/>
    <w:rsid w:val="00EF09BE"/>
    <w:rsid w:val="00EF1225"/>
    <w:rsid w:val="00EF1762"/>
    <w:rsid w:val="00EF1864"/>
    <w:rsid w:val="00EF1C5D"/>
    <w:rsid w:val="00EF36C9"/>
    <w:rsid w:val="00EF3708"/>
    <w:rsid w:val="00EF3730"/>
    <w:rsid w:val="00EF4087"/>
    <w:rsid w:val="00EF43B4"/>
    <w:rsid w:val="00EF4601"/>
    <w:rsid w:val="00EF4A42"/>
    <w:rsid w:val="00EF55E3"/>
    <w:rsid w:val="00EF58B6"/>
    <w:rsid w:val="00EF679B"/>
    <w:rsid w:val="00EF681B"/>
    <w:rsid w:val="00EF6D47"/>
    <w:rsid w:val="00EF74AC"/>
    <w:rsid w:val="00EF78AC"/>
    <w:rsid w:val="00EF7D5C"/>
    <w:rsid w:val="00F0008D"/>
    <w:rsid w:val="00F0040A"/>
    <w:rsid w:val="00F00581"/>
    <w:rsid w:val="00F00B9B"/>
    <w:rsid w:val="00F00E34"/>
    <w:rsid w:val="00F0111A"/>
    <w:rsid w:val="00F01220"/>
    <w:rsid w:val="00F0132A"/>
    <w:rsid w:val="00F01946"/>
    <w:rsid w:val="00F0200A"/>
    <w:rsid w:val="00F02173"/>
    <w:rsid w:val="00F0218A"/>
    <w:rsid w:val="00F02902"/>
    <w:rsid w:val="00F02A2D"/>
    <w:rsid w:val="00F03008"/>
    <w:rsid w:val="00F03099"/>
    <w:rsid w:val="00F036FE"/>
    <w:rsid w:val="00F039B2"/>
    <w:rsid w:val="00F04064"/>
    <w:rsid w:val="00F0449C"/>
    <w:rsid w:val="00F045F5"/>
    <w:rsid w:val="00F0470B"/>
    <w:rsid w:val="00F04F51"/>
    <w:rsid w:val="00F052F1"/>
    <w:rsid w:val="00F0531A"/>
    <w:rsid w:val="00F05400"/>
    <w:rsid w:val="00F05B85"/>
    <w:rsid w:val="00F05C4A"/>
    <w:rsid w:val="00F05CA9"/>
    <w:rsid w:val="00F06088"/>
    <w:rsid w:val="00F060D1"/>
    <w:rsid w:val="00F072B5"/>
    <w:rsid w:val="00F074A0"/>
    <w:rsid w:val="00F079D5"/>
    <w:rsid w:val="00F07B31"/>
    <w:rsid w:val="00F07B55"/>
    <w:rsid w:val="00F07F25"/>
    <w:rsid w:val="00F07F49"/>
    <w:rsid w:val="00F100F8"/>
    <w:rsid w:val="00F10E82"/>
    <w:rsid w:val="00F11892"/>
    <w:rsid w:val="00F11FDD"/>
    <w:rsid w:val="00F1225B"/>
    <w:rsid w:val="00F1382D"/>
    <w:rsid w:val="00F13B34"/>
    <w:rsid w:val="00F13B60"/>
    <w:rsid w:val="00F14202"/>
    <w:rsid w:val="00F146DB"/>
    <w:rsid w:val="00F146F9"/>
    <w:rsid w:val="00F16523"/>
    <w:rsid w:val="00F1657B"/>
    <w:rsid w:val="00F16698"/>
    <w:rsid w:val="00F1686E"/>
    <w:rsid w:val="00F16BBD"/>
    <w:rsid w:val="00F16DCF"/>
    <w:rsid w:val="00F17291"/>
    <w:rsid w:val="00F17481"/>
    <w:rsid w:val="00F175C9"/>
    <w:rsid w:val="00F1798D"/>
    <w:rsid w:val="00F17D07"/>
    <w:rsid w:val="00F17D6D"/>
    <w:rsid w:val="00F2013B"/>
    <w:rsid w:val="00F20685"/>
    <w:rsid w:val="00F206F6"/>
    <w:rsid w:val="00F20CA9"/>
    <w:rsid w:val="00F215DB"/>
    <w:rsid w:val="00F219AF"/>
    <w:rsid w:val="00F21BDC"/>
    <w:rsid w:val="00F21E5C"/>
    <w:rsid w:val="00F223BC"/>
    <w:rsid w:val="00F22596"/>
    <w:rsid w:val="00F22655"/>
    <w:rsid w:val="00F231D1"/>
    <w:rsid w:val="00F23CD7"/>
    <w:rsid w:val="00F23F9F"/>
    <w:rsid w:val="00F24426"/>
    <w:rsid w:val="00F24B8C"/>
    <w:rsid w:val="00F25208"/>
    <w:rsid w:val="00F266A3"/>
    <w:rsid w:val="00F2695F"/>
    <w:rsid w:val="00F26B64"/>
    <w:rsid w:val="00F26F3D"/>
    <w:rsid w:val="00F27220"/>
    <w:rsid w:val="00F2746E"/>
    <w:rsid w:val="00F27482"/>
    <w:rsid w:val="00F27C5F"/>
    <w:rsid w:val="00F30015"/>
    <w:rsid w:val="00F30052"/>
    <w:rsid w:val="00F30061"/>
    <w:rsid w:val="00F307EB"/>
    <w:rsid w:val="00F3139B"/>
    <w:rsid w:val="00F317BD"/>
    <w:rsid w:val="00F31821"/>
    <w:rsid w:val="00F31B31"/>
    <w:rsid w:val="00F31D4B"/>
    <w:rsid w:val="00F31F3D"/>
    <w:rsid w:val="00F3225C"/>
    <w:rsid w:val="00F32ACE"/>
    <w:rsid w:val="00F32FDB"/>
    <w:rsid w:val="00F332E2"/>
    <w:rsid w:val="00F338DB"/>
    <w:rsid w:val="00F33AC1"/>
    <w:rsid w:val="00F33CFB"/>
    <w:rsid w:val="00F34D18"/>
    <w:rsid w:val="00F35582"/>
    <w:rsid w:val="00F358BD"/>
    <w:rsid w:val="00F35E2C"/>
    <w:rsid w:val="00F35F9F"/>
    <w:rsid w:val="00F36AEE"/>
    <w:rsid w:val="00F37310"/>
    <w:rsid w:val="00F37325"/>
    <w:rsid w:val="00F3771C"/>
    <w:rsid w:val="00F414AC"/>
    <w:rsid w:val="00F41922"/>
    <w:rsid w:val="00F41A9A"/>
    <w:rsid w:val="00F41DD1"/>
    <w:rsid w:val="00F42527"/>
    <w:rsid w:val="00F428B2"/>
    <w:rsid w:val="00F428C4"/>
    <w:rsid w:val="00F42F66"/>
    <w:rsid w:val="00F432B7"/>
    <w:rsid w:val="00F43475"/>
    <w:rsid w:val="00F43553"/>
    <w:rsid w:val="00F4360C"/>
    <w:rsid w:val="00F43DD6"/>
    <w:rsid w:val="00F44033"/>
    <w:rsid w:val="00F44310"/>
    <w:rsid w:val="00F4446F"/>
    <w:rsid w:val="00F445AF"/>
    <w:rsid w:val="00F447D1"/>
    <w:rsid w:val="00F44822"/>
    <w:rsid w:val="00F44B45"/>
    <w:rsid w:val="00F45D50"/>
    <w:rsid w:val="00F461F1"/>
    <w:rsid w:val="00F463D4"/>
    <w:rsid w:val="00F46A0E"/>
    <w:rsid w:val="00F46BF2"/>
    <w:rsid w:val="00F46DD4"/>
    <w:rsid w:val="00F46E08"/>
    <w:rsid w:val="00F476ED"/>
    <w:rsid w:val="00F503D8"/>
    <w:rsid w:val="00F504AF"/>
    <w:rsid w:val="00F50B48"/>
    <w:rsid w:val="00F50C15"/>
    <w:rsid w:val="00F50F89"/>
    <w:rsid w:val="00F51456"/>
    <w:rsid w:val="00F51C59"/>
    <w:rsid w:val="00F51EC9"/>
    <w:rsid w:val="00F52414"/>
    <w:rsid w:val="00F52AAF"/>
    <w:rsid w:val="00F52C34"/>
    <w:rsid w:val="00F52DE3"/>
    <w:rsid w:val="00F5302B"/>
    <w:rsid w:val="00F530CB"/>
    <w:rsid w:val="00F534F3"/>
    <w:rsid w:val="00F5397C"/>
    <w:rsid w:val="00F53B61"/>
    <w:rsid w:val="00F5406B"/>
    <w:rsid w:val="00F54376"/>
    <w:rsid w:val="00F54838"/>
    <w:rsid w:val="00F54B4D"/>
    <w:rsid w:val="00F552A1"/>
    <w:rsid w:val="00F56E08"/>
    <w:rsid w:val="00F56F0E"/>
    <w:rsid w:val="00F577B5"/>
    <w:rsid w:val="00F604F7"/>
    <w:rsid w:val="00F60770"/>
    <w:rsid w:val="00F60C33"/>
    <w:rsid w:val="00F60F40"/>
    <w:rsid w:val="00F61350"/>
    <w:rsid w:val="00F61568"/>
    <w:rsid w:val="00F626D8"/>
    <w:rsid w:val="00F628D6"/>
    <w:rsid w:val="00F631E6"/>
    <w:rsid w:val="00F63978"/>
    <w:rsid w:val="00F64456"/>
    <w:rsid w:val="00F64639"/>
    <w:rsid w:val="00F64789"/>
    <w:rsid w:val="00F6488B"/>
    <w:rsid w:val="00F65CA3"/>
    <w:rsid w:val="00F65DF0"/>
    <w:rsid w:val="00F65FAD"/>
    <w:rsid w:val="00F66A14"/>
    <w:rsid w:val="00F66B0D"/>
    <w:rsid w:val="00F6713E"/>
    <w:rsid w:val="00F70113"/>
    <w:rsid w:val="00F70185"/>
    <w:rsid w:val="00F703BD"/>
    <w:rsid w:val="00F706AE"/>
    <w:rsid w:val="00F708E8"/>
    <w:rsid w:val="00F7279C"/>
    <w:rsid w:val="00F7289E"/>
    <w:rsid w:val="00F72944"/>
    <w:rsid w:val="00F72AE7"/>
    <w:rsid w:val="00F731DB"/>
    <w:rsid w:val="00F7431A"/>
    <w:rsid w:val="00F74451"/>
    <w:rsid w:val="00F74B60"/>
    <w:rsid w:val="00F74F31"/>
    <w:rsid w:val="00F74F4D"/>
    <w:rsid w:val="00F7501C"/>
    <w:rsid w:val="00F75023"/>
    <w:rsid w:val="00F75442"/>
    <w:rsid w:val="00F75F9F"/>
    <w:rsid w:val="00F76542"/>
    <w:rsid w:val="00F7679F"/>
    <w:rsid w:val="00F76B83"/>
    <w:rsid w:val="00F76F25"/>
    <w:rsid w:val="00F770A2"/>
    <w:rsid w:val="00F770F3"/>
    <w:rsid w:val="00F773DE"/>
    <w:rsid w:val="00F7752A"/>
    <w:rsid w:val="00F7752B"/>
    <w:rsid w:val="00F77B60"/>
    <w:rsid w:val="00F77D35"/>
    <w:rsid w:val="00F80195"/>
    <w:rsid w:val="00F80C6E"/>
    <w:rsid w:val="00F81598"/>
    <w:rsid w:val="00F82022"/>
    <w:rsid w:val="00F8202A"/>
    <w:rsid w:val="00F82235"/>
    <w:rsid w:val="00F82305"/>
    <w:rsid w:val="00F823B9"/>
    <w:rsid w:val="00F825A0"/>
    <w:rsid w:val="00F826B1"/>
    <w:rsid w:val="00F827BE"/>
    <w:rsid w:val="00F82B17"/>
    <w:rsid w:val="00F82C41"/>
    <w:rsid w:val="00F8378C"/>
    <w:rsid w:val="00F83A85"/>
    <w:rsid w:val="00F83C02"/>
    <w:rsid w:val="00F84A61"/>
    <w:rsid w:val="00F84FC1"/>
    <w:rsid w:val="00F85317"/>
    <w:rsid w:val="00F85A35"/>
    <w:rsid w:val="00F860FA"/>
    <w:rsid w:val="00F864C6"/>
    <w:rsid w:val="00F873BB"/>
    <w:rsid w:val="00F87453"/>
    <w:rsid w:val="00F87747"/>
    <w:rsid w:val="00F878E5"/>
    <w:rsid w:val="00F87F2C"/>
    <w:rsid w:val="00F90348"/>
    <w:rsid w:val="00F904C4"/>
    <w:rsid w:val="00F90725"/>
    <w:rsid w:val="00F90857"/>
    <w:rsid w:val="00F90961"/>
    <w:rsid w:val="00F90F72"/>
    <w:rsid w:val="00F91188"/>
    <w:rsid w:val="00F911EE"/>
    <w:rsid w:val="00F91274"/>
    <w:rsid w:val="00F912D7"/>
    <w:rsid w:val="00F91C1F"/>
    <w:rsid w:val="00F92148"/>
    <w:rsid w:val="00F9248C"/>
    <w:rsid w:val="00F928D5"/>
    <w:rsid w:val="00F92F36"/>
    <w:rsid w:val="00F9304D"/>
    <w:rsid w:val="00F9335B"/>
    <w:rsid w:val="00F9346F"/>
    <w:rsid w:val="00F936CB"/>
    <w:rsid w:val="00F9377F"/>
    <w:rsid w:val="00F939F2"/>
    <w:rsid w:val="00F93C65"/>
    <w:rsid w:val="00F94224"/>
    <w:rsid w:val="00F94766"/>
    <w:rsid w:val="00F94DC2"/>
    <w:rsid w:val="00F95369"/>
    <w:rsid w:val="00F958CE"/>
    <w:rsid w:val="00F95A01"/>
    <w:rsid w:val="00F961A6"/>
    <w:rsid w:val="00F9653C"/>
    <w:rsid w:val="00F97693"/>
    <w:rsid w:val="00F97FE3"/>
    <w:rsid w:val="00FA02EE"/>
    <w:rsid w:val="00FA042B"/>
    <w:rsid w:val="00FA0B54"/>
    <w:rsid w:val="00FA0C35"/>
    <w:rsid w:val="00FA15D5"/>
    <w:rsid w:val="00FA1ABB"/>
    <w:rsid w:val="00FA210E"/>
    <w:rsid w:val="00FA2757"/>
    <w:rsid w:val="00FA3794"/>
    <w:rsid w:val="00FA3825"/>
    <w:rsid w:val="00FA3B10"/>
    <w:rsid w:val="00FA3B11"/>
    <w:rsid w:val="00FA3B65"/>
    <w:rsid w:val="00FA49D1"/>
    <w:rsid w:val="00FA4B23"/>
    <w:rsid w:val="00FA5355"/>
    <w:rsid w:val="00FA5779"/>
    <w:rsid w:val="00FA6274"/>
    <w:rsid w:val="00FA6C3E"/>
    <w:rsid w:val="00FA701D"/>
    <w:rsid w:val="00FA7824"/>
    <w:rsid w:val="00FA7A8D"/>
    <w:rsid w:val="00FA7CBD"/>
    <w:rsid w:val="00FA7E2D"/>
    <w:rsid w:val="00FA7FFB"/>
    <w:rsid w:val="00FB0905"/>
    <w:rsid w:val="00FB17F8"/>
    <w:rsid w:val="00FB1C10"/>
    <w:rsid w:val="00FB22F8"/>
    <w:rsid w:val="00FB2691"/>
    <w:rsid w:val="00FB26EC"/>
    <w:rsid w:val="00FB27E6"/>
    <w:rsid w:val="00FB2FB8"/>
    <w:rsid w:val="00FB2FF2"/>
    <w:rsid w:val="00FB3034"/>
    <w:rsid w:val="00FB3043"/>
    <w:rsid w:val="00FB30D2"/>
    <w:rsid w:val="00FB3172"/>
    <w:rsid w:val="00FB37D0"/>
    <w:rsid w:val="00FB3999"/>
    <w:rsid w:val="00FB3D71"/>
    <w:rsid w:val="00FB3E32"/>
    <w:rsid w:val="00FB3ECC"/>
    <w:rsid w:val="00FB44BA"/>
    <w:rsid w:val="00FB45CB"/>
    <w:rsid w:val="00FB4B04"/>
    <w:rsid w:val="00FB5191"/>
    <w:rsid w:val="00FB56C3"/>
    <w:rsid w:val="00FB61CF"/>
    <w:rsid w:val="00FB64E0"/>
    <w:rsid w:val="00FB74F5"/>
    <w:rsid w:val="00FB7617"/>
    <w:rsid w:val="00FB78D8"/>
    <w:rsid w:val="00FC0099"/>
    <w:rsid w:val="00FC0538"/>
    <w:rsid w:val="00FC09F5"/>
    <w:rsid w:val="00FC0DA0"/>
    <w:rsid w:val="00FC10F9"/>
    <w:rsid w:val="00FC1F71"/>
    <w:rsid w:val="00FC2023"/>
    <w:rsid w:val="00FC2458"/>
    <w:rsid w:val="00FC2867"/>
    <w:rsid w:val="00FC2CE2"/>
    <w:rsid w:val="00FC2D25"/>
    <w:rsid w:val="00FC2EC6"/>
    <w:rsid w:val="00FC316B"/>
    <w:rsid w:val="00FC3481"/>
    <w:rsid w:val="00FC37D3"/>
    <w:rsid w:val="00FC3A7D"/>
    <w:rsid w:val="00FC3D13"/>
    <w:rsid w:val="00FC3FC2"/>
    <w:rsid w:val="00FC3FCA"/>
    <w:rsid w:val="00FC4082"/>
    <w:rsid w:val="00FC4EE5"/>
    <w:rsid w:val="00FC4F14"/>
    <w:rsid w:val="00FC51F1"/>
    <w:rsid w:val="00FC54B9"/>
    <w:rsid w:val="00FC5A44"/>
    <w:rsid w:val="00FC5E71"/>
    <w:rsid w:val="00FC6FFE"/>
    <w:rsid w:val="00FC7B4C"/>
    <w:rsid w:val="00FD024F"/>
    <w:rsid w:val="00FD04AD"/>
    <w:rsid w:val="00FD058F"/>
    <w:rsid w:val="00FD0681"/>
    <w:rsid w:val="00FD06CD"/>
    <w:rsid w:val="00FD0F53"/>
    <w:rsid w:val="00FD1073"/>
    <w:rsid w:val="00FD1396"/>
    <w:rsid w:val="00FD2176"/>
    <w:rsid w:val="00FD2CD3"/>
    <w:rsid w:val="00FD309B"/>
    <w:rsid w:val="00FD309F"/>
    <w:rsid w:val="00FD352B"/>
    <w:rsid w:val="00FD3B61"/>
    <w:rsid w:val="00FD3CE0"/>
    <w:rsid w:val="00FD542E"/>
    <w:rsid w:val="00FD55D6"/>
    <w:rsid w:val="00FD56F3"/>
    <w:rsid w:val="00FD57BD"/>
    <w:rsid w:val="00FD5941"/>
    <w:rsid w:val="00FD5BDF"/>
    <w:rsid w:val="00FD6056"/>
    <w:rsid w:val="00FD6066"/>
    <w:rsid w:val="00FD61D2"/>
    <w:rsid w:val="00FD62B0"/>
    <w:rsid w:val="00FD79ED"/>
    <w:rsid w:val="00FD7C89"/>
    <w:rsid w:val="00FE079F"/>
    <w:rsid w:val="00FE1059"/>
    <w:rsid w:val="00FE151F"/>
    <w:rsid w:val="00FE1B33"/>
    <w:rsid w:val="00FE22C9"/>
    <w:rsid w:val="00FE2A13"/>
    <w:rsid w:val="00FE2AED"/>
    <w:rsid w:val="00FE2BB4"/>
    <w:rsid w:val="00FE2D19"/>
    <w:rsid w:val="00FE2D39"/>
    <w:rsid w:val="00FE40AC"/>
    <w:rsid w:val="00FE4C3F"/>
    <w:rsid w:val="00FE4F37"/>
    <w:rsid w:val="00FE4F4F"/>
    <w:rsid w:val="00FE5A86"/>
    <w:rsid w:val="00FE5EC0"/>
    <w:rsid w:val="00FE5EE6"/>
    <w:rsid w:val="00FE611E"/>
    <w:rsid w:val="00FE7D75"/>
    <w:rsid w:val="00FF0772"/>
    <w:rsid w:val="00FF0B3F"/>
    <w:rsid w:val="00FF0B53"/>
    <w:rsid w:val="00FF0F71"/>
    <w:rsid w:val="00FF1342"/>
    <w:rsid w:val="00FF1485"/>
    <w:rsid w:val="00FF1B0A"/>
    <w:rsid w:val="00FF1DC0"/>
    <w:rsid w:val="00FF275F"/>
    <w:rsid w:val="00FF2E02"/>
    <w:rsid w:val="00FF33CD"/>
    <w:rsid w:val="00FF430E"/>
    <w:rsid w:val="00FF4592"/>
    <w:rsid w:val="00FF49D3"/>
    <w:rsid w:val="00FF4F6D"/>
    <w:rsid w:val="00FF557A"/>
    <w:rsid w:val="00FF5FD3"/>
    <w:rsid w:val="00FF6855"/>
    <w:rsid w:val="00FF687D"/>
    <w:rsid w:val="00FF6A58"/>
    <w:rsid w:val="00FF6A6C"/>
    <w:rsid w:val="00FF72B0"/>
    <w:rsid w:val="00FF773C"/>
    <w:rsid w:val="00FF7E60"/>
    <w:rsid w:val="01117917"/>
    <w:rsid w:val="0134430B"/>
    <w:rsid w:val="017F442F"/>
    <w:rsid w:val="01D63896"/>
    <w:rsid w:val="02336B3B"/>
    <w:rsid w:val="02353A89"/>
    <w:rsid w:val="03626296"/>
    <w:rsid w:val="03D64210"/>
    <w:rsid w:val="041B284B"/>
    <w:rsid w:val="0429473C"/>
    <w:rsid w:val="045D4EAD"/>
    <w:rsid w:val="04C224CB"/>
    <w:rsid w:val="04EB770A"/>
    <w:rsid w:val="058A5E9A"/>
    <w:rsid w:val="05942874"/>
    <w:rsid w:val="05CD3CBA"/>
    <w:rsid w:val="06466D80"/>
    <w:rsid w:val="06E42DAF"/>
    <w:rsid w:val="070B125C"/>
    <w:rsid w:val="07500A1D"/>
    <w:rsid w:val="07DE6CA6"/>
    <w:rsid w:val="07F13FAE"/>
    <w:rsid w:val="080D30D8"/>
    <w:rsid w:val="08101C36"/>
    <w:rsid w:val="088D5F62"/>
    <w:rsid w:val="08A73BA2"/>
    <w:rsid w:val="09214893"/>
    <w:rsid w:val="09573CF7"/>
    <w:rsid w:val="098232E8"/>
    <w:rsid w:val="09D256D5"/>
    <w:rsid w:val="0A9D4E80"/>
    <w:rsid w:val="0AB310E4"/>
    <w:rsid w:val="0AD26E23"/>
    <w:rsid w:val="0AE278DF"/>
    <w:rsid w:val="0B882E7B"/>
    <w:rsid w:val="0BD3140E"/>
    <w:rsid w:val="0BDC7723"/>
    <w:rsid w:val="0CB4627B"/>
    <w:rsid w:val="0CBD0903"/>
    <w:rsid w:val="0CDA6FDD"/>
    <w:rsid w:val="0D3122B2"/>
    <w:rsid w:val="0DB963B9"/>
    <w:rsid w:val="0DBE687C"/>
    <w:rsid w:val="0EEC1973"/>
    <w:rsid w:val="0F121DFA"/>
    <w:rsid w:val="0F405D1D"/>
    <w:rsid w:val="0FA1450C"/>
    <w:rsid w:val="0FE47C87"/>
    <w:rsid w:val="0FEF4DD2"/>
    <w:rsid w:val="101412D3"/>
    <w:rsid w:val="10CC380A"/>
    <w:rsid w:val="10FB1384"/>
    <w:rsid w:val="1177030A"/>
    <w:rsid w:val="11CB1D14"/>
    <w:rsid w:val="11E8713C"/>
    <w:rsid w:val="121B5FFA"/>
    <w:rsid w:val="124D7972"/>
    <w:rsid w:val="128D6FC9"/>
    <w:rsid w:val="13680E81"/>
    <w:rsid w:val="13F632D9"/>
    <w:rsid w:val="140337F8"/>
    <w:rsid w:val="141A663B"/>
    <w:rsid w:val="141E334D"/>
    <w:rsid w:val="144E60BD"/>
    <w:rsid w:val="14F652AD"/>
    <w:rsid w:val="156244C8"/>
    <w:rsid w:val="157C272D"/>
    <w:rsid w:val="15B028DA"/>
    <w:rsid w:val="15C24FDC"/>
    <w:rsid w:val="16B26B34"/>
    <w:rsid w:val="17621497"/>
    <w:rsid w:val="17CC592E"/>
    <w:rsid w:val="181F6915"/>
    <w:rsid w:val="18770500"/>
    <w:rsid w:val="18AC1E92"/>
    <w:rsid w:val="18D8035B"/>
    <w:rsid w:val="196839D0"/>
    <w:rsid w:val="198B6AC9"/>
    <w:rsid w:val="1A07072A"/>
    <w:rsid w:val="1BAA0BEC"/>
    <w:rsid w:val="1BED2887"/>
    <w:rsid w:val="1C5D17BA"/>
    <w:rsid w:val="1C7B531C"/>
    <w:rsid w:val="1DAD5074"/>
    <w:rsid w:val="1DF27517"/>
    <w:rsid w:val="1E052483"/>
    <w:rsid w:val="1E1201F8"/>
    <w:rsid w:val="1E2F70F4"/>
    <w:rsid w:val="1E957931"/>
    <w:rsid w:val="1EEB54F0"/>
    <w:rsid w:val="209E6144"/>
    <w:rsid w:val="211D59BC"/>
    <w:rsid w:val="213D2670"/>
    <w:rsid w:val="21400CDB"/>
    <w:rsid w:val="21534684"/>
    <w:rsid w:val="2188775C"/>
    <w:rsid w:val="21C806DA"/>
    <w:rsid w:val="21E64000"/>
    <w:rsid w:val="227635D6"/>
    <w:rsid w:val="22855306"/>
    <w:rsid w:val="22BA54EF"/>
    <w:rsid w:val="23FA2194"/>
    <w:rsid w:val="241E5CD3"/>
    <w:rsid w:val="245C5490"/>
    <w:rsid w:val="2481372D"/>
    <w:rsid w:val="249448FA"/>
    <w:rsid w:val="24AA7567"/>
    <w:rsid w:val="25027659"/>
    <w:rsid w:val="25223C13"/>
    <w:rsid w:val="257A525F"/>
    <w:rsid w:val="25801376"/>
    <w:rsid w:val="25972DB8"/>
    <w:rsid w:val="25DE1FA0"/>
    <w:rsid w:val="262442BF"/>
    <w:rsid w:val="268008DA"/>
    <w:rsid w:val="273932D9"/>
    <w:rsid w:val="273D13B8"/>
    <w:rsid w:val="27452D6D"/>
    <w:rsid w:val="27621AD4"/>
    <w:rsid w:val="27C83E94"/>
    <w:rsid w:val="27D425CB"/>
    <w:rsid w:val="27D84E00"/>
    <w:rsid w:val="27E55EA8"/>
    <w:rsid w:val="280B76D8"/>
    <w:rsid w:val="281D51A0"/>
    <w:rsid w:val="28963054"/>
    <w:rsid w:val="28C57F65"/>
    <w:rsid w:val="28CE6601"/>
    <w:rsid w:val="28F614A7"/>
    <w:rsid w:val="28FB24B7"/>
    <w:rsid w:val="29AE2ACE"/>
    <w:rsid w:val="29ED3D77"/>
    <w:rsid w:val="29F1126C"/>
    <w:rsid w:val="2A1E13AA"/>
    <w:rsid w:val="2AA1140C"/>
    <w:rsid w:val="2AF97591"/>
    <w:rsid w:val="2BB974A6"/>
    <w:rsid w:val="2BD24103"/>
    <w:rsid w:val="2C1C3440"/>
    <w:rsid w:val="2C370A57"/>
    <w:rsid w:val="2C4A0180"/>
    <w:rsid w:val="2CD446F2"/>
    <w:rsid w:val="2D127B5A"/>
    <w:rsid w:val="2D1C2FCC"/>
    <w:rsid w:val="2D396D0E"/>
    <w:rsid w:val="2D3B446B"/>
    <w:rsid w:val="2D4F15F3"/>
    <w:rsid w:val="2D5B7F98"/>
    <w:rsid w:val="2D6D4E3F"/>
    <w:rsid w:val="2E2C36E3"/>
    <w:rsid w:val="2E3B52CA"/>
    <w:rsid w:val="2F364819"/>
    <w:rsid w:val="300E2B8E"/>
    <w:rsid w:val="30875D4C"/>
    <w:rsid w:val="30D665D5"/>
    <w:rsid w:val="30DA76A0"/>
    <w:rsid w:val="30F535ED"/>
    <w:rsid w:val="313F372D"/>
    <w:rsid w:val="31594C51"/>
    <w:rsid w:val="31C736D3"/>
    <w:rsid w:val="320B405E"/>
    <w:rsid w:val="3225316D"/>
    <w:rsid w:val="322F3B83"/>
    <w:rsid w:val="332F6239"/>
    <w:rsid w:val="335D1C8B"/>
    <w:rsid w:val="33673093"/>
    <w:rsid w:val="33E63A39"/>
    <w:rsid w:val="34B561E0"/>
    <w:rsid w:val="34DB6618"/>
    <w:rsid w:val="34DF2BCF"/>
    <w:rsid w:val="356F67B8"/>
    <w:rsid w:val="360E1872"/>
    <w:rsid w:val="368220F2"/>
    <w:rsid w:val="37337890"/>
    <w:rsid w:val="375A306E"/>
    <w:rsid w:val="377B3C87"/>
    <w:rsid w:val="37900C48"/>
    <w:rsid w:val="38425CC1"/>
    <w:rsid w:val="38A85780"/>
    <w:rsid w:val="38BF587F"/>
    <w:rsid w:val="39452EAF"/>
    <w:rsid w:val="39531F35"/>
    <w:rsid w:val="39584C9B"/>
    <w:rsid w:val="3ABB2387"/>
    <w:rsid w:val="3B2C2002"/>
    <w:rsid w:val="3B316A2D"/>
    <w:rsid w:val="3B570F17"/>
    <w:rsid w:val="3BB52263"/>
    <w:rsid w:val="3C8700A1"/>
    <w:rsid w:val="3D0E2985"/>
    <w:rsid w:val="3D2066B6"/>
    <w:rsid w:val="3D414A5D"/>
    <w:rsid w:val="3DDB349C"/>
    <w:rsid w:val="3DF02037"/>
    <w:rsid w:val="3E67330A"/>
    <w:rsid w:val="3ED25BE0"/>
    <w:rsid w:val="3F0D40C7"/>
    <w:rsid w:val="3F1528D7"/>
    <w:rsid w:val="3F19736B"/>
    <w:rsid w:val="3F37655A"/>
    <w:rsid w:val="40B3559D"/>
    <w:rsid w:val="40D23C76"/>
    <w:rsid w:val="41643CEA"/>
    <w:rsid w:val="417D6A2A"/>
    <w:rsid w:val="41A549A6"/>
    <w:rsid w:val="41C247B5"/>
    <w:rsid w:val="41E754DB"/>
    <w:rsid w:val="41FD3881"/>
    <w:rsid w:val="42021EDE"/>
    <w:rsid w:val="42EC59EC"/>
    <w:rsid w:val="430B7913"/>
    <w:rsid w:val="44352C5C"/>
    <w:rsid w:val="443B4F0B"/>
    <w:rsid w:val="447328B2"/>
    <w:rsid w:val="44FE772F"/>
    <w:rsid w:val="45AD33E0"/>
    <w:rsid w:val="45BC4EF4"/>
    <w:rsid w:val="46493C00"/>
    <w:rsid w:val="464B2C73"/>
    <w:rsid w:val="46674673"/>
    <w:rsid w:val="467632F5"/>
    <w:rsid w:val="467E3F53"/>
    <w:rsid w:val="46C0440B"/>
    <w:rsid w:val="46E51D5A"/>
    <w:rsid w:val="47095F17"/>
    <w:rsid w:val="477C0DDF"/>
    <w:rsid w:val="48D41126"/>
    <w:rsid w:val="494A2C73"/>
    <w:rsid w:val="497958A5"/>
    <w:rsid w:val="4A0A4994"/>
    <w:rsid w:val="4A1A26B5"/>
    <w:rsid w:val="4A1B233A"/>
    <w:rsid w:val="4A3A658C"/>
    <w:rsid w:val="4A4968C9"/>
    <w:rsid w:val="4A987CDE"/>
    <w:rsid w:val="4AB8125D"/>
    <w:rsid w:val="4AFA2747"/>
    <w:rsid w:val="4B11183E"/>
    <w:rsid w:val="4B221D0C"/>
    <w:rsid w:val="4B6E6C91"/>
    <w:rsid w:val="4B94538C"/>
    <w:rsid w:val="4C6C1422"/>
    <w:rsid w:val="4C8A3891"/>
    <w:rsid w:val="4CA92720"/>
    <w:rsid w:val="4CAF212E"/>
    <w:rsid w:val="4D05599E"/>
    <w:rsid w:val="4D6D5452"/>
    <w:rsid w:val="503B3B92"/>
    <w:rsid w:val="506D52E2"/>
    <w:rsid w:val="50B810F3"/>
    <w:rsid w:val="50E33C7D"/>
    <w:rsid w:val="510A2870"/>
    <w:rsid w:val="511F7EED"/>
    <w:rsid w:val="522A45EE"/>
    <w:rsid w:val="52833022"/>
    <w:rsid w:val="52CF0C4F"/>
    <w:rsid w:val="53046781"/>
    <w:rsid w:val="530E3233"/>
    <w:rsid w:val="531554D6"/>
    <w:rsid w:val="53432B32"/>
    <w:rsid w:val="55690BF5"/>
    <w:rsid w:val="55CA56EB"/>
    <w:rsid w:val="55E46265"/>
    <w:rsid w:val="56994E73"/>
    <w:rsid w:val="56BB082C"/>
    <w:rsid w:val="56F6276E"/>
    <w:rsid w:val="57AD2C27"/>
    <w:rsid w:val="57E94CAC"/>
    <w:rsid w:val="57FB5D50"/>
    <w:rsid w:val="58D41E1C"/>
    <w:rsid w:val="58FC6B2B"/>
    <w:rsid w:val="590349A9"/>
    <w:rsid w:val="59861515"/>
    <w:rsid w:val="59E206DD"/>
    <w:rsid w:val="5A132EDD"/>
    <w:rsid w:val="5A2168D3"/>
    <w:rsid w:val="5A2C76FB"/>
    <w:rsid w:val="5A890FEB"/>
    <w:rsid w:val="5AC2254D"/>
    <w:rsid w:val="5AC870C9"/>
    <w:rsid w:val="5B2A1BC3"/>
    <w:rsid w:val="5B4B4BE9"/>
    <w:rsid w:val="5BD82630"/>
    <w:rsid w:val="5BE734DC"/>
    <w:rsid w:val="5C6A17D5"/>
    <w:rsid w:val="5CCB09AD"/>
    <w:rsid w:val="5CDD77D2"/>
    <w:rsid w:val="5CF733E4"/>
    <w:rsid w:val="5E4962E4"/>
    <w:rsid w:val="5EA6551E"/>
    <w:rsid w:val="5F117C07"/>
    <w:rsid w:val="5FB94001"/>
    <w:rsid w:val="60A615E0"/>
    <w:rsid w:val="60E37A69"/>
    <w:rsid w:val="61BE5E24"/>
    <w:rsid w:val="61D07906"/>
    <w:rsid w:val="62172CA1"/>
    <w:rsid w:val="6248504E"/>
    <w:rsid w:val="626C3468"/>
    <w:rsid w:val="627D7A8D"/>
    <w:rsid w:val="62FB1290"/>
    <w:rsid w:val="63253BB8"/>
    <w:rsid w:val="632C3B52"/>
    <w:rsid w:val="6347310A"/>
    <w:rsid w:val="637B2573"/>
    <w:rsid w:val="64882719"/>
    <w:rsid w:val="66256220"/>
    <w:rsid w:val="669D36E5"/>
    <w:rsid w:val="670267B3"/>
    <w:rsid w:val="672712C1"/>
    <w:rsid w:val="67982C74"/>
    <w:rsid w:val="67C615F0"/>
    <w:rsid w:val="680A2BF4"/>
    <w:rsid w:val="683A668A"/>
    <w:rsid w:val="69281E68"/>
    <w:rsid w:val="69E31E28"/>
    <w:rsid w:val="6A6D39FC"/>
    <w:rsid w:val="6B4A3901"/>
    <w:rsid w:val="6B634303"/>
    <w:rsid w:val="6B767770"/>
    <w:rsid w:val="6BA05B6D"/>
    <w:rsid w:val="6BBC4972"/>
    <w:rsid w:val="6C1B2A84"/>
    <w:rsid w:val="6C5A3079"/>
    <w:rsid w:val="6CC117E6"/>
    <w:rsid w:val="6D1C3D4F"/>
    <w:rsid w:val="6D723F67"/>
    <w:rsid w:val="6DA005C6"/>
    <w:rsid w:val="6E785BF6"/>
    <w:rsid w:val="6EAB1C2A"/>
    <w:rsid w:val="6F03131A"/>
    <w:rsid w:val="6F322A0D"/>
    <w:rsid w:val="6F5D2C01"/>
    <w:rsid w:val="701D1F8B"/>
    <w:rsid w:val="7036127C"/>
    <w:rsid w:val="7047382A"/>
    <w:rsid w:val="70B76860"/>
    <w:rsid w:val="7165010C"/>
    <w:rsid w:val="72207574"/>
    <w:rsid w:val="728D1977"/>
    <w:rsid w:val="72D82ABE"/>
    <w:rsid w:val="73081ADA"/>
    <w:rsid w:val="73BF387B"/>
    <w:rsid w:val="741D0343"/>
    <w:rsid w:val="74775F13"/>
    <w:rsid w:val="75745898"/>
    <w:rsid w:val="75E65FEF"/>
    <w:rsid w:val="7806298B"/>
    <w:rsid w:val="782C4E5D"/>
    <w:rsid w:val="786241EE"/>
    <w:rsid w:val="792C5912"/>
    <w:rsid w:val="79323C14"/>
    <w:rsid w:val="798110B1"/>
    <w:rsid w:val="79BC4EE7"/>
    <w:rsid w:val="79C10DD1"/>
    <w:rsid w:val="7AC64AA5"/>
    <w:rsid w:val="7ACB3A3E"/>
    <w:rsid w:val="7B362A78"/>
    <w:rsid w:val="7B364829"/>
    <w:rsid w:val="7CB6025C"/>
    <w:rsid w:val="7D0C1CE2"/>
    <w:rsid w:val="7DA10D7A"/>
    <w:rsid w:val="7E6E42D6"/>
    <w:rsid w:val="7E7273B0"/>
    <w:rsid w:val="7E991353"/>
    <w:rsid w:val="7EBB2252"/>
    <w:rsid w:val="7F1B6013"/>
    <w:rsid w:val="7F207CC7"/>
    <w:rsid w:val="7F2152AD"/>
    <w:rsid w:val="7FC411AE"/>
    <w:rsid w:val="7FC62727"/>
    <w:rsid w:val="7FE74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53A484"/>
  <w15:docId w15:val="{70A0A03F-CBFE-49F8-A9CD-ABFD606D6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28"/>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qFormat/>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ListParagraph1">
    <w:name w:val="List Paragraph1"/>
    <w:basedOn w:val="a"/>
    <w:qFormat/>
    <w:pPr>
      <w:ind w:firstLineChars="200" w:firstLine="420"/>
    </w:pPr>
  </w:style>
  <w:style w:type="paragraph" w:customStyle="1" w:styleId="aff3">
    <w:name w:val="宋体小四"/>
    <w:basedOn w:val="a"/>
    <w:qFormat/>
    <w:pPr>
      <w:widowControl/>
      <w:spacing w:line="300" w:lineRule="auto"/>
      <w:ind w:firstLineChars="200" w:firstLine="480"/>
    </w:p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image" Target="media/image131.wmf"/><Relationship Id="rId21" Type="http://schemas.openxmlformats.org/officeDocument/2006/relationships/footer" Target="footer6.xml"/><Relationship Id="rId63" Type="http://schemas.openxmlformats.org/officeDocument/2006/relationships/image" Target="media/image25.wmf"/><Relationship Id="rId159" Type="http://schemas.openxmlformats.org/officeDocument/2006/relationships/image" Target="media/image72.wmf"/><Relationship Id="rId170" Type="http://schemas.openxmlformats.org/officeDocument/2006/relationships/oleObject" Target="embeddings/oleObject68.bin"/><Relationship Id="rId226" Type="http://schemas.openxmlformats.org/officeDocument/2006/relationships/image" Target="media/image94.wmf"/><Relationship Id="rId268" Type="http://schemas.openxmlformats.org/officeDocument/2006/relationships/oleObject" Target="embeddings/oleObject129.bin"/><Relationship Id="rId32" Type="http://schemas.openxmlformats.org/officeDocument/2006/relationships/image" Target="media/image7.wmf"/><Relationship Id="rId74" Type="http://schemas.openxmlformats.org/officeDocument/2006/relationships/oleObject" Target="embeddings/oleObject19.bin"/><Relationship Id="rId128" Type="http://schemas.openxmlformats.org/officeDocument/2006/relationships/oleObject" Target="embeddings/oleObject46.bin"/><Relationship Id="rId5" Type="http://schemas.openxmlformats.org/officeDocument/2006/relationships/settings" Target="settings.xml"/><Relationship Id="rId181" Type="http://schemas.openxmlformats.org/officeDocument/2006/relationships/oleObject" Target="embeddings/oleObject76.bin"/><Relationship Id="rId237" Type="http://schemas.openxmlformats.org/officeDocument/2006/relationships/image" Target="media/image99.wmf"/><Relationship Id="rId279" Type="http://schemas.openxmlformats.org/officeDocument/2006/relationships/image" Target="media/image120.wmf"/><Relationship Id="rId43" Type="http://schemas.openxmlformats.org/officeDocument/2006/relationships/oleObject" Target="embeddings/oleObject6.bin"/><Relationship Id="rId139" Type="http://schemas.openxmlformats.org/officeDocument/2006/relationships/image" Target="media/image63.wmf"/><Relationship Id="rId290" Type="http://schemas.openxmlformats.org/officeDocument/2006/relationships/oleObject" Target="embeddings/oleObject140.bin"/><Relationship Id="rId304" Type="http://schemas.openxmlformats.org/officeDocument/2006/relationships/oleObject" Target="embeddings/oleObject147.bin"/><Relationship Id="rId85" Type="http://schemas.openxmlformats.org/officeDocument/2006/relationships/image" Target="media/image36.wmf"/><Relationship Id="rId150" Type="http://schemas.openxmlformats.org/officeDocument/2006/relationships/oleObject" Target="embeddings/oleObject57.bin"/><Relationship Id="rId192" Type="http://schemas.openxmlformats.org/officeDocument/2006/relationships/oleObject" Target="embeddings/oleObject85.bin"/><Relationship Id="rId206" Type="http://schemas.openxmlformats.org/officeDocument/2006/relationships/image" Target="media/image84.wmf"/><Relationship Id="rId248" Type="http://schemas.openxmlformats.org/officeDocument/2006/relationships/image" Target="media/image104.wmf"/><Relationship Id="rId12" Type="http://schemas.openxmlformats.org/officeDocument/2006/relationships/footer" Target="footer1.xml"/><Relationship Id="rId108" Type="http://schemas.openxmlformats.org/officeDocument/2006/relationships/image" Target="media/image47.wmf"/><Relationship Id="rId54" Type="http://schemas.openxmlformats.org/officeDocument/2006/relationships/image" Target="media/image18.png"/><Relationship Id="rId96" Type="http://schemas.openxmlformats.org/officeDocument/2006/relationships/oleObject" Target="embeddings/oleObject30.bin"/><Relationship Id="rId161" Type="http://schemas.openxmlformats.org/officeDocument/2006/relationships/image" Target="media/image73.wmf"/><Relationship Id="rId217" Type="http://schemas.openxmlformats.org/officeDocument/2006/relationships/oleObject" Target="embeddings/oleObject105.bin"/><Relationship Id="rId259" Type="http://schemas.openxmlformats.org/officeDocument/2006/relationships/image" Target="media/image110.wmf"/><Relationship Id="rId23" Type="http://schemas.openxmlformats.org/officeDocument/2006/relationships/image" Target="media/image3.png"/><Relationship Id="rId119" Type="http://schemas.openxmlformats.org/officeDocument/2006/relationships/image" Target="media/image53.wmf"/><Relationship Id="rId270" Type="http://schemas.openxmlformats.org/officeDocument/2006/relationships/oleObject" Target="embeddings/oleObject130.bin"/><Relationship Id="rId44" Type="http://schemas.openxmlformats.org/officeDocument/2006/relationships/image" Target="media/image13.wmf"/><Relationship Id="rId65" Type="http://schemas.openxmlformats.org/officeDocument/2006/relationships/image" Target="media/image26.wmf"/><Relationship Id="rId86" Type="http://schemas.openxmlformats.org/officeDocument/2006/relationships/oleObject" Target="embeddings/oleObject25.bin"/><Relationship Id="rId130" Type="http://schemas.openxmlformats.org/officeDocument/2006/relationships/oleObject" Target="embeddings/oleObject47.bin"/><Relationship Id="rId151" Type="http://schemas.openxmlformats.org/officeDocument/2006/relationships/image" Target="media/image69.wmf"/><Relationship Id="rId172" Type="http://schemas.openxmlformats.org/officeDocument/2006/relationships/oleObject" Target="embeddings/oleObject69.bin"/><Relationship Id="rId193" Type="http://schemas.openxmlformats.org/officeDocument/2006/relationships/image" Target="media/image83.wmf"/><Relationship Id="rId207" Type="http://schemas.openxmlformats.org/officeDocument/2006/relationships/oleObject" Target="embeddings/oleObject98.bin"/><Relationship Id="rId228" Type="http://schemas.openxmlformats.org/officeDocument/2006/relationships/image" Target="media/image95.wmf"/><Relationship Id="rId249" Type="http://schemas.openxmlformats.org/officeDocument/2006/relationships/oleObject" Target="embeddings/oleObject120.bin"/><Relationship Id="rId13" Type="http://schemas.openxmlformats.org/officeDocument/2006/relationships/footer" Target="footer2.xml"/><Relationship Id="rId109" Type="http://schemas.openxmlformats.org/officeDocument/2006/relationships/oleObject" Target="embeddings/oleObject37.bin"/><Relationship Id="rId260" Type="http://schemas.openxmlformats.org/officeDocument/2006/relationships/oleObject" Target="embeddings/oleObject125.bin"/><Relationship Id="rId281" Type="http://schemas.openxmlformats.org/officeDocument/2006/relationships/image" Target="media/image121.wmf"/><Relationship Id="rId34" Type="http://schemas.openxmlformats.org/officeDocument/2006/relationships/image" Target="media/image8.wmf"/><Relationship Id="rId55" Type="http://schemas.openxmlformats.org/officeDocument/2006/relationships/image" Target="media/image19.png"/><Relationship Id="rId76" Type="http://schemas.openxmlformats.org/officeDocument/2006/relationships/oleObject" Target="embeddings/oleObject20.bin"/><Relationship Id="rId97" Type="http://schemas.openxmlformats.org/officeDocument/2006/relationships/image" Target="media/image42.wmf"/><Relationship Id="rId120" Type="http://schemas.openxmlformats.org/officeDocument/2006/relationships/oleObject" Target="embeddings/oleObject42.bin"/><Relationship Id="rId141" Type="http://schemas.openxmlformats.org/officeDocument/2006/relationships/image" Target="media/image64.wmf"/><Relationship Id="rId7" Type="http://schemas.openxmlformats.org/officeDocument/2006/relationships/footnotes" Target="footnotes.xml"/><Relationship Id="rId162" Type="http://schemas.openxmlformats.org/officeDocument/2006/relationships/oleObject" Target="embeddings/oleObject64.bin"/><Relationship Id="rId183" Type="http://schemas.openxmlformats.org/officeDocument/2006/relationships/image" Target="media/image81.wmf"/><Relationship Id="rId218" Type="http://schemas.openxmlformats.org/officeDocument/2006/relationships/image" Target="media/image88.wmf"/><Relationship Id="rId239" Type="http://schemas.openxmlformats.org/officeDocument/2006/relationships/image" Target="media/image100.wmf"/><Relationship Id="rId250" Type="http://schemas.openxmlformats.org/officeDocument/2006/relationships/image" Target="media/image105.wmf"/><Relationship Id="rId271" Type="http://schemas.openxmlformats.org/officeDocument/2006/relationships/image" Target="media/image116.wmf"/><Relationship Id="rId292" Type="http://schemas.openxmlformats.org/officeDocument/2006/relationships/image" Target="media/image127.png"/><Relationship Id="rId306" Type="http://schemas.openxmlformats.org/officeDocument/2006/relationships/oleObject" Target="embeddings/oleObject148.bin"/><Relationship Id="rId24" Type="http://schemas.openxmlformats.org/officeDocument/2006/relationships/image" Target="media/image4.png"/><Relationship Id="rId45" Type="http://schemas.openxmlformats.org/officeDocument/2006/relationships/oleObject" Target="embeddings/oleObject7.bin"/><Relationship Id="rId66" Type="http://schemas.openxmlformats.org/officeDocument/2006/relationships/oleObject" Target="embeddings/oleObject15.bin"/><Relationship Id="rId87" Type="http://schemas.openxmlformats.org/officeDocument/2006/relationships/image" Target="media/image37.wmf"/><Relationship Id="rId110" Type="http://schemas.openxmlformats.org/officeDocument/2006/relationships/image" Target="media/image48.wmf"/><Relationship Id="rId131" Type="http://schemas.openxmlformats.org/officeDocument/2006/relationships/image" Target="media/image59.wmf"/><Relationship Id="rId152" Type="http://schemas.openxmlformats.org/officeDocument/2006/relationships/oleObject" Target="embeddings/oleObject58.bin"/><Relationship Id="rId173" Type="http://schemas.openxmlformats.org/officeDocument/2006/relationships/oleObject" Target="embeddings/oleObject70.bin"/><Relationship Id="rId194" Type="http://schemas.openxmlformats.org/officeDocument/2006/relationships/oleObject" Target="embeddings/oleObject86.bin"/><Relationship Id="rId208" Type="http://schemas.openxmlformats.org/officeDocument/2006/relationships/oleObject" Target="embeddings/oleObject99.bin"/><Relationship Id="rId229" Type="http://schemas.openxmlformats.org/officeDocument/2006/relationships/oleObject" Target="embeddings/oleObject109.bin"/><Relationship Id="rId240" Type="http://schemas.openxmlformats.org/officeDocument/2006/relationships/oleObject" Target="embeddings/oleObject115.bin"/><Relationship Id="rId261" Type="http://schemas.openxmlformats.org/officeDocument/2006/relationships/image" Target="media/image111.wmf"/><Relationship Id="rId14" Type="http://schemas.openxmlformats.org/officeDocument/2006/relationships/header" Target="header3.xml"/><Relationship Id="rId35" Type="http://schemas.openxmlformats.org/officeDocument/2006/relationships/oleObject" Target="embeddings/oleObject2.bin"/><Relationship Id="rId56" Type="http://schemas.openxmlformats.org/officeDocument/2006/relationships/image" Target="media/image20.png"/><Relationship Id="rId77" Type="http://schemas.openxmlformats.org/officeDocument/2006/relationships/image" Target="media/image32.wmf"/><Relationship Id="rId100" Type="http://schemas.openxmlformats.org/officeDocument/2006/relationships/oleObject" Target="embeddings/oleObject32.bin"/><Relationship Id="rId282" Type="http://schemas.openxmlformats.org/officeDocument/2006/relationships/oleObject" Target="embeddings/oleObject136.bin"/><Relationship Id="rId8" Type="http://schemas.openxmlformats.org/officeDocument/2006/relationships/endnotes" Target="endnotes.xml"/><Relationship Id="rId98" Type="http://schemas.openxmlformats.org/officeDocument/2006/relationships/oleObject" Target="embeddings/oleObject31.bin"/><Relationship Id="rId121" Type="http://schemas.openxmlformats.org/officeDocument/2006/relationships/image" Target="media/image54.wmf"/><Relationship Id="rId142" Type="http://schemas.openxmlformats.org/officeDocument/2006/relationships/oleObject" Target="embeddings/oleObject53.bin"/><Relationship Id="rId163" Type="http://schemas.openxmlformats.org/officeDocument/2006/relationships/image" Target="media/image74.wmf"/><Relationship Id="rId184" Type="http://schemas.openxmlformats.org/officeDocument/2006/relationships/oleObject" Target="embeddings/oleObject78.bin"/><Relationship Id="rId219" Type="http://schemas.openxmlformats.org/officeDocument/2006/relationships/oleObject" Target="embeddings/oleObject106.bin"/><Relationship Id="rId230" Type="http://schemas.openxmlformats.org/officeDocument/2006/relationships/image" Target="media/image96.wmf"/><Relationship Id="rId251" Type="http://schemas.openxmlformats.org/officeDocument/2006/relationships/oleObject" Target="embeddings/oleObject121.bin"/><Relationship Id="rId25" Type="http://schemas.openxmlformats.org/officeDocument/2006/relationships/image" Target="media/image5.png"/><Relationship Id="rId46" Type="http://schemas.openxmlformats.org/officeDocument/2006/relationships/image" Target="media/image14.wmf"/><Relationship Id="rId67" Type="http://schemas.openxmlformats.org/officeDocument/2006/relationships/image" Target="media/image27.wmf"/><Relationship Id="rId272" Type="http://schemas.openxmlformats.org/officeDocument/2006/relationships/oleObject" Target="embeddings/oleObject131.bin"/><Relationship Id="rId293" Type="http://schemas.openxmlformats.org/officeDocument/2006/relationships/image" Target="media/image128.wmf"/><Relationship Id="rId307" Type="http://schemas.openxmlformats.org/officeDocument/2006/relationships/image" Target="media/image134.wmf"/><Relationship Id="rId88" Type="http://schemas.openxmlformats.org/officeDocument/2006/relationships/oleObject" Target="embeddings/oleObject26.bin"/><Relationship Id="rId111" Type="http://schemas.openxmlformats.org/officeDocument/2006/relationships/oleObject" Target="embeddings/oleObject38.bin"/><Relationship Id="rId132" Type="http://schemas.openxmlformats.org/officeDocument/2006/relationships/oleObject" Target="embeddings/oleObject48.bin"/><Relationship Id="rId153" Type="http://schemas.openxmlformats.org/officeDocument/2006/relationships/oleObject" Target="embeddings/oleObject59.bin"/><Relationship Id="rId174" Type="http://schemas.openxmlformats.org/officeDocument/2006/relationships/oleObject" Target="embeddings/oleObject71.bin"/><Relationship Id="rId195" Type="http://schemas.openxmlformats.org/officeDocument/2006/relationships/oleObject" Target="embeddings/oleObject87.bin"/><Relationship Id="rId209" Type="http://schemas.openxmlformats.org/officeDocument/2006/relationships/oleObject" Target="embeddings/oleObject100.bin"/><Relationship Id="rId220" Type="http://schemas.openxmlformats.org/officeDocument/2006/relationships/image" Target="media/image89.wmf"/><Relationship Id="rId241" Type="http://schemas.openxmlformats.org/officeDocument/2006/relationships/image" Target="media/image101.wmf"/><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21.png"/><Relationship Id="rId262" Type="http://schemas.openxmlformats.org/officeDocument/2006/relationships/oleObject" Target="embeddings/oleObject126.bin"/><Relationship Id="rId283" Type="http://schemas.openxmlformats.org/officeDocument/2006/relationships/image" Target="media/image122.wmf"/><Relationship Id="rId78" Type="http://schemas.openxmlformats.org/officeDocument/2006/relationships/oleObject" Target="embeddings/oleObject21.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43.bin"/><Relationship Id="rId143" Type="http://schemas.openxmlformats.org/officeDocument/2006/relationships/image" Target="media/image65.wmf"/><Relationship Id="rId164" Type="http://schemas.openxmlformats.org/officeDocument/2006/relationships/oleObject" Target="embeddings/oleObject65.bin"/><Relationship Id="rId185" Type="http://schemas.openxmlformats.org/officeDocument/2006/relationships/oleObject" Target="embeddings/oleObject79.bin"/><Relationship Id="rId9" Type="http://schemas.openxmlformats.org/officeDocument/2006/relationships/image" Target="media/image1.png"/><Relationship Id="rId210" Type="http://schemas.openxmlformats.org/officeDocument/2006/relationships/oleObject" Target="embeddings/oleObject101.bin"/><Relationship Id="rId26" Type="http://schemas.openxmlformats.org/officeDocument/2006/relationships/diagramData" Target="diagrams/data1.xml"/><Relationship Id="rId231" Type="http://schemas.openxmlformats.org/officeDocument/2006/relationships/oleObject" Target="embeddings/oleObject110.bin"/><Relationship Id="rId252" Type="http://schemas.openxmlformats.org/officeDocument/2006/relationships/image" Target="media/image106.png"/><Relationship Id="rId273" Type="http://schemas.openxmlformats.org/officeDocument/2006/relationships/image" Target="media/image117.wmf"/><Relationship Id="rId294" Type="http://schemas.openxmlformats.org/officeDocument/2006/relationships/oleObject" Target="embeddings/oleObject141.bin"/><Relationship Id="rId308" Type="http://schemas.openxmlformats.org/officeDocument/2006/relationships/oleObject" Target="embeddings/oleObject149.bin"/><Relationship Id="rId47" Type="http://schemas.openxmlformats.org/officeDocument/2006/relationships/oleObject" Target="embeddings/oleObject8.bin"/><Relationship Id="rId68" Type="http://schemas.openxmlformats.org/officeDocument/2006/relationships/oleObject" Target="embeddings/oleObject16.bin"/><Relationship Id="rId89" Type="http://schemas.openxmlformats.org/officeDocument/2006/relationships/image" Target="media/image38.wmf"/><Relationship Id="rId112" Type="http://schemas.openxmlformats.org/officeDocument/2006/relationships/image" Target="media/image49.wmf"/><Relationship Id="rId133" Type="http://schemas.openxmlformats.org/officeDocument/2006/relationships/image" Target="media/image60.wmf"/><Relationship Id="rId154" Type="http://schemas.openxmlformats.org/officeDocument/2006/relationships/image" Target="media/image70.wmf"/><Relationship Id="rId175" Type="http://schemas.openxmlformats.org/officeDocument/2006/relationships/oleObject" Target="embeddings/oleObject72.bin"/><Relationship Id="rId196" Type="http://schemas.openxmlformats.org/officeDocument/2006/relationships/oleObject" Target="embeddings/oleObject88.bin"/><Relationship Id="rId200" Type="http://schemas.openxmlformats.org/officeDocument/2006/relationships/oleObject" Target="embeddings/oleObject92.bin"/><Relationship Id="rId16" Type="http://schemas.openxmlformats.org/officeDocument/2006/relationships/header" Target="header4.xml"/><Relationship Id="rId221" Type="http://schemas.openxmlformats.org/officeDocument/2006/relationships/oleObject" Target="embeddings/oleObject107.bin"/><Relationship Id="rId242" Type="http://schemas.openxmlformats.org/officeDocument/2006/relationships/oleObject" Target="embeddings/oleObject116.bin"/><Relationship Id="rId263" Type="http://schemas.openxmlformats.org/officeDocument/2006/relationships/image" Target="media/image112.wmf"/><Relationship Id="rId284" Type="http://schemas.openxmlformats.org/officeDocument/2006/relationships/oleObject" Target="embeddings/oleObject137.bin"/><Relationship Id="rId37" Type="http://schemas.openxmlformats.org/officeDocument/2006/relationships/oleObject" Target="embeddings/oleObject3.bin"/><Relationship Id="rId58" Type="http://schemas.openxmlformats.org/officeDocument/2006/relationships/image" Target="media/image22.png"/><Relationship Id="rId79" Type="http://schemas.openxmlformats.org/officeDocument/2006/relationships/image" Target="media/image33.wmf"/><Relationship Id="rId102" Type="http://schemas.openxmlformats.org/officeDocument/2006/relationships/oleObject" Target="embeddings/oleObject33.bin"/><Relationship Id="rId123" Type="http://schemas.openxmlformats.org/officeDocument/2006/relationships/image" Target="media/image55.wmf"/><Relationship Id="rId144" Type="http://schemas.openxmlformats.org/officeDocument/2006/relationships/oleObject" Target="embeddings/oleObject54.bin"/><Relationship Id="rId90" Type="http://schemas.openxmlformats.org/officeDocument/2006/relationships/oleObject" Target="embeddings/oleObject27.bin"/><Relationship Id="rId165" Type="http://schemas.openxmlformats.org/officeDocument/2006/relationships/image" Target="media/image75.wmf"/><Relationship Id="rId186" Type="http://schemas.openxmlformats.org/officeDocument/2006/relationships/oleObject" Target="embeddings/oleObject80.bin"/><Relationship Id="rId211" Type="http://schemas.openxmlformats.org/officeDocument/2006/relationships/oleObject" Target="embeddings/oleObject102.bin"/><Relationship Id="rId232" Type="http://schemas.openxmlformats.org/officeDocument/2006/relationships/image" Target="media/image97.wmf"/><Relationship Id="rId253" Type="http://schemas.openxmlformats.org/officeDocument/2006/relationships/image" Target="media/image107.wmf"/><Relationship Id="rId274" Type="http://schemas.openxmlformats.org/officeDocument/2006/relationships/oleObject" Target="embeddings/oleObject132.bin"/><Relationship Id="rId295" Type="http://schemas.openxmlformats.org/officeDocument/2006/relationships/image" Target="media/image129.png"/><Relationship Id="rId309" Type="http://schemas.openxmlformats.org/officeDocument/2006/relationships/image" Target="media/image135.wmf"/><Relationship Id="rId27" Type="http://schemas.openxmlformats.org/officeDocument/2006/relationships/diagramLayout" Target="diagrams/layout1.xml"/><Relationship Id="rId48" Type="http://schemas.openxmlformats.org/officeDocument/2006/relationships/image" Target="media/image15.wmf"/><Relationship Id="rId69" Type="http://schemas.openxmlformats.org/officeDocument/2006/relationships/image" Target="media/image28.wmf"/><Relationship Id="rId113" Type="http://schemas.openxmlformats.org/officeDocument/2006/relationships/oleObject" Target="embeddings/oleObject39.bin"/><Relationship Id="rId134" Type="http://schemas.openxmlformats.org/officeDocument/2006/relationships/oleObject" Target="embeddings/oleObject49.bin"/><Relationship Id="rId80" Type="http://schemas.openxmlformats.org/officeDocument/2006/relationships/oleObject" Target="embeddings/oleObject22.bin"/><Relationship Id="rId155" Type="http://schemas.openxmlformats.org/officeDocument/2006/relationships/oleObject" Target="embeddings/oleObject60.bin"/><Relationship Id="rId176" Type="http://schemas.openxmlformats.org/officeDocument/2006/relationships/image" Target="media/image79.wmf"/><Relationship Id="rId197" Type="http://schemas.openxmlformats.org/officeDocument/2006/relationships/oleObject" Target="embeddings/oleObject89.bin"/><Relationship Id="rId201" Type="http://schemas.openxmlformats.org/officeDocument/2006/relationships/oleObject" Target="embeddings/oleObject93.bin"/><Relationship Id="rId222" Type="http://schemas.openxmlformats.org/officeDocument/2006/relationships/image" Target="media/image90.png"/><Relationship Id="rId243" Type="http://schemas.openxmlformats.org/officeDocument/2006/relationships/image" Target="media/image102.wmf"/><Relationship Id="rId264" Type="http://schemas.openxmlformats.org/officeDocument/2006/relationships/oleObject" Target="embeddings/oleObject127.bin"/><Relationship Id="rId285" Type="http://schemas.openxmlformats.org/officeDocument/2006/relationships/image" Target="media/image123.wmf"/><Relationship Id="rId17" Type="http://schemas.openxmlformats.org/officeDocument/2006/relationships/header" Target="header5.xml"/><Relationship Id="rId38" Type="http://schemas.openxmlformats.org/officeDocument/2006/relationships/image" Target="media/image10.wmf"/><Relationship Id="rId59" Type="http://schemas.openxmlformats.org/officeDocument/2006/relationships/image" Target="media/image23.wmf"/><Relationship Id="rId103" Type="http://schemas.openxmlformats.org/officeDocument/2006/relationships/image" Target="media/image45.wmf"/><Relationship Id="rId124" Type="http://schemas.openxmlformats.org/officeDocument/2006/relationships/oleObject" Target="embeddings/oleObject44.bin"/><Relationship Id="rId310" Type="http://schemas.openxmlformats.org/officeDocument/2006/relationships/oleObject" Target="embeddings/oleObject150.bin"/><Relationship Id="rId70" Type="http://schemas.openxmlformats.org/officeDocument/2006/relationships/oleObject" Target="embeddings/oleObject17.bin"/><Relationship Id="rId91" Type="http://schemas.openxmlformats.org/officeDocument/2006/relationships/image" Target="media/image39.wmf"/><Relationship Id="rId145" Type="http://schemas.openxmlformats.org/officeDocument/2006/relationships/image" Target="media/image66.wmf"/><Relationship Id="rId166" Type="http://schemas.openxmlformats.org/officeDocument/2006/relationships/oleObject" Target="embeddings/oleObject66.bin"/><Relationship Id="rId187" Type="http://schemas.openxmlformats.org/officeDocument/2006/relationships/oleObject" Target="embeddings/oleObject81.bin"/><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oleObject" Target="embeddings/oleObject111.bin"/><Relationship Id="rId254" Type="http://schemas.openxmlformats.org/officeDocument/2006/relationships/oleObject" Target="embeddings/oleObject122.bin"/><Relationship Id="rId28" Type="http://schemas.openxmlformats.org/officeDocument/2006/relationships/diagramQuickStyle" Target="diagrams/quickStyle1.xml"/><Relationship Id="rId49" Type="http://schemas.openxmlformats.org/officeDocument/2006/relationships/oleObject" Target="embeddings/oleObject9.bin"/><Relationship Id="rId114" Type="http://schemas.openxmlformats.org/officeDocument/2006/relationships/image" Target="media/image50.jpeg"/><Relationship Id="rId275" Type="http://schemas.openxmlformats.org/officeDocument/2006/relationships/image" Target="media/image118.wmf"/><Relationship Id="rId296" Type="http://schemas.openxmlformats.org/officeDocument/2006/relationships/image" Target="media/image130.wmf"/><Relationship Id="rId300" Type="http://schemas.openxmlformats.org/officeDocument/2006/relationships/oleObject" Target="embeddings/oleObject144.bin"/><Relationship Id="rId60" Type="http://schemas.openxmlformats.org/officeDocument/2006/relationships/oleObject" Target="embeddings/oleObject12.bin"/><Relationship Id="rId81" Type="http://schemas.openxmlformats.org/officeDocument/2006/relationships/image" Target="media/image34.wmf"/><Relationship Id="rId135" Type="http://schemas.openxmlformats.org/officeDocument/2006/relationships/image" Target="media/image61.wmf"/><Relationship Id="rId156" Type="http://schemas.openxmlformats.org/officeDocument/2006/relationships/image" Target="media/image71.wmf"/><Relationship Id="rId177" Type="http://schemas.openxmlformats.org/officeDocument/2006/relationships/oleObject" Target="embeddings/oleObject73.bin"/><Relationship Id="rId198" Type="http://schemas.openxmlformats.org/officeDocument/2006/relationships/oleObject" Target="embeddings/oleObject90.bin"/><Relationship Id="rId202" Type="http://schemas.openxmlformats.org/officeDocument/2006/relationships/oleObject" Target="embeddings/oleObject94.bin"/><Relationship Id="rId223" Type="http://schemas.openxmlformats.org/officeDocument/2006/relationships/image" Target="media/image91.png"/><Relationship Id="rId244" Type="http://schemas.openxmlformats.org/officeDocument/2006/relationships/oleObject" Target="embeddings/oleObject117.bin"/><Relationship Id="rId18" Type="http://schemas.openxmlformats.org/officeDocument/2006/relationships/footer" Target="footer4.xml"/><Relationship Id="rId39" Type="http://schemas.openxmlformats.org/officeDocument/2006/relationships/oleObject" Target="embeddings/oleObject4.bin"/><Relationship Id="rId265" Type="http://schemas.openxmlformats.org/officeDocument/2006/relationships/image" Target="media/image113.wmf"/><Relationship Id="rId286" Type="http://schemas.openxmlformats.org/officeDocument/2006/relationships/oleObject" Target="embeddings/oleObject138.bin"/><Relationship Id="rId50" Type="http://schemas.openxmlformats.org/officeDocument/2006/relationships/image" Target="media/image16.wmf"/><Relationship Id="rId104" Type="http://schemas.openxmlformats.org/officeDocument/2006/relationships/oleObject" Target="embeddings/oleObject34.bin"/><Relationship Id="rId125" Type="http://schemas.openxmlformats.org/officeDocument/2006/relationships/image" Target="media/image56.wmf"/><Relationship Id="rId146" Type="http://schemas.openxmlformats.org/officeDocument/2006/relationships/oleObject" Target="embeddings/oleObject55.bin"/><Relationship Id="rId167" Type="http://schemas.openxmlformats.org/officeDocument/2006/relationships/image" Target="media/image76.wmf"/><Relationship Id="rId188" Type="http://schemas.openxmlformats.org/officeDocument/2006/relationships/oleObject" Target="embeddings/oleObject82.bin"/><Relationship Id="rId311" Type="http://schemas.openxmlformats.org/officeDocument/2006/relationships/fontTable" Target="fontTable.xml"/><Relationship Id="rId71" Type="http://schemas.openxmlformats.org/officeDocument/2006/relationships/image" Target="media/image29.wmf"/><Relationship Id="rId92" Type="http://schemas.openxmlformats.org/officeDocument/2006/relationships/oleObject" Target="embeddings/oleObject28.bin"/><Relationship Id="rId213" Type="http://schemas.openxmlformats.org/officeDocument/2006/relationships/oleObject" Target="embeddings/oleObject103.bin"/><Relationship Id="rId234" Type="http://schemas.openxmlformats.org/officeDocument/2006/relationships/image" Target="media/image98.wmf"/><Relationship Id="rId2" Type="http://schemas.openxmlformats.org/officeDocument/2006/relationships/customXml" Target="../customXml/item2.xml"/><Relationship Id="rId29" Type="http://schemas.openxmlformats.org/officeDocument/2006/relationships/diagramColors" Target="diagrams/colors1.xml"/><Relationship Id="rId255" Type="http://schemas.openxmlformats.org/officeDocument/2006/relationships/image" Target="media/image108.wmf"/><Relationship Id="rId276" Type="http://schemas.openxmlformats.org/officeDocument/2006/relationships/oleObject" Target="embeddings/oleObject133.bin"/><Relationship Id="rId297" Type="http://schemas.openxmlformats.org/officeDocument/2006/relationships/oleObject" Target="embeddings/oleObject142.bin"/><Relationship Id="rId40" Type="http://schemas.openxmlformats.org/officeDocument/2006/relationships/image" Target="media/image11.wmf"/><Relationship Id="rId115" Type="http://schemas.openxmlformats.org/officeDocument/2006/relationships/image" Target="media/image51.wmf"/><Relationship Id="rId136" Type="http://schemas.openxmlformats.org/officeDocument/2006/relationships/oleObject" Target="embeddings/oleObject50.bin"/><Relationship Id="rId157" Type="http://schemas.openxmlformats.org/officeDocument/2006/relationships/oleObject" Target="embeddings/oleObject61.bin"/><Relationship Id="rId178" Type="http://schemas.openxmlformats.org/officeDocument/2006/relationships/oleObject" Target="embeddings/oleObject74.bin"/><Relationship Id="rId301" Type="http://schemas.openxmlformats.org/officeDocument/2006/relationships/oleObject" Target="embeddings/oleObject145.bin"/><Relationship Id="rId61" Type="http://schemas.openxmlformats.org/officeDocument/2006/relationships/image" Target="media/image24.wmf"/><Relationship Id="rId82" Type="http://schemas.openxmlformats.org/officeDocument/2006/relationships/oleObject" Target="embeddings/oleObject23.bin"/><Relationship Id="rId199" Type="http://schemas.openxmlformats.org/officeDocument/2006/relationships/oleObject" Target="embeddings/oleObject91.bin"/><Relationship Id="rId203" Type="http://schemas.openxmlformats.org/officeDocument/2006/relationships/oleObject" Target="embeddings/oleObject95.bin"/><Relationship Id="rId19" Type="http://schemas.openxmlformats.org/officeDocument/2006/relationships/footer" Target="footer5.xml"/><Relationship Id="rId224" Type="http://schemas.openxmlformats.org/officeDocument/2006/relationships/image" Target="media/image92.png"/><Relationship Id="rId245" Type="http://schemas.openxmlformats.org/officeDocument/2006/relationships/oleObject" Target="embeddings/oleObject118.bin"/><Relationship Id="rId266" Type="http://schemas.openxmlformats.org/officeDocument/2006/relationships/oleObject" Target="embeddings/oleObject128.bin"/><Relationship Id="rId287" Type="http://schemas.openxmlformats.org/officeDocument/2006/relationships/image" Target="media/image124.wmf"/><Relationship Id="rId30" Type="http://schemas.microsoft.com/office/2007/relationships/diagramDrawing" Target="diagrams/drawing1.xml"/><Relationship Id="rId105" Type="http://schemas.openxmlformats.org/officeDocument/2006/relationships/oleObject" Target="embeddings/oleObject35.bin"/><Relationship Id="rId126" Type="http://schemas.openxmlformats.org/officeDocument/2006/relationships/oleObject" Target="embeddings/oleObject45.bin"/><Relationship Id="rId147" Type="http://schemas.openxmlformats.org/officeDocument/2006/relationships/image" Target="media/image67.wmf"/><Relationship Id="rId168" Type="http://schemas.openxmlformats.org/officeDocument/2006/relationships/oleObject" Target="embeddings/oleObject67.bin"/><Relationship Id="rId312" Type="http://schemas.openxmlformats.org/officeDocument/2006/relationships/theme" Target="theme/theme1.xml"/><Relationship Id="rId51" Type="http://schemas.openxmlformats.org/officeDocument/2006/relationships/oleObject" Target="embeddings/oleObject10.bin"/><Relationship Id="rId72" Type="http://schemas.openxmlformats.org/officeDocument/2006/relationships/oleObject" Target="embeddings/oleObject18.bin"/><Relationship Id="rId93" Type="http://schemas.openxmlformats.org/officeDocument/2006/relationships/image" Target="media/image40.wmf"/><Relationship Id="rId189" Type="http://schemas.openxmlformats.org/officeDocument/2006/relationships/oleObject" Target="embeddings/oleObject83.bin"/><Relationship Id="rId3" Type="http://schemas.openxmlformats.org/officeDocument/2006/relationships/numbering" Target="numbering.xml"/><Relationship Id="rId214" Type="http://schemas.openxmlformats.org/officeDocument/2006/relationships/image" Target="media/image86.wmf"/><Relationship Id="rId235" Type="http://schemas.openxmlformats.org/officeDocument/2006/relationships/oleObject" Target="embeddings/oleObject112.bin"/><Relationship Id="rId256" Type="http://schemas.openxmlformats.org/officeDocument/2006/relationships/oleObject" Target="embeddings/oleObject123.bin"/><Relationship Id="rId277" Type="http://schemas.openxmlformats.org/officeDocument/2006/relationships/image" Target="media/image119.wmf"/><Relationship Id="rId298" Type="http://schemas.openxmlformats.org/officeDocument/2006/relationships/oleObject" Target="embeddings/oleObject143.bin"/><Relationship Id="rId116" Type="http://schemas.openxmlformats.org/officeDocument/2006/relationships/oleObject" Target="embeddings/oleObject40.bin"/><Relationship Id="rId137" Type="http://schemas.openxmlformats.org/officeDocument/2006/relationships/image" Target="media/image62.wmf"/><Relationship Id="rId158" Type="http://schemas.openxmlformats.org/officeDocument/2006/relationships/oleObject" Target="embeddings/oleObject62.bin"/><Relationship Id="rId302" Type="http://schemas.openxmlformats.org/officeDocument/2006/relationships/oleObject" Target="embeddings/oleObject146.bin"/><Relationship Id="rId20" Type="http://schemas.openxmlformats.org/officeDocument/2006/relationships/header" Target="header6.xml"/><Relationship Id="rId41" Type="http://schemas.openxmlformats.org/officeDocument/2006/relationships/oleObject" Target="embeddings/oleObject5.bin"/><Relationship Id="rId62" Type="http://schemas.openxmlformats.org/officeDocument/2006/relationships/oleObject" Target="embeddings/oleObject13.bin"/><Relationship Id="rId83" Type="http://schemas.openxmlformats.org/officeDocument/2006/relationships/image" Target="media/image35.wmf"/><Relationship Id="rId179" Type="http://schemas.openxmlformats.org/officeDocument/2006/relationships/oleObject" Target="embeddings/oleObject75.bin"/><Relationship Id="rId190" Type="http://schemas.openxmlformats.org/officeDocument/2006/relationships/oleObject" Target="embeddings/oleObject84.bin"/><Relationship Id="rId204" Type="http://schemas.openxmlformats.org/officeDocument/2006/relationships/oleObject" Target="embeddings/oleObject96.bin"/><Relationship Id="rId225" Type="http://schemas.openxmlformats.org/officeDocument/2006/relationships/image" Target="media/image93.jpeg"/><Relationship Id="rId246" Type="http://schemas.openxmlformats.org/officeDocument/2006/relationships/image" Target="media/image103.wmf"/><Relationship Id="rId267" Type="http://schemas.openxmlformats.org/officeDocument/2006/relationships/image" Target="media/image114.wmf"/><Relationship Id="rId288" Type="http://schemas.openxmlformats.org/officeDocument/2006/relationships/oleObject" Target="embeddings/oleObject139.bin"/><Relationship Id="rId106" Type="http://schemas.openxmlformats.org/officeDocument/2006/relationships/image" Target="media/image46.wmf"/><Relationship Id="rId127" Type="http://schemas.openxmlformats.org/officeDocument/2006/relationships/image" Target="media/image57.wmf"/><Relationship Id="rId10" Type="http://schemas.openxmlformats.org/officeDocument/2006/relationships/header" Target="header1.xml"/><Relationship Id="rId31" Type="http://schemas.openxmlformats.org/officeDocument/2006/relationships/image" Target="media/image6.png"/><Relationship Id="rId52" Type="http://schemas.openxmlformats.org/officeDocument/2006/relationships/image" Target="media/image17.wmf"/><Relationship Id="rId73" Type="http://schemas.openxmlformats.org/officeDocument/2006/relationships/image" Target="media/image30.wmf"/><Relationship Id="rId94" Type="http://schemas.openxmlformats.org/officeDocument/2006/relationships/oleObject" Target="embeddings/oleObject29.bin"/><Relationship Id="rId148" Type="http://schemas.openxmlformats.org/officeDocument/2006/relationships/oleObject" Target="embeddings/oleObject56.bin"/><Relationship Id="rId169" Type="http://schemas.openxmlformats.org/officeDocument/2006/relationships/image" Target="media/image77.wmf"/><Relationship Id="rId4" Type="http://schemas.openxmlformats.org/officeDocument/2006/relationships/styles" Target="styles.xml"/><Relationship Id="rId180" Type="http://schemas.openxmlformats.org/officeDocument/2006/relationships/image" Target="media/image80.wmf"/><Relationship Id="rId215" Type="http://schemas.openxmlformats.org/officeDocument/2006/relationships/oleObject" Target="embeddings/oleObject104.bin"/><Relationship Id="rId236" Type="http://schemas.openxmlformats.org/officeDocument/2006/relationships/oleObject" Target="embeddings/oleObject113.bin"/><Relationship Id="rId257" Type="http://schemas.openxmlformats.org/officeDocument/2006/relationships/image" Target="media/image109.wmf"/><Relationship Id="rId278" Type="http://schemas.openxmlformats.org/officeDocument/2006/relationships/oleObject" Target="embeddings/oleObject134.bin"/><Relationship Id="rId303" Type="http://schemas.openxmlformats.org/officeDocument/2006/relationships/image" Target="media/image132.wmf"/><Relationship Id="rId42" Type="http://schemas.openxmlformats.org/officeDocument/2006/relationships/image" Target="media/image12.wmf"/><Relationship Id="rId84" Type="http://schemas.openxmlformats.org/officeDocument/2006/relationships/oleObject" Target="embeddings/oleObject24.bin"/><Relationship Id="rId138" Type="http://schemas.openxmlformats.org/officeDocument/2006/relationships/oleObject" Target="embeddings/oleObject51.bin"/><Relationship Id="rId191" Type="http://schemas.openxmlformats.org/officeDocument/2006/relationships/image" Target="media/image82.wmf"/><Relationship Id="rId205" Type="http://schemas.openxmlformats.org/officeDocument/2006/relationships/oleObject" Target="embeddings/oleObject97.bin"/><Relationship Id="rId247" Type="http://schemas.openxmlformats.org/officeDocument/2006/relationships/oleObject" Target="embeddings/oleObject119.bin"/><Relationship Id="rId107" Type="http://schemas.openxmlformats.org/officeDocument/2006/relationships/oleObject" Target="embeddings/oleObject36.bin"/><Relationship Id="rId289" Type="http://schemas.openxmlformats.org/officeDocument/2006/relationships/image" Target="media/image125.wmf"/><Relationship Id="rId11" Type="http://schemas.openxmlformats.org/officeDocument/2006/relationships/header" Target="header2.xml"/><Relationship Id="rId53" Type="http://schemas.openxmlformats.org/officeDocument/2006/relationships/oleObject" Target="embeddings/oleObject11.bin"/><Relationship Id="rId149" Type="http://schemas.openxmlformats.org/officeDocument/2006/relationships/image" Target="media/image68.wmf"/><Relationship Id="rId95" Type="http://schemas.openxmlformats.org/officeDocument/2006/relationships/image" Target="media/image41.wmf"/><Relationship Id="rId160" Type="http://schemas.openxmlformats.org/officeDocument/2006/relationships/oleObject" Target="embeddings/oleObject63.bin"/><Relationship Id="rId216" Type="http://schemas.openxmlformats.org/officeDocument/2006/relationships/image" Target="media/image87.wmf"/><Relationship Id="rId258" Type="http://schemas.openxmlformats.org/officeDocument/2006/relationships/oleObject" Target="embeddings/oleObject124.bin"/><Relationship Id="rId22" Type="http://schemas.openxmlformats.org/officeDocument/2006/relationships/image" Target="media/image2.png"/><Relationship Id="rId64" Type="http://schemas.openxmlformats.org/officeDocument/2006/relationships/oleObject" Target="embeddings/oleObject14.bin"/><Relationship Id="rId118" Type="http://schemas.openxmlformats.org/officeDocument/2006/relationships/oleObject" Target="embeddings/oleObject41.bin"/><Relationship Id="rId171" Type="http://schemas.openxmlformats.org/officeDocument/2006/relationships/image" Target="media/image78.wmf"/><Relationship Id="rId227" Type="http://schemas.openxmlformats.org/officeDocument/2006/relationships/oleObject" Target="embeddings/oleObject108.bin"/><Relationship Id="rId269" Type="http://schemas.openxmlformats.org/officeDocument/2006/relationships/image" Target="media/image115.wmf"/><Relationship Id="rId33" Type="http://schemas.openxmlformats.org/officeDocument/2006/relationships/oleObject" Target="embeddings/oleObject1.bin"/><Relationship Id="rId129" Type="http://schemas.openxmlformats.org/officeDocument/2006/relationships/image" Target="media/image58.wmf"/><Relationship Id="rId280" Type="http://schemas.openxmlformats.org/officeDocument/2006/relationships/oleObject" Target="embeddings/oleObject135.bin"/><Relationship Id="rId75" Type="http://schemas.openxmlformats.org/officeDocument/2006/relationships/image" Target="media/image31.wmf"/><Relationship Id="rId140" Type="http://schemas.openxmlformats.org/officeDocument/2006/relationships/oleObject" Target="embeddings/oleObject52.bin"/><Relationship Id="rId182" Type="http://schemas.openxmlformats.org/officeDocument/2006/relationships/oleObject" Target="embeddings/oleObject77.bin"/><Relationship Id="rId6" Type="http://schemas.openxmlformats.org/officeDocument/2006/relationships/webSettings" Target="webSettings.xml"/><Relationship Id="rId238" Type="http://schemas.openxmlformats.org/officeDocument/2006/relationships/oleObject" Target="embeddings/oleObject114.bin"/><Relationship Id="rId291" Type="http://schemas.openxmlformats.org/officeDocument/2006/relationships/image" Target="media/image126.jpeg"/><Relationship Id="rId305" Type="http://schemas.openxmlformats.org/officeDocument/2006/relationships/image" Target="media/image133.wmf"/></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传统知识蒸馏方法</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代表性的自知识蒸馏方法</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代表性的注意力方法</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方法</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8"/>
      <dgm:spPr/>
    </dgm:pt>
    <dgm:pt modelId="{C709B528-B33E-4A7C-8D4E-0C597595C1D9}" type="pres">
      <dgm:prSet presAssocID="{4576AE16-40F2-461A-9C15-C0D7C267BC7B}" presName="connTx" presStyleLbl="parChTrans1D3" presStyleIdx="0" presStyleCnt="18"/>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8">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8"/>
      <dgm:spPr/>
    </dgm:pt>
    <dgm:pt modelId="{E41EC255-B27F-4FED-9586-914BA30DB759}" type="pres">
      <dgm:prSet presAssocID="{B5DEC49B-9E1F-41B9-808A-BC6F6DACE1DA}" presName="connTx" presStyleLbl="parChTrans1D3" presStyleIdx="1" presStyleCnt="18"/>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8">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8"/>
      <dgm:spPr/>
    </dgm:pt>
    <dgm:pt modelId="{C63034BC-AFE6-487C-AAC0-1BD471B55F54}" type="pres">
      <dgm:prSet presAssocID="{BF06E3A7-0103-4E88-B57E-514505FD2469}" presName="connTx" presStyleLbl="parChTrans1D3" presStyleIdx="2" presStyleCnt="18"/>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8">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8"/>
      <dgm:spPr/>
    </dgm:pt>
    <dgm:pt modelId="{4C0D3B9D-1C5B-4956-8AA1-898F26970A5B}" type="pres">
      <dgm:prSet presAssocID="{FE3FA663-5948-4F5D-B7BF-B029A54925E9}" presName="connTx" presStyleLbl="parChTrans1D3" presStyleIdx="3" presStyleCnt="18"/>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8">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8"/>
      <dgm:spPr/>
    </dgm:pt>
    <dgm:pt modelId="{36416F60-B6CD-41A8-B6A2-946E1D001AFC}" type="pres">
      <dgm:prSet presAssocID="{DEFFDA95-D701-4A1C-9CC3-A33B35A3150C}" presName="connTx" presStyleLbl="parChTrans1D3" presStyleIdx="4" presStyleCnt="18"/>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8">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8"/>
      <dgm:spPr/>
    </dgm:pt>
    <dgm:pt modelId="{B675A4F7-3BE3-4BCE-91DD-10DEB591CE2E}" type="pres">
      <dgm:prSet presAssocID="{E2FFDD9D-B4BA-4C55-955C-0542AE3D30B5}" presName="connTx" presStyleLbl="parChTrans1D3" presStyleIdx="5" presStyleCnt="18"/>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8">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8"/>
      <dgm:spPr/>
    </dgm:pt>
    <dgm:pt modelId="{E3370D02-5FAF-45B2-912B-31687CF7748D}" type="pres">
      <dgm:prSet presAssocID="{1820FF97-AFC9-400D-B926-45E6B3611468}" presName="connTx" presStyleLbl="parChTrans1D3" presStyleIdx="6" presStyleCnt="18"/>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8">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8"/>
      <dgm:spPr/>
    </dgm:pt>
    <dgm:pt modelId="{3A59C020-6254-493B-997B-F2B9A536186C}" type="pres">
      <dgm:prSet presAssocID="{B6D12CC1-4600-4FC8-8FAD-5892354EB262}" presName="connTx" presStyleLbl="parChTrans1D3" presStyleIdx="7" presStyleCnt="18"/>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8">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8"/>
      <dgm:spPr/>
    </dgm:pt>
    <dgm:pt modelId="{2ACCDCB4-067E-4BE0-9190-4B8837CB5777}" type="pres">
      <dgm:prSet presAssocID="{FFAC3AB4-C72F-40C0-A537-08EDC00CFC18}" presName="connTx" presStyleLbl="parChTrans1D3" presStyleIdx="8" presStyleCnt="18"/>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8">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8"/>
      <dgm:spPr/>
    </dgm:pt>
    <dgm:pt modelId="{3EA7299D-E3A0-4A68-A8C7-888DD75E63EB}" type="pres">
      <dgm:prSet presAssocID="{04130A6F-D82C-4C0E-87BB-A89DCA55E681}" presName="connTx" presStyleLbl="parChTrans1D3" presStyleIdx="9" presStyleCnt="18"/>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8">
        <dgm:presLayoutVars>
          <dgm:chPref val="3"/>
        </dgm:presLayoutVars>
      </dgm:prSet>
      <dgm:spPr/>
    </dgm:pt>
    <dgm:pt modelId="{97E4F621-AA28-4F48-B646-2E3FC1E3CC73}" type="pres">
      <dgm:prSet presAssocID="{0D69BB67-91D4-4A0C-BDA1-07874901D12B}" presName="level3hierChild" presStyleCnt="0"/>
      <dgm:spPr/>
    </dgm:pt>
    <dgm:pt modelId="{DAA8A334-96A4-47A5-8164-B47C29ECF8E4}" type="pres">
      <dgm:prSet presAssocID="{F5175DF5-73EC-4D22-A4E1-EB25E48BEE09}" presName="conn2-1" presStyleLbl="parChTrans1D3" presStyleIdx="10" presStyleCnt="18"/>
      <dgm:spPr/>
    </dgm:pt>
    <dgm:pt modelId="{6E80623A-E7F0-4D5F-A71C-9ABA498E202D}" type="pres">
      <dgm:prSet presAssocID="{F5175DF5-73EC-4D22-A4E1-EB25E48BEE09}" presName="connTx" presStyleLbl="parChTrans1D3" presStyleIdx="10" presStyleCnt="18"/>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0" presStyleCnt="18">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1" presStyleCnt="18"/>
      <dgm:spPr/>
    </dgm:pt>
    <dgm:pt modelId="{70E9BBF0-2131-4BF1-A407-3B656035AB3A}" type="pres">
      <dgm:prSet presAssocID="{41E17367-CA7E-4C2E-BE87-3B50FD2FC96A}" presName="connTx" presStyleLbl="parChTrans1D3" presStyleIdx="11" presStyleCnt="18"/>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1" presStyleCnt="18">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2" presStyleCnt="18"/>
      <dgm:spPr/>
    </dgm:pt>
    <dgm:pt modelId="{5E893E52-660C-4079-ABAB-8FD4E361DC21}" type="pres">
      <dgm:prSet presAssocID="{B985B329-709C-46F6-817C-A25C87A6A1AF}" presName="connTx" presStyleLbl="parChTrans1D3" presStyleIdx="12" presStyleCnt="18"/>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2" presStyleCnt="18">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3" presStyleCnt="18"/>
      <dgm:spPr/>
    </dgm:pt>
    <dgm:pt modelId="{83435C93-AE1F-4C2C-A327-66E828D886A5}" type="pres">
      <dgm:prSet presAssocID="{39E27545-5AA4-4340-82EC-D8F58FF32318}" presName="connTx" presStyleLbl="parChTrans1D3" presStyleIdx="13" presStyleCnt="18"/>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3" presStyleCnt="18">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4" presStyleCnt="18"/>
      <dgm:spPr/>
    </dgm:pt>
    <dgm:pt modelId="{56AF26A2-D71B-4A94-A6B4-6C09AC98E16E}" type="pres">
      <dgm:prSet presAssocID="{912B023C-4BFA-43BD-8DC3-CDBC0D9F6E55}" presName="connTx" presStyleLbl="parChTrans1D3" presStyleIdx="14" presStyleCnt="18"/>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4" presStyleCnt="18">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5" presStyleCnt="18"/>
      <dgm:spPr/>
    </dgm:pt>
    <dgm:pt modelId="{216EA7E9-6DA5-4635-AAF1-69496A8DEEFA}" type="pres">
      <dgm:prSet presAssocID="{78ABF2B8-01C5-48BD-8E7D-B87C3E02D921}" presName="connTx" presStyleLbl="parChTrans1D3" presStyleIdx="15" presStyleCnt="18"/>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5" presStyleCnt="18">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6" presStyleCnt="18"/>
      <dgm:spPr/>
    </dgm:pt>
    <dgm:pt modelId="{8364FD98-FCC5-430D-A5A7-137CA56776B6}" type="pres">
      <dgm:prSet presAssocID="{B7AB9A15-262C-44CC-8272-3E190F7F88ED}" presName="connTx" presStyleLbl="parChTrans1D3" presStyleIdx="16" presStyleCnt="18"/>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6" presStyleCnt="18">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7" presStyleCnt="18"/>
      <dgm:spPr/>
    </dgm:pt>
    <dgm:pt modelId="{FF6DD9AF-70ED-41C9-996D-EC341AD6071C}" type="pres">
      <dgm:prSet presAssocID="{36C9694C-E529-44DC-A2B5-519A7443CCDA}" presName="connTx" presStyleLbl="parChTrans1D3" presStyleIdx="17" presStyleCnt="18"/>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7" presStyleCnt="18">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3"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E80894E4-94EB-4904-A932-D9998CA2CF2A}" type="presParOf" srcId="{34576A18-82BF-4339-AEE4-7E487A86189A}" destId="{DAA8A334-96A4-47A5-8164-B47C29ECF8E4}" srcOrd="6"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7"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970087" y="6715949"/>
          <a:ext cx="214802" cy="409303"/>
        </a:xfrm>
        <a:custGeom>
          <a:avLst/>
          <a:gdLst/>
          <a:ahLst/>
          <a:cxnLst/>
          <a:rect l="0" t="0" r="0" b="0"/>
          <a:pathLst>
            <a:path>
              <a:moveTo>
                <a:pt x="0" y="0"/>
              </a:moveTo>
              <a:lnTo>
                <a:pt x="107401" y="0"/>
              </a:lnTo>
              <a:lnTo>
                <a:pt x="107401" y="409303"/>
              </a:lnTo>
              <a:lnTo>
                <a:pt x="214802" y="4093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6909045"/>
        <a:ext cx="23112" cy="23112"/>
      </dsp:txXfrm>
    </dsp:sp>
    <dsp:sp modelId="{522BD57F-40E6-4ABC-B7F6-572E39D41C55}">
      <dsp:nvSpPr>
        <dsp:cNvPr id="0" name=""/>
        <dsp:cNvSpPr/>
      </dsp:nvSpPr>
      <dsp:spPr>
        <a:xfrm>
          <a:off x="2970087" y="6670229"/>
          <a:ext cx="214802" cy="91440"/>
        </a:xfrm>
        <a:custGeom>
          <a:avLst/>
          <a:gdLst/>
          <a:ahLst/>
          <a:cxnLst/>
          <a:rect l="0" t="0" r="0" b="0"/>
          <a:pathLst>
            <a:path>
              <a:moveTo>
                <a:pt x="0" y="45720"/>
              </a:moveTo>
              <a:lnTo>
                <a:pt x="21480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2118" y="6710579"/>
        <a:ext cx="10740" cy="10740"/>
      </dsp:txXfrm>
    </dsp:sp>
    <dsp:sp modelId="{0B8763A2-3515-4174-88D6-DFDB1C005417}">
      <dsp:nvSpPr>
        <dsp:cNvPr id="0" name=""/>
        <dsp:cNvSpPr/>
      </dsp:nvSpPr>
      <dsp:spPr>
        <a:xfrm>
          <a:off x="2970087" y="6306645"/>
          <a:ext cx="214802" cy="409303"/>
        </a:xfrm>
        <a:custGeom>
          <a:avLst/>
          <a:gdLst/>
          <a:ahLst/>
          <a:cxnLst/>
          <a:rect l="0" t="0" r="0" b="0"/>
          <a:pathLst>
            <a:path>
              <a:moveTo>
                <a:pt x="0" y="409303"/>
              </a:moveTo>
              <a:lnTo>
                <a:pt x="107401" y="409303"/>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6499741"/>
        <a:ext cx="23112" cy="23112"/>
      </dsp:txXfrm>
    </dsp:sp>
    <dsp:sp modelId="{FABDA3B9-99FC-4BE2-938E-5BD05322F533}">
      <dsp:nvSpPr>
        <dsp:cNvPr id="0" name=""/>
        <dsp:cNvSpPr/>
      </dsp:nvSpPr>
      <dsp:spPr>
        <a:xfrm>
          <a:off x="1681270" y="3646170"/>
          <a:ext cx="214802" cy="3069779"/>
        </a:xfrm>
        <a:custGeom>
          <a:avLst/>
          <a:gdLst/>
          <a:ahLst/>
          <a:cxnLst/>
          <a:rect l="0" t="0" r="0" b="0"/>
          <a:pathLst>
            <a:path>
              <a:moveTo>
                <a:pt x="0" y="0"/>
              </a:moveTo>
              <a:lnTo>
                <a:pt x="107401" y="0"/>
              </a:lnTo>
              <a:lnTo>
                <a:pt x="107401" y="3069779"/>
              </a:lnTo>
              <a:lnTo>
                <a:pt x="214802" y="30697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711739" y="5104127"/>
        <a:ext cx="153864" cy="153864"/>
      </dsp:txXfrm>
    </dsp:sp>
    <dsp:sp modelId="{1A8BCBFA-BE18-40A8-B69C-4B272D506670}">
      <dsp:nvSpPr>
        <dsp:cNvPr id="0" name=""/>
        <dsp:cNvSpPr/>
      </dsp:nvSpPr>
      <dsp:spPr>
        <a:xfrm>
          <a:off x="2970087" y="5283385"/>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5574102"/>
        <a:ext cx="32522" cy="32522"/>
      </dsp:txXfrm>
    </dsp:sp>
    <dsp:sp modelId="{5FB36B22-0496-4728-9A5A-934219887164}">
      <dsp:nvSpPr>
        <dsp:cNvPr id="0" name=""/>
        <dsp:cNvSpPr/>
      </dsp:nvSpPr>
      <dsp:spPr>
        <a:xfrm>
          <a:off x="2970087" y="5283385"/>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5378294"/>
        <a:ext cx="14834" cy="14834"/>
      </dsp:txXfrm>
    </dsp:sp>
    <dsp:sp modelId="{E66B07DC-3DB3-4BC3-A4EE-003468E3FCC3}">
      <dsp:nvSpPr>
        <dsp:cNvPr id="0" name=""/>
        <dsp:cNvSpPr/>
      </dsp:nvSpPr>
      <dsp:spPr>
        <a:xfrm>
          <a:off x="2970087" y="5078733"/>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5173642"/>
        <a:ext cx="14834" cy="14834"/>
      </dsp:txXfrm>
    </dsp:sp>
    <dsp:sp modelId="{3B225BF2-FD61-4561-A9C8-349ADAA5444A}">
      <dsp:nvSpPr>
        <dsp:cNvPr id="0" name=""/>
        <dsp:cNvSpPr/>
      </dsp:nvSpPr>
      <dsp:spPr>
        <a:xfrm>
          <a:off x="2970087" y="4669429"/>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4960146"/>
        <a:ext cx="32522" cy="32522"/>
      </dsp:txXfrm>
    </dsp:sp>
    <dsp:sp modelId="{7763F5CE-CB89-40D5-8E02-7847B96B6EC9}">
      <dsp:nvSpPr>
        <dsp:cNvPr id="0" name=""/>
        <dsp:cNvSpPr/>
      </dsp:nvSpPr>
      <dsp:spPr>
        <a:xfrm>
          <a:off x="1681270" y="3646170"/>
          <a:ext cx="214802" cy="1637215"/>
        </a:xfrm>
        <a:custGeom>
          <a:avLst/>
          <a:gdLst/>
          <a:ahLst/>
          <a:cxnLst/>
          <a:rect l="0" t="0" r="0" b="0"/>
          <a:pathLst>
            <a:path>
              <a:moveTo>
                <a:pt x="0" y="0"/>
              </a:moveTo>
              <a:lnTo>
                <a:pt x="107401" y="0"/>
              </a:lnTo>
              <a:lnTo>
                <a:pt x="107401" y="1637215"/>
              </a:lnTo>
              <a:lnTo>
                <a:pt x="214802" y="16372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47390" y="4423496"/>
        <a:ext cx="82562" cy="82562"/>
      </dsp:txXfrm>
    </dsp:sp>
    <dsp:sp modelId="{DAA8A334-96A4-47A5-8164-B47C29ECF8E4}">
      <dsp:nvSpPr>
        <dsp:cNvPr id="0" name=""/>
        <dsp:cNvSpPr/>
      </dsp:nvSpPr>
      <dsp:spPr>
        <a:xfrm>
          <a:off x="2970087" y="3646170"/>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3936886"/>
        <a:ext cx="32522" cy="32522"/>
      </dsp:txXfrm>
    </dsp:sp>
    <dsp:sp modelId="{FC51B7B0-AAF5-4B23-B1AC-7012D5667AAF}">
      <dsp:nvSpPr>
        <dsp:cNvPr id="0" name=""/>
        <dsp:cNvSpPr/>
      </dsp:nvSpPr>
      <dsp:spPr>
        <a:xfrm>
          <a:off x="2970087" y="3646170"/>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3741078"/>
        <a:ext cx="14834" cy="14834"/>
      </dsp:txXfrm>
    </dsp:sp>
    <dsp:sp modelId="{E89276F8-96E9-4674-8CB8-D291E0ECB87E}">
      <dsp:nvSpPr>
        <dsp:cNvPr id="0" name=""/>
        <dsp:cNvSpPr/>
      </dsp:nvSpPr>
      <dsp:spPr>
        <a:xfrm>
          <a:off x="2970087" y="3441518"/>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3536426"/>
        <a:ext cx="14834" cy="14834"/>
      </dsp:txXfrm>
    </dsp:sp>
    <dsp:sp modelId="{FF91D5BF-546B-4EB0-B251-14AA8F1DF3CD}">
      <dsp:nvSpPr>
        <dsp:cNvPr id="0" name=""/>
        <dsp:cNvSpPr/>
      </dsp:nvSpPr>
      <dsp:spPr>
        <a:xfrm>
          <a:off x="2970087" y="3032214"/>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3322930"/>
        <a:ext cx="32522" cy="32522"/>
      </dsp:txXfrm>
    </dsp:sp>
    <dsp:sp modelId="{3BA36C7E-4A79-48E9-BFF0-EFE792A1ADA3}">
      <dsp:nvSpPr>
        <dsp:cNvPr id="0" name=""/>
        <dsp:cNvSpPr/>
      </dsp:nvSpPr>
      <dsp:spPr>
        <a:xfrm>
          <a:off x="1681270" y="3600450"/>
          <a:ext cx="214802" cy="91440"/>
        </a:xfrm>
        <a:custGeom>
          <a:avLst/>
          <a:gdLst/>
          <a:ahLst/>
          <a:cxnLst/>
          <a:rect l="0" t="0" r="0" b="0"/>
          <a:pathLst>
            <a:path>
              <a:moveTo>
                <a:pt x="0" y="45720"/>
              </a:moveTo>
              <a:lnTo>
                <a:pt x="21480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83302" y="3640799"/>
        <a:ext cx="10740" cy="10740"/>
      </dsp:txXfrm>
    </dsp:sp>
    <dsp:sp modelId="{26CD8199-FFC5-44DA-8AF0-E4F338C5ED3B}">
      <dsp:nvSpPr>
        <dsp:cNvPr id="0" name=""/>
        <dsp:cNvSpPr/>
      </dsp:nvSpPr>
      <dsp:spPr>
        <a:xfrm>
          <a:off x="2970087" y="2008954"/>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2299670"/>
        <a:ext cx="32522" cy="32522"/>
      </dsp:txXfrm>
    </dsp:sp>
    <dsp:sp modelId="{7A0784A1-7F61-4085-AE8D-4B1181C08E2D}">
      <dsp:nvSpPr>
        <dsp:cNvPr id="0" name=""/>
        <dsp:cNvSpPr/>
      </dsp:nvSpPr>
      <dsp:spPr>
        <a:xfrm>
          <a:off x="2970087" y="2008954"/>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2103863"/>
        <a:ext cx="14834" cy="14834"/>
      </dsp:txXfrm>
    </dsp:sp>
    <dsp:sp modelId="{8D07A0E1-5A9D-4256-8FE8-6D19CCBCB896}">
      <dsp:nvSpPr>
        <dsp:cNvPr id="0" name=""/>
        <dsp:cNvSpPr/>
      </dsp:nvSpPr>
      <dsp:spPr>
        <a:xfrm>
          <a:off x="2970087" y="1804302"/>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1899211"/>
        <a:ext cx="14834" cy="14834"/>
      </dsp:txXfrm>
    </dsp:sp>
    <dsp:sp modelId="{93982032-9114-4A06-AE02-B0F5FB9DF560}">
      <dsp:nvSpPr>
        <dsp:cNvPr id="0" name=""/>
        <dsp:cNvSpPr/>
      </dsp:nvSpPr>
      <dsp:spPr>
        <a:xfrm>
          <a:off x="2970087" y="1394998"/>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1685715"/>
        <a:ext cx="32522" cy="32522"/>
      </dsp:txXfrm>
    </dsp:sp>
    <dsp:sp modelId="{17E4426B-F9BF-40CB-AA72-D76088FB3FE4}">
      <dsp:nvSpPr>
        <dsp:cNvPr id="0" name=""/>
        <dsp:cNvSpPr/>
      </dsp:nvSpPr>
      <dsp:spPr>
        <a:xfrm>
          <a:off x="1681270" y="2008954"/>
          <a:ext cx="214802" cy="1637215"/>
        </a:xfrm>
        <a:custGeom>
          <a:avLst/>
          <a:gdLst/>
          <a:ahLst/>
          <a:cxnLst/>
          <a:rect l="0" t="0" r="0" b="0"/>
          <a:pathLst>
            <a:path>
              <a:moveTo>
                <a:pt x="0" y="1637215"/>
              </a:moveTo>
              <a:lnTo>
                <a:pt x="107401" y="1637215"/>
              </a:lnTo>
              <a:lnTo>
                <a:pt x="107401" y="0"/>
              </a:lnTo>
              <a:lnTo>
                <a:pt x="21480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47390" y="2786280"/>
        <a:ext cx="82562" cy="82562"/>
      </dsp:txXfrm>
    </dsp:sp>
    <dsp:sp modelId="{5DC05BF9-14B1-4EF8-A044-4A81759D0644}">
      <dsp:nvSpPr>
        <dsp:cNvPr id="0" name=""/>
        <dsp:cNvSpPr/>
      </dsp:nvSpPr>
      <dsp:spPr>
        <a:xfrm>
          <a:off x="2970087" y="576390"/>
          <a:ext cx="214802" cy="409303"/>
        </a:xfrm>
        <a:custGeom>
          <a:avLst/>
          <a:gdLst/>
          <a:ahLst/>
          <a:cxnLst/>
          <a:rect l="0" t="0" r="0" b="0"/>
          <a:pathLst>
            <a:path>
              <a:moveTo>
                <a:pt x="0" y="0"/>
              </a:moveTo>
              <a:lnTo>
                <a:pt x="107401" y="0"/>
              </a:lnTo>
              <a:lnTo>
                <a:pt x="107401" y="409303"/>
              </a:lnTo>
              <a:lnTo>
                <a:pt x="214802" y="4093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769486"/>
        <a:ext cx="23112" cy="23112"/>
      </dsp:txXfrm>
    </dsp:sp>
    <dsp:sp modelId="{B5436544-78EE-43B4-8282-E4366A37463C}">
      <dsp:nvSpPr>
        <dsp:cNvPr id="0" name=""/>
        <dsp:cNvSpPr/>
      </dsp:nvSpPr>
      <dsp:spPr>
        <a:xfrm>
          <a:off x="2970087" y="530670"/>
          <a:ext cx="214802" cy="91440"/>
        </a:xfrm>
        <a:custGeom>
          <a:avLst/>
          <a:gdLst/>
          <a:ahLst/>
          <a:cxnLst/>
          <a:rect l="0" t="0" r="0" b="0"/>
          <a:pathLst>
            <a:path>
              <a:moveTo>
                <a:pt x="0" y="45720"/>
              </a:moveTo>
              <a:lnTo>
                <a:pt x="21480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2118" y="571020"/>
        <a:ext cx="10740" cy="10740"/>
      </dsp:txXfrm>
    </dsp:sp>
    <dsp:sp modelId="{564685BF-5A6F-42F9-82E4-CCC13DDE8950}">
      <dsp:nvSpPr>
        <dsp:cNvPr id="0" name=""/>
        <dsp:cNvSpPr/>
      </dsp:nvSpPr>
      <dsp:spPr>
        <a:xfrm>
          <a:off x="2970087" y="167086"/>
          <a:ext cx="214802" cy="409303"/>
        </a:xfrm>
        <a:custGeom>
          <a:avLst/>
          <a:gdLst/>
          <a:ahLst/>
          <a:cxnLst/>
          <a:rect l="0" t="0" r="0" b="0"/>
          <a:pathLst>
            <a:path>
              <a:moveTo>
                <a:pt x="0" y="409303"/>
              </a:moveTo>
              <a:lnTo>
                <a:pt x="107401" y="409303"/>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360182"/>
        <a:ext cx="23112" cy="23112"/>
      </dsp:txXfrm>
    </dsp:sp>
    <dsp:sp modelId="{BF8FF5C0-C5B4-4DBA-B1B4-61B2C5892E25}">
      <dsp:nvSpPr>
        <dsp:cNvPr id="0" name=""/>
        <dsp:cNvSpPr/>
      </dsp:nvSpPr>
      <dsp:spPr>
        <a:xfrm>
          <a:off x="1681270" y="576390"/>
          <a:ext cx="214802" cy="3069779"/>
        </a:xfrm>
        <a:custGeom>
          <a:avLst/>
          <a:gdLst/>
          <a:ahLst/>
          <a:cxnLst/>
          <a:rect l="0" t="0" r="0" b="0"/>
          <a:pathLst>
            <a:path>
              <a:moveTo>
                <a:pt x="0" y="3069779"/>
              </a:moveTo>
              <a:lnTo>
                <a:pt x="107401" y="3069779"/>
              </a:lnTo>
              <a:lnTo>
                <a:pt x="107401" y="0"/>
              </a:lnTo>
              <a:lnTo>
                <a:pt x="21480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711739" y="2034348"/>
        <a:ext cx="153864" cy="153864"/>
      </dsp:txXfrm>
    </dsp:sp>
    <dsp:sp modelId="{B98F8E97-6556-4B26-8836-7D4B4353449A}">
      <dsp:nvSpPr>
        <dsp:cNvPr id="0" name=""/>
        <dsp:cNvSpPr/>
      </dsp:nvSpPr>
      <dsp:spPr>
        <a:xfrm>
          <a:off x="1306594" y="3419282"/>
          <a:ext cx="295577" cy="4537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论文</a:t>
          </a:r>
        </a:p>
      </dsp:txBody>
      <dsp:txXfrm>
        <a:off x="1306594" y="3419282"/>
        <a:ext cx="295577" cy="453774"/>
      </dsp:txXfrm>
    </dsp:sp>
    <dsp:sp modelId="{4370C7D6-F049-4222-BCB7-5D67CAF2744F}">
      <dsp:nvSpPr>
        <dsp:cNvPr id="0" name=""/>
        <dsp:cNvSpPr/>
      </dsp:nvSpPr>
      <dsp:spPr>
        <a:xfrm>
          <a:off x="1896073" y="41266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绪论</a:t>
          </a:r>
        </a:p>
      </dsp:txBody>
      <dsp:txXfrm>
        <a:off x="1896073" y="412668"/>
        <a:ext cx="1074013" cy="327443"/>
      </dsp:txXfrm>
    </dsp:sp>
    <dsp:sp modelId="{4CDDFFA8-DB41-40D2-AAE2-AE8E2851C0B9}">
      <dsp:nvSpPr>
        <dsp:cNvPr id="0" name=""/>
        <dsp:cNvSpPr/>
      </dsp:nvSpPr>
      <dsp:spPr>
        <a:xfrm>
          <a:off x="3184889" y="336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研究背景和意义</a:t>
          </a:r>
        </a:p>
      </dsp:txBody>
      <dsp:txXfrm>
        <a:off x="3184889" y="3364"/>
        <a:ext cx="1074013" cy="327443"/>
      </dsp:txXfrm>
    </dsp:sp>
    <dsp:sp modelId="{395532DB-40B3-4056-8A31-794AAA357A3D}">
      <dsp:nvSpPr>
        <dsp:cNvPr id="0" name=""/>
        <dsp:cNvSpPr/>
      </dsp:nvSpPr>
      <dsp:spPr>
        <a:xfrm>
          <a:off x="3184889" y="41266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国内外研究现状</a:t>
          </a:r>
        </a:p>
      </dsp:txBody>
      <dsp:txXfrm>
        <a:off x="3184889" y="412668"/>
        <a:ext cx="1074013" cy="327443"/>
      </dsp:txXfrm>
    </dsp:sp>
    <dsp:sp modelId="{8BFF176B-3256-40D5-AE26-0AEC903EDB8D}">
      <dsp:nvSpPr>
        <dsp:cNvPr id="0" name=""/>
        <dsp:cNvSpPr/>
      </dsp:nvSpPr>
      <dsp:spPr>
        <a:xfrm>
          <a:off x="3184889" y="82197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论文主要内容</a:t>
          </a:r>
        </a:p>
      </dsp:txBody>
      <dsp:txXfrm>
        <a:off x="3184889" y="821972"/>
        <a:ext cx="1074013" cy="327443"/>
      </dsp:txXfrm>
    </dsp:sp>
    <dsp:sp modelId="{1DF71FBD-D716-4128-B262-577EDB4461AE}">
      <dsp:nvSpPr>
        <dsp:cNvPr id="0" name=""/>
        <dsp:cNvSpPr/>
      </dsp:nvSpPr>
      <dsp:spPr>
        <a:xfrm>
          <a:off x="1896073" y="184523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基础理论与相关知识</a:t>
          </a:r>
        </a:p>
      </dsp:txBody>
      <dsp:txXfrm>
        <a:off x="1896073" y="1845232"/>
        <a:ext cx="1074013" cy="327443"/>
      </dsp:txXfrm>
    </dsp:sp>
    <dsp:sp modelId="{9D87D228-E402-49DD-BC88-3ECDB2EAF896}">
      <dsp:nvSpPr>
        <dsp:cNvPr id="0" name=""/>
        <dsp:cNvSpPr/>
      </dsp:nvSpPr>
      <dsp:spPr>
        <a:xfrm>
          <a:off x="3184889" y="123127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传统知识蒸馏方法</a:t>
          </a:r>
        </a:p>
      </dsp:txBody>
      <dsp:txXfrm>
        <a:off x="3184889" y="1231276"/>
        <a:ext cx="1074013" cy="327443"/>
      </dsp:txXfrm>
    </dsp:sp>
    <dsp:sp modelId="{F9399FE1-6C57-4099-BD3B-952CB03FDEA5}">
      <dsp:nvSpPr>
        <dsp:cNvPr id="0" name=""/>
        <dsp:cNvSpPr/>
      </dsp:nvSpPr>
      <dsp:spPr>
        <a:xfrm>
          <a:off x="3184889" y="164058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代表性的自知识蒸馏方法</a:t>
          </a:r>
        </a:p>
      </dsp:txBody>
      <dsp:txXfrm>
        <a:off x="3184889" y="1640580"/>
        <a:ext cx="1074013" cy="327443"/>
      </dsp:txXfrm>
    </dsp:sp>
    <dsp:sp modelId="{C3275764-95BB-44DB-BEF8-3B5B71E99F4F}">
      <dsp:nvSpPr>
        <dsp:cNvPr id="0" name=""/>
        <dsp:cNvSpPr/>
      </dsp:nvSpPr>
      <dsp:spPr>
        <a:xfrm>
          <a:off x="3184889" y="204988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代表性的注意力方法</a:t>
          </a:r>
        </a:p>
      </dsp:txBody>
      <dsp:txXfrm>
        <a:off x="3184889" y="2049884"/>
        <a:ext cx="1074013" cy="327443"/>
      </dsp:txXfrm>
    </dsp:sp>
    <dsp:sp modelId="{2B7D4311-077F-4CA6-AF27-D09B8E933A38}">
      <dsp:nvSpPr>
        <dsp:cNvPr id="0" name=""/>
        <dsp:cNvSpPr/>
      </dsp:nvSpPr>
      <dsp:spPr>
        <a:xfrm>
          <a:off x="3184889" y="245918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2459188"/>
        <a:ext cx="1074013" cy="327443"/>
      </dsp:txXfrm>
    </dsp:sp>
    <dsp:sp modelId="{30BB05C2-E5D1-4CAC-8374-1AF8A6855D96}">
      <dsp:nvSpPr>
        <dsp:cNvPr id="0" name=""/>
        <dsp:cNvSpPr/>
      </dsp:nvSpPr>
      <dsp:spPr>
        <a:xfrm>
          <a:off x="1896073" y="348244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基于自注意力机制的自知识蒸馏</a:t>
          </a:r>
        </a:p>
      </dsp:txBody>
      <dsp:txXfrm>
        <a:off x="1896073" y="3482448"/>
        <a:ext cx="1074013" cy="327443"/>
      </dsp:txXfrm>
    </dsp:sp>
    <dsp:sp modelId="{6399932F-FE0D-45D5-A58A-C45BF07E5A17}">
      <dsp:nvSpPr>
        <dsp:cNvPr id="0" name=""/>
        <dsp:cNvSpPr/>
      </dsp:nvSpPr>
      <dsp:spPr>
        <a:xfrm>
          <a:off x="3184889" y="286849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BYOT</a:t>
          </a:r>
          <a:r>
            <a:rPr lang="zh-CN" altLang="en-US" sz="1000" kern="1200"/>
            <a:t>方法</a:t>
          </a:r>
        </a:p>
      </dsp:txBody>
      <dsp:txXfrm>
        <a:off x="3184889" y="2868492"/>
        <a:ext cx="1074013" cy="327443"/>
      </dsp:txXfrm>
    </dsp:sp>
    <dsp:sp modelId="{D617A784-DB2F-4A48-8A59-CB4AA07D0CCF}">
      <dsp:nvSpPr>
        <dsp:cNvPr id="0" name=""/>
        <dsp:cNvSpPr/>
      </dsp:nvSpPr>
      <dsp:spPr>
        <a:xfrm>
          <a:off x="3184889" y="327779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基于自注意机制的自知识蒸馏</a:t>
          </a:r>
        </a:p>
      </dsp:txBody>
      <dsp:txXfrm>
        <a:off x="3184889" y="3277796"/>
        <a:ext cx="1074013" cy="327443"/>
      </dsp:txXfrm>
    </dsp:sp>
    <dsp:sp modelId="{C4F702F5-77B7-46AF-98EE-D38F185638CD}">
      <dsp:nvSpPr>
        <dsp:cNvPr id="0" name=""/>
        <dsp:cNvSpPr/>
      </dsp:nvSpPr>
      <dsp:spPr>
        <a:xfrm>
          <a:off x="3184889" y="368710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SKDSA</a:t>
          </a:r>
          <a:r>
            <a:rPr lang="zh-CN" altLang="en-US" sz="1000" kern="1200"/>
            <a:t>和袋装法的等价性证明</a:t>
          </a:r>
        </a:p>
      </dsp:txBody>
      <dsp:txXfrm>
        <a:off x="3184889" y="3687100"/>
        <a:ext cx="1074013" cy="327443"/>
      </dsp:txXfrm>
    </dsp:sp>
    <dsp:sp modelId="{3C6CBC72-04C8-475F-9F75-3A92BDB1A196}">
      <dsp:nvSpPr>
        <dsp:cNvPr id="0" name=""/>
        <dsp:cNvSpPr/>
      </dsp:nvSpPr>
      <dsp:spPr>
        <a:xfrm>
          <a:off x="3184889" y="409640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4096404"/>
        <a:ext cx="1074013" cy="327443"/>
      </dsp:txXfrm>
    </dsp:sp>
    <dsp:sp modelId="{B1A2AF58-23FF-42F4-8071-D78A17A8C255}">
      <dsp:nvSpPr>
        <dsp:cNvPr id="0" name=""/>
        <dsp:cNvSpPr/>
      </dsp:nvSpPr>
      <dsp:spPr>
        <a:xfrm>
          <a:off x="1896073" y="511966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实验结果与分析</a:t>
          </a:r>
        </a:p>
      </dsp:txBody>
      <dsp:txXfrm>
        <a:off x="1896073" y="5119664"/>
        <a:ext cx="1074013" cy="327443"/>
      </dsp:txXfrm>
    </dsp:sp>
    <dsp:sp modelId="{E8AFBAA9-BC62-4D82-941E-808D81C8D70A}">
      <dsp:nvSpPr>
        <dsp:cNvPr id="0" name=""/>
        <dsp:cNvSpPr/>
      </dsp:nvSpPr>
      <dsp:spPr>
        <a:xfrm>
          <a:off x="3184889" y="450570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实验准备</a:t>
          </a:r>
        </a:p>
      </dsp:txBody>
      <dsp:txXfrm>
        <a:off x="3184889" y="4505708"/>
        <a:ext cx="1074013" cy="327443"/>
      </dsp:txXfrm>
    </dsp:sp>
    <dsp:sp modelId="{A746CA9A-E27F-4A63-AA4F-58E72827A6E6}">
      <dsp:nvSpPr>
        <dsp:cNvPr id="0" name=""/>
        <dsp:cNvSpPr/>
      </dsp:nvSpPr>
      <dsp:spPr>
        <a:xfrm>
          <a:off x="3184889" y="491501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实验结果与分析</a:t>
          </a:r>
        </a:p>
      </dsp:txBody>
      <dsp:txXfrm>
        <a:off x="3184889" y="4915012"/>
        <a:ext cx="1074013" cy="327443"/>
      </dsp:txXfrm>
    </dsp:sp>
    <dsp:sp modelId="{C36EA368-EE60-42E9-8939-F1C4DECFABA2}">
      <dsp:nvSpPr>
        <dsp:cNvPr id="0" name=""/>
        <dsp:cNvSpPr/>
      </dsp:nvSpPr>
      <dsp:spPr>
        <a:xfrm>
          <a:off x="3184889" y="532431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消融实验与分析</a:t>
          </a:r>
        </a:p>
      </dsp:txBody>
      <dsp:txXfrm>
        <a:off x="3184889" y="5324316"/>
        <a:ext cx="1074013" cy="327443"/>
      </dsp:txXfrm>
    </dsp:sp>
    <dsp:sp modelId="{66E4FBD7-5980-4E2F-8EC6-E1EBC118C401}">
      <dsp:nvSpPr>
        <dsp:cNvPr id="0" name=""/>
        <dsp:cNvSpPr/>
      </dsp:nvSpPr>
      <dsp:spPr>
        <a:xfrm>
          <a:off x="3184889" y="573362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5733620"/>
        <a:ext cx="1074013" cy="327443"/>
      </dsp:txXfrm>
    </dsp:sp>
    <dsp:sp modelId="{D08B5470-E971-48D6-8E59-D30FAF00DA4B}">
      <dsp:nvSpPr>
        <dsp:cNvPr id="0" name=""/>
        <dsp:cNvSpPr/>
      </dsp:nvSpPr>
      <dsp:spPr>
        <a:xfrm>
          <a:off x="1896073" y="655222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总结与展望</a:t>
          </a:r>
        </a:p>
      </dsp:txBody>
      <dsp:txXfrm>
        <a:off x="1896073" y="6552228"/>
        <a:ext cx="1074013" cy="327443"/>
      </dsp:txXfrm>
    </dsp:sp>
    <dsp:sp modelId="{E265BABB-013A-42CE-9D66-5DF5A80EB19E}">
      <dsp:nvSpPr>
        <dsp:cNvPr id="0" name=""/>
        <dsp:cNvSpPr/>
      </dsp:nvSpPr>
      <dsp:spPr>
        <a:xfrm>
          <a:off x="3184889" y="614292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主要工作总结</a:t>
          </a:r>
        </a:p>
      </dsp:txBody>
      <dsp:txXfrm>
        <a:off x="3184889" y="6142924"/>
        <a:ext cx="1074013" cy="327443"/>
      </dsp:txXfrm>
    </dsp:sp>
    <dsp:sp modelId="{BA8B94EA-11DD-45D3-971B-A4C83ED47E41}">
      <dsp:nvSpPr>
        <dsp:cNvPr id="0" name=""/>
        <dsp:cNvSpPr/>
      </dsp:nvSpPr>
      <dsp:spPr>
        <a:xfrm>
          <a:off x="3184889" y="655222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主要创新点</a:t>
          </a:r>
        </a:p>
      </dsp:txBody>
      <dsp:txXfrm>
        <a:off x="3184889" y="6552228"/>
        <a:ext cx="1074013" cy="327443"/>
      </dsp:txXfrm>
    </dsp:sp>
    <dsp:sp modelId="{7061D9E6-1926-4444-AB5A-04AA69641C63}">
      <dsp:nvSpPr>
        <dsp:cNvPr id="0" name=""/>
        <dsp:cNvSpPr/>
      </dsp:nvSpPr>
      <dsp:spPr>
        <a:xfrm>
          <a:off x="3184889" y="6961531"/>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未来工作展望</a:t>
          </a:r>
        </a:p>
      </dsp:txBody>
      <dsp:txXfrm>
        <a:off x="3184889" y="6961531"/>
        <a:ext cx="1074013" cy="32744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95D188-8C85-4990-845D-948F220F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61</Pages>
  <Words>7072</Words>
  <Characters>40316</Characters>
  <Application>Microsoft Office Word</Application>
  <DocSecurity>0</DocSecurity>
  <Lines>335</Lines>
  <Paragraphs>94</Paragraphs>
  <ScaleCrop>false</ScaleCrop>
  <Company>Microsoft China</Company>
  <LinksUpToDate>false</LinksUpToDate>
  <CharactersWithSpaces>47294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7074</cp:revision>
  <cp:lastPrinted>2020-12-11T00:28:00Z</cp:lastPrinted>
  <dcterms:created xsi:type="dcterms:W3CDTF">2021-04-28T03:56:00Z</dcterms:created>
  <dcterms:modified xsi:type="dcterms:W3CDTF">2022-03-28T10:49:00Z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2BC96555AE414E23BEAA7B97BF654BAF</vt:lpwstr>
  </property>
</Properties>
</file>