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C736" w14:textId="77777777" w:rsidR="00C719BA" w:rsidRDefault="00624B71">
      <w:pPr>
        <w:spacing w:line="400" w:lineRule="atLeast"/>
        <w:rPr>
          <w:u w:val="single"/>
        </w:rPr>
      </w:pPr>
      <w:bookmarkStart w:id="0" w:name="_Toc437362296"/>
      <w:bookmarkStart w:id="1" w:name="_Toc439328357"/>
      <w:bookmarkStart w:id="2" w:name="_Toc444250078"/>
      <w:bookmarkStart w:id="3" w:name="_Toc437362256"/>
      <w:bookmarkStart w:id="4" w:name="_Toc377235966"/>
      <w:bookmarkStart w:id="5" w:name="_Toc229915031"/>
      <w:bookmarkStart w:id="6" w:name="_Toc229791430"/>
      <w:bookmarkStart w:id="7" w:name="_Toc37991505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00AC2C5A" w14:textId="77777777" w:rsidR="00C719BA" w:rsidRDefault="00624B7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2E21FB" w14:textId="77777777" w:rsidR="00C719BA" w:rsidRDefault="00624B7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3E5B26A3" wp14:editId="49E6017F">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4CDA773F" w14:textId="77777777" w:rsidR="00C719BA" w:rsidRDefault="00C719BA">
      <w:pPr>
        <w:jc w:val="center"/>
        <w:rPr>
          <w:rFonts w:eastAsia="华文行楷"/>
          <w:sz w:val="52"/>
        </w:rPr>
      </w:pPr>
    </w:p>
    <w:p w14:paraId="741D81C0" w14:textId="77777777" w:rsidR="00C719BA" w:rsidRDefault="00C719BA">
      <w:pPr>
        <w:spacing w:line="240" w:lineRule="exact"/>
        <w:ind w:firstLineChars="100" w:firstLine="360"/>
        <w:jc w:val="left"/>
        <w:rPr>
          <w:rFonts w:eastAsia="黑体"/>
          <w:sz w:val="36"/>
        </w:rPr>
      </w:pPr>
    </w:p>
    <w:p w14:paraId="2B07A919" w14:textId="77777777" w:rsidR="00C719BA" w:rsidRDefault="00624B7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5FEEF1C8" w14:textId="77777777" w:rsidR="00C719BA" w:rsidRDefault="00624B7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6CBE6D5B" w14:textId="77777777" w:rsidR="00C719BA" w:rsidRDefault="00C719BA">
      <w:pPr>
        <w:ind w:left="74" w:right="74"/>
        <w:jc w:val="center"/>
        <w:rPr>
          <w:b/>
          <w:bCs/>
        </w:rPr>
      </w:pPr>
    </w:p>
    <w:p w14:paraId="607624E2" w14:textId="77777777" w:rsidR="00C719BA" w:rsidRDefault="00C719BA">
      <w:pPr>
        <w:ind w:left="74" w:right="74"/>
        <w:jc w:val="center"/>
        <w:rPr>
          <w:b/>
          <w:bCs/>
        </w:rPr>
      </w:pPr>
    </w:p>
    <w:p w14:paraId="2F71D070" w14:textId="00FC71D7" w:rsidR="00C719BA" w:rsidRDefault="00624B71">
      <w:pPr>
        <w:spacing w:line="288" w:lineRule="auto"/>
        <w:jc w:val="center"/>
        <w:outlineLvl w:val="0"/>
        <w:rPr>
          <w:b/>
          <w:bCs/>
          <w:sz w:val="52"/>
        </w:rPr>
      </w:pPr>
      <w:bookmarkStart w:id="8" w:name="_Toc99282977"/>
      <w:r>
        <w:rPr>
          <w:rFonts w:hint="eastAsia"/>
          <w:b/>
          <w:bCs/>
          <w:sz w:val="52"/>
        </w:rPr>
        <w:t>基于自注意力机制的</w:t>
      </w:r>
      <w:proofErr w:type="gramStart"/>
      <w:r>
        <w:rPr>
          <w:rFonts w:hint="eastAsia"/>
          <w:b/>
          <w:bCs/>
          <w:sz w:val="52"/>
        </w:rPr>
        <w:t>自知识</w:t>
      </w:r>
      <w:proofErr w:type="gramEnd"/>
      <w:r>
        <w:rPr>
          <w:rFonts w:hint="eastAsia"/>
          <w:b/>
          <w:bCs/>
          <w:sz w:val="52"/>
        </w:rPr>
        <w:t>蒸馏</w:t>
      </w:r>
      <w:r w:rsidR="00A87D17">
        <w:rPr>
          <w:rFonts w:hint="eastAsia"/>
          <w:b/>
          <w:bCs/>
          <w:sz w:val="52"/>
        </w:rPr>
        <w:t>研究</w:t>
      </w:r>
      <w:bookmarkEnd w:id="8"/>
    </w:p>
    <w:p w14:paraId="3C562677" w14:textId="77777777" w:rsidR="00C719BA" w:rsidRDefault="00C719BA">
      <w:pPr>
        <w:spacing w:line="240" w:lineRule="exact"/>
        <w:ind w:firstLineChars="100" w:firstLine="360"/>
        <w:jc w:val="left"/>
        <w:rPr>
          <w:rFonts w:eastAsia="黑体"/>
          <w:sz w:val="36"/>
        </w:rPr>
      </w:pPr>
    </w:p>
    <w:p w14:paraId="500E6B89" w14:textId="77777777" w:rsidR="00C719BA" w:rsidRDefault="00C719BA">
      <w:pPr>
        <w:spacing w:line="240" w:lineRule="exact"/>
        <w:ind w:firstLineChars="100" w:firstLine="360"/>
        <w:jc w:val="left"/>
        <w:rPr>
          <w:rFonts w:eastAsia="黑体"/>
          <w:sz w:val="36"/>
        </w:rPr>
      </w:pPr>
    </w:p>
    <w:p w14:paraId="54404B79" w14:textId="77777777" w:rsidR="00C719BA" w:rsidRDefault="00C719BA">
      <w:pPr>
        <w:spacing w:line="240" w:lineRule="exact"/>
        <w:ind w:firstLineChars="100" w:firstLine="360"/>
        <w:jc w:val="left"/>
        <w:rPr>
          <w:rFonts w:eastAsia="黑体"/>
          <w:sz w:val="36"/>
        </w:rPr>
      </w:pPr>
    </w:p>
    <w:p w14:paraId="419C3F97" w14:textId="77777777" w:rsidR="00C719BA" w:rsidRDefault="00C719BA">
      <w:pPr>
        <w:spacing w:line="240" w:lineRule="exact"/>
        <w:jc w:val="left"/>
        <w:rPr>
          <w:rFonts w:eastAsia="黑体"/>
          <w:sz w:val="36"/>
        </w:rPr>
      </w:pPr>
    </w:p>
    <w:p w14:paraId="22406D82" w14:textId="77777777" w:rsidR="00C719BA" w:rsidRDefault="00C719BA">
      <w:pPr>
        <w:spacing w:line="240" w:lineRule="exact"/>
        <w:ind w:firstLineChars="100" w:firstLine="360"/>
        <w:jc w:val="left"/>
        <w:rPr>
          <w:rFonts w:eastAsia="黑体"/>
          <w:sz w:val="36"/>
        </w:rPr>
      </w:pPr>
    </w:p>
    <w:p w14:paraId="1CB5CC0D" w14:textId="77777777" w:rsidR="00C719BA" w:rsidRDefault="00C719BA">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C719BA" w14:paraId="7D0748B5" w14:textId="77777777">
        <w:trPr>
          <w:trHeight w:val="737"/>
          <w:jc w:val="center"/>
        </w:trPr>
        <w:tc>
          <w:tcPr>
            <w:tcW w:w="0" w:type="auto"/>
          </w:tcPr>
          <w:p w14:paraId="0561CE91" w14:textId="77777777" w:rsidR="00C719BA" w:rsidRDefault="00624B71">
            <w:pPr>
              <w:jc w:val="distribute"/>
              <w:rPr>
                <w:b/>
                <w:bCs/>
                <w:sz w:val="30"/>
              </w:rPr>
            </w:pPr>
            <w:r>
              <w:rPr>
                <w:rFonts w:hint="eastAsia"/>
                <w:b/>
                <w:bCs/>
                <w:sz w:val="30"/>
              </w:rPr>
              <w:t>学位申请人</w:t>
            </w:r>
          </w:p>
        </w:tc>
        <w:tc>
          <w:tcPr>
            <w:tcW w:w="0" w:type="auto"/>
          </w:tcPr>
          <w:p w14:paraId="143E3ADD" w14:textId="77777777" w:rsidR="00C719BA" w:rsidRDefault="00624B71">
            <w:pPr>
              <w:jc w:val="left"/>
              <w:rPr>
                <w:b/>
                <w:bCs/>
                <w:sz w:val="30"/>
              </w:rPr>
            </w:pPr>
            <w:r>
              <w:rPr>
                <w:rFonts w:hint="eastAsia"/>
                <w:b/>
                <w:bCs/>
                <w:sz w:val="30"/>
              </w:rPr>
              <w:t>：</w:t>
            </w:r>
          </w:p>
        </w:tc>
        <w:tc>
          <w:tcPr>
            <w:tcW w:w="0" w:type="auto"/>
          </w:tcPr>
          <w:p w14:paraId="3264EDE1" w14:textId="77777777" w:rsidR="00C719BA" w:rsidRDefault="00C719BA">
            <w:pPr>
              <w:jc w:val="left"/>
              <w:rPr>
                <w:b/>
                <w:bCs/>
                <w:sz w:val="30"/>
              </w:rPr>
            </w:pPr>
          </w:p>
        </w:tc>
        <w:tc>
          <w:tcPr>
            <w:tcW w:w="0" w:type="auto"/>
          </w:tcPr>
          <w:p w14:paraId="6506900D" w14:textId="77777777" w:rsidR="00C719BA" w:rsidRDefault="00624B71">
            <w:pPr>
              <w:jc w:val="left"/>
              <w:rPr>
                <w:b/>
                <w:bCs/>
                <w:sz w:val="30"/>
              </w:rPr>
            </w:pPr>
            <w:r>
              <w:rPr>
                <w:rFonts w:hint="eastAsia"/>
                <w:b/>
                <w:bCs/>
                <w:sz w:val="30"/>
              </w:rPr>
              <w:t>高也</w:t>
            </w:r>
          </w:p>
        </w:tc>
        <w:tc>
          <w:tcPr>
            <w:tcW w:w="0" w:type="auto"/>
          </w:tcPr>
          <w:p w14:paraId="47D12F38" w14:textId="77777777" w:rsidR="00C719BA" w:rsidRDefault="00C719BA">
            <w:pPr>
              <w:rPr>
                <w:b/>
                <w:bCs/>
                <w:sz w:val="30"/>
              </w:rPr>
            </w:pPr>
          </w:p>
        </w:tc>
        <w:tc>
          <w:tcPr>
            <w:tcW w:w="0" w:type="auto"/>
          </w:tcPr>
          <w:p w14:paraId="3F0D51C8" w14:textId="77777777" w:rsidR="00C719BA" w:rsidRDefault="00C719BA">
            <w:pPr>
              <w:rPr>
                <w:b/>
                <w:sz w:val="30"/>
              </w:rPr>
            </w:pPr>
          </w:p>
        </w:tc>
      </w:tr>
      <w:tr w:rsidR="00C719BA" w14:paraId="478EEC46" w14:textId="77777777">
        <w:trPr>
          <w:trHeight w:val="737"/>
          <w:jc w:val="center"/>
        </w:trPr>
        <w:tc>
          <w:tcPr>
            <w:tcW w:w="0" w:type="auto"/>
          </w:tcPr>
          <w:p w14:paraId="1B7D4CE7" w14:textId="77777777" w:rsidR="00C719BA" w:rsidRDefault="00624B71">
            <w:pPr>
              <w:jc w:val="distribute"/>
              <w:rPr>
                <w:b/>
                <w:bCs/>
                <w:sz w:val="30"/>
              </w:rPr>
            </w:pPr>
            <w:r>
              <w:rPr>
                <w:rFonts w:hint="eastAsia"/>
                <w:b/>
                <w:bCs/>
                <w:sz w:val="30"/>
              </w:rPr>
              <w:t>学科专业</w:t>
            </w:r>
          </w:p>
        </w:tc>
        <w:tc>
          <w:tcPr>
            <w:tcW w:w="0" w:type="auto"/>
          </w:tcPr>
          <w:p w14:paraId="30FC0B37" w14:textId="77777777" w:rsidR="00C719BA" w:rsidRDefault="00624B71">
            <w:pPr>
              <w:jc w:val="left"/>
              <w:rPr>
                <w:b/>
                <w:bCs/>
                <w:sz w:val="30"/>
              </w:rPr>
            </w:pPr>
            <w:r>
              <w:rPr>
                <w:rFonts w:hint="eastAsia"/>
                <w:b/>
                <w:bCs/>
                <w:sz w:val="30"/>
              </w:rPr>
              <w:t>：</w:t>
            </w:r>
          </w:p>
        </w:tc>
        <w:tc>
          <w:tcPr>
            <w:tcW w:w="0" w:type="auto"/>
          </w:tcPr>
          <w:p w14:paraId="504719E4" w14:textId="77777777" w:rsidR="00C719BA" w:rsidRDefault="00C719BA">
            <w:pPr>
              <w:jc w:val="left"/>
              <w:rPr>
                <w:b/>
                <w:sz w:val="30"/>
              </w:rPr>
            </w:pPr>
          </w:p>
        </w:tc>
        <w:tc>
          <w:tcPr>
            <w:tcW w:w="0" w:type="auto"/>
          </w:tcPr>
          <w:p w14:paraId="52B922A8" w14:textId="77777777" w:rsidR="00C719BA" w:rsidRDefault="00624B71">
            <w:pPr>
              <w:jc w:val="left"/>
              <w:rPr>
                <w:b/>
                <w:bCs/>
                <w:sz w:val="30"/>
              </w:rPr>
            </w:pPr>
            <w:r>
              <w:rPr>
                <w:rFonts w:hint="eastAsia"/>
                <w:b/>
                <w:bCs/>
                <w:sz w:val="30"/>
              </w:rPr>
              <w:t>计算机软件与理论</w:t>
            </w:r>
          </w:p>
        </w:tc>
        <w:tc>
          <w:tcPr>
            <w:tcW w:w="0" w:type="auto"/>
          </w:tcPr>
          <w:p w14:paraId="23737747" w14:textId="77777777" w:rsidR="00C719BA" w:rsidRDefault="00C719BA">
            <w:pPr>
              <w:rPr>
                <w:b/>
                <w:bCs/>
                <w:sz w:val="30"/>
              </w:rPr>
            </w:pPr>
          </w:p>
        </w:tc>
        <w:tc>
          <w:tcPr>
            <w:tcW w:w="0" w:type="auto"/>
          </w:tcPr>
          <w:p w14:paraId="1FB39604" w14:textId="77777777" w:rsidR="00C719BA" w:rsidRDefault="00C719BA">
            <w:pPr>
              <w:rPr>
                <w:b/>
                <w:sz w:val="30"/>
              </w:rPr>
            </w:pPr>
          </w:p>
        </w:tc>
      </w:tr>
      <w:tr w:rsidR="00C719BA" w14:paraId="5885DBB6" w14:textId="77777777">
        <w:trPr>
          <w:trHeight w:val="737"/>
          <w:jc w:val="center"/>
        </w:trPr>
        <w:tc>
          <w:tcPr>
            <w:tcW w:w="0" w:type="auto"/>
          </w:tcPr>
          <w:p w14:paraId="510B0495" w14:textId="77777777" w:rsidR="00C719BA" w:rsidRDefault="00624B71">
            <w:pPr>
              <w:jc w:val="distribute"/>
              <w:rPr>
                <w:b/>
                <w:bCs/>
                <w:sz w:val="30"/>
              </w:rPr>
            </w:pPr>
            <w:r>
              <w:rPr>
                <w:rFonts w:hint="eastAsia"/>
                <w:b/>
                <w:bCs/>
                <w:sz w:val="30"/>
              </w:rPr>
              <w:t>指导教师</w:t>
            </w:r>
          </w:p>
        </w:tc>
        <w:tc>
          <w:tcPr>
            <w:tcW w:w="0" w:type="auto"/>
          </w:tcPr>
          <w:p w14:paraId="2EBBA916" w14:textId="77777777" w:rsidR="00C719BA" w:rsidRDefault="00624B71">
            <w:pPr>
              <w:jc w:val="left"/>
              <w:rPr>
                <w:b/>
                <w:bCs/>
                <w:sz w:val="30"/>
              </w:rPr>
            </w:pPr>
            <w:r>
              <w:rPr>
                <w:rFonts w:hint="eastAsia"/>
                <w:b/>
                <w:bCs/>
                <w:sz w:val="30"/>
              </w:rPr>
              <w:t>：</w:t>
            </w:r>
          </w:p>
        </w:tc>
        <w:tc>
          <w:tcPr>
            <w:tcW w:w="0" w:type="auto"/>
          </w:tcPr>
          <w:p w14:paraId="70528C7A" w14:textId="77777777" w:rsidR="00C719BA" w:rsidRDefault="00C719BA">
            <w:pPr>
              <w:jc w:val="left"/>
              <w:rPr>
                <w:b/>
                <w:bCs/>
                <w:sz w:val="30"/>
              </w:rPr>
            </w:pPr>
          </w:p>
        </w:tc>
        <w:tc>
          <w:tcPr>
            <w:tcW w:w="0" w:type="auto"/>
          </w:tcPr>
          <w:p w14:paraId="29E41C35" w14:textId="77777777" w:rsidR="00C719BA" w:rsidRDefault="00624B7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2F1AE8B5" w14:textId="77777777" w:rsidR="00C719BA" w:rsidRDefault="00C719BA">
            <w:pPr>
              <w:rPr>
                <w:b/>
                <w:bCs/>
                <w:sz w:val="30"/>
              </w:rPr>
            </w:pPr>
          </w:p>
        </w:tc>
        <w:tc>
          <w:tcPr>
            <w:tcW w:w="0" w:type="auto"/>
          </w:tcPr>
          <w:p w14:paraId="365E3E39" w14:textId="77777777" w:rsidR="00C719BA" w:rsidRDefault="00C719BA">
            <w:pPr>
              <w:rPr>
                <w:b/>
                <w:bCs/>
                <w:sz w:val="30"/>
              </w:rPr>
            </w:pPr>
          </w:p>
        </w:tc>
      </w:tr>
      <w:tr w:rsidR="00C719BA" w14:paraId="142DE01E" w14:textId="77777777">
        <w:trPr>
          <w:trHeight w:val="737"/>
          <w:jc w:val="center"/>
        </w:trPr>
        <w:tc>
          <w:tcPr>
            <w:tcW w:w="0" w:type="auto"/>
          </w:tcPr>
          <w:p w14:paraId="224AA824" w14:textId="77777777" w:rsidR="00C719BA" w:rsidRDefault="00624B71">
            <w:pPr>
              <w:jc w:val="distribute"/>
              <w:rPr>
                <w:b/>
                <w:bCs/>
                <w:sz w:val="30"/>
              </w:rPr>
            </w:pPr>
            <w:r>
              <w:rPr>
                <w:rFonts w:hint="eastAsia"/>
                <w:b/>
                <w:bCs/>
                <w:sz w:val="30"/>
              </w:rPr>
              <w:t>答辩日期</w:t>
            </w:r>
          </w:p>
        </w:tc>
        <w:tc>
          <w:tcPr>
            <w:tcW w:w="0" w:type="auto"/>
          </w:tcPr>
          <w:p w14:paraId="25212A72" w14:textId="77777777" w:rsidR="00C719BA" w:rsidRDefault="00624B71">
            <w:pPr>
              <w:rPr>
                <w:b/>
                <w:sz w:val="30"/>
                <w:szCs w:val="28"/>
                <w:lang w:val="en-GB"/>
              </w:rPr>
            </w:pPr>
            <w:r>
              <w:rPr>
                <w:rFonts w:hint="eastAsia"/>
                <w:b/>
                <w:sz w:val="30"/>
                <w:szCs w:val="28"/>
                <w:lang w:val="en-GB"/>
              </w:rPr>
              <w:t>：</w:t>
            </w:r>
          </w:p>
        </w:tc>
        <w:tc>
          <w:tcPr>
            <w:tcW w:w="0" w:type="auto"/>
          </w:tcPr>
          <w:p w14:paraId="04662831" w14:textId="77777777" w:rsidR="00C719BA" w:rsidRDefault="00C719BA">
            <w:pPr>
              <w:jc w:val="center"/>
              <w:rPr>
                <w:b/>
                <w:bCs/>
                <w:sz w:val="30"/>
              </w:rPr>
            </w:pPr>
          </w:p>
        </w:tc>
        <w:tc>
          <w:tcPr>
            <w:tcW w:w="0" w:type="auto"/>
          </w:tcPr>
          <w:p w14:paraId="5E208BEF" w14:textId="77777777" w:rsidR="00C719BA" w:rsidRDefault="00624B7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1A52924" w14:textId="77777777" w:rsidR="00C719BA" w:rsidRDefault="00C719BA">
            <w:pPr>
              <w:rPr>
                <w:b/>
                <w:sz w:val="30"/>
                <w:szCs w:val="28"/>
                <w:lang w:val="en-GB"/>
              </w:rPr>
            </w:pPr>
          </w:p>
        </w:tc>
        <w:tc>
          <w:tcPr>
            <w:tcW w:w="0" w:type="auto"/>
          </w:tcPr>
          <w:p w14:paraId="58281155" w14:textId="77777777" w:rsidR="00C719BA" w:rsidRDefault="00C719BA">
            <w:pPr>
              <w:jc w:val="center"/>
              <w:rPr>
                <w:b/>
                <w:bCs/>
                <w:sz w:val="30"/>
              </w:rPr>
            </w:pPr>
          </w:p>
        </w:tc>
      </w:tr>
    </w:tbl>
    <w:p w14:paraId="3EFBAA80" w14:textId="77777777" w:rsidR="00C719BA" w:rsidRDefault="00624B71">
      <w:pPr>
        <w:widowControl/>
        <w:spacing w:line="240" w:lineRule="auto"/>
        <w:jc w:val="left"/>
        <w:rPr>
          <w:b/>
          <w:bCs/>
          <w:sz w:val="30"/>
          <w:szCs w:val="30"/>
        </w:rPr>
      </w:pPr>
      <w:bookmarkStart w:id="9" w:name="_Toc46962370"/>
      <w:bookmarkStart w:id="10" w:name="_Toc44175098"/>
      <w:bookmarkStart w:id="11" w:name="_Toc45060427"/>
      <w:bookmarkStart w:id="12" w:name="_Toc57189218"/>
      <w:bookmarkStart w:id="13" w:name="_Toc47372390"/>
      <w:bookmarkStart w:id="14" w:name="_Toc44096299"/>
      <w:bookmarkStart w:id="15" w:name="_Toc45060582"/>
      <w:bookmarkStart w:id="16" w:name="_Toc444265028"/>
      <w:bookmarkStart w:id="17" w:name="_Toc46962947"/>
      <w:bookmarkStart w:id="18" w:name="_Toc47005419"/>
      <w:bookmarkStart w:id="19" w:name="_Toc44853111"/>
      <w:r>
        <w:rPr>
          <w:b/>
          <w:bCs/>
          <w:sz w:val="30"/>
          <w:szCs w:val="30"/>
        </w:rPr>
        <w:br w:type="page"/>
      </w:r>
    </w:p>
    <w:p w14:paraId="57C8D4E7" w14:textId="77777777" w:rsidR="00C719BA" w:rsidRDefault="00624B71">
      <w:pPr>
        <w:jc w:val="center"/>
        <w:outlineLvl w:val="0"/>
        <w:rPr>
          <w:b/>
          <w:bCs/>
          <w:sz w:val="30"/>
          <w:szCs w:val="30"/>
        </w:rPr>
      </w:pPr>
      <w:bookmarkStart w:id="20" w:name="_Toc57978727"/>
      <w:bookmarkStart w:id="21" w:name="_Toc99282978"/>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4E9C8B0B" w14:textId="6E94BC01" w:rsidR="00C719BA" w:rsidRDefault="00624B71">
      <w:pPr>
        <w:jc w:val="center"/>
        <w:outlineLvl w:val="0"/>
        <w:rPr>
          <w:b/>
          <w:bCs/>
          <w:sz w:val="30"/>
          <w:szCs w:val="30"/>
        </w:rPr>
      </w:pPr>
      <w:bookmarkStart w:id="22" w:name="_Toc437362297"/>
      <w:bookmarkStart w:id="23" w:name="_Toc437362257"/>
      <w:bookmarkStart w:id="24" w:name="_Toc444265029"/>
      <w:bookmarkStart w:id="25" w:name="_Toc439328358"/>
      <w:bookmarkStart w:id="26" w:name="_Toc44096300"/>
      <w:bookmarkStart w:id="27" w:name="_Toc444250079"/>
      <w:bookmarkStart w:id="28" w:name="_Toc45060583"/>
      <w:bookmarkStart w:id="29" w:name="_Toc46962371"/>
      <w:bookmarkStart w:id="30" w:name="_Toc44853112"/>
      <w:bookmarkStart w:id="31" w:name="_Toc46962948"/>
      <w:bookmarkStart w:id="32" w:name="_Toc47372391"/>
      <w:bookmarkStart w:id="33" w:name="_Toc44175099"/>
      <w:bookmarkStart w:id="34" w:name="_Toc45060428"/>
      <w:bookmarkStart w:id="35" w:name="_Toc47005420"/>
      <w:bookmarkStart w:id="36" w:name="_Toc57978728"/>
      <w:bookmarkStart w:id="37" w:name="_Toc57189219"/>
      <w:bookmarkStart w:id="38" w:name="_Toc9928297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 </w:t>
      </w:r>
      <w:r>
        <w:rPr>
          <w:rFonts w:hint="eastAsia"/>
          <w:b/>
          <w:bCs/>
          <w:sz w:val="30"/>
          <w:szCs w:val="30"/>
        </w:rPr>
        <w:t>（工学硕士）</w:t>
      </w:r>
      <w:bookmarkEnd w:id="36"/>
      <w:bookmarkEnd w:id="37"/>
      <w:bookmarkEnd w:id="38"/>
    </w:p>
    <w:p w14:paraId="668EF8C4" w14:textId="77777777" w:rsidR="00C719BA" w:rsidRDefault="00C719BA">
      <w:pPr>
        <w:rPr>
          <w:sz w:val="30"/>
          <w:szCs w:val="30"/>
        </w:rPr>
      </w:pPr>
    </w:p>
    <w:p w14:paraId="15EA53E4" w14:textId="77777777" w:rsidR="00C719BA" w:rsidRDefault="00C719BA">
      <w:pPr>
        <w:rPr>
          <w:sz w:val="30"/>
          <w:szCs w:val="30"/>
        </w:rPr>
      </w:pPr>
    </w:p>
    <w:p w14:paraId="59A11FC1" w14:textId="77777777" w:rsidR="00C719BA" w:rsidRDefault="00C719BA">
      <w:pPr>
        <w:rPr>
          <w:sz w:val="30"/>
          <w:szCs w:val="30"/>
        </w:rPr>
      </w:pPr>
    </w:p>
    <w:p w14:paraId="154C055C" w14:textId="77777777" w:rsidR="00C719BA" w:rsidRDefault="00C719BA">
      <w:pPr>
        <w:rPr>
          <w:sz w:val="30"/>
          <w:szCs w:val="30"/>
        </w:rPr>
      </w:pPr>
    </w:p>
    <w:p w14:paraId="20765086" w14:textId="4EA5D863" w:rsidR="00C719BA" w:rsidRDefault="00DB34B8">
      <w:pPr>
        <w:jc w:val="center"/>
        <w:rPr>
          <w:b/>
          <w:bCs/>
          <w:spacing w:val="-4"/>
          <w:sz w:val="36"/>
          <w:szCs w:val="36"/>
        </w:rPr>
      </w:pPr>
      <w:r>
        <w:rPr>
          <w:b/>
          <w:bCs/>
          <w:spacing w:val="-4"/>
          <w:sz w:val="36"/>
          <w:szCs w:val="36"/>
        </w:rPr>
        <w:t xml:space="preserve">Research on </w:t>
      </w:r>
      <w:r w:rsidR="00624B71">
        <w:rPr>
          <w:b/>
          <w:bCs/>
          <w:spacing w:val="-4"/>
          <w:sz w:val="36"/>
          <w:szCs w:val="36"/>
        </w:rPr>
        <w:t>Self-Knowledge Distillation with Self-Attention</w:t>
      </w:r>
    </w:p>
    <w:p w14:paraId="75FBDDB2" w14:textId="77777777" w:rsidR="00C719BA" w:rsidRDefault="00C719BA">
      <w:pPr>
        <w:pStyle w:val="21"/>
        <w:spacing w:after="0" w:line="360" w:lineRule="auto"/>
        <w:rPr>
          <w:b/>
          <w:bCs/>
          <w:sz w:val="30"/>
          <w:szCs w:val="30"/>
        </w:rPr>
      </w:pPr>
    </w:p>
    <w:p w14:paraId="5A74FEA2" w14:textId="77777777" w:rsidR="00C719BA" w:rsidRDefault="00C719BA">
      <w:pPr>
        <w:pStyle w:val="21"/>
        <w:spacing w:after="0" w:line="360" w:lineRule="auto"/>
        <w:rPr>
          <w:b/>
          <w:bCs/>
          <w:sz w:val="30"/>
          <w:szCs w:val="30"/>
        </w:rPr>
      </w:pPr>
    </w:p>
    <w:p w14:paraId="55596830" w14:textId="77777777" w:rsidR="00C719BA" w:rsidRDefault="00C719BA">
      <w:pPr>
        <w:pStyle w:val="21"/>
        <w:spacing w:after="0" w:line="360" w:lineRule="auto"/>
        <w:rPr>
          <w:b/>
          <w:bCs/>
          <w:sz w:val="30"/>
          <w:szCs w:val="30"/>
        </w:rPr>
      </w:pPr>
    </w:p>
    <w:p w14:paraId="61FEE362" w14:textId="77777777" w:rsidR="00C719BA" w:rsidRDefault="00C719BA">
      <w:pPr>
        <w:pStyle w:val="21"/>
        <w:spacing w:after="0" w:line="360" w:lineRule="auto"/>
        <w:rPr>
          <w:b/>
          <w:bCs/>
          <w:sz w:val="30"/>
          <w:szCs w:val="30"/>
        </w:rPr>
      </w:pPr>
    </w:p>
    <w:p w14:paraId="0A6620AA" w14:textId="5CBD457D" w:rsidR="00C719BA" w:rsidRDefault="00624B7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sidR="00EC3EEE">
        <w:rPr>
          <w:rFonts w:hint="eastAsia"/>
          <w:b/>
          <w:bCs/>
          <w:sz w:val="30"/>
          <w:szCs w:val="30"/>
        </w:rPr>
        <w:t>e</w:t>
      </w:r>
    </w:p>
    <w:p w14:paraId="0AFFC91E" w14:textId="77777777" w:rsidR="00C719BA" w:rsidRDefault="00624B7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11D32F96" w14:textId="77777777" w:rsidR="00C719BA" w:rsidRDefault="00624B7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6DD53CFF" w14:textId="77777777" w:rsidR="00C719BA" w:rsidRDefault="00C719BA">
      <w:pPr>
        <w:pStyle w:val="21"/>
        <w:spacing w:after="0" w:line="360" w:lineRule="auto"/>
        <w:rPr>
          <w:b/>
          <w:bCs/>
          <w:sz w:val="30"/>
          <w:szCs w:val="30"/>
        </w:rPr>
      </w:pPr>
    </w:p>
    <w:p w14:paraId="2891E29F" w14:textId="77777777" w:rsidR="00C719BA" w:rsidRDefault="00C719BA">
      <w:pPr>
        <w:pStyle w:val="21"/>
        <w:spacing w:after="0" w:line="360" w:lineRule="auto"/>
        <w:rPr>
          <w:sz w:val="30"/>
          <w:szCs w:val="30"/>
        </w:rPr>
      </w:pPr>
    </w:p>
    <w:p w14:paraId="7FAFBB75" w14:textId="77777777" w:rsidR="00C719BA" w:rsidRDefault="00C719BA">
      <w:pPr>
        <w:pStyle w:val="21"/>
        <w:spacing w:after="0" w:line="360" w:lineRule="auto"/>
        <w:rPr>
          <w:sz w:val="30"/>
          <w:szCs w:val="30"/>
        </w:rPr>
      </w:pPr>
    </w:p>
    <w:p w14:paraId="13B78592" w14:textId="77777777" w:rsidR="00C719BA" w:rsidRDefault="00C719BA">
      <w:pPr>
        <w:pStyle w:val="21"/>
        <w:spacing w:beforeLines="50" w:before="120" w:after="0" w:line="360" w:lineRule="auto"/>
        <w:rPr>
          <w:sz w:val="30"/>
          <w:szCs w:val="30"/>
        </w:rPr>
      </w:pPr>
    </w:p>
    <w:p w14:paraId="028BF481" w14:textId="77777777" w:rsidR="00C719BA" w:rsidRDefault="00624B71">
      <w:pPr>
        <w:jc w:val="center"/>
        <w:rPr>
          <w:b/>
          <w:sz w:val="30"/>
          <w:szCs w:val="30"/>
        </w:rPr>
      </w:pPr>
      <w:r>
        <w:rPr>
          <w:b/>
          <w:sz w:val="30"/>
          <w:szCs w:val="30"/>
        </w:rPr>
        <w:t>Huazhong University of Science and Technology</w:t>
      </w:r>
      <w:bookmarkStart w:id="39" w:name="_Toc80945423"/>
      <w:bookmarkStart w:id="40" w:name="_Toc80886003"/>
    </w:p>
    <w:p w14:paraId="4E2FB0C2" w14:textId="77777777" w:rsidR="00C719BA" w:rsidRDefault="00624B71">
      <w:pPr>
        <w:jc w:val="center"/>
        <w:rPr>
          <w:b/>
          <w:sz w:val="30"/>
          <w:szCs w:val="30"/>
        </w:rPr>
      </w:pPr>
      <w:r>
        <w:rPr>
          <w:b/>
          <w:sz w:val="30"/>
          <w:szCs w:val="30"/>
        </w:rPr>
        <w:t>Wuhan 430074, P. R. China</w:t>
      </w:r>
    </w:p>
    <w:bookmarkEnd w:id="39"/>
    <w:bookmarkEnd w:id="40"/>
    <w:p w14:paraId="169CEFA7" w14:textId="77777777" w:rsidR="00C719BA" w:rsidRDefault="00624B71">
      <w:pPr>
        <w:jc w:val="center"/>
        <w:rPr>
          <w:b/>
          <w:sz w:val="30"/>
          <w:szCs w:val="30"/>
        </w:rPr>
      </w:pPr>
      <w:r>
        <w:rPr>
          <w:b/>
          <w:sz w:val="30"/>
          <w:szCs w:val="30"/>
        </w:rPr>
        <w:t>M</w:t>
      </w:r>
      <w:r>
        <w:rPr>
          <w:rFonts w:hint="eastAsia"/>
          <w:b/>
          <w:sz w:val="30"/>
          <w:szCs w:val="30"/>
        </w:rPr>
        <w:t>ay</w:t>
      </w:r>
      <w:r>
        <w:rPr>
          <w:b/>
          <w:sz w:val="30"/>
          <w:szCs w:val="30"/>
        </w:rPr>
        <w:t>, 2022</w:t>
      </w:r>
    </w:p>
    <w:p w14:paraId="1DA296BD" w14:textId="77777777" w:rsidR="00C719BA" w:rsidRDefault="00624B7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017D8590" w14:textId="77777777" w:rsidR="00C719BA" w:rsidRDefault="00C719BA">
      <w:pPr>
        <w:ind w:firstLineChars="200" w:firstLine="480"/>
      </w:pPr>
    </w:p>
    <w:p w14:paraId="4779A1EE" w14:textId="77777777" w:rsidR="00C719BA" w:rsidRDefault="00624B7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045FF48" w14:textId="77777777" w:rsidR="00C719BA" w:rsidRDefault="00C719BA">
      <w:pPr>
        <w:ind w:firstLineChars="200" w:firstLine="480"/>
      </w:pPr>
    </w:p>
    <w:p w14:paraId="385F279A" w14:textId="77777777" w:rsidR="00C719BA" w:rsidRDefault="00624B71">
      <w:pPr>
        <w:spacing w:beforeLines="50" w:before="120" w:afterLines="50" w:after="120"/>
        <w:ind w:leftChars="2200" w:left="5280" w:firstLineChars="200" w:firstLine="480"/>
      </w:pPr>
      <w:r>
        <w:t>学位论文作者签名：</w:t>
      </w:r>
    </w:p>
    <w:p w14:paraId="357F0C7F" w14:textId="77777777" w:rsidR="00C719BA" w:rsidRDefault="00624B7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660F3DE6" w14:textId="77777777" w:rsidR="00C719BA" w:rsidRDefault="00C719BA">
      <w:pPr>
        <w:ind w:firstLineChars="200" w:firstLine="480"/>
      </w:pPr>
    </w:p>
    <w:p w14:paraId="71C6919E" w14:textId="77777777" w:rsidR="00C719BA" w:rsidRDefault="00C719BA">
      <w:pPr>
        <w:ind w:firstLineChars="200" w:firstLine="480"/>
      </w:pPr>
    </w:p>
    <w:p w14:paraId="69CD5E45" w14:textId="77777777" w:rsidR="00C719BA" w:rsidRDefault="00C719BA">
      <w:pPr>
        <w:ind w:firstLineChars="200" w:firstLine="480"/>
      </w:pPr>
    </w:p>
    <w:p w14:paraId="06A67149" w14:textId="77777777" w:rsidR="00C719BA" w:rsidRDefault="00C719BA">
      <w:pPr>
        <w:ind w:firstLineChars="200" w:firstLine="480"/>
      </w:pPr>
    </w:p>
    <w:p w14:paraId="3A54A66E" w14:textId="77777777" w:rsidR="00C719BA" w:rsidRDefault="00624B7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C81AA8B" w14:textId="77777777" w:rsidR="00C719BA" w:rsidRDefault="00C719BA">
      <w:pPr>
        <w:ind w:firstLineChars="200" w:firstLine="480"/>
      </w:pPr>
    </w:p>
    <w:p w14:paraId="75787581" w14:textId="77777777" w:rsidR="00C719BA" w:rsidRDefault="00624B7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2940BBFE" w14:textId="77777777" w:rsidR="00C719BA" w:rsidRDefault="00624B7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17D44D84" wp14:editId="46AE7567">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240A6127" w14:textId="77777777" w:rsidR="00C719BA" w:rsidRDefault="00624B7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17D44D84"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240A6127" w14:textId="77777777" w:rsidR="00C719BA" w:rsidRDefault="00624B71">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3378C8EE" w14:textId="77777777" w:rsidR="00C719BA" w:rsidRDefault="00624B71">
      <w:pPr>
        <w:ind w:firstLineChars="800" w:firstLine="1920"/>
        <w:rPr>
          <w:rFonts w:ascii="宋体" w:hAnsi="宋体"/>
        </w:rPr>
      </w:pPr>
      <w:r>
        <w:rPr>
          <w:rFonts w:ascii="宋体" w:hAnsi="宋体"/>
        </w:rPr>
        <w:t>不保密</w:t>
      </w:r>
      <w:r>
        <w:sym w:font="Wingdings 2" w:char="0052"/>
      </w:r>
      <w:r>
        <w:rPr>
          <w:rFonts w:ascii="宋体" w:hAnsi="宋体"/>
        </w:rPr>
        <w:t>。</w:t>
      </w:r>
    </w:p>
    <w:p w14:paraId="3BC11B24" w14:textId="77777777" w:rsidR="00C719BA" w:rsidRDefault="00624B71">
      <w:pPr>
        <w:ind w:firstLineChars="200" w:firstLine="480"/>
        <w:rPr>
          <w:rFonts w:ascii="宋体" w:hAnsi="宋体"/>
        </w:rPr>
      </w:pPr>
      <w:r>
        <w:rPr>
          <w:rFonts w:ascii="宋体" w:hAnsi="宋体"/>
        </w:rPr>
        <w:t>（请在以上方框内打“√”）</w:t>
      </w:r>
    </w:p>
    <w:p w14:paraId="7A3B1542" w14:textId="77777777" w:rsidR="00C719BA" w:rsidRDefault="00C719BA">
      <w:pPr>
        <w:ind w:firstLineChars="200" w:firstLine="480"/>
      </w:pPr>
    </w:p>
    <w:p w14:paraId="47AB755E" w14:textId="77777777" w:rsidR="00C719BA" w:rsidRDefault="00624B7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17C282AC" w14:textId="77777777" w:rsidR="00C719BA" w:rsidRDefault="00624B7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1C1BCD10" w14:textId="77777777" w:rsidR="00C719BA" w:rsidRDefault="00C719BA">
      <w:pPr>
        <w:sectPr w:rsidR="00C719BA">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7196AAB6" w14:textId="77777777" w:rsidR="00C719BA" w:rsidRDefault="00624B71">
      <w:pPr>
        <w:pStyle w:val="1"/>
        <w:numPr>
          <w:ilvl w:val="0"/>
          <w:numId w:val="0"/>
        </w:numPr>
        <w:ind w:left="432" w:hanging="432"/>
      </w:pPr>
      <w:bookmarkStart w:id="41" w:name="_Toc437362298"/>
      <w:bookmarkStart w:id="42" w:name="_Toc46962949"/>
      <w:bookmarkStart w:id="43" w:name="_Toc444250080"/>
      <w:bookmarkStart w:id="44" w:name="_Toc57189220"/>
      <w:bookmarkStart w:id="45" w:name="_Toc99282980"/>
      <w:r>
        <w:lastRenderedPageBreak/>
        <w:t>摘</w:t>
      </w:r>
      <w:r>
        <w:t xml:space="preserve">  </w:t>
      </w:r>
      <w:r>
        <w:t>要</w:t>
      </w:r>
      <w:bookmarkEnd w:id="4"/>
      <w:bookmarkEnd w:id="5"/>
      <w:bookmarkEnd w:id="6"/>
      <w:bookmarkEnd w:id="7"/>
      <w:bookmarkEnd w:id="41"/>
      <w:bookmarkEnd w:id="42"/>
      <w:bookmarkEnd w:id="43"/>
      <w:bookmarkEnd w:id="44"/>
      <w:bookmarkEnd w:id="45"/>
    </w:p>
    <w:p w14:paraId="72D55934" w14:textId="50145FC6" w:rsidR="000D0265" w:rsidRDefault="00624B71" w:rsidP="000D0265">
      <w:pPr>
        <w:pStyle w:val="a7"/>
        <w:spacing w:after="0"/>
        <w:ind w:leftChars="0" w:left="0" w:firstLineChars="200" w:firstLine="480"/>
        <w:rPr>
          <w:rFonts w:eastAsiaTheme="minorEastAsia"/>
          <w:bCs/>
          <w:szCs w:val="21"/>
        </w:rPr>
      </w:pPr>
      <w:r>
        <w:rPr>
          <w:rFonts w:hint="eastAsia"/>
        </w:rPr>
        <w:t>知识蒸馏（</w:t>
      </w:r>
      <w:r w:rsidR="008969B2">
        <w:t xml:space="preserve">Knowledge distillation, </w:t>
      </w:r>
      <w:r>
        <w:rPr>
          <w:rFonts w:hint="eastAsia"/>
        </w:rPr>
        <w:t>KD</w:t>
      </w:r>
      <w:r>
        <w:rPr>
          <w:rFonts w:hint="eastAsia"/>
        </w:rPr>
        <w:t>）</w:t>
      </w:r>
      <w:r w:rsidR="005B4BE4">
        <w:rPr>
          <w:rFonts w:hint="eastAsia"/>
        </w:rPr>
        <w:t>是</w:t>
      </w:r>
      <w:r>
        <w:rPr>
          <w:rFonts w:hint="eastAsia"/>
        </w:rPr>
        <w:t>将从一个模型学到的</w:t>
      </w:r>
      <w:r w:rsidR="00BD066C">
        <w:rPr>
          <w:rFonts w:hint="eastAsia"/>
        </w:rPr>
        <w:t>知识</w:t>
      </w:r>
      <w:r w:rsidR="00A76D46">
        <w:rPr>
          <w:rFonts w:hint="eastAsia"/>
        </w:rPr>
        <w:t>迁移</w:t>
      </w:r>
      <w:r>
        <w:rPr>
          <w:rFonts w:hint="eastAsia"/>
        </w:rPr>
        <w:t>到另一个模型</w:t>
      </w:r>
      <w:r w:rsidR="00083483">
        <w:rPr>
          <w:rFonts w:hint="eastAsia"/>
        </w:rPr>
        <w:t>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sidR="00067E0B">
        <w:rPr>
          <w:rFonts w:eastAsiaTheme="minorEastAsia" w:hint="eastAsia"/>
          <w:bCs/>
          <w:szCs w:val="21"/>
        </w:rPr>
        <w:t>相比于传统的</w:t>
      </w:r>
      <w:r w:rsidR="00E000D6">
        <w:rPr>
          <w:rFonts w:eastAsiaTheme="minorEastAsia" w:hint="eastAsia"/>
          <w:bCs/>
          <w:szCs w:val="21"/>
        </w:rPr>
        <w:t>知识蒸馏</w:t>
      </w:r>
      <w:r w:rsidR="008B6505">
        <w:rPr>
          <w:rFonts w:eastAsiaTheme="minorEastAsia" w:hint="eastAsia"/>
          <w:bCs/>
          <w:szCs w:val="21"/>
        </w:rPr>
        <w:t>模型</w:t>
      </w:r>
      <w:r w:rsidR="00A154EA">
        <w:rPr>
          <w:rFonts w:eastAsiaTheme="minorEastAsia" w:hint="eastAsia"/>
          <w:bCs/>
          <w:szCs w:val="21"/>
        </w:rPr>
        <w:t>，</w:t>
      </w:r>
      <w:proofErr w:type="gramStart"/>
      <w:r>
        <w:rPr>
          <w:rFonts w:eastAsiaTheme="minorEastAsia" w:hint="eastAsia"/>
          <w:bCs/>
          <w:szCs w:val="21"/>
        </w:rPr>
        <w:t>自知识</w:t>
      </w:r>
      <w:proofErr w:type="gramEnd"/>
      <w:r>
        <w:rPr>
          <w:rFonts w:eastAsiaTheme="minorEastAsia" w:hint="eastAsia"/>
          <w:bCs/>
          <w:szCs w:val="21"/>
        </w:rPr>
        <w:t>蒸馏</w:t>
      </w:r>
      <w:r w:rsidR="00673E36">
        <w:rPr>
          <w:rFonts w:eastAsiaTheme="minorEastAsia" w:hint="eastAsia"/>
          <w:bCs/>
          <w:szCs w:val="21"/>
        </w:rPr>
        <w:t>模型</w:t>
      </w:r>
      <w:r>
        <w:rPr>
          <w:rFonts w:eastAsiaTheme="minorEastAsia" w:hint="eastAsia"/>
          <w:bCs/>
          <w:szCs w:val="21"/>
        </w:rPr>
        <w:t>不需要外部的教师模型，而是把神经网络最深层的信息视为教师模型，把神经网络的一些浅层的信息视为学生模型来达到知识蒸馏的效果。</w:t>
      </w:r>
      <w:r w:rsidR="004E028E" w:rsidRPr="00273D65">
        <w:rPr>
          <w:rFonts w:eastAsiaTheme="minorEastAsia" w:hint="eastAsia"/>
          <w:bCs/>
          <w:szCs w:val="21"/>
        </w:rPr>
        <w:t>现有</w:t>
      </w:r>
      <w:r>
        <w:rPr>
          <w:rFonts w:eastAsiaTheme="minorEastAsia" w:hint="eastAsia"/>
          <w:bCs/>
          <w:szCs w:val="21"/>
        </w:rPr>
        <w:t>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sidR="00F215DB">
        <w:rPr>
          <w:rFonts w:eastAsiaTheme="minorEastAsia" w:hint="eastAsia"/>
          <w:bCs/>
          <w:szCs w:val="21"/>
        </w:rPr>
        <w:t>浅</w:t>
      </w:r>
      <w:r>
        <w:rPr>
          <w:rFonts w:eastAsiaTheme="minorEastAsia" w:hint="eastAsia"/>
          <w:bCs/>
          <w:szCs w:val="21"/>
        </w:rPr>
        <w:t>层一视同仁，忽略了各个层提取的特征对结果的不同作用。</w:t>
      </w:r>
    </w:p>
    <w:p w14:paraId="33EEE355" w14:textId="242773AA" w:rsidR="00C719BA" w:rsidRPr="000D0265" w:rsidRDefault="00624B71" w:rsidP="000D0265">
      <w:pPr>
        <w:pStyle w:val="a7"/>
        <w:spacing w:after="0"/>
        <w:ind w:leftChars="0" w:left="0" w:firstLineChars="200" w:firstLine="480"/>
        <w:rPr>
          <w:rFonts w:eastAsiaTheme="minorEastAsia" w:hint="eastAsia"/>
          <w:bCs/>
          <w:szCs w:val="21"/>
        </w:rPr>
      </w:pPr>
      <w:r w:rsidRPr="000358E5">
        <w:rPr>
          <w:rFonts w:eastAsiaTheme="minorEastAsia" w:hint="eastAsia"/>
          <w:bCs/>
          <w:szCs w:val="21"/>
        </w:rPr>
        <w:t>为了</w:t>
      </w:r>
      <w:r w:rsidR="000358E5">
        <w:rPr>
          <w:rFonts w:eastAsiaTheme="minorEastAsia" w:hint="eastAsia"/>
          <w:bCs/>
          <w:szCs w:val="21"/>
        </w:rPr>
        <w:t>进一步提升</w:t>
      </w:r>
      <w:r w:rsidR="00D22361">
        <w:rPr>
          <w:rFonts w:eastAsiaTheme="minorEastAsia" w:hint="eastAsia"/>
          <w:bCs/>
          <w:szCs w:val="21"/>
        </w:rPr>
        <w:t>自蒸馏模型的性能</w:t>
      </w:r>
      <w:r w:rsidRPr="000358E5">
        <w:rPr>
          <w:rFonts w:eastAsiaTheme="minorEastAsia" w:hint="eastAsia"/>
          <w:bCs/>
          <w:szCs w:val="21"/>
        </w:rPr>
        <w:t>，</w:t>
      </w:r>
      <w:r w:rsidR="00307CCE">
        <w:rPr>
          <w:rFonts w:eastAsiaTheme="minorEastAsia" w:hint="eastAsia"/>
          <w:bCs/>
          <w:szCs w:val="21"/>
        </w:rPr>
        <w:t>本文</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sidRPr="00121D95">
        <w:rPr>
          <w:rFonts w:eastAsiaTheme="minorEastAsia" w:hint="eastAsia"/>
          <w:bCs/>
          <w:color w:val="FF0000"/>
          <w:szCs w:val="21"/>
        </w:rPr>
        <w:t>由此被提出</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利用自注意力机制，为作为学生模型的不同中间层计算出不同的权重。</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还可以从理论上证明了等价于集成学习。</w:t>
      </w:r>
      <w:r w:rsidR="00186BE5">
        <w:rPr>
          <w:rFonts w:eastAsiaTheme="minorEastAsia" w:hint="eastAsia"/>
          <w:bCs/>
          <w:color w:val="FF0000"/>
          <w:szCs w:val="21"/>
        </w:rPr>
        <w:t>多说一点，适当展开。</w:t>
      </w:r>
      <w:r w:rsidR="00941575">
        <w:rPr>
          <w:rFonts w:eastAsiaTheme="minorEastAsia" w:hint="eastAsia"/>
          <w:bCs/>
          <w:color w:val="FF0000"/>
          <w:szCs w:val="21"/>
        </w:rPr>
        <w:t>这个证明能够带来什么好处，至少要写四行。</w:t>
      </w:r>
    </w:p>
    <w:p w14:paraId="6E940925" w14:textId="278F66D8" w:rsidR="00C719BA" w:rsidRPr="00594E1C" w:rsidRDefault="008F3A1F">
      <w:pPr>
        <w:pStyle w:val="a7"/>
        <w:spacing w:after="0"/>
        <w:ind w:leftChars="0" w:left="0" w:firstLineChars="200" w:firstLine="480"/>
        <w:rPr>
          <w:rFonts w:eastAsiaTheme="minorEastAsia" w:hint="eastAsia"/>
          <w:bCs/>
          <w:color w:val="FF0000"/>
          <w:szCs w:val="21"/>
        </w:rPr>
      </w:pPr>
      <w:r>
        <w:rPr>
          <w:rFonts w:eastAsiaTheme="minorEastAsia" w:hint="eastAsia"/>
          <w:bCs/>
          <w:szCs w:val="21"/>
        </w:rPr>
        <w:t>为了验证</w:t>
      </w:r>
      <w:r w:rsidR="00296D33">
        <w:rPr>
          <w:rFonts w:eastAsiaTheme="minorEastAsia" w:hint="eastAsia"/>
          <w:bCs/>
          <w:szCs w:val="21"/>
        </w:rPr>
        <w:t>SKDSA</w:t>
      </w:r>
      <w:r w:rsidR="00296D33">
        <w:rPr>
          <w:rFonts w:eastAsiaTheme="minorEastAsia" w:hint="eastAsia"/>
          <w:bCs/>
          <w:szCs w:val="21"/>
        </w:rPr>
        <w:t>的有效性</w:t>
      </w:r>
      <w:r>
        <w:rPr>
          <w:rFonts w:eastAsiaTheme="minorEastAsia" w:hint="eastAsia"/>
          <w:bCs/>
          <w:szCs w:val="21"/>
        </w:rPr>
        <w:t>，</w:t>
      </w:r>
      <w:r w:rsidR="00624B71">
        <w:rPr>
          <w:rFonts w:eastAsiaTheme="minorEastAsia" w:hint="eastAsia"/>
          <w:bCs/>
          <w:szCs w:val="21"/>
        </w:rPr>
        <w:t>在多个</w:t>
      </w:r>
      <w:r w:rsidR="00622AEA">
        <w:rPr>
          <w:rFonts w:eastAsiaTheme="minorEastAsia" w:hint="eastAsia"/>
          <w:bCs/>
          <w:szCs w:val="21"/>
        </w:rPr>
        <w:t>图像</w:t>
      </w:r>
      <w:r w:rsidR="00C90AEF">
        <w:rPr>
          <w:rFonts w:eastAsiaTheme="minorEastAsia" w:hint="eastAsia"/>
          <w:bCs/>
          <w:szCs w:val="21"/>
        </w:rPr>
        <w:t>数据集</w:t>
      </w:r>
      <w:r w:rsidR="006C5CEC">
        <w:rPr>
          <w:rFonts w:eastAsiaTheme="minorEastAsia" w:hint="eastAsia"/>
          <w:bCs/>
          <w:szCs w:val="21"/>
        </w:rPr>
        <w:t>（</w:t>
      </w:r>
      <w:r w:rsidR="00E34EB8">
        <w:rPr>
          <w:rFonts w:eastAsiaTheme="minorEastAsia" w:hint="eastAsia"/>
          <w:bCs/>
          <w:szCs w:val="21"/>
        </w:rPr>
        <w:t>包括</w:t>
      </w:r>
      <w:r w:rsidR="00847626">
        <w:rPr>
          <w:rFonts w:eastAsiaTheme="minorEastAsia" w:hint="eastAsia"/>
          <w:bCs/>
          <w:szCs w:val="21"/>
        </w:rPr>
        <w:t>CIFAR-</w:t>
      </w:r>
      <w:r w:rsidR="00847626">
        <w:rPr>
          <w:rFonts w:eastAsiaTheme="minorEastAsia"/>
          <w:bCs/>
          <w:szCs w:val="21"/>
        </w:rPr>
        <w:t>100</w:t>
      </w:r>
      <w:r w:rsidR="00847626">
        <w:rPr>
          <w:rFonts w:eastAsiaTheme="minorEastAsia" w:hint="eastAsia"/>
          <w:bCs/>
          <w:szCs w:val="21"/>
        </w:rPr>
        <w:t>，</w:t>
      </w:r>
      <w:r w:rsidR="00F65CA3">
        <w:rPr>
          <w:rFonts w:eastAsiaTheme="minorEastAsia" w:hint="eastAsia"/>
          <w:bCs/>
          <w:szCs w:val="21"/>
        </w:rPr>
        <w:t>Tiny</w:t>
      </w:r>
      <w:r w:rsidR="00F65CA3">
        <w:rPr>
          <w:rFonts w:eastAsiaTheme="minorEastAsia"/>
          <w:bCs/>
          <w:szCs w:val="21"/>
        </w:rPr>
        <w:t xml:space="preserve"> ImageNet</w:t>
      </w:r>
      <w:r w:rsidR="00F65CA3">
        <w:rPr>
          <w:rFonts w:eastAsiaTheme="minorEastAsia" w:hint="eastAsia"/>
          <w:bCs/>
          <w:szCs w:val="21"/>
        </w:rPr>
        <w:t>，</w:t>
      </w:r>
      <w:r w:rsidR="00694E2F">
        <w:rPr>
          <w:rFonts w:eastAsiaTheme="minorEastAsia" w:hint="eastAsia"/>
          <w:bCs/>
          <w:szCs w:val="21"/>
        </w:rPr>
        <w:t>C</w:t>
      </w:r>
      <w:r w:rsidR="00694E2F">
        <w:rPr>
          <w:rFonts w:eastAsiaTheme="minorEastAsia"/>
          <w:bCs/>
          <w:szCs w:val="21"/>
        </w:rPr>
        <w:t>altech-UCSD Birds 200</w:t>
      </w:r>
      <w:r w:rsidR="006A2E25">
        <w:rPr>
          <w:rFonts w:eastAsiaTheme="minorEastAsia" w:hint="eastAsia"/>
          <w:bCs/>
          <w:szCs w:val="21"/>
        </w:rPr>
        <w:t>，</w:t>
      </w:r>
      <w:r w:rsidR="006E7E8D">
        <w:rPr>
          <w:rFonts w:eastAsiaTheme="minorEastAsia" w:hint="eastAsia"/>
          <w:bCs/>
          <w:szCs w:val="21"/>
        </w:rPr>
        <w:t>S</w:t>
      </w:r>
      <w:r w:rsidR="006E7E8D">
        <w:rPr>
          <w:rFonts w:eastAsiaTheme="minorEastAsia"/>
          <w:bCs/>
          <w:szCs w:val="21"/>
        </w:rPr>
        <w:t>tanford 40</w:t>
      </w:r>
      <w:r w:rsidR="006E7E8D">
        <w:rPr>
          <w:rFonts w:eastAsiaTheme="minorEastAsia" w:hint="eastAsia"/>
          <w:bCs/>
          <w:szCs w:val="21"/>
        </w:rPr>
        <w:t>，</w:t>
      </w:r>
      <w:r w:rsidR="00396E7F">
        <w:rPr>
          <w:rFonts w:eastAsiaTheme="minorEastAsia" w:hint="eastAsia"/>
          <w:bCs/>
          <w:szCs w:val="21"/>
        </w:rPr>
        <w:t>S</w:t>
      </w:r>
      <w:r w:rsidR="00396E7F">
        <w:rPr>
          <w:rFonts w:eastAsiaTheme="minorEastAsia"/>
          <w:bCs/>
          <w:szCs w:val="21"/>
        </w:rPr>
        <w:t>tanford Dogs</w:t>
      </w:r>
      <w:r w:rsidR="00396E7F">
        <w:rPr>
          <w:rFonts w:eastAsiaTheme="minorEastAsia" w:hint="eastAsia"/>
          <w:bCs/>
          <w:szCs w:val="21"/>
        </w:rPr>
        <w:t>，</w:t>
      </w:r>
      <w:r w:rsidR="007A6DAA">
        <w:rPr>
          <w:rFonts w:eastAsiaTheme="minorEastAsia" w:hint="eastAsia"/>
          <w:bCs/>
          <w:szCs w:val="21"/>
        </w:rPr>
        <w:t>MIT</w:t>
      </w:r>
      <w:r w:rsidR="007A6DAA">
        <w:rPr>
          <w:rFonts w:eastAsiaTheme="minorEastAsia"/>
          <w:bCs/>
          <w:szCs w:val="21"/>
        </w:rPr>
        <w:t xml:space="preserve"> Indoor Scene </w:t>
      </w:r>
      <w:r w:rsidR="008A58D6">
        <w:rPr>
          <w:rFonts w:eastAsiaTheme="minorEastAsia"/>
          <w:bCs/>
          <w:szCs w:val="21"/>
        </w:rPr>
        <w:t>Recognition</w:t>
      </w:r>
      <w:r w:rsidR="006C5CEC">
        <w:rPr>
          <w:rFonts w:eastAsiaTheme="minorEastAsia" w:hint="eastAsia"/>
          <w:bCs/>
          <w:szCs w:val="21"/>
        </w:rPr>
        <w:t>）</w:t>
      </w:r>
      <w:r w:rsidR="00C90AEF">
        <w:rPr>
          <w:rFonts w:eastAsiaTheme="minorEastAsia" w:hint="eastAsia"/>
          <w:bCs/>
          <w:szCs w:val="21"/>
        </w:rPr>
        <w:t>上</w:t>
      </w:r>
      <w:r w:rsidR="007462FB">
        <w:rPr>
          <w:rFonts w:eastAsiaTheme="minorEastAsia" w:hint="eastAsia"/>
          <w:bCs/>
          <w:szCs w:val="21"/>
        </w:rPr>
        <w:t>选取了目前流行的多个模型</w:t>
      </w:r>
      <w:r w:rsidR="002802F1">
        <w:rPr>
          <w:rFonts w:eastAsiaTheme="minorEastAsia" w:hint="eastAsia"/>
          <w:bCs/>
          <w:szCs w:val="21"/>
        </w:rPr>
        <w:t>和</w:t>
      </w:r>
      <w:proofErr w:type="gramStart"/>
      <w:r w:rsidR="005A32CA">
        <w:rPr>
          <w:rFonts w:eastAsiaTheme="minorEastAsia" w:hint="eastAsia"/>
          <w:bCs/>
          <w:szCs w:val="21"/>
        </w:rPr>
        <w:t>自知识</w:t>
      </w:r>
      <w:proofErr w:type="gramEnd"/>
      <w:r w:rsidR="005A32CA">
        <w:rPr>
          <w:rFonts w:eastAsiaTheme="minorEastAsia" w:hint="eastAsia"/>
          <w:bCs/>
          <w:szCs w:val="21"/>
        </w:rPr>
        <w:t>蒸馏方法</w:t>
      </w:r>
      <w:r w:rsidR="00635CB3">
        <w:rPr>
          <w:rFonts w:eastAsiaTheme="minorEastAsia" w:hint="eastAsia"/>
          <w:bCs/>
          <w:szCs w:val="21"/>
        </w:rPr>
        <w:t>进行实验测试</w:t>
      </w:r>
      <w:r w:rsidR="00300929">
        <w:rPr>
          <w:rFonts w:eastAsiaTheme="minorEastAsia" w:hint="eastAsia"/>
          <w:bCs/>
          <w:szCs w:val="21"/>
        </w:rPr>
        <w:t>。实验结果表明，</w:t>
      </w:r>
      <w:r w:rsidR="00A57196">
        <w:rPr>
          <w:rFonts w:eastAsiaTheme="minorEastAsia" w:hint="eastAsia"/>
          <w:bCs/>
          <w:szCs w:val="21"/>
        </w:rPr>
        <w:t>SKDSA</w:t>
      </w:r>
      <w:r w:rsidR="00840B45">
        <w:rPr>
          <w:rFonts w:eastAsiaTheme="minorEastAsia" w:hint="eastAsia"/>
          <w:bCs/>
          <w:szCs w:val="21"/>
        </w:rPr>
        <w:t>相比于</w:t>
      </w:r>
      <w:r w:rsidR="00967AEB">
        <w:rPr>
          <w:rFonts w:eastAsiaTheme="minorEastAsia" w:hint="eastAsia"/>
          <w:bCs/>
          <w:szCs w:val="21"/>
        </w:rPr>
        <w:t>现有其他的</w:t>
      </w:r>
      <w:proofErr w:type="gramStart"/>
      <w:r w:rsidR="00967AEB">
        <w:rPr>
          <w:rFonts w:eastAsiaTheme="minorEastAsia" w:hint="eastAsia"/>
          <w:bCs/>
          <w:szCs w:val="21"/>
        </w:rPr>
        <w:t>自知识</w:t>
      </w:r>
      <w:proofErr w:type="gramEnd"/>
      <w:r w:rsidR="00967AEB">
        <w:rPr>
          <w:rFonts w:eastAsiaTheme="minorEastAsia" w:hint="eastAsia"/>
          <w:bCs/>
          <w:szCs w:val="21"/>
        </w:rPr>
        <w:t>蒸馏方法</w:t>
      </w:r>
      <w:r w:rsidR="00D946EB">
        <w:rPr>
          <w:rFonts w:eastAsiaTheme="minorEastAsia" w:hint="eastAsia"/>
          <w:bCs/>
          <w:szCs w:val="21"/>
        </w:rPr>
        <w:t>均能达到更高的</w:t>
      </w:r>
      <w:r w:rsidR="00456BF0">
        <w:rPr>
          <w:rFonts w:eastAsiaTheme="minorEastAsia" w:hint="eastAsia"/>
          <w:bCs/>
          <w:szCs w:val="21"/>
        </w:rPr>
        <w:t>分类准确性</w:t>
      </w:r>
      <w:r w:rsidR="00624B71">
        <w:rPr>
          <w:rFonts w:eastAsiaTheme="minorEastAsia" w:hint="eastAsia"/>
          <w:bCs/>
          <w:szCs w:val="21"/>
        </w:rPr>
        <w:t>，</w:t>
      </w:r>
      <w:r w:rsidR="002B0DC0">
        <w:rPr>
          <w:rFonts w:eastAsiaTheme="minorEastAsia" w:hint="eastAsia"/>
          <w:bCs/>
          <w:szCs w:val="21"/>
        </w:rPr>
        <w:t>同时消耗更短的训练时间</w:t>
      </w:r>
      <w:r w:rsidR="00624B71">
        <w:rPr>
          <w:rFonts w:eastAsiaTheme="minorEastAsia" w:hint="eastAsia"/>
          <w:bCs/>
          <w:szCs w:val="21"/>
        </w:rPr>
        <w:t>。</w:t>
      </w:r>
      <w:r w:rsidR="00355BEA">
        <w:rPr>
          <w:rFonts w:eastAsiaTheme="minorEastAsia" w:hint="eastAsia"/>
          <w:bCs/>
          <w:szCs w:val="21"/>
        </w:rPr>
        <w:t>此外，</w:t>
      </w:r>
      <w:r w:rsidR="00624B71">
        <w:rPr>
          <w:rFonts w:eastAsiaTheme="minorEastAsia" w:hint="eastAsia"/>
          <w:bCs/>
          <w:szCs w:val="21"/>
        </w:rPr>
        <w:t>消融实验进一步证明了</w:t>
      </w:r>
      <w:r w:rsidR="0069267A">
        <w:rPr>
          <w:rFonts w:eastAsiaTheme="minorEastAsia" w:hint="eastAsia"/>
          <w:bCs/>
          <w:szCs w:val="21"/>
        </w:rPr>
        <w:t>自注意力组件对</w:t>
      </w:r>
      <w:r w:rsidR="00624B71">
        <w:rPr>
          <w:rFonts w:eastAsiaTheme="minorEastAsia" w:hint="eastAsia"/>
          <w:bCs/>
          <w:szCs w:val="21"/>
        </w:rPr>
        <w:t>SKDSA</w:t>
      </w:r>
      <w:r w:rsidR="00241373">
        <w:rPr>
          <w:rFonts w:eastAsiaTheme="minorEastAsia" w:hint="eastAsia"/>
          <w:bCs/>
          <w:szCs w:val="21"/>
        </w:rPr>
        <w:t>的</w:t>
      </w:r>
      <w:r w:rsidR="00D010AD">
        <w:rPr>
          <w:rFonts w:eastAsiaTheme="minorEastAsia" w:hint="eastAsia"/>
          <w:bCs/>
          <w:szCs w:val="21"/>
        </w:rPr>
        <w:t>必要</w:t>
      </w:r>
      <w:r w:rsidR="00241373">
        <w:rPr>
          <w:rFonts w:eastAsiaTheme="minorEastAsia" w:hint="eastAsia"/>
          <w:bCs/>
          <w:szCs w:val="21"/>
        </w:rPr>
        <w:t>性</w:t>
      </w:r>
      <w:r w:rsidR="006D5C2D">
        <w:rPr>
          <w:rFonts w:eastAsiaTheme="minorEastAsia" w:hint="eastAsia"/>
          <w:bCs/>
          <w:szCs w:val="21"/>
        </w:rPr>
        <w:t>，以及</w:t>
      </w:r>
      <w:r w:rsidR="00031930">
        <w:rPr>
          <w:rFonts w:eastAsiaTheme="minorEastAsia" w:hint="eastAsia"/>
          <w:bCs/>
          <w:szCs w:val="21"/>
        </w:rPr>
        <w:t>SKDSA</w:t>
      </w:r>
      <w:r w:rsidR="00031930">
        <w:rPr>
          <w:rFonts w:eastAsiaTheme="minorEastAsia" w:hint="eastAsia"/>
          <w:bCs/>
          <w:szCs w:val="21"/>
        </w:rPr>
        <w:t>和数据增强方法的相容性</w:t>
      </w:r>
      <w:r w:rsidR="00624B71">
        <w:rPr>
          <w:rFonts w:eastAsiaTheme="minorEastAsia" w:hint="eastAsia"/>
          <w:bCs/>
          <w:szCs w:val="21"/>
        </w:rPr>
        <w:t>。</w:t>
      </w:r>
    </w:p>
    <w:p w14:paraId="402FC568" w14:textId="77777777" w:rsidR="00C719BA" w:rsidRDefault="00C719BA">
      <w:pPr>
        <w:pStyle w:val="afe"/>
        <w:ind w:left="420" w:firstLineChars="0" w:firstLine="0"/>
      </w:pPr>
    </w:p>
    <w:p w14:paraId="03B4EF17" w14:textId="77777777" w:rsidR="00C719BA" w:rsidRDefault="00624B7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r>
        <w:rPr>
          <w:rFonts w:hint="eastAsia"/>
          <w:color w:val="000000" w:themeColor="text1"/>
        </w:rPr>
        <w:t>自知识蒸馏</w:t>
      </w:r>
    </w:p>
    <w:p w14:paraId="4F4503B2" w14:textId="77777777" w:rsidR="00C719BA" w:rsidRDefault="00624B71">
      <w:pPr>
        <w:pStyle w:val="1"/>
        <w:numPr>
          <w:ilvl w:val="0"/>
          <w:numId w:val="0"/>
        </w:numPr>
      </w:pPr>
      <w:bookmarkStart w:id="46" w:name="_Toc57189221"/>
      <w:bookmarkStart w:id="47" w:name="_Toc46962950"/>
      <w:bookmarkStart w:id="48" w:name="_Toc377235967"/>
      <w:bookmarkStart w:id="49" w:name="_Toc444250081"/>
      <w:bookmarkStart w:id="50" w:name="_Toc379915051"/>
      <w:bookmarkStart w:id="51" w:name="_Toc437362299"/>
      <w:bookmarkStart w:id="52" w:name="_Toc229791431"/>
      <w:bookmarkStart w:id="53" w:name="_Toc229915032"/>
      <w:bookmarkStart w:id="54" w:name="_Toc99282981"/>
      <w:r>
        <w:lastRenderedPageBreak/>
        <w:t>Abstract</w:t>
      </w:r>
      <w:bookmarkEnd w:id="46"/>
      <w:bookmarkEnd w:id="47"/>
      <w:bookmarkEnd w:id="48"/>
      <w:bookmarkEnd w:id="49"/>
      <w:bookmarkEnd w:id="50"/>
      <w:bookmarkEnd w:id="51"/>
      <w:bookmarkEnd w:id="54"/>
    </w:p>
    <w:p w14:paraId="25ABA24D" w14:textId="77777777" w:rsidR="00C719BA" w:rsidRDefault="00624B71">
      <w:pPr>
        <w:ind w:firstLineChars="200" w:firstLine="480"/>
      </w:pPr>
      <w:r>
        <w:t xml:space="preserve">The recent two decades have witnessed a dramatic advent of deep learning, which has achieved excellent performance in various applications in the fields of computer vision, natural language processing, speech recognition, etc..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described as “student-teacher” learning framework, in which teacher networks provide knowledge to student networks. Since training the teacher network may consume enormous computational resources, self-distillation technique is proposed to address this problem. Without training an extra teacher model, the self-knowledge distillation technique utilizes the student network's block layers to distill itself and emerges as a new and powerful technique for the knowledge distillation. </w:t>
      </w:r>
    </w:p>
    <w:p w14:paraId="447E2742" w14:textId="5FF8FA28" w:rsidR="00C719BA" w:rsidRDefault="00624B71">
      <w:pPr>
        <w:ind w:firstLineChars="200" w:firstLine="480"/>
      </w:pPr>
      <w:r>
        <w:t xml:space="preserve">Self-knowledge distillation techniques proposed in the past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In this work, we modify BYOT and propose a novel Self-Knowledge Distillation with Self-Attention (SKDSA) framework, which utilizes the self-attention mechanism to adaptively obtain the coefficients of distillation for each </w:t>
      </w:r>
      <w:r w:rsidR="00EA6818">
        <w:t>student</w:t>
      </w:r>
      <w:r>
        <w:t xml:space="preserve"> layer of the network. We also provide theoretical proof that the proposed approach is essentially an ensemble modeling strategy. </w:t>
      </w:r>
    </w:p>
    <w:p w14:paraId="36B4ED2A" w14:textId="77777777" w:rsidR="00C719BA" w:rsidRDefault="00624B71">
      <w:pPr>
        <w:ind w:firstLineChars="200" w:firstLine="480"/>
      </w:pPr>
      <w:r>
        <w:t xml:space="preserve">Extensive experiments show that our method achieves compelling results on various visual tasks and outperforms the state-of-the-art baselines. Moreover, SKDSA takes less training time than other self-distillation methods. </w:t>
      </w:r>
    </w:p>
    <w:p w14:paraId="55FB2419" w14:textId="77777777" w:rsidR="00C719BA" w:rsidRDefault="00C719BA">
      <w:pPr>
        <w:rPr>
          <w:b/>
        </w:rPr>
      </w:pPr>
    </w:p>
    <w:p w14:paraId="1EA4A3A2" w14:textId="77777777" w:rsidR="00C719BA" w:rsidRDefault="00624B71">
      <w:r>
        <w:rPr>
          <w:b/>
        </w:rPr>
        <w:t>Key words:</w:t>
      </w:r>
      <w:r>
        <w:t xml:space="preserve"> </w:t>
      </w:r>
      <w:r>
        <w:rPr>
          <w:color w:val="000000" w:themeColor="text1"/>
        </w:rPr>
        <w:t>attention, self-attention, knowledge distillation, self-knowledge distillation</w:t>
      </w:r>
    </w:p>
    <w:p w14:paraId="2D263B72" w14:textId="77777777" w:rsidR="00C719BA" w:rsidRDefault="00624B71">
      <w:pPr>
        <w:pStyle w:val="1"/>
        <w:numPr>
          <w:ilvl w:val="0"/>
          <w:numId w:val="0"/>
        </w:numPr>
        <w:rPr>
          <w:sz w:val="28"/>
          <w:szCs w:val="28"/>
        </w:rPr>
      </w:pPr>
      <w:bookmarkStart w:id="55" w:name="_Toc229791432"/>
      <w:bookmarkStart w:id="56" w:name="_Toc229915033"/>
      <w:bookmarkStart w:id="57" w:name="_Toc379621584"/>
      <w:bookmarkStart w:id="58" w:name="_Toc380663913"/>
      <w:bookmarkStart w:id="59" w:name="_Toc230751642"/>
      <w:bookmarkStart w:id="60" w:name="_Toc377236306"/>
      <w:bookmarkStart w:id="61" w:name="_Toc437362260"/>
      <w:bookmarkStart w:id="62" w:name="_Toc444265032"/>
      <w:bookmarkStart w:id="63" w:name="_Toc57978731"/>
      <w:bookmarkStart w:id="64" w:name="_Toc379915052"/>
      <w:bookmarkStart w:id="65" w:name="_Toc439328361"/>
      <w:bookmarkStart w:id="66" w:name="_Toc444250082"/>
      <w:bookmarkStart w:id="67" w:name="_Toc377235968"/>
      <w:bookmarkStart w:id="68" w:name="_Toc99282982"/>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84CF9B6" w14:textId="4A4A54DD" w:rsidR="00EC02BB" w:rsidRDefault="00624B71">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282977" w:history="1">
        <w:r w:rsidR="00EC02BB" w:rsidRPr="00D84920">
          <w:rPr>
            <w:rStyle w:val="af7"/>
            <w:noProof/>
          </w:rPr>
          <w:t>基于自注意力机制的自知识蒸馏研究</w:t>
        </w:r>
        <w:r w:rsidR="00EC02BB">
          <w:rPr>
            <w:noProof/>
            <w:webHidden/>
          </w:rPr>
          <w:tab/>
        </w:r>
        <w:r w:rsidR="00EC02BB">
          <w:rPr>
            <w:noProof/>
            <w:webHidden/>
          </w:rPr>
          <w:fldChar w:fldCharType="begin"/>
        </w:r>
        <w:r w:rsidR="00EC02BB">
          <w:rPr>
            <w:noProof/>
            <w:webHidden/>
          </w:rPr>
          <w:instrText xml:space="preserve"> PAGEREF _Toc99282977 \h </w:instrText>
        </w:r>
        <w:r w:rsidR="00EC02BB">
          <w:rPr>
            <w:noProof/>
            <w:webHidden/>
          </w:rPr>
        </w:r>
        <w:r w:rsidR="00EC02BB">
          <w:rPr>
            <w:noProof/>
            <w:webHidden/>
          </w:rPr>
          <w:fldChar w:fldCharType="separate"/>
        </w:r>
        <w:r w:rsidR="00EC02BB">
          <w:rPr>
            <w:noProof/>
            <w:webHidden/>
          </w:rPr>
          <w:t>I</w:t>
        </w:r>
        <w:r w:rsidR="00EC02BB">
          <w:rPr>
            <w:noProof/>
            <w:webHidden/>
          </w:rPr>
          <w:fldChar w:fldCharType="end"/>
        </w:r>
      </w:hyperlink>
    </w:p>
    <w:p w14:paraId="3C14AF7C" w14:textId="1285B4F1" w:rsidR="00EC02BB" w:rsidRDefault="00EC02BB">
      <w:pPr>
        <w:pStyle w:val="TOC1"/>
        <w:rPr>
          <w:rFonts w:asciiTheme="minorHAnsi" w:eastAsiaTheme="minorEastAsia" w:hAnsiTheme="minorHAnsi" w:cstheme="minorBidi"/>
          <w:b w:val="0"/>
          <w:bCs w:val="0"/>
          <w:caps w:val="0"/>
          <w:noProof/>
          <w:sz w:val="21"/>
          <w:szCs w:val="22"/>
        </w:rPr>
      </w:pPr>
      <w:hyperlink w:anchor="_Toc99282978" w:history="1">
        <w:r w:rsidRPr="00D84920">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_Toc99282978 \h </w:instrText>
        </w:r>
        <w:r>
          <w:rPr>
            <w:noProof/>
            <w:webHidden/>
          </w:rPr>
        </w:r>
        <w:r>
          <w:rPr>
            <w:noProof/>
            <w:webHidden/>
          </w:rPr>
          <w:fldChar w:fldCharType="separate"/>
        </w:r>
        <w:r>
          <w:rPr>
            <w:noProof/>
            <w:webHidden/>
          </w:rPr>
          <w:t>II</w:t>
        </w:r>
        <w:r>
          <w:rPr>
            <w:noProof/>
            <w:webHidden/>
          </w:rPr>
          <w:fldChar w:fldCharType="end"/>
        </w:r>
      </w:hyperlink>
    </w:p>
    <w:p w14:paraId="009CF5E7" w14:textId="69D125DB" w:rsidR="00EC02BB" w:rsidRDefault="00EC02BB">
      <w:pPr>
        <w:pStyle w:val="TOC1"/>
        <w:rPr>
          <w:rFonts w:asciiTheme="minorHAnsi" w:eastAsiaTheme="minorEastAsia" w:hAnsiTheme="minorHAnsi" w:cstheme="minorBidi"/>
          <w:b w:val="0"/>
          <w:bCs w:val="0"/>
          <w:caps w:val="0"/>
          <w:noProof/>
          <w:sz w:val="21"/>
          <w:szCs w:val="22"/>
        </w:rPr>
      </w:pPr>
      <w:hyperlink w:anchor="_Toc99282979" w:history="1">
        <w:r w:rsidRPr="00D84920">
          <w:rPr>
            <w:rStyle w:val="af7"/>
            <w:noProof/>
          </w:rPr>
          <w:t>for the Master Degree in Engineering （工学硕士）</w:t>
        </w:r>
        <w:r>
          <w:rPr>
            <w:noProof/>
            <w:webHidden/>
          </w:rPr>
          <w:tab/>
        </w:r>
        <w:r>
          <w:rPr>
            <w:noProof/>
            <w:webHidden/>
          </w:rPr>
          <w:fldChar w:fldCharType="begin"/>
        </w:r>
        <w:r>
          <w:rPr>
            <w:noProof/>
            <w:webHidden/>
          </w:rPr>
          <w:instrText xml:space="preserve"> PAGEREF _Toc99282979 \h </w:instrText>
        </w:r>
        <w:r>
          <w:rPr>
            <w:noProof/>
            <w:webHidden/>
          </w:rPr>
        </w:r>
        <w:r>
          <w:rPr>
            <w:noProof/>
            <w:webHidden/>
          </w:rPr>
          <w:fldChar w:fldCharType="separate"/>
        </w:r>
        <w:r>
          <w:rPr>
            <w:noProof/>
            <w:webHidden/>
          </w:rPr>
          <w:t>II</w:t>
        </w:r>
        <w:r>
          <w:rPr>
            <w:noProof/>
            <w:webHidden/>
          </w:rPr>
          <w:fldChar w:fldCharType="end"/>
        </w:r>
      </w:hyperlink>
    </w:p>
    <w:p w14:paraId="209247D5" w14:textId="685D68CC" w:rsidR="00EC02BB" w:rsidRDefault="00EC02BB">
      <w:pPr>
        <w:pStyle w:val="TOC1"/>
        <w:rPr>
          <w:rFonts w:asciiTheme="minorHAnsi" w:eastAsiaTheme="minorEastAsia" w:hAnsiTheme="minorHAnsi" w:cstheme="minorBidi"/>
          <w:b w:val="0"/>
          <w:bCs w:val="0"/>
          <w:caps w:val="0"/>
          <w:noProof/>
          <w:sz w:val="21"/>
          <w:szCs w:val="22"/>
        </w:rPr>
      </w:pPr>
      <w:hyperlink w:anchor="_Toc99282980" w:history="1">
        <w:r w:rsidRPr="00D84920">
          <w:rPr>
            <w:rStyle w:val="af7"/>
            <w:noProof/>
          </w:rPr>
          <w:t>摘  要</w:t>
        </w:r>
        <w:r>
          <w:rPr>
            <w:noProof/>
            <w:webHidden/>
          </w:rPr>
          <w:tab/>
        </w:r>
        <w:r>
          <w:rPr>
            <w:noProof/>
            <w:webHidden/>
          </w:rPr>
          <w:fldChar w:fldCharType="begin"/>
        </w:r>
        <w:r>
          <w:rPr>
            <w:noProof/>
            <w:webHidden/>
          </w:rPr>
          <w:instrText xml:space="preserve"> PAGEREF _Toc99282980 \h </w:instrText>
        </w:r>
        <w:r>
          <w:rPr>
            <w:noProof/>
            <w:webHidden/>
          </w:rPr>
        </w:r>
        <w:r>
          <w:rPr>
            <w:noProof/>
            <w:webHidden/>
          </w:rPr>
          <w:fldChar w:fldCharType="separate"/>
        </w:r>
        <w:r>
          <w:rPr>
            <w:noProof/>
            <w:webHidden/>
          </w:rPr>
          <w:t>I</w:t>
        </w:r>
        <w:r>
          <w:rPr>
            <w:noProof/>
            <w:webHidden/>
          </w:rPr>
          <w:fldChar w:fldCharType="end"/>
        </w:r>
      </w:hyperlink>
    </w:p>
    <w:p w14:paraId="26DA709A" w14:textId="59C30077" w:rsidR="00EC02BB" w:rsidRDefault="00EC02BB">
      <w:pPr>
        <w:pStyle w:val="TOC1"/>
        <w:rPr>
          <w:rFonts w:asciiTheme="minorHAnsi" w:eastAsiaTheme="minorEastAsia" w:hAnsiTheme="minorHAnsi" w:cstheme="minorBidi"/>
          <w:b w:val="0"/>
          <w:bCs w:val="0"/>
          <w:caps w:val="0"/>
          <w:noProof/>
          <w:sz w:val="21"/>
          <w:szCs w:val="22"/>
        </w:rPr>
      </w:pPr>
      <w:hyperlink w:anchor="_Toc99282981" w:history="1">
        <w:r w:rsidRPr="00D84920">
          <w:rPr>
            <w:rStyle w:val="af7"/>
            <w:noProof/>
          </w:rPr>
          <w:t>Abstract</w:t>
        </w:r>
        <w:r>
          <w:rPr>
            <w:noProof/>
            <w:webHidden/>
          </w:rPr>
          <w:tab/>
        </w:r>
        <w:r>
          <w:rPr>
            <w:noProof/>
            <w:webHidden/>
          </w:rPr>
          <w:fldChar w:fldCharType="begin"/>
        </w:r>
        <w:r>
          <w:rPr>
            <w:noProof/>
            <w:webHidden/>
          </w:rPr>
          <w:instrText xml:space="preserve"> PAGEREF _Toc99282981 \h </w:instrText>
        </w:r>
        <w:r>
          <w:rPr>
            <w:noProof/>
            <w:webHidden/>
          </w:rPr>
        </w:r>
        <w:r>
          <w:rPr>
            <w:noProof/>
            <w:webHidden/>
          </w:rPr>
          <w:fldChar w:fldCharType="separate"/>
        </w:r>
        <w:r>
          <w:rPr>
            <w:noProof/>
            <w:webHidden/>
          </w:rPr>
          <w:t>II</w:t>
        </w:r>
        <w:r>
          <w:rPr>
            <w:noProof/>
            <w:webHidden/>
          </w:rPr>
          <w:fldChar w:fldCharType="end"/>
        </w:r>
      </w:hyperlink>
    </w:p>
    <w:p w14:paraId="251E8818" w14:textId="5F28B041" w:rsidR="00EC02BB" w:rsidRDefault="00EC02BB">
      <w:pPr>
        <w:pStyle w:val="TOC1"/>
        <w:rPr>
          <w:rFonts w:asciiTheme="minorHAnsi" w:eastAsiaTheme="minorEastAsia" w:hAnsiTheme="minorHAnsi" w:cstheme="minorBidi"/>
          <w:b w:val="0"/>
          <w:bCs w:val="0"/>
          <w:caps w:val="0"/>
          <w:noProof/>
          <w:sz w:val="21"/>
          <w:szCs w:val="22"/>
        </w:rPr>
      </w:pPr>
      <w:hyperlink w:anchor="_Toc99282982" w:history="1">
        <w:r w:rsidRPr="00D84920">
          <w:rPr>
            <w:rStyle w:val="af7"/>
            <w:noProof/>
          </w:rPr>
          <w:t>目  录</w:t>
        </w:r>
        <w:r>
          <w:rPr>
            <w:noProof/>
            <w:webHidden/>
          </w:rPr>
          <w:tab/>
        </w:r>
        <w:r>
          <w:rPr>
            <w:noProof/>
            <w:webHidden/>
          </w:rPr>
          <w:fldChar w:fldCharType="begin"/>
        </w:r>
        <w:r>
          <w:rPr>
            <w:noProof/>
            <w:webHidden/>
          </w:rPr>
          <w:instrText xml:space="preserve"> PAGEREF _Toc99282982 \h </w:instrText>
        </w:r>
        <w:r>
          <w:rPr>
            <w:noProof/>
            <w:webHidden/>
          </w:rPr>
        </w:r>
        <w:r>
          <w:rPr>
            <w:noProof/>
            <w:webHidden/>
          </w:rPr>
          <w:fldChar w:fldCharType="separate"/>
        </w:r>
        <w:r>
          <w:rPr>
            <w:noProof/>
            <w:webHidden/>
          </w:rPr>
          <w:t>III</w:t>
        </w:r>
        <w:r>
          <w:rPr>
            <w:noProof/>
            <w:webHidden/>
          </w:rPr>
          <w:fldChar w:fldCharType="end"/>
        </w:r>
      </w:hyperlink>
    </w:p>
    <w:p w14:paraId="1F57CF22" w14:textId="66A0707C" w:rsidR="00EC02BB" w:rsidRDefault="00EC02BB">
      <w:pPr>
        <w:pStyle w:val="TOC1"/>
        <w:rPr>
          <w:rFonts w:asciiTheme="minorHAnsi" w:eastAsiaTheme="minorEastAsia" w:hAnsiTheme="minorHAnsi" w:cstheme="minorBidi"/>
          <w:b w:val="0"/>
          <w:bCs w:val="0"/>
          <w:caps w:val="0"/>
          <w:noProof/>
          <w:sz w:val="21"/>
          <w:szCs w:val="22"/>
        </w:rPr>
      </w:pPr>
      <w:hyperlink w:anchor="_Toc99282983" w:history="1">
        <w:r w:rsidRPr="00D84920">
          <w:rPr>
            <w:rStyle w:val="af7"/>
            <w:noProof/>
          </w:rPr>
          <w:t>1</w:t>
        </w:r>
        <w:r>
          <w:rPr>
            <w:rFonts w:asciiTheme="minorHAnsi" w:eastAsiaTheme="minorEastAsia" w:hAnsiTheme="minorHAnsi" w:cstheme="minorBidi"/>
            <w:b w:val="0"/>
            <w:bCs w:val="0"/>
            <w:caps w:val="0"/>
            <w:noProof/>
            <w:sz w:val="21"/>
            <w:szCs w:val="22"/>
          </w:rPr>
          <w:tab/>
        </w:r>
        <w:r w:rsidRPr="00D84920">
          <w:rPr>
            <w:rStyle w:val="af7"/>
            <w:noProof/>
          </w:rPr>
          <w:t>绪论</w:t>
        </w:r>
        <w:r>
          <w:rPr>
            <w:noProof/>
            <w:webHidden/>
          </w:rPr>
          <w:tab/>
        </w:r>
        <w:r>
          <w:rPr>
            <w:noProof/>
            <w:webHidden/>
          </w:rPr>
          <w:fldChar w:fldCharType="begin"/>
        </w:r>
        <w:r>
          <w:rPr>
            <w:noProof/>
            <w:webHidden/>
          </w:rPr>
          <w:instrText xml:space="preserve"> PAGEREF _Toc99282983 \h </w:instrText>
        </w:r>
        <w:r>
          <w:rPr>
            <w:noProof/>
            <w:webHidden/>
          </w:rPr>
        </w:r>
        <w:r>
          <w:rPr>
            <w:noProof/>
            <w:webHidden/>
          </w:rPr>
          <w:fldChar w:fldCharType="separate"/>
        </w:r>
        <w:r>
          <w:rPr>
            <w:noProof/>
            <w:webHidden/>
          </w:rPr>
          <w:t>1</w:t>
        </w:r>
        <w:r>
          <w:rPr>
            <w:noProof/>
            <w:webHidden/>
          </w:rPr>
          <w:fldChar w:fldCharType="end"/>
        </w:r>
      </w:hyperlink>
    </w:p>
    <w:p w14:paraId="06B21559" w14:textId="3050C095" w:rsidR="00EC02BB" w:rsidRDefault="00EC02BB">
      <w:pPr>
        <w:pStyle w:val="TOC2"/>
        <w:rPr>
          <w:rFonts w:eastAsiaTheme="minorEastAsia" w:cstheme="minorBidi"/>
          <w:smallCaps w:val="0"/>
          <w:noProof/>
          <w:sz w:val="21"/>
          <w:szCs w:val="22"/>
        </w:rPr>
      </w:pPr>
      <w:hyperlink w:anchor="_Toc99282984" w:history="1">
        <w:r w:rsidRPr="00D84920">
          <w:rPr>
            <w:rStyle w:val="af7"/>
            <w:noProof/>
          </w:rPr>
          <w:t>1.1</w:t>
        </w:r>
        <w:r>
          <w:rPr>
            <w:rFonts w:eastAsiaTheme="minorEastAsia" w:cstheme="minorBidi"/>
            <w:smallCaps w:val="0"/>
            <w:noProof/>
            <w:sz w:val="21"/>
            <w:szCs w:val="22"/>
          </w:rPr>
          <w:tab/>
        </w:r>
        <w:r w:rsidRPr="00D84920">
          <w:rPr>
            <w:rStyle w:val="af7"/>
            <w:noProof/>
          </w:rPr>
          <w:t>研究背景与意义</w:t>
        </w:r>
        <w:r>
          <w:rPr>
            <w:noProof/>
            <w:webHidden/>
          </w:rPr>
          <w:tab/>
        </w:r>
        <w:r>
          <w:rPr>
            <w:noProof/>
            <w:webHidden/>
          </w:rPr>
          <w:fldChar w:fldCharType="begin"/>
        </w:r>
        <w:r>
          <w:rPr>
            <w:noProof/>
            <w:webHidden/>
          </w:rPr>
          <w:instrText xml:space="preserve"> PAGEREF _Toc99282984 \h </w:instrText>
        </w:r>
        <w:r>
          <w:rPr>
            <w:noProof/>
            <w:webHidden/>
          </w:rPr>
        </w:r>
        <w:r>
          <w:rPr>
            <w:noProof/>
            <w:webHidden/>
          </w:rPr>
          <w:fldChar w:fldCharType="separate"/>
        </w:r>
        <w:r>
          <w:rPr>
            <w:noProof/>
            <w:webHidden/>
          </w:rPr>
          <w:t>1</w:t>
        </w:r>
        <w:r>
          <w:rPr>
            <w:noProof/>
            <w:webHidden/>
          </w:rPr>
          <w:fldChar w:fldCharType="end"/>
        </w:r>
      </w:hyperlink>
    </w:p>
    <w:p w14:paraId="78E9A5D2" w14:textId="052D3853" w:rsidR="00EC02BB" w:rsidRDefault="00EC02BB">
      <w:pPr>
        <w:pStyle w:val="TOC2"/>
        <w:rPr>
          <w:rFonts w:eastAsiaTheme="minorEastAsia" w:cstheme="minorBidi"/>
          <w:smallCaps w:val="0"/>
          <w:noProof/>
          <w:sz w:val="21"/>
          <w:szCs w:val="22"/>
        </w:rPr>
      </w:pPr>
      <w:hyperlink w:anchor="_Toc99282985" w:history="1">
        <w:r w:rsidRPr="00D84920">
          <w:rPr>
            <w:rStyle w:val="af7"/>
            <w:noProof/>
          </w:rPr>
          <w:t>1.2</w:t>
        </w:r>
        <w:r>
          <w:rPr>
            <w:rFonts w:eastAsiaTheme="minorEastAsia" w:cstheme="minorBidi"/>
            <w:smallCaps w:val="0"/>
            <w:noProof/>
            <w:sz w:val="21"/>
            <w:szCs w:val="22"/>
          </w:rPr>
          <w:tab/>
        </w:r>
        <w:r w:rsidRPr="00D84920">
          <w:rPr>
            <w:rStyle w:val="af7"/>
            <w:noProof/>
          </w:rPr>
          <w:t>国内外研究现状分析</w:t>
        </w:r>
        <w:r>
          <w:rPr>
            <w:noProof/>
            <w:webHidden/>
          </w:rPr>
          <w:tab/>
        </w:r>
        <w:r>
          <w:rPr>
            <w:noProof/>
            <w:webHidden/>
          </w:rPr>
          <w:fldChar w:fldCharType="begin"/>
        </w:r>
        <w:r>
          <w:rPr>
            <w:noProof/>
            <w:webHidden/>
          </w:rPr>
          <w:instrText xml:space="preserve"> PAGEREF _Toc99282985 \h </w:instrText>
        </w:r>
        <w:r>
          <w:rPr>
            <w:noProof/>
            <w:webHidden/>
          </w:rPr>
        </w:r>
        <w:r>
          <w:rPr>
            <w:noProof/>
            <w:webHidden/>
          </w:rPr>
          <w:fldChar w:fldCharType="separate"/>
        </w:r>
        <w:r>
          <w:rPr>
            <w:noProof/>
            <w:webHidden/>
          </w:rPr>
          <w:t>2</w:t>
        </w:r>
        <w:r>
          <w:rPr>
            <w:noProof/>
            <w:webHidden/>
          </w:rPr>
          <w:fldChar w:fldCharType="end"/>
        </w:r>
      </w:hyperlink>
    </w:p>
    <w:p w14:paraId="368B7179" w14:textId="535F764D" w:rsidR="00EC02BB" w:rsidRDefault="00EC02BB">
      <w:pPr>
        <w:pStyle w:val="TOC2"/>
        <w:rPr>
          <w:rFonts w:eastAsiaTheme="minorEastAsia" w:cstheme="minorBidi"/>
          <w:smallCaps w:val="0"/>
          <w:noProof/>
          <w:sz w:val="21"/>
          <w:szCs w:val="22"/>
        </w:rPr>
      </w:pPr>
      <w:hyperlink w:anchor="_Toc99282986" w:history="1">
        <w:r w:rsidRPr="00D84920">
          <w:rPr>
            <w:rStyle w:val="af7"/>
            <w:noProof/>
          </w:rPr>
          <w:t>1.3</w:t>
        </w:r>
        <w:r>
          <w:rPr>
            <w:rFonts w:eastAsiaTheme="minorEastAsia" w:cstheme="minorBidi"/>
            <w:smallCaps w:val="0"/>
            <w:noProof/>
            <w:sz w:val="21"/>
            <w:szCs w:val="22"/>
          </w:rPr>
          <w:tab/>
        </w:r>
        <w:r w:rsidRPr="00D84920">
          <w:rPr>
            <w:rStyle w:val="af7"/>
            <w:noProof/>
          </w:rPr>
          <w:t>论文主要内容</w:t>
        </w:r>
        <w:r>
          <w:rPr>
            <w:noProof/>
            <w:webHidden/>
          </w:rPr>
          <w:tab/>
        </w:r>
        <w:r>
          <w:rPr>
            <w:noProof/>
            <w:webHidden/>
          </w:rPr>
          <w:fldChar w:fldCharType="begin"/>
        </w:r>
        <w:r>
          <w:rPr>
            <w:noProof/>
            <w:webHidden/>
          </w:rPr>
          <w:instrText xml:space="preserve"> PAGEREF _Toc99282986 \h </w:instrText>
        </w:r>
        <w:r>
          <w:rPr>
            <w:noProof/>
            <w:webHidden/>
          </w:rPr>
        </w:r>
        <w:r>
          <w:rPr>
            <w:noProof/>
            <w:webHidden/>
          </w:rPr>
          <w:fldChar w:fldCharType="separate"/>
        </w:r>
        <w:r>
          <w:rPr>
            <w:noProof/>
            <w:webHidden/>
          </w:rPr>
          <w:t>6</w:t>
        </w:r>
        <w:r>
          <w:rPr>
            <w:noProof/>
            <w:webHidden/>
          </w:rPr>
          <w:fldChar w:fldCharType="end"/>
        </w:r>
      </w:hyperlink>
    </w:p>
    <w:p w14:paraId="1E8CFAB6" w14:textId="760F90E0" w:rsidR="00EC02BB" w:rsidRDefault="00EC02BB">
      <w:pPr>
        <w:pStyle w:val="TOC1"/>
        <w:rPr>
          <w:rFonts w:asciiTheme="minorHAnsi" w:eastAsiaTheme="minorEastAsia" w:hAnsiTheme="minorHAnsi" w:cstheme="minorBidi"/>
          <w:b w:val="0"/>
          <w:bCs w:val="0"/>
          <w:caps w:val="0"/>
          <w:noProof/>
          <w:sz w:val="21"/>
          <w:szCs w:val="22"/>
        </w:rPr>
      </w:pPr>
      <w:hyperlink w:anchor="_Toc99282987" w:history="1">
        <w:r w:rsidRPr="00D84920">
          <w:rPr>
            <w:rStyle w:val="af7"/>
            <w:noProof/>
          </w:rPr>
          <w:t>2</w:t>
        </w:r>
        <w:r>
          <w:rPr>
            <w:rFonts w:asciiTheme="minorHAnsi" w:eastAsiaTheme="minorEastAsia" w:hAnsiTheme="minorHAnsi" w:cstheme="minorBidi"/>
            <w:b w:val="0"/>
            <w:bCs w:val="0"/>
            <w:caps w:val="0"/>
            <w:noProof/>
            <w:sz w:val="21"/>
            <w:szCs w:val="22"/>
          </w:rPr>
          <w:tab/>
        </w:r>
        <w:r w:rsidRPr="00D84920">
          <w:rPr>
            <w:rStyle w:val="af7"/>
            <w:noProof/>
          </w:rPr>
          <w:t>基础理论与相关知识</w:t>
        </w:r>
        <w:r>
          <w:rPr>
            <w:noProof/>
            <w:webHidden/>
          </w:rPr>
          <w:tab/>
        </w:r>
        <w:r>
          <w:rPr>
            <w:noProof/>
            <w:webHidden/>
          </w:rPr>
          <w:fldChar w:fldCharType="begin"/>
        </w:r>
        <w:r>
          <w:rPr>
            <w:noProof/>
            <w:webHidden/>
          </w:rPr>
          <w:instrText xml:space="preserve"> PAGEREF _Toc99282987 \h </w:instrText>
        </w:r>
        <w:r>
          <w:rPr>
            <w:noProof/>
            <w:webHidden/>
          </w:rPr>
        </w:r>
        <w:r>
          <w:rPr>
            <w:noProof/>
            <w:webHidden/>
          </w:rPr>
          <w:fldChar w:fldCharType="separate"/>
        </w:r>
        <w:r>
          <w:rPr>
            <w:noProof/>
            <w:webHidden/>
          </w:rPr>
          <w:t>9</w:t>
        </w:r>
        <w:r>
          <w:rPr>
            <w:noProof/>
            <w:webHidden/>
          </w:rPr>
          <w:fldChar w:fldCharType="end"/>
        </w:r>
      </w:hyperlink>
    </w:p>
    <w:p w14:paraId="217AE419" w14:textId="608C13EA" w:rsidR="00EC02BB" w:rsidRDefault="00EC02BB">
      <w:pPr>
        <w:pStyle w:val="TOC2"/>
        <w:rPr>
          <w:rFonts w:eastAsiaTheme="minorEastAsia" w:cstheme="minorBidi"/>
          <w:smallCaps w:val="0"/>
          <w:noProof/>
          <w:sz w:val="21"/>
          <w:szCs w:val="22"/>
        </w:rPr>
      </w:pPr>
      <w:hyperlink w:anchor="_Toc99282988" w:history="1">
        <w:r w:rsidRPr="00D84920">
          <w:rPr>
            <w:rStyle w:val="af7"/>
            <w:noProof/>
          </w:rPr>
          <w:t>2.1</w:t>
        </w:r>
        <w:r>
          <w:rPr>
            <w:rFonts w:eastAsiaTheme="minorEastAsia" w:cstheme="minorBidi"/>
            <w:smallCaps w:val="0"/>
            <w:noProof/>
            <w:sz w:val="21"/>
            <w:szCs w:val="22"/>
          </w:rPr>
          <w:tab/>
        </w:r>
        <w:r w:rsidRPr="00D84920">
          <w:rPr>
            <w:rStyle w:val="af7"/>
            <w:noProof/>
          </w:rPr>
          <w:t>知识蒸馏的概念</w:t>
        </w:r>
        <w:r>
          <w:rPr>
            <w:noProof/>
            <w:webHidden/>
          </w:rPr>
          <w:tab/>
        </w:r>
        <w:r>
          <w:rPr>
            <w:noProof/>
            <w:webHidden/>
          </w:rPr>
          <w:fldChar w:fldCharType="begin"/>
        </w:r>
        <w:r>
          <w:rPr>
            <w:noProof/>
            <w:webHidden/>
          </w:rPr>
          <w:instrText xml:space="preserve"> PAGEREF _Toc99282988 \h </w:instrText>
        </w:r>
        <w:r>
          <w:rPr>
            <w:noProof/>
            <w:webHidden/>
          </w:rPr>
        </w:r>
        <w:r>
          <w:rPr>
            <w:noProof/>
            <w:webHidden/>
          </w:rPr>
          <w:fldChar w:fldCharType="separate"/>
        </w:r>
        <w:r>
          <w:rPr>
            <w:noProof/>
            <w:webHidden/>
          </w:rPr>
          <w:t>9</w:t>
        </w:r>
        <w:r>
          <w:rPr>
            <w:noProof/>
            <w:webHidden/>
          </w:rPr>
          <w:fldChar w:fldCharType="end"/>
        </w:r>
      </w:hyperlink>
    </w:p>
    <w:p w14:paraId="028D4D9B" w14:textId="6E48A7BE" w:rsidR="00EC02BB" w:rsidRDefault="00EC02BB">
      <w:pPr>
        <w:pStyle w:val="TOC2"/>
        <w:rPr>
          <w:rFonts w:eastAsiaTheme="minorEastAsia" w:cstheme="minorBidi"/>
          <w:smallCaps w:val="0"/>
          <w:noProof/>
          <w:sz w:val="21"/>
          <w:szCs w:val="22"/>
        </w:rPr>
      </w:pPr>
      <w:hyperlink w:anchor="_Toc99282989" w:history="1">
        <w:r w:rsidRPr="00D84920">
          <w:rPr>
            <w:rStyle w:val="af7"/>
            <w:noProof/>
          </w:rPr>
          <w:t>2.2</w:t>
        </w:r>
        <w:r>
          <w:rPr>
            <w:rFonts w:eastAsiaTheme="minorEastAsia" w:cstheme="minorBidi"/>
            <w:smallCaps w:val="0"/>
            <w:noProof/>
            <w:sz w:val="21"/>
            <w:szCs w:val="22"/>
          </w:rPr>
          <w:tab/>
        </w:r>
        <w:r w:rsidRPr="00D84920">
          <w:rPr>
            <w:rStyle w:val="af7"/>
            <w:noProof/>
          </w:rPr>
          <w:t>代表性的自知识蒸馏的方法</w:t>
        </w:r>
        <w:r>
          <w:rPr>
            <w:noProof/>
            <w:webHidden/>
          </w:rPr>
          <w:tab/>
        </w:r>
        <w:r>
          <w:rPr>
            <w:noProof/>
            <w:webHidden/>
          </w:rPr>
          <w:fldChar w:fldCharType="begin"/>
        </w:r>
        <w:r>
          <w:rPr>
            <w:noProof/>
            <w:webHidden/>
          </w:rPr>
          <w:instrText xml:space="preserve"> PAGEREF _Toc99282989 \h </w:instrText>
        </w:r>
        <w:r>
          <w:rPr>
            <w:noProof/>
            <w:webHidden/>
          </w:rPr>
        </w:r>
        <w:r>
          <w:rPr>
            <w:noProof/>
            <w:webHidden/>
          </w:rPr>
          <w:fldChar w:fldCharType="separate"/>
        </w:r>
        <w:r>
          <w:rPr>
            <w:noProof/>
            <w:webHidden/>
          </w:rPr>
          <w:t>10</w:t>
        </w:r>
        <w:r>
          <w:rPr>
            <w:noProof/>
            <w:webHidden/>
          </w:rPr>
          <w:fldChar w:fldCharType="end"/>
        </w:r>
      </w:hyperlink>
    </w:p>
    <w:p w14:paraId="01E6E178" w14:textId="3D34F3B6" w:rsidR="00EC02BB" w:rsidRDefault="00EC02BB">
      <w:pPr>
        <w:pStyle w:val="TOC2"/>
        <w:rPr>
          <w:rFonts w:eastAsiaTheme="minorEastAsia" w:cstheme="minorBidi"/>
          <w:smallCaps w:val="0"/>
          <w:noProof/>
          <w:sz w:val="21"/>
          <w:szCs w:val="22"/>
        </w:rPr>
      </w:pPr>
      <w:hyperlink w:anchor="_Toc99282990" w:history="1">
        <w:r w:rsidRPr="00D84920">
          <w:rPr>
            <w:rStyle w:val="af7"/>
            <w:noProof/>
          </w:rPr>
          <w:t>2.3</w:t>
        </w:r>
        <w:r>
          <w:rPr>
            <w:rFonts w:eastAsiaTheme="minorEastAsia" w:cstheme="minorBidi"/>
            <w:smallCaps w:val="0"/>
            <w:noProof/>
            <w:sz w:val="21"/>
            <w:szCs w:val="22"/>
          </w:rPr>
          <w:tab/>
        </w:r>
        <w:r w:rsidRPr="00D84920">
          <w:rPr>
            <w:rStyle w:val="af7"/>
            <w:noProof/>
          </w:rPr>
          <w:t>注意力机制</w:t>
        </w:r>
        <w:r>
          <w:rPr>
            <w:noProof/>
            <w:webHidden/>
          </w:rPr>
          <w:tab/>
        </w:r>
        <w:r>
          <w:rPr>
            <w:noProof/>
            <w:webHidden/>
          </w:rPr>
          <w:fldChar w:fldCharType="begin"/>
        </w:r>
        <w:r>
          <w:rPr>
            <w:noProof/>
            <w:webHidden/>
          </w:rPr>
          <w:instrText xml:space="preserve"> PAGEREF _Toc99282990 \h </w:instrText>
        </w:r>
        <w:r>
          <w:rPr>
            <w:noProof/>
            <w:webHidden/>
          </w:rPr>
        </w:r>
        <w:r>
          <w:rPr>
            <w:noProof/>
            <w:webHidden/>
          </w:rPr>
          <w:fldChar w:fldCharType="separate"/>
        </w:r>
        <w:r>
          <w:rPr>
            <w:noProof/>
            <w:webHidden/>
          </w:rPr>
          <w:t>16</w:t>
        </w:r>
        <w:r>
          <w:rPr>
            <w:noProof/>
            <w:webHidden/>
          </w:rPr>
          <w:fldChar w:fldCharType="end"/>
        </w:r>
      </w:hyperlink>
    </w:p>
    <w:p w14:paraId="116467E1" w14:textId="4971A2B1" w:rsidR="00EC02BB" w:rsidRDefault="00EC02BB">
      <w:pPr>
        <w:pStyle w:val="TOC2"/>
        <w:rPr>
          <w:rFonts w:eastAsiaTheme="minorEastAsia" w:cstheme="minorBidi"/>
          <w:smallCaps w:val="0"/>
          <w:noProof/>
          <w:sz w:val="21"/>
          <w:szCs w:val="22"/>
        </w:rPr>
      </w:pPr>
      <w:hyperlink w:anchor="_Toc99282991" w:history="1">
        <w:r w:rsidRPr="00D84920">
          <w:rPr>
            <w:rStyle w:val="af7"/>
            <w:noProof/>
          </w:rPr>
          <w:t>2.4</w:t>
        </w:r>
        <w:r>
          <w:rPr>
            <w:rFonts w:eastAsiaTheme="minorEastAsia" w:cstheme="minorBidi"/>
            <w:smallCaps w:val="0"/>
            <w:noProof/>
            <w:sz w:val="21"/>
            <w:szCs w:val="22"/>
          </w:rPr>
          <w:tab/>
        </w:r>
        <w:r w:rsidRPr="00D84920">
          <w:rPr>
            <w:rStyle w:val="af7"/>
            <w:noProof/>
          </w:rPr>
          <w:t>数据增强</w:t>
        </w:r>
        <w:r>
          <w:rPr>
            <w:noProof/>
            <w:webHidden/>
          </w:rPr>
          <w:tab/>
        </w:r>
        <w:r>
          <w:rPr>
            <w:noProof/>
            <w:webHidden/>
          </w:rPr>
          <w:fldChar w:fldCharType="begin"/>
        </w:r>
        <w:r>
          <w:rPr>
            <w:noProof/>
            <w:webHidden/>
          </w:rPr>
          <w:instrText xml:space="preserve"> PAGEREF _Toc99282991 \h </w:instrText>
        </w:r>
        <w:r>
          <w:rPr>
            <w:noProof/>
            <w:webHidden/>
          </w:rPr>
        </w:r>
        <w:r>
          <w:rPr>
            <w:noProof/>
            <w:webHidden/>
          </w:rPr>
          <w:fldChar w:fldCharType="separate"/>
        </w:r>
        <w:r>
          <w:rPr>
            <w:noProof/>
            <w:webHidden/>
          </w:rPr>
          <w:t>19</w:t>
        </w:r>
        <w:r>
          <w:rPr>
            <w:noProof/>
            <w:webHidden/>
          </w:rPr>
          <w:fldChar w:fldCharType="end"/>
        </w:r>
      </w:hyperlink>
    </w:p>
    <w:p w14:paraId="53F1DE73" w14:textId="3ED5D02D" w:rsidR="00EC02BB" w:rsidRDefault="00EC02BB">
      <w:pPr>
        <w:pStyle w:val="TOC2"/>
        <w:rPr>
          <w:rFonts w:eastAsiaTheme="minorEastAsia" w:cstheme="minorBidi"/>
          <w:smallCaps w:val="0"/>
          <w:noProof/>
          <w:sz w:val="21"/>
          <w:szCs w:val="22"/>
        </w:rPr>
      </w:pPr>
      <w:hyperlink w:anchor="_Toc99282992" w:history="1">
        <w:r w:rsidRPr="00D84920">
          <w:rPr>
            <w:rStyle w:val="af7"/>
            <w:noProof/>
          </w:rPr>
          <w:t>2.5</w:t>
        </w:r>
        <w:r>
          <w:rPr>
            <w:rFonts w:eastAsiaTheme="minorEastAsia" w:cstheme="minorBidi"/>
            <w:smallCaps w:val="0"/>
            <w:noProof/>
            <w:sz w:val="21"/>
            <w:szCs w:val="22"/>
          </w:rPr>
          <w:tab/>
        </w:r>
        <w:r w:rsidRPr="00D84920">
          <w:rPr>
            <w:rStyle w:val="af7"/>
            <w:noProof/>
          </w:rPr>
          <w:t>袋装法</w:t>
        </w:r>
        <w:r>
          <w:rPr>
            <w:noProof/>
            <w:webHidden/>
          </w:rPr>
          <w:tab/>
        </w:r>
        <w:r>
          <w:rPr>
            <w:noProof/>
            <w:webHidden/>
          </w:rPr>
          <w:fldChar w:fldCharType="begin"/>
        </w:r>
        <w:r>
          <w:rPr>
            <w:noProof/>
            <w:webHidden/>
          </w:rPr>
          <w:instrText xml:space="preserve"> PAGEREF _Toc99282992 \h </w:instrText>
        </w:r>
        <w:r>
          <w:rPr>
            <w:noProof/>
            <w:webHidden/>
          </w:rPr>
        </w:r>
        <w:r>
          <w:rPr>
            <w:noProof/>
            <w:webHidden/>
          </w:rPr>
          <w:fldChar w:fldCharType="separate"/>
        </w:r>
        <w:r>
          <w:rPr>
            <w:noProof/>
            <w:webHidden/>
          </w:rPr>
          <w:t>21</w:t>
        </w:r>
        <w:r>
          <w:rPr>
            <w:noProof/>
            <w:webHidden/>
          </w:rPr>
          <w:fldChar w:fldCharType="end"/>
        </w:r>
      </w:hyperlink>
    </w:p>
    <w:p w14:paraId="00EFD172" w14:textId="574E239D" w:rsidR="00EC02BB" w:rsidRDefault="00EC02BB">
      <w:pPr>
        <w:pStyle w:val="TOC2"/>
        <w:rPr>
          <w:rFonts w:eastAsiaTheme="minorEastAsia" w:cstheme="minorBidi"/>
          <w:smallCaps w:val="0"/>
          <w:noProof/>
          <w:sz w:val="21"/>
          <w:szCs w:val="22"/>
        </w:rPr>
      </w:pPr>
      <w:hyperlink w:anchor="_Toc99282993" w:history="1">
        <w:r w:rsidRPr="00D84920">
          <w:rPr>
            <w:rStyle w:val="af7"/>
            <w:noProof/>
          </w:rPr>
          <w:t>2.6</w:t>
        </w:r>
        <w:r>
          <w:rPr>
            <w:rFonts w:eastAsiaTheme="minorEastAsia" w:cstheme="minorBidi"/>
            <w:smallCaps w:val="0"/>
            <w:noProof/>
            <w:sz w:val="21"/>
            <w:szCs w:val="22"/>
          </w:rPr>
          <w:tab/>
        </w:r>
        <w:r w:rsidRPr="00D84920">
          <w:rPr>
            <w:rStyle w:val="af7"/>
            <w:noProof/>
          </w:rPr>
          <w:t>本章小结</w:t>
        </w:r>
        <w:r>
          <w:rPr>
            <w:noProof/>
            <w:webHidden/>
          </w:rPr>
          <w:tab/>
        </w:r>
        <w:r>
          <w:rPr>
            <w:noProof/>
            <w:webHidden/>
          </w:rPr>
          <w:fldChar w:fldCharType="begin"/>
        </w:r>
        <w:r>
          <w:rPr>
            <w:noProof/>
            <w:webHidden/>
          </w:rPr>
          <w:instrText xml:space="preserve"> PAGEREF _Toc99282993 \h </w:instrText>
        </w:r>
        <w:r>
          <w:rPr>
            <w:noProof/>
            <w:webHidden/>
          </w:rPr>
        </w:r>
        <w:r>
          <w:rPr>
            <w:noProof/>
            <w:webHidden/>
          </w:rPr>
          <w:fldChar w:fldCharType="separate"/>
        </w:r>
        <w:r>
          <w:rPr>
            <w:noProof/>
            <w:webHidden/>
          </w:rPr>
          <w:t>22</w:t>
        </w:r>
        <w:r>
          <w:rPr>
            <w:noProof/>
            <w:webHidden/>
          </w:rPr>
          <w:fldChar w:fldCharType="end"/>
        </w:r>
      </w:hyperlink>
    </w:p>
    <w:p w14:paraId="0B42A064" w14:textId="2D261659" w:rsidR="00EC02BB" w:rsidRDefault="00EC02BB">
      <w:pPr>
        <w:pStyle w:val="TOC1"/>
        <w:rPr>
          <w:rFonts w:asciiTheme="minorHAnsi" w:eastAsiaTheme="minorEastAsia" w:hAnsiTheme="minorHAnsi" w:cstheme="minorBidi"/>
          <w:b w:val="0"/>
          <w:bCs w:val="0"/>
          <w:caps w:val="0"/>
          <w:noProof/>
          <w:sz w:val="21"/>
          <w:szCs w:val="22"/>
        </w:rPr>
      </w:pPr>
      <w:hyperlink w:anchor="_Toc99282994" w:history="1">
        <w:r w:rsidRPr="00D84920">
          <w:rPr>
            <w:rStyle w:val="af7"/>
            <w:noProof/>
          </w:rPr>
          <w:t>3</w:t>
        </w:r>
        <w:r>
          <w:rPr>
            <w:rFonts w:asciiTheme="minorHAnsi" w:eastAsiaTheme="minorEastAsia" w:hAnsiTheme="minorHAnsi" w:cstheme="minorBidi"/>
            <w:b w:val="0"/>
            <w:bCs w:val="0"/>
            <w:caps w:val="0"/>
            <w:noProof/>
            <w:sz w:val="21"/>
            <w:szCs w:val="22"/>
          </w:rPr>
          <w:tab/>
        </w:r>
        <w:r w:rsidRPr="00D84920">
          <w:rPr>
            <w:rStyle w:val="af7"/>
            <w:noProof/>
          </w:rPr>
          <w:t>基于自注意力机制的自知识蒸馏</w:t>
        </w:r>
        <w:r>
          <w:rPr>
            <w:noProof/>
            <w:webHidden/>
          </w:rPr>
          <w:tab/>
        </w:r>
        <w:r>
          <w:rPr>
            <w:noProof/>
            <w:webHidden/>
          </w:rPr>
          <w:fldChar w:fldCharType="begin"/>
        </w:r>
        <w:r>
          <w:rPr>
            <w:noProof/>
            <w:webHidden/>
          </w:rPr>
          <w:instrText xml:space="preserve"> PAGEREF _Toc99282994 \h </w:instrText>
        </w:r>
        <w:r>
          <w:rPr>
            <w:noProof/>
            <w:webHidden/>
          </w:rPr>
        </w:r>
        <w:r>
          <w:rPr>
            <w:noProof/>
            <w:webHidden/>
          </w:rPr>
          <w:fldChar w:fldCharType="separate"/>
        </w:r>
        <w:r>
          <w:rPr>
            <w:noProof/>
            <w:webHidden/>
          </w:rPr>
          <w:t>23</w:t>
        </w:r>
        <w:r>
          <w:rPr>
            <w:noProof/>
            <w:webHidden/>
          </w:rPr>
          <w:fldChar w:fldCharType="end"/>
        </w:r>
      </w:hyperlink>
    </w:p>
    <w:p w14:paraId="160FC29F" w14:textId="1AA986D8" w:rsidR="00EC02BB" w:rsidRDefault="00EC02BB">
      <w:pPr>
        <w:pStyle w:val="TOC2"/>
        <w:rPr>
          <w:rFonts w:eastAsiaTheme="minorEastAsia" w:cstheme="minorBidi"/>
          <w:smallCaps w:val="0"/>
          <w:noProof/>
          <w:sz w:val="21"/>
          <w:szCs w:val="22"/>
        </w:rPr>
      </w:pPr>
      <w:hyperlink w:anchor="_Toc99282995" w:history="1">
        <w:r w:rsidRPr="00D84920">
          <w:rPr>
            <w:rStyle w:val="af7"/>
            <w:noProof/>
          </w:rPr>
          <w:t>3.1</w:t>
        </w:r>
        <w:r>
          <w:rPr>
            <w:rFonts w:eastAsiaTheme="minorEastAsia" w:cstheme="minorBidi"/>
            <w:smallCaps w:val="0"/>
            <w:noProof/>
            <w:sz w:val="21"/>
            <w:szCs w:val="22"/>
          </w:rPr>
          <w:tab/>
        </w:r>
        <w:r w:rsidRPr="00D84920">
          <w:rPr>
            <w:rStyle w:val="af7"/>
            <w:noProof/>
          </w:rPr>
          <w:t>问题分析</w:t>
        </w:r>
        <w:r>
          <w:rPr>
            <w:noProof/>
            <w:webHidden/>
          </w:rPr>
          <w:tab/>
        </w:r>
        <w:r>
          <w:rPr>
            <w:noProof/>
            <w:webHidden/>
          </w:rPr>
          <w:fldChar w:fldCharType="begin"/>
        </w:r>
        <w:r>
          <w:rPr>
            <w:noProof/>
            <w:webHidden/>
          </w:rPr>
          <w:instrText xml:space="preserve"> PAGEREF _Toc99282995 \h </w:instrText>
        </w:r>
        <w:r>
          <w:rPr>
            <w:noProof/>
            <w:webHidden/>
          </w:rPr>
        </w:r>
        <w:r>
          <w:rPr>
            <w:noProof/>
            <w:webHidden/>
          </w:rPr>
          <w:fldChar w:fldCharType="separate"/>
        </w:r>
        <w:r>
          <w:rPr>
            <w:noProof/>
            <w:webHidden/>
          </w:rPr>
          <w:t>23</w:t>
        </w:r>
        <w:r>
          <w:rPr>
            <w:noProof/>
            <w:webHidden/>
          </w:rPr>
          <w:fldChar w:fldCharType="end"/>
        </w:r>
      </w:hyperlink>
    </w:p>
    <w:p w14:paraId="75AA05C5" w14:textId="154B0CDD" w:rsidR="00EC02BB" w:rsidRDefault="00EC02BB">
      <w:pPr>
        <w:pStyle w:val="TOC2"/>
        <w:rPr>
          <w:rFonts w:eastAsiaTheme="minorEastAsia" w:cstheme="minorBidi"/>
          <w:smallCaps w:val="0"/>
          <w:noProof/>
          <w:sz w:val="21"/>
          <w:szCs w:val="22"/>
        </w:rPr>
      </w:pPr>
      <w:hyperlink w:anchor="_Toc99282996" w:history="1">
        <w:r w:rsidRPr="00D84920">
          <w:rPr>
            <w:rStyle w:val="af7"/>
            <w:noProof/>
          </w:rPr>
          <w:t>3.2</w:t>
        </w:r>
        <w:r>
          <w:rPr>
            <w:rFonts w:eastAsiaTheme="minorEastAsia" w:cstheme="minorBidi"/>
            <w:smallCaps w:val="0"/>
            <w:noProof/>
            <w:sz w:val="21"/>
            <w:szCs w:val="22"/>
          </w:rPr>
          <w:tab/>
        </w:r>
        <w:r w:rsidRPr="00D84920">
          <w:rPr>
            <w:rStyle w:val="af7"/>
            <w:noProof/>
          </w:rPr>
          <w:t>整体框架</w:t>
        </w:r>
        <w:r>
          <w:rPr>
            <w:noProof/>
            <w:webHidden/>
          </w:rPr>
          <w:tab/>
        </w:r>
        <w:r>
          <w:rPr>
            <w:noProof/>
            <w:webHidden/>
          </w:rPr>
          <w:fldChar w:fldCharType="begin"/>
        </w:r>
        <w:r>
          <w:rPr>
            <w:noProof/>
            <w:webHidden/>
          </w:rPr>
          <w:instrText xml:space="preserve"> PAGEREF _Toc99282996 \h </w:instrText>
        </w:r>
        <w:r>
          <w:rPr>
            <w:noProof/>
            <w:webHidden/>
          </w:rPr>
        </w:r>
        <w:r>
          <w:rPr>
            <w:noProof/>
            <w:webHidden/>
          </w:rPr>
          <w:fldChar w:fldCharType="separate"/>
        </w:r>
        <w:r>
          <w:rPr>
            <w:noProof/>
            <w:webHidden/>
          </w:rPr>
          <w:t>23</w:t>
        </w:r>
        <w:r>
          <w:rPr>
            <w:noProof/>
            <w:webHidden/>
          </w:rPr>
          <w:fldChar w:fldCharType="end"/>
        </w:r>
      </w:hyperlink>
    </w:p>
    <w:p w14:paraId="16AC3B03" w14:textId="372AC799" w:rsidR="00EC02BB" w:rsidRDefault="00EC02BB">
      <w:pPr>
        <w:pStyle w:val="TOC2"/>
        <w:rPr>
          <w:rFonts w:eastAsiaTheme="minorEastAsia" w:cstheme="minorBidi"/>
          <w:smallCaps w:val="0"/>
          <w:noProof/>
          <w:sz w:val="21"/>
          <w:szCs w:val="22"/>
        </w:rPr>
      </w:pPr>
      <w:hyperlink w:anchor="_Toc99282997" w:history="1">
        <w:r w:rsidRPr="00D84920">
          <w:rPr>
            <w:rStyle w:val="af7"/>
            <w:noProof/>
          </w:rPr>
          <w:t>3.3</w:t>
        </w:r>
        <w:r>
          <w:rPr>
            <w:rFonts w:eastAsiaTheme="minorEastAsia" w:cstheme="minorBidi"/>
            <w:smallCaps w:val="0"/>
            <w:noProof/>
            <w:sz w:val="21"/>
            <w:szCs w:val="22"/>
          </w:rPr>
          <w:tab/>
        </w:r>
        <w:r w:rsidRPr="00D84920">
          <w:rPr>
            <w:rStyle w:val="af7"/>
            <w:noProof/>
          </w:rPr>
          <w:t>注意力权重</w:t>
        </w:r>
        <w:r>
          <w:rPr>
            <w:noProof/>
            <w:webHidden/>
          </w:rPr>
          <w:tab/>
        </w:r>
        <w:r>
          <w:rPr>
            <w:noProof/>
            <w:webHidden/>
          </w:rPr>
          <w:fldChar w:fldCharType="begin"/>
        </w:r>
        <w:r>
          <w:rPr>
            <w:noProof/>
            <w:webHidden/>
          </w:rPr>
          <w:instrText xml:space="preserve"> PAGEREF _Toc99282997 \h </w:instrText>
        </w:r>
        <w:r>
          <w:rPr>
            <w:noProof/>
            <w:webHidden/>
          </w:rPr>
        </w:r>
        <w:r>
          <w:rPr>
            <w:noProof/>
            <w:webHidden/>
          </w:rPr>
          <w:fldChar w:fldCharType="separate"/>
        </w:r>
        <w:r>
          <w:rPr>
            <w:noProof/>
            <w:webHidden/>
          </w:rPr>
          <w:t>24</w:t>
        </w:r>
        <w:r>
          <w:rPr>
            <w:noProof/>
            <w:webHidden/>
          </w:rPr>
          <w:fldChar w:fldCharType="end"/>
        </w:r>
      </w:hyperlink>
    </w:p>
    <w:p w14:paraId="68609544" w14:textId="673477D1" w:rsidR="00EC02BB" w:rsidRDefault="00EC02BB">
      <w:pPr>
        <w:pStyle w:val="TOC2"/>
        <w:rPr>
          <w:rFonts w:eastAsiaTheme="minorEastAsia" w:cstheme="minorBidi"/>
          <w:smallCaps w:val="0"/>
          <w:noProof/>
          <w:sz w:val="21"/>
          <w:szCs w:val="22"/>
        </w:rPr>
      </w:pPr>
      <w:hyperlink w:anchor="_Toc99282998" w:history="1">
        <w:r w:rsidRPr="00D84920">
          <w:rPr>
            <w:rStyle w:val="af7"/>
            <w:noProof/>
          </w:rPr>
          <w:t>3.4</w:t>
        </w:r>
        <w:r>
          <w:rPr>
            <w:rFonts w:eastAsiaTheme="minorEastAsia" w:cstheme="minorBidi"/>
            <w:smallCaps w:val="0"/>
            <w:noProof/>
            <w:sz w:val="21"/>
            <w:szCs w:val="22"/>
          </w:rPr>
          <w:tab/>
        </w:r>
        <w:r w:rsidRPr="00D84920">
          <w:rPr>
            <w:rStyle w:val="af7"/>
            <w:noProof/>
          </w:rPr>
          <w:t>SKDSA</w:t>
        </w:r>
        <w:r w:rsidRPr="00D84920">
          <w:rPr>
            <w:rStyle w:val="af7"/>
            <w:noProof/>
          </w:rPr>
          <w:t>的损失函数</w:t>
        </w:r>
        <w:r>
          <w:rPr>
            <w:noProof/>
            <w:webHidden/>
          </w:rPr>
          <w:tab/>
        </w:r>
        <w:r>
          <w:rPr>
            <w:noProof/>
            <w:webHidden/>
          </w:rPr>
          <w:fldChar w:fldCharType="begin"/>
        </w:r>
        <w:r>
          <w:rPr>
            <w:noProof/>
            <w:webHidden/>
          </w:rPr>
          <w:instrText xml:space="preserve"> PAGEREF _Toc99282998 \h </w:instrText>
        </w:r>
        <w:r>
          <w:rPr>
            <w:noProof/>
            <w:webHidden/>
          </w:rPr>
        </w:r>
        <w:r>
          <w:rPr>
            <w:noProof/>
            <w:webHidden/>
          </w:rPr>
          <w:fldChar w:fldCharType="separate"/>
        </w:r>
        <w:r>
          <w:rPr>
            <w:noProof/>
            <w:webHidden/>
          </w:rPr>
          <w:t>24</w:t>
        </w:r>
        <w:r>
          <w:rPr>
            <w:noProof/>
            <w:webHidden/>
          </w:rPr>
          <w:fldChar w:fldCharType="end"/>
        </w:r>
      </w:hyperlink>
    </w:p>
    <w:p w14:paraId="5C4B2DDD" w14:textId="1494E991" w:rsidR="00EC02BB" w:rsidRDefault="00EC02BB">
      <w:pPr>
        <w:pStyle w:val="TOC2"/>
        <w:rPr>
          <w:rFonts w:eastAsiaTheme="minorEastAsia" w:cstheme="minorBidi"/>
          <w:smallCaps w:val="0"/>
          <w:noProof/>
          <w:sz w:val="21"/>
          <w:szCs w:val="22"/>
        </w:rPr>
      </w:pPr>
      <w:hyperlink w:anchor="_Toc99282999" w:history="1">
        <w:r w:rsidRPr="00D84920">
          <w:rPr>
            <w:rStyle w:val="af7"/>
            <w:noProof/>
          </w:rPr>
          <w:t>3.5</w:t>
        </w:r>
        <w:r>
          <w:rPr>
            <w:rFonts w:eastAsiaTheme="minorEastAsia" w:cstheme="minorBidi"/>
            <w:smallCaps w:val="0"/>
            <w:noProof/>
            <w:sz w:val="21"/>
            <w:szCs w:val="22"/>
          </w:rPr>
          <w:tab/>
        </w:r>
        <w:r w:rsidRPr="00D84920">
          <w:rPr>
            <w:rStyle w:val="af7"/>
            <w:noProof/>
          </w:rPr>
          <w:t>网络模型</w:t>
        </w:r>
        <w:r>
          <w:rPr>
            <w:noProof/>
            <w:webHidden/>
          </w:rPr>
          <w:tab/>
        </w:r>
        <w:r>
          <w:rPr>
            <w:noProof/>
            <w:webHidden/>
          </w:rPr>
          <w:fldChar w:fldCharType="begin"/>
        </w:r>
        <w:r>
          <w:rPr>
            <w:noProof/>
            <w:webHidden/>
          </w:rPr>
          <w:instrText xml:space="preserve"> PAGEREF _Toc99282999 \h </w:instrText>
        </w:r>
        <w:r>
          <w:rPr>
            <w:noProof/>
            <w:webHidden/>
          </w:rPr>
        </w:r>
        <w:r>
          <w:rPr>
            <w:noProof/>
            <w:webHidden/>
          </w:rPr>
          <w:fldChar w:fldCharType="separate"/>
        </w:r>
        <w:r>
          <w:rPr>
            <w:noProof/>
            <w:webHidden/>
          </w:rPr>
          <w:t>28</w:t>
        </w:r>
        <w:r>
          <w:rPr>
            <w:noProof/>
            <w:webHidden/>
          </w:rPr>
          <w:fldChar w:fldCharType="end"/>
        </w:r>
      </w:hyperlink>
    </w:p>
    <w:p w14:paraId="4B2B6129" w14:textId="64F9B190" w:rsidR="00EC02BB" w:rsidRDefault="00EC02BB">
      <w:pPr>
        <w:pStyle w:val="TOC2"/>
        <w:rPr>
          <w:rFonts w:eastAsiaTheme="minorEastAsia" w:cstheme="minorBidi"/>
          <w:smallCaps w:val="0"/>
          <w:noProof/>
          <w:sz w:val="21"/>
          <w:szCs w:val="22"/>
        </w:rPr>
      </w:pPr>
      <w:hyperlink w:anchor="_Toc99283000" w:history="1">
        <w:r w:rsidRPr="00D84920">
          <w:rPr>
            <w:rStyle w:val="af7"/>
            <w:noProof/>
          </w:rPr>
          <w:t>3.6</w:t>
        </w:r>
        <w:r>
          <w:rPr>
            <w:rFonts w:eastAsiaTheme="minorEastAsia" w:cstheme="minorBidi"/>
            <w:smallCaps w:val="0"/>
            <w:noProof/>
            <w:sz w:val="21"/>
            <w:szCs w:val="22"/>
          </w:rPr>
          <w:tab/>
        </w:r>
        <w:r w:rsidRPr="00D84920">
          <w:rPr>
            <w:rStyle w:val="af7"/>
            <w:noProof/>
          </w:rPr>
          <w:t>算法步骤</w:t>
        </w:r>
        <w:r>
          <w:rPr>
            <w:noProof/>
            <w:webHidden/>
          </w:rPr>
          <w:tab/>
        </w:r>
        <w:r>
          <w:rPr>
            <w:noProof/>
            <w:webHidden/>
          </w:rPr>
          <w:fldChar w:fldCharType="begin"/>
        </w:r>
        <w:r>
          <w:rPr>
            <w:noProof/>
            <w:webHidden/>
          </w:rPr>
          <w:instrText xml:space="preserve"> PAGEREF _Toc99283000 \h </w:instrText>
        </w:r>
        <w:r>
          <w:rPr>
            <w:noProof/>
            <w:webHidden/>
          </w:rPr>
        </w:r>
        <w:r>
          <w:rPr>
            <w:noProof/>
            <w:webHidden/>
          </w:rPr>
          <w:fldChar w:fldCharType="separate"/>
        </w:r>
        <w:r>
          <w:rPr>
            <w:noProof/>
            <w:webHidden/>
          </w:rPr>
          <w:t>31</w:t>
        </w:r>
        <w:r>
          <w:rPr>
            <w:noProof/>
            <w:webHidden/>
          </w:rPr>
          <w:fldChar w:fldCharType="end"/>
        </w:r>
      </w:hyperlink>
    </w:p>
    <w:p w14:paraId="5A3B2E9F" w14:textId="2EC36D10" w:rsidR="00EC02BB" w:rsidRDefault="00EC02BB">
      <w:pPr>
        <w:pStyle w:val="TOC2"/>
        <w:rPr>
          <w:rFonts w:eastAsiaTheme="minorEastAsia" w:cstheme="minorBidi"/>
          <w:smallCaps w:val="0"/>
          <w:noProof/>
          <w:sz w:val="21"/>
          <w:szCs w:val="22"/>
        </w:rPr>
      </w:pPr>
      <w:hyperlink w:anchor="_Toc99283001" w:history="1">
        <w:r w:rsidRPr="00D84920">
          <w:rPr>
            <w:rStyle w:val="af7"/>
            <w:noProof/>
          </w:rPr>
          <w:t>3.7</w:t>
        </w:r>
        <w:r>
          <w:rPr>
            <w:rFonts w:eastAsiaTheme="minorEastAsia" w:cstheme="minorBidi"/>
            <w:smallCaps w:val="0"/>
            <w:noProof/>
            <w:sz w:val="21"/>
            <w:szCs w:val="22"/>
          </w:rPr>
          <w:tab/>
        </w:r>
        <w:r w:rsidRPr="00D84920">
          <w:rPr>
            <w:rStyle w:val="af7"/>
            <w:noProof/>
          </w:rPr>
          <w:t>SKDSA</w:t>
        </w:r>
        <w:r w:rsidRPr="00D84920">
          <w:rPr>
            <w:rStyle w:val="af7"/>
            <w:noProof/>
          </w:rPr>
          <w:t>和</w:t>
        </w:r>
        <w:r w:rsidRPr="00D84920">
          <w:rPr>
            <w:rStyle w:val="af7"/>
            <w:noProof/>
          </w:rPr>
          <w:t>bagging</w:t>
        </w:r>
        <w:r w:rsidRPr="00D84920">
          <w:rPr>
            <w:rStyle w:val="af7"/>
            <w:noProof/>
          </w:rPr>
          <w:t>的等价性证明</w:t>
        </w:r>
        <w:r>
          <w:rPr>
            <w:noProof/>
            <w:webHidden/>
          </w:rPr>
          <w:tab/>
        </w:r>
        <w:r>
          <w:rPr>
            <w:noProof/>
            <w:webHidden/>
          </w:rPr>
          <w:fldChar w:fldCharType="begin"/>
        </w:r>
        <w:r>
          <w:rPr>
            <w:noProof/>
            <w:webHidden/>
          </w:rPr>
          <w:instrText xml:space="preserve"> PAGEREF _Toc99283001 \h </w:instrText>
        </w:r>
        <w:r>
          <w:rPr>
            <w:noProof/>
            <w:webHidden/>
          </w:rPr>
        </w:r>
        <w:r>
          <w:rPr>
            <w:noProof/>
            <w:webHidden/>
          </w:rPr>
          <w:fldChar w:fldCharType="separate"/>
        </w:r>
        <w:r>
          <w:rPr>
            <w:noProof/>
            <w:webHidden/>
          </w:rPr>
          <w:t>32</w:t>
        </w:r>
        <w:r>
          <w:rPr>
            <w:noProof/>
            <w:webHidden/>
          </w:rPr>
          <w:fldChar w:fldCharType="end"/>
        </w:r>
      </w:hyperlink>
    </w:p>
    <w:p w14:paraId="2B78639A" w14:textId="5D3FACD1" w:rsidR="00EC02BB" w:rsidRDefault="00EC02BB">
      <w:pPr>
        <w:pStyle w:val="TOC2"/>
        <w:rPr>
          <w:rFonts w:eastAsiaTheme="minorEastAsia" w:cstheme="minorBidi"/>
          <w:smallCaps w:val="0"/>
          <w:noProof/>
          <w:sz w:val="21"/>
          <w:szCs w:val="22"/>
        </w:rPr>
      </w:pPr>
      <w:hyperlink w:anchor="_Toc99283002" w:history="1">
        <w:r w:rsidRPr="00D84920">
          <w:rPr>
            <w:rStyle w:val="af7"/>
            <w:noProof/>
          </w:rPr>
          <w:t>3.8</w:t>
        </w:r>
        <w:r>
          <w:rPr>
            <w:rFonts w:eastAsiaTheme="minorEastAsia" w:cstheme="minorBidi"/>
            <w:smallCaps w:val="0"/>
            <w:noProof/>
            <w:sz w:val="21"/>
            <w:szCs w:val="22"/>
          </w:rPr>
          <w:tab/>
        </w:r>
        <w:r w:rsidRPr="00D84920">
          <w:rPr>
            <w:rStyle w:val="af7"/>
            <w:noProof/>
          </w:rPr>
          <w:t>本章小结</w:t>
        </w:r>
        <w:r>
          <w:rPr>
            <w:noProof/>
            <w:webHidden/>
          </w:rPr>
          <w:tab/>
        </w:r>
        <w:r>
          <w:rPr>
            <w:noProof/>
            <w:webHidden/>
          </w:rPr>
          <w:fldChar w:fldCharType="begin"/>
        </w:r>
        <w:r>
          <w:rPr>
            <w:noProof/>
            <w:webHidden/>
          </w:rPr>
          <w:instrText xml:space="preserve"> PAGEREF _Toc99283002 \h </w:instrText>
        </w:r>
        <w:r>
          <w:rPr>
            <w:noProof/>
            <w:webHidden/>
          </w:rPr>
        </w:r>
        <w:r>
          <w:rPr>
            <w:noProof/>
            <w:webHidden/>
          </w:rPr>
          <w:fldChar w:fldCharType="separate"/>
        </w:r>
        <w:r>
          <w:rPr>
            <w:noProof/>
            <w:webHidden/>
          </w:rPr>
          <w:t>33</w:t>
        </w:r>
        <w:r>
          <w:rPr>
            <w:noProof/>
            <w:webHidden/>
          </w:rPr>
          <w:fldChar w:fldCharType="end"/>
        </w:r>
      </w:hyperlink>
    </w:p>
    <w:p w14:paraId="4491DC9E" w14:textId="3CD13666" w:rsidR="00EC02BB" w:rsidRDefault="00EC02BB">
      <w:pPr>
        <w:pStyle w:val="TOC1"/>
        <w:rPr>
          <w:rFonts w:asciiTheme="minorHAnsi" w:eastAsiaTheme="minorEastAsia" w:hAnsiTheme="minorHAnsi" w:cstheme="minorBidi"/>
          <w:b w:val="0"/>
          <w:bCs w:val="0"/>
          <w:caps w:val="0"/>
          <w:noProof/>
          <w:sz w:val="21"/>
          <w:szCs w:val="22"/>
        </w:rPr>
      </w:pPr>
      <w:hyperlink w:anchor="_Toc99283003" w:history="1">
        <w:r w:rsidRPr="00D84920">
          <w:rPr>
            <w:rStyle w:val="af7"/>
            <w:noProof/>
          </w:rPr>
          <w:t>4</w:t>
        </w:r>
        <w:r>
          <w:rPr>
            <w:rFonts w:asciiTheme="minorHAnsi" w:eastAsiaTheme="minorEastAsia" w:hAnsiTheme="minorHAnsi" w:cstheme="minorBidi"/>
            <w:b w:val="0"/>
            <w:bCs w:val="0"/>
            <w:caps w:val="0"/>
            <w:noProof/>
            <w:sz w:val="21"/>
            <w:szCs w:val="22"/>
          </w:rPr>
          <w:tab/>
        </w:r>
        <w:r w:rsidRPr="00D84920">
          <w:rPr>
            <w:rStyle w:val="af7"/>
            <w:noProof/>
          </w:rPr>
          <w:t>实验结果及分析</w:t>
        </w:r>
        <w:r>
          <w:rPr>
            <w:noProof/>
            <w:webHidden/>
          </w:rPr>
          <w:tab/>
        </w:r>
        <w:r>
          <w:rPr>
            <w:noProof/>
            <w:webHidden/>
          </w:rPr>
          <w:fldChar w:fldCharType="begin"/>
        </w:r>
        <w:r>
          <w:rPr>
            <w:noProof/>
            <w:webHidden/>
          </w:rPr>
          <w:instrText xml:space="preserve"> PAGEREF _Toc99283003 \h </w:instrText>
        </w:r>
        <w:r>
          <w:rPr>
            <w:noProof/>
            <w:webHidden/>
          </w:rPr>
        </w:r>
        <w:r>
          <w:rPr>
            <w:noProof/>
            <w:webHidden/>
          </w:rPr>
          <w:fldChar w:fldCharType="separate"/>
        </w:r>
        <w:r>
          <w:rPr>
            <w:noProof/>
            <w:webHidden/>
          </w:rPr>
          <w:t>34</w:t>
        </w:r>
        <w:r>
          <w:rPr>
            <w:noProof/>
            <w:webHidden/>
          </w:rPr>
          <w:fldChar w:fldCharType="end"/>
        </w:r>
      </w:hyperlink>
    </w:p>
    <w:p w14:paraId="2AC972CA" w14:textId="7F2EB410" w:rsidR="00EC02BB" w:rsidRDefault="00EC02BB">
      <w:pPr>
        <w:pStyle w:val="TOC2"/>
        <w:rPr>
          <w:rFonts w:eastAsiaTheme="minorEastAsia" w:cstheme="minorBidi"/>
          <w:smallCaps w:val="0"/>
          <w:noProof/>
          <w:sz w:val="21"/>
          <w:szCs w:val="22"/>
        </w:rPr>
      </w:pPr>
      <w:hyperlink w:anchor="_Toc99283004" w:history="1">
        <w:r w:rsidRPr="00D84920">
          <w:rPr>
            <w:rStyle w:val="af7"/>
            <w:noProof/>
          </w:rPr>
          <w:t>4.1</w:t>
        </w:r>
        <w:r>
          <w:rPr>
            <w:rFonts w:eastAsiaTheme="minorEastAsia" w:cstheme="minorBidi"/>
            <w:smallCaps w:val="0"/>
            <w:noProof/>
            <w:sz w:val="21"/>
            <w:szCs w:val="22"/>
          </w:rPr>
          <w:tab/>
        </w:r>
        <w:r w:rsidRPr="00D84920">
          <w:rPr>
            <w:rStyle w:val="af7"/>
            <w:noProof/>
          </w:rPr>
          <w:t>实验数据集</w:t>
        </w:r>
        <w:r>
          <w:rPr>
            <w:noProof/>
            <w:webHidden/>
          </w:rPr>
          <w:tab/>
        </w:r>
        <w:r>
          <w:rPr>
            <w:noProof/>
            <w:webHidden/>
          </w:rPr>
          <w:fldChar w:fldCharType="begin"/>
        </w:r>
        <w:r>
          <w:rPr>
            <w:noProof/>
            <w:webHidden/>
          </w:rPr>
          <w:instrText xml:space="preserve"> PAGEREF _Toc99283004 \h </w:instrText>
        </w:r>
        <w:r>
          <w:rPr>
            <w:noProof/>
            <w:webHidden/>
          </w:rPr>
        </w:r>
        <w:r>
          <w:rPr>
            <w:noProof/>
            <w:webHidden/>
          </w:rPr>
          <w:fldChar w:fldCharType="separate"/>
        </w:r>
        <w:r>
          <w:rPr>
            <w:noProof/>
            <w:webHidden/>
          </w:rPr>
          <w:t>34</w:t>
        </w:r>
        <w:r>
          <w:rPr>
            <w:noProof/>
            <w:webHidden/>
          </w:rPr>
          <w:fldChar w:fldCharType="end"/>
        </w:r>
      </w:hyperlink>
    </w:p>
    <w:p w14:paraId="0D457D9D" w14:textId="2CA44D4E" w:rsidR="00EC02BB" w:rsidRDefault="00EC02BB">
      <w:pPr>
        <w:pStyle w:val="TOC2"/>
        <w:rPr>
          <w:rFonts w:eastAsiaTheme="minorEastAsia" w:cstheme="minorBidi"/>
          <w:smallCaps w:val="0"/>
          <w:noProof/>
          <w:sz w:val="21"/>
          <w:szCs w:val="22"/>
        </w:rPr>
      </w:pPr>
      <w:hyperlink w:anchor="_Toc99283005" w:history="1">
        <w:r w:rsidRPr="00D84920">
          <w:rPr>
            <w:rStyle w:val="af7"/>
            <w:noProof/>
          </w:rPr>
          <w:t>4.2</w:t>
        </w:r>
        <w:r>
          <w:rPr>
            <w:rFonts w:eastAsiaTheme="minorEastAsia" w:cstheme="minorBidi"/>
            <w:smallCaps w:val="0"/>
            <w:noProof/>
            <w:sz w:val="21"/>
            <w:szCs w:val="22"/>
          </w:rPr>
          <w:tab/>
        </w:r>
        <w:r w:rsidRPr="00D84920">
          <w:rPr>
            <w:rStyle w:val="af7"/>
            <w:noProof/>
          </w:rPr>
          <w:t>实验对比算法基准</w:t>
        </w:r>
        <w:r>
          <w:rPr>
            <w:noProof/>
            <w:webHidden/>
          </w:rPr>
          <w:tab/>
        </w:r>
        <w:r>
          <w:rPr>
            <w:noProof/>
            <w:webHidden/>
          </w:rPr>
          <w:fldChar w:fldCharType="begin"/>
        </w:r>
        <w:r>
          <w:rPr>
            <w:noProof/>
            <w:webHidden/>
          </w:rPr>
          <w:instrText xml:space="preserve"> PAGEREF _Toc99283005 \h </w:instrText>
        </w:r>
        <w:r>
          <w:rPr>
            <w:noProof/>
            <w:webHidden/>
          </w:rPr>
        </w:r>
        <w:r>
          <w:rPr>
            <w:noProof/>
            <w:webHidden/>
          </w:rPr>
          <w:fldChar w:fldCharType="separate"/>
        </w:r>
        <w:r>
          <w:rPr>
            <w:noProof/>
            <w:webHidden/>
          </w:rPr>
          <w:t>36</w:t>
        </w:r>
        <w:r>
          <w:rPr>
            <w:noProof/>
            <w:webHidden/>
          </w:rPr>
          <w:fldChar w:fldCharType="end"/>
        </w:r>
      </w:hyperlink>
    </w:p>
    <w:p w14:paraId="3DF0956D" w14:textId="4D31A7F1" w:rsidR="00EC02BB" w:rsidRDefault="00EC02BB">
      <w:pPr>
        <w:pStyle w:val="TOC2"/>
        <w:rPr>
          <w:rFonts w:eastAsiaTheme="minorEastAsia" w:cstheme="minorBidi"/>
          <w:smallCaps w:val="0"/>
          <w:noProof/>
          <w:sz w:val="21"/>
          <w:szCs w:val="22"/>
        </w:rPr>
      </w:pPr>
      <w:hyperlink w:anchor="_Toc99283006" w:history="1">
        <w:r w:rsidRPr="00D84920">
          <w:rPr>
            <w:rStyle w:val="af7"/>
            <w:noProof/>
          </w:rPr>
          <w:t>4.3</w:t>
        </w:r>
        <w:r>
          <w:rPr>
            <w:rFonts w:eastAsiaTheme="minorEastAsia" w:cstheme="minorBidi"/>
            <w:smallCaps w:val="0"/>
            <w:noProof/>
            <w:sz w:val="21"/>
            <w:szCs w:val="22"/>
          </w:rPr>
          <w:tab/>
        </w:r>
        <w:r w:rsidRPr="00D84920">
          <w:rPr>
            <w:rStyle w:val="af7"/>
            <w:noProof/>
          </w:rPr>
          <w:t>训练算法和实现细节</w:t>
        </w:r>
        <w:r>
          <w:rPr>
            <w:noProof/>
            <w:webHidden/>
          </w:rPr>
          <w:tab/>
        </w:r>
        <w:r>
          <w:rPr>
            <w:noProof/>
            <w:webHidden/>
          </w:rPr>
          <w:fldChar w:fldCharType="begin"/>
        </w:r>
        <w:r>
          <w:rPr>
            <w:noProof/>
            <w:webHidden/>
          </w:rPr>
          <w:instrText xml:space="preserve"> PAGEREF _Toc99283006 \h </w:instrText>
        </w:r>
        <w:r>
          <w:rPr>
            <w:noProof/>
            <w:webHidden/>
          </w:rPr>
        </w:r>
        <w:r>
          <w:rPr>
            <w:noProof/>
            <w:webHidden/>
          </w:rPr>
          <w:fldChar w:fldCharType="separate"/>
        </w:r>
        <w:r>
          <w:rPr>
            <w:noProof/>
            <w:webHidden/>
          </w:rPr>
          <w:t>37</w:t>
        </w:r>
        <w:r>
          <w:rPr>
            <w:noProof/>
            <w:webHidden/>
          </w:rPr>
          <w:fldChar w:fldCharType="end"/>
        </w:r>
      </w:hyperlink>
    </w:p>
    <w:p w14:paraId="51A14293" w14:textId="29F9D94B" w:rsidR="00EC02BB" w:rsidRDefault="00EC02BB">
      <w:pPr>
        <w:pStyle w:val="TOC2"/>
        <w:rPr>
          <w:rFonts w:eastAsiaTheme="minorEastAsia" w:cstheme="minorBidi"/>
          <w:smallCaps w:val="0"/>
          <w:noProof/>
          <w:sz w:val="21"/>
          <w:szCs w:val="22"/>
        </w:rPr>
      </w:pPr>
      <w:hyperlink w:anchor="_Toc99283007" w:history="1">
        <w:r w:rsidRPr="00D84920">
          <w:rPr>
            <w:rStyle w:val="af7"/>
            <w:noProof/>
          </w:rPr>
          <w:t>4.4</w:t>
        </w:r>
        <w:r>
          <w:rPr>
            <w:rFonts w:eastAsiaTheme="minorEastAsia" w:cstheme="minorBidi"/>
            <w:smallCaps w:val="0"/>
            <w:noProof/>
            <w:sz w:val="21"/>
            <w:szCs w:val="22"/>
          </w:rPr>
          <w:tab/>
        </w:r>
        <w:r w:rsidRPr="00D84920">
          <w:rPr>
            <w:rStyle w:val="af7"/>
            <w:noProof/>
          </w:rPr>
          <w:t>实验结果</w:t>
        </w:r>
        <w:r>
          <w:rPr>
            <w:noProof/>
            <w:webHidden/>
          </w:rPr>
          <w:tab/>
        </w:r>
        <w:r>
          <w:rPr>
            <w:noProof/>
            <w:webHidden/>
          </w:rPr>
          <w:fldChar w:fldCharType="begin"/>
        </w:r>
        <w:r>
          <w:rPr>
            <w:noProof/>
            <w:webHidden/>
          </w:rPr>
          <w:instrText xml:space="preserve"> PAGEREF _Toc99283007 \h </w:instrText>
        </w:r>
        <w:r>
          <w:rPr>
            <w:noProof/>
            <w:webHidden/>
          </w:rPr>
        </w:r>
        <w:r>
          <w:rPr>
            <w:noProof/>
            <w:webHidden/>
          </w:rPr>
          <w:fldChar w:fldCharType="separate"/>
        </w:r>
        <w:r>
          <w:rPr>
            <w:noProof/>
            <w:webHidden/>
          </w:rPr>
          <w:t>37</w:t>
        </w:r>
        <w:r>
          <w:rPr>
            <w:noProof/>
            <w:webHidden/>
          </w:rPr>
          <w:fldChar w:fldCharType="end"/>
        </w:r>
      </w:hyperlink>
    </w:p>
    <w:p w14:paraId="3283E249" w14:textId="783DCD32" w:rsidR="00EC02BB" w:rsidRDefault="00EC02BB">
      <w:pPr>
        <w:pStyle w:val="TOC2"/>
        <w:rPr>
          <w:rFonts w:eastAsiaTheme="minorEastAsia" w:cstheme="minorBidi"/>
          <w:smallCaps w:val="0"/>
          <w:noProof/>
          <w:sz w:val="21"/>
          <w:szCs w:val="22"/>
        </w:rPr>
      </w:pPr>
      <w:hyperlink w:anchor="_Toc99283008" w:history="1">
        <w:r w:rsidRPr="00D84920">
          <w:rPr>
            <w:rStyle w:val="af7"/>
            <w:noProof/>
          </w:rPr>
          <w:t>4.5</w:t>
        </w:r>
        <w:r>
          <w:rPr>
            <w:rFonts w:eastAsiaTheme="minorEastAsia" w:cstheme="minorBidi"/>
            <w:smallCaps w:val="0"/>
            <w:noProof/>
            <w:sz w:val="21"/>
            <w:szCs w:val="22"/>
          </w:rPr>
          <w:tab/>
        </w:r>
        <w:r w:rsidRPr="00D84920">
          <w:rPr>
            <w:rStyle w:val="af7"/>
            <w:noProof/>
          </w:rPr>
          <w:t>消融实验及分析</w:t>
        </w:r>
        <w:r>
          <w:rPr>
            <w:noProof/>
            <w:webHidden/>
          </w:rPr>
          <w:tab/>
        </w:r>
        <w:r>
          <w:rPr>
            <w:noProof/>
            <w:webHidden/>
          </w:rPr>
          <w:fldChar w:fldCharType="begin"/>
        </w:r>
        <w:r>
          <w:rPr>
            <w:noProof/>
            <w:webHidden/>
          </w:rPr>
          <w:instrText xml:space="preserve"> PAGEREF _Toc99283008 \h </w:instrText>
        </w:r>
        <w:r>
          <w:rPr>
            <w:noProof/>
            <w:webHidden/>
          </w:rPr>
        </w:r>
        <w:r>
          <w:rPr>
            <w:noProof/>
            <w:webHidden/>
          </w:rPr>
          <w:fldChar w:fldCharType="separate"/>
        </w:r>
        <w:r>
          <w:rPr>
            <w:noProof/>
            <w:webHidden/>
          </w:rPr>
          <w:t>41</w:t>
        </w:r>
        <w:r>
          <w:rPr>
            <w:noProof/>
            <w:webHidden/>
          </w:rPr>
          <w:fldChar w:fldCharType="end"/>
        </w:r>
      </w:hyperlink>
    </w:p>
    <w:p w14:paraId="088CDF0B" w14:textId="2F17164C" w:rsidR="00EC02BB" w:rsidRDefault="00EC02BB">
      <w:pPr>
        <w:pStyle w:val="TOC2"/>
        <w:rPr>
          <w:rFonts w:eastAsiaTheme="minorEastAsia" w:cstheme="minorBidi"/>
          <w:smallCaps w:val="0"/>
          <w:noProof/>
          <w:sz w:val="21"/>
          <w:szCs w:val="22"/>
        </w:rPr>
      </w:pPr>
      <w:hyperlink w:anchor="_Toc99283009" w:history="1">
        <w:r w:rsidRPr="00D84920">
          <w:rPr>
            <w:rStyle w:val="af7"/>
            <w:noProof/>
          </w:rPr>
          <w:t>4.6</w:t>
        </w:r>
        <w:r>
          <w:rPr>
            <w:rFonts w:eastAsiaTheme="minorEastAsia" w:cstheme="minorBidi"/>
            <w:smallCaps w:val="0"/>
            <w:noProof/>
            <w:sz w:val="21"/>
            <w:szCs w:val="22"/>
          </w:rPr>
          <w:tab/>
        </w:r>
        <w:r w:rsidRPr="00D84920">
          <w:rPr>
            <w:rStyle w:val="af7"/>
            <w:noProof/>
          </w:rPr>
          <w:t>本章小结</w:t>
        </w:r>
        <w:r>
          <w:rPr>
            <w:noProof/>
            <w:webHidden/>
          </w:rPr>
          <w:tab/>
        </w:r>
        <w:r>
          <w:rPr>
            <w:noProof/>
            <w:webHidden/>
          </w:rPr>
          <w:fldChar w:fldCharType="begin"/>
        </w:r>
        <w:r>
          <w:rPr>
            <w:noProof/>
            <w:webHidden/>
          </w:rPr>
          <w:instrText xml:space="preserve"> PAGEREF _Toc99283009 \h </w:instrText>
        </w:r>
        <w:r>
          <w:rPr>
            <w:noProof/>
            <w:webHidden/>
          </w:rPr>
        </w:r>
        <w:r>
          <w:rPr>
            <w:noProof/>
            <w:webHidden/>
          </w:rPr>
          <w:fldChar w:fldCharType="separate"/>
        </w:r>
        <w:r>
          <w:rPr>
            <w:noProof/>
            <w:webHidden/>
          </w:rPr>
          <w:t>43</w:t>
        </w:r>
        <w:r>
          <w:rPr>
            <w:noProof/>
            <w:webHidden/>
          </w:rPr>
          <w:fldChar w:fldCharType="end"/>
        </w:r>
      </w:hyperlink>
    </w:p>
    <w:p w14:paraId="1F555847" w14:textId="138AA5F9" w:rsidR="00EC02BB" w:rsidRDefault="00EC02BB">
      <w:pPr>
        <w:pStyle w:val="TOC1"/>
        <w:rPr>
          <w:rFonts w:asciiTheme="minorHAnsi" w:eastAsiaTheme="minorEastAsia" w:hAnsiTheme="minorHAnsi" w:cstheme="minorBidi"/>
          <w:b w:val="0"/>
          <w:bCs w:val="0"/>
          <w:caps w:val="0"/>
          <w:noProof/>
          <w:sz w:val="21"/>
          <w:szCs w:val="22"/>
        </w:rPr>
      </w:pPr>
      <w:hyperlink w:anchor="_Toc99283010" w:history="1">
        <w:r w:rsidRPr="00D84920">
          <w:rPr>
            <w:rStyle w:val="af7"/>
            <w:noProof/>
          </w:rPr>
          <w:t>5</w:t>
        </w:r>
        <w:r>
          <w:rPr>
            <w:rFonts w:asciiTheme="minorHAnsi" w:eastAsiaTheme="minorEastAsia" w:hAnsiTheme="minorHAnsi" w:cstheme="minorBidi"/>
            <w:b w:val="0"/>
            <w:bCs w:val="0"/>
            <w:caps w:val="0"/>
            <w:noProof/>
            <w:sz w:val="21"/>
            <w:szCs w:val="22"/>
          </w:rPr>
          <w:tab/>
        </w:r>
        <w:r w:rsidRPr="00D84920">
          <w:rPr>
            <w:rStyle w:val="af7"/>
            <w:noProof/>
          </w:rPr>
          <w:t>总结与展望</w:t>
        </w:r>
        <w:r>
          <w:rPr>
            <w:noProof/>
            <w:webHidden/>
          </w:rPr>
          <w:tab/>
        </w:r>
        <w:r>
          <w:rPr>
            <w:noProof/>
            <w:webHidden/>
          </w:rPr>
          <w:fldChar w:fldCharType="begin"/>
        </w:r>
        <w:r>
          <w:rPr>
            <w:noProof/>
            <w:webHidden/>
          </w:rPr>
          <w:instrText xml:space="preserve"> PAGEREF _Toc99283010 \h </w:instrText>
        </w:r>
        <w:r>
          <w:rPr>
            <w:noProof/>
            <w:webHidden/>
          </w:rPr>
        </w:r>
        <w:r>
          <w:rPr>
            <w:noProof/>
            <w:webHidden/>
          </w:rPr>
          <w:fldChar w:fldCharType="separate"/>
        </w:r>
        <w:r>
          <w:rPr>
            <w:noProof/>
            <w:webHidden/>
          </w:rPr>
          <w:t>45</w:t>
        </w:r>
        <w:r>
          <w:rPr>
            <w:noProof/>
            <w:webHidden/>
          </w:rPr>
          <w:fldChar w:fldCharType="end"/>
        </w:r>
      </w:hyperlink>
    </w:p>
    <w:p w14:paraId="282866DF" w14:textId="39A39036" w:rsidR="00EC02BB" w:rsidRDefault="00EC02BB">
      <w:pPr>
        <w:pStyle w:val="TOC2"/>
        <w:rPr>
          <w:rFonts w:eastAsiaTheme="minorEastAsia" w:cstheme="minorBidi"/>
          <w:smallCaps w:val="0"/>
          <w:noProof/>
          <w:sz w:val="21"/>
          <w:szCs w:val="22"/>
        </w:rPr>
      </w:pPr>
      <w:hyperlink w:anchor="_Toc99283011" w:history="1">
        <w:r w:rsidRPr="00D84920">
          <w:rPr>
            <w:rStyle w:val="af7"/>
            <w:noProof/>
          </w:rPr>
          <w:t>5.1</w:t>
        </w:r>
        <w:r>
          <w:rPr>
            <w:rFonts w:eastAsiaTheme="minorEastAsia" w:cstheme="minorBidi"/>
            <w:smallCaps w:val="0"/>
            <w:noProof/>
            <w:sz w:val="21"/>
            <w:szCs w:val="22"/>
          </w:rPr>
          <w:tab/>
        </w:r>
        <w:r w:rsidRPr="00D84920">
          <w:rPr>
            <w:rStyle w:val="af7"/>
            <w:noProof/>
          </w:rPr>
          <w:t>主要工作总结</w:t>
        </w:r>
        <w:r>
          <w:rPr>
            <w:noProof/>
            <w:webHidden/>
          </w:rPr>
          <w:tab/>
        </w:r>
        <w:r>
          <w:rPr>
            <w:noProof/>
            <w:webHidden/>
          </w:rPr>
          <w:fldChar w:fldCharType="begin"/>
        </w:r>
        <w:r>
          <w:rPr>
            <w:noProof/>
            <w:webHidden/>
          </w:rPr>
          <w:instrText xml:space="preserve"> PAGEREF _Toc99283011 \h </w:instrText>
        </w:r>
        <w:r>
          <w:rPr>
            <w:noProof/>
            <w:webHidden/>
          </w:rPr>
        </w:r>
        <w:r>
          <w:rPr>
            <w:noProof/>
            <w:webHidden/>
          </w:rPr>
          <w:fldChar w:fldCharType="separate"/>
        </w:r>
        <w:r>
          <w:rPr>
            <w:noProof/>
            <w:webHidden/>
          </w:rPr>
          <w:t>45</w:t>
        </w:r>
        <w:r>
          <w:rPr>
            <w:noProof/>
            <w:webHidden/>
          </w:rPr>
          <w:fldChar w:fldCharType="end"/>
        </w:r>
      </w:hyperlink>
    </w:p>
    <w:p w14:paraId="30FF5300" w14:textId="3BEC6FD2" w:rsidR="00EC02BB" w:rsidRDefault="00EC02BB">
      <w:pPr>
        <w:pStyle w:val="TOC2"/>
        <w:rPr>
          <w:rFonts w:eastAsiaTheme="minorEastAsia" w:cstheme="minorBidi"/>
          <w:smallCaps w:val="0"/>
          <w:noProof/>
          <w:sz w:val="21"/>
          <w:szCs w:val="22"/>
        </w:rPr>
      </w:pPr>
      <w:hyperlink w:anchor="_Toc99283012" w:history="1">
        <w:r w:rsidRPr="00D84920">
          <w:rPr>
            <w:rStyle w:val="af7"/>
            <w:noProof/>
          </w:rPr>
          <w:t>5.2</w:t>
        </w:r>
        <w:r>
          <w:rPr>
            <w:rFonts w:eastAsiaTheme="minorEastAsia" w:cstheme="minorBidi"/>
            <w:smallCaps w:val="0"/>
            <w:noProof/>
            <w:sz w:val="21"/>
            <w:szCs w:val="22"/>
          </w:rPr>
          <w:tab/>
        </w:r>
        <w:r w:rsidRPr="00D84920">
          <w:rPr>
            <w:rStyle w:val="af7"/>
            <w:noProof/>
          </w:rPr>
          <w:t>主要创新点</w:t>
        </w:r>
        <w:r>
          <w:rPr>
            <w:noProof/>
            <w:webHidden/>
          </w:rPr>
          <w:tab/>
        </w:r>
        <w:r>
          <w:rPr>
            <w:noProof/>
            <w:webHidden/>
          </w:rPr>
          <w:fldChar w:fldCharType="begin"/>
        </w:r>
        <w:r>
          <w:rPr>
            <w:noProof/>
            <w:webHidden/>
          </w:rPr>
          <w:instrText xml:space="preserve"> PAGEREF _Toc99283012 \h </w:instrText>
        </w:r>
        <w:r>
          <w:rPr>
            <w:noProof/>
            <w:webHidden/>
          </w:rPr>
        </w:r>
        <w:r>
          <w:rPr>
            <w:noProof/>
            <w:webHidden/>
          </w:rPr>
          <w:fldChar w:fldCharType="separate"/>
        </w:r>
        <w:r>
          <w:rPr>
            <w:noProof/>
            <w:webHidden/>
          </w:rPr>
          <w:t>45</w:t>
        </w:r>
        <w:r>
          <w:rPr>
            <w:noProof/>
            <w:webHidden/>
          </w:rPr>
          <w:fldChar w:fldCharType="end"/>
        </w:r>
      </w:hyperlink>
    </w:p>
    <w:p w14:paraId="4E20069C" w14:textId="13F0522D" w:rsidR="00EC02BB" w:rsidRDefault="00EC02BB">
      <w:pPr>
        <w:pStyle w:val="TOC2"/>
        <w:rPr>
          <w:rFonts w:eastAsiaTheme="minorEastAsia" w:cstheme="minorBidi"/>
          <w:smallCaps w:val="0"/>
          <w:noProof/>
          <w:sz w:val="21"/>
          <w:szCs w:val="22"/>
        </w:rPr>
      </w:pPr>
      <w:hyperlink w:anchor="_Toc99283013" w:history="1">
        <w:r w:rsidRPr="00D84920">
          <w:rPr>
            <w:rStyle w:val="af7"/>
            <w:noProof/>
          </w:rPr>
          <w:t>5.3</w:t>
        </w:r>
        <w:r>
          <w:rPr>
            <w:rFonts w:eastAsiaTheme="minorEastAsia" w:cstheme="minorBidi"/>
            <w:smallCaps w:val="0"/>
            <w:noProof/>
            <w:sz w:val="21"/>
            <w:szCs w:val="22"/>
          </w:rPr>
          <w:tab/>
        </w:r>
        <w:r w:rsidRPr="00D84920">
          <w:rPr>
            <w:rStyle w:val="af7"/>
            <w:noProof/>
          </w:rPr>
          <w:t>未来工作展望</w:t>
        </w:r>
        <w:r>
          <w:rPr>
            <w:noProof/>
            <w:webHidden/>
          </w:rPr>
          <w:tab/>
        </w:r>
        <w:r>
          <w:rPr>
            <w:noProof/>
            <w:webHidden/>
          </w:rPr>
          <w:fldChar w:fldCharType="begin"/>
        </w:r>
        <w:r>
          <w:rPr>
            <w:noProof/>
            <w:webHidden/>
          </w:rPr>
          <w:instrText xml:space="preserve"> PAGEREF _Toc99283013 \h </w:instrText>
        </w:r>
        <w:r>
          <w:rPr>
            <w:noProof/>
            <w:webHidden/>
          </w:rPr>
        </w:r>
        <w:r>
          <w:rPr>
            <w:noProof/>
            <w:webHidden/>
          </w:rPr>
          <w:fldChar w:fldCharType="separate"/>
        </w:r>
        <w:r>
          <w:rPr>
            <w:noProof/>
            <w:webHidden/>
          </w:rPr>
          <w:t>46</w:t>
        </w:r>
        <w:r>
          <w:rPr>
            <w:noProof/>
            <w:webHidden/>
          </w:rPr>
          <w:fldChar w:fldCharType="end"/>
        </w:r>
      </w:hyperlink>
    </w:p>
    <w:p w14:paraId="3DAA5FD2" w14:textId="2FD41AEB" w:rsidR="00EC02BB" w:rsidRDefault="00EC02BB">
      <w:pPr>
        <w:pStyle w:val="TOC1"/>
        <w:rPr>
          <w:rFonts w:asciiTheme="minorHAnsi" w:eastAsiaTheme="minorEastAsia" w:hAnsiTheme="minorHAnsi" w:cstheme="minorBidi"/>
          <w:b w:val="0"/>
          <w:bCs w:val="0"/>
          <w:caps w:val="0"/>
          <w:noProof/>
          <w:sz w:val="21"/>
          <w:szCs w:val="22"/>
        </w:rPr>
      </w:pPr>
      <w:hyperlink w:anchor="_Toc99283014" w:history="1">
        <w:r w:rsidRPr="00D84920">
          <w:rPr>
            <w:rStyle w:val="af7"/>
            <w:noProof/>
          </w:rPr>
          <w:t>参考文献</w:t>
        </w:r>
        <w:r>
          <w:rPr>
            <w:noProof/>
            <w:webHidden/>
          </w:rPr>
          <w:tab/>
        </w:r>
        <w:r>
          <w:rPr>
            <w:noProof/>
            <w:webHidden/>
          </w:rPr>
          <w:fldChar w:fldCharType="begin"/>
        </w:r>
        <w:r>
          <w:rPr>
            <w:noProof/>
            <w:webHidden/>
          </w:rPr>
          <w:instrText xml:space="preserve"> PAGEREF _Toc99283014 \h </w:instrText>
        </w:r>
        <w:r>
          <w:rPr>
            <w:noProof/>
            <w:webHidden/>
          </w:rPr>
        </w:r>
        <w:r>
          <w:rPr>
            <w:noProof/>
            <w:webHidden/>
          </w:rPr>
          <w:fldChar w:fldCharType="separate"/>
        </w:r>
        <w:r>
          <w:rPr>
            <w:noProof/>
            <w:webHidden/>
          </w:rPr>
          <w:t>48</w:t>
        </w:r>
        <w:r>
          <w:rPr>
            <w:noProof/>
            <w:webHidden/>
          </w:rPr>
          <w:fldChar w:fldCharType="end"/>
        </w:r>
      </w:hyperlink>
    </w:p>
    <w:p w14:paraId="4C2ACA43" w14:textId="6555D488" w:rsidR="00EC02BB" w:rsidRDefault="00EC02BB">
      <w:pPr>
        <w:pStyle w:val="TOC1"/>
        <w:rPr>
          <w:rFonts w:asciiTheme="minorHAnsi" w:eastAsiaTheme="minorEastAsia" w:hAnsiTheme="minorHAnsi" w:cstheme="minorBidi"/>
          <w:b w:val="0"/>
          <w:bCs w:val="0"/>
          <w:caps w:val="0"/>
          <w:noProof/>
          <w:sz w:val="21"/>
          <w:szCs w:val="22"/>
        </w:rPr>
      </w:pPr>
      <w:hyperlink w:anchor="_Toc99283015" w:history="1">
        <w:r w:rsidRPr="00D84920">
          <w:rPr>
            <w:rStyle w:val="af7"/>
            <w:noProof/>
          </w:rPr>
          <w:t>附录1  攻读硕士学位期间取得的研究成果</w:t>
        </w:r>
        <w:r>
          <w:rPr>
            <w:noProof/>
            <w:webHidden/>
          </w:rPr>
          <w:tab/>
        </w:r>
        <w:r>
          <w:rPr>
            <w:noProof/>
            <w:webHidden/>
          </w:rPr>
          <w:fldChar w:fldCharType="begin"/>
        </w:r>
        <w:r>
          <w:rPr>
            <w:noProof/>
            <w:webHidden/>
          </w:rPr>
          <w:instrText xml:space="preserve"> PAGEREF _Toc99283015 \h </w:instrText>
        </w:r>
        <w:r>
          <w:rPr>
            <w:noProof/>
            <w:webHidden/>
          </w:rPr>
        </w:r>
        <w:r>
          <w:rPr>
            <w:noProof/>
            <w:webHidden/>
          </w:rPr>
          <w:fldChar w:fldCharType="separate"/>
        </w:r>
        <w:r>
          <w:rPr>
            <w:noProof/>
            <w:webHidden/>
          </w:rPr>
          <w:t>56</w:t>
        </w:r>
        <w:r>
          <w:rPr>
            <w:noProof/>
            <w:webHidden/>
          </w:rPr>
          <w:fldChar w:fldCharType="end"/>
        </w:r>
      </w:hyperlink>
    </w:p>
    <w:p w14:paraId="209E576A" w14:textId="0CC48F2C" w:rsidR="00EC02BB" w:rsidRDefault="00EC02BB">
      <w:pPr>
        <w:pStyle w:val="TOC1"/>
        <w:rPr>
          <w:rFonts w:asciiTheme="minorHAnsi" w:eastAsiaTheme="minorEastAsia" w:hAnsiTheme="minorHAnsi" w:cstheme="minorBidi"/>
          <w:b w:val="0"/>
          <w:bCs w:val="0"/>
          <w:caps w:val="0"/>
          <w:noProof/>
          <w:sz w:val="21"/>
          <w:szCs w:val="22"/>
        </w:rPr>
      </w:pPr>
      <w:hyperlink w:anchor="_Toc99283016" w:history="1">
        <w:r w:rsidRPr="00D84920">
          <w:rPr>
            <w:rStyle w:val="af7"/>
            <w:noProof/>
          </w:rPr>
          <w:t>附录2  攻读学位期间参加的科研项目</w:t>
        </w:r>
        <w:r>
          <w:rPr>
            <w:noProof/>
            <w:webHidden/>
          </w:rPr>
          <w:tab/>
        </w:r>
        <w:r>
          <w:rPr>
            <w:noProof/>
            <w:webHidden/>
          </w:rPr>
          <w:fldChar w:fldCharType="begin"/>
        </w:r>
        <w:r>
          <w:rPr>
            <w:noProof/>
            <w:webHidden/>
          </w:rPr>
          <w:instrText xml:space="preserve"> PAGEREF _Toc99283016 \h </w:instrText>
        </w:r>
        <w:r>
          <w:rPr>
            <w:noProof/>
            <w:webHidden/>
          </w:rPr>
        </w:r>
        <w:r>
          <w:rPr>
            <w:noProof/>
            <w:webHidden/>
          </w:rPr>
          <w:fldChar w:fldCharType="separate"/>
        </w:r>
        <w:r>
          <w:rPr>
            <w:noProof/>
            <w:webHidden/>
          </w:rPr>
          <w:t>57</w:t>
        </w:r>
        <w:r>
          <w:rPr>
            <w:noProof/>
            <w:webHidden/>
          </w:rPr>
          <w:fldChar w:fldCharType="end"/>
        </w:r>
      </w:hyperlink>
    </w:p>
    <w:p w14:paraId="758C46A3" w14:textId="498FCC36" w:rsidR="00EC02BB" w:rsidRDefault="00EC02BB">
      <w:pPr>
        <w:pStyle w:val="TOC1"/>
        <w:rPr>
          <w:rFonts w:asciiTheme="minorHAnsi" w:eastAsiaTheme="minorEastAsia" w:hAnsiTheme="minorHAnsi" w:cstheme="minorBidi"/>
          <w:b w:val="0"/>
          <w:bCs w:val="0"/>
          <w:caps w:val="0"/>
          <w:noProof/>
          <w:sz w:val="21"/>
          <w:szCs w:val="22"/>
        </w:rPr>
      </w:pPr>
      <w:hyperlink w:anchor="_Toc99283017" w:history="1">
        <w:r w:rsidRPr="00D84920">
          <w:rPr>
            <w:rStyle w:val="af7"/>
            <w:noProof/>
          </w:rPr>
          <w:t>附录3  中英文缩写对照表</w:t>
        </w:r>
        <w:r>
          <w:rPr>
            <w:noProof/>
            <w:webHidden/>
          </w:rPr>
          <w:tab/>
        </w:r>
        <w:r>
          <w:rPr>
            <w:noProof/>
            <w:webHidden/>
          </w:rPr>
          <w:fldChar w:fldCharType="begin"/>
        </w:r>
        <w:r>
          <w:rPr>
            <w:noProof/>
            <w:webHidden/>
          </w:rPr>
          <w:instrText xml:space="preserve"> PAGEREF _Toc99283017 \h </w:instrText>
        </w:r>
        <w:r>
          <w:rPr>
            <w:noProof/>
            <w:webHidden/>
          </w:rPr>
        </w:r>
        <w:r>
          <w:rPr>
            <w:noProof/>
            <w:webHidden/>
          </w:rPr>
          <w:fldChar w:fldCharType="separate"/>
        </w:r>
        <w:r>
          <w:rPr>
            <w:noProof/>
            <w:webHidden/>
          </w:rPr>
          <w:t>58</w:t>
        </w:r>
        <w:r>
          <w:rPr>
            <w:noProof/>
            <w:webHidden/>
          </w:rPr>
          <w:fldChar w:fldCharType="end"/>
        </w:r>
      </w:hyperlink>
    </w:p>
    <w:p w14:paraId="33BD8183" w14:textId="217EBFD9" w:rsidR="00C719BA" w:rsidRDefault="00624B71">
      <w:pPr>
        <w:spacing w:line="500" w:lineRule="exact"/>
        <w:rPr>
          <w:sz w:val="28"/>
          <w:szCs w:val="28"/>
        </w:rPr>
      </w:pPr>
      <w:r>
        <w:rPr>
          <w:sz w:val="28"/>
          <w:szCs w:val="28"/>
        </w:rPr>
        <w:fldChar w:fldCharType="end"/>
      </w:r>
    </w:p>
    <w:p w14:paraId="081E47A6" w14:textId="77777777" w:rsidR="00C719BA" w:rsidRDefault="00C719BA">
      <w:pPr>
        <w:sectPr w:rsidR="00C719B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0CAF629B" w14:textId="77777777" w:rsidR="00C719BA" w:rsidRDefault="00624B71">
      <w:pPr>
        <w:pStyle w:val="1"/>
        <w:ind w:left="578" w:hanging="578"/>
      </w:pPr>
      <w:bookmarkStart w:id="73" w:name="_Toc229915034"/>
      <w:bookmarkStart w:id="74" w:name="_Toc379915053"/>
      <w:bookmarkStart w:id="75" w:name="_Toc57189222"/>
      <w:bookmarkStart w:id="76" w:name="_Toc57978732"/>
      <w:bookmarkStart w:id="77" w:name="_Toc229791433"/>
      <w:bookmarkStart w:id="78" w:name="_Toc437362261"/>
      <w:bookmarkStart w:id="79" w:name="_Toc380663914"/>
      <w:bookmarkStart w:id="80" w:name="_Toc377235969"/>
      <w:bookmarkStart w:id="81" w:name="_Toc437362302"/>
      <w:bookmarkStart w:id="82" w:name="_Toc46962951"/>
      <w:bookmarkStart w:id="83" w:name="_Toc444250083"/>
      <w:bookmarkStart w:id="84" w:name="_Toc9928298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F6689BC" w14:textId="77777777" w:rsidR="00C719BA" w:rsidRDefault="00624B71">
      <w:pPr>
        <w:pStyle w:val="2"/>
      </w:pPr>
      <w:bookmarkStart w:id="85" w:name="_Toc46962952"/>
      <w:bookmarkStart w:id="86" w:name="_Toc57189223"/>
      <w:bookmarkStart w:id="87" w:name="_Toc377235970"/>
      <w:bookmarkStart w:id="88" w:name="_Toc229791434"/>
      <w:bookmarkStart w:id="89" w:name="_Toc437362303"/>
      <w:bookmarkStart w:id="90" w:name="_Toc229915035"/>
      <w:bookmarkStart w:id="91" w:name="_Toc379915054"/>
      <w:bookmarkStart w:id="92" w:name="_Toc99282984"/>
      <w:r>
        <w:t>研究背景与意义</w:t>
      </w:r>
      <w:bookmarkEnd w:id="85"/>
      <w:bookmarkEnd w:id="86"/>
      <w:bookmarkEnd w:id="92"/>
    </w:p>
    <w:p w14:paraId="5BBEB854" w14:textId="77777777" w:rsidR="00C719BA" w:rsidRDefault="00624B71">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3EB24FD9" w14:textId="77777777" w:rsidR="00C719BA" w:rsidRDefault="00624B71">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14:paraId="59AE0FCC" w14:textId="77777777" w:rsidR="00C719BA" w:rsidRDefault="00624B71">
      <w:pPr>
        <w:ind w:firstLineChars="200" w:firstLine="480"/>
      </w:pPr>
      <w:r>
        <w:t>自知识蒸馏技术</w:t>
      </w:r>
      <w:r>
        <w:rPr>
          <w:vertAlign w:val="superscript"/>
        </w:rPr>
        <w:t>[6][7][8][9]</w:t>
      </w:r>
      <w:r>
        <w:t>使用神经网络中间层的信息来做知识蒸馏，以便免去使用额外教师模型的开销。然而，当前已有的自知识蒸馏模型也存在一些问题。其中，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5A0E865" w14:textId="77777777" w:rsidR="00C719BA" w:rsidRDefault="00624B71">
      <w:pPr>
        <w:ind w:firstLineChars="200" w:firstLine="480"/>
      </w:pPr>
      <w:r>
        <w:t>为了解决这个问题，一种新的基于自注意力机制的自知识蒸馏框架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rPr>
          <w:rFonts w:hint="eastAsia"/>
        </w:rPr>
        <w:t>）由此被提出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090011A8" w14:textId="085CE8C1" w:rsidR="00C719BA" w:rsidRDefault="00624B71">
      <w:pPr>
        <w:pStyle w:val="2"/>
      </w:pPr>
      <w:bookmarkStart w:id="93" w:name="_Toc46962953"/>
      <w:bookmarkStart w:id="94" w:name="_Toc57189224"/>
      <w:bookmarkStart w:id="95" w:name="_Toc437362306"/>
      <w:bookmarkStart w:id="96" w:name="_Toc229915037"/>
      <w:bookmarkStart w:id="97" w:name="_Toc379915055"/>
      <w:bookmarkStart w:id="98" w:name="_Toc229791436"/>
      <w:bookmarkStart w:id="99" w:name="_Toc444250086"/>
      <w:bookmarkStart w:id="100" w:name="_Toc377235972"/>
      <w:bookmarkStart w:id="101" w:name="_Toc437362309"/>
      <w:bookmarkStart w:id="102" w:name="_Toc379915056"/>
      <w:bookmarkStart w:id="103" w:name="_Toc444250087"/>
      <w:bookmarkStart w:id="104" w:name="_Toc99282985"/>
      <w:r>
        <w:lastRenderedPageBreak/>
        <w:t>国内外研究现状</w:t>
      </w:r>
      <w:bookmarkEnd w:id="93"/>
      <w:bookmarkEnd w:id="94"/>
      <w:r w:rsidR="00137A5C">
        <w:rPr>
          <w:rFonts w:hint="eastAsia"/>
        </w:rPr>
        <w:t>分析</w:t>
      </w:r>
      <w:bookmarkEnd w:id="104"/>
    </w:p>
    <w:p w14:paraId="62B21EE3" w14:textId="77777777" w:rsidR="00C719BA" w:rsidRDefault="00624B71">
      <w:pPr>
        <w:pStyle w:val="3"/>
      </w:pPr>
      <w:r>
        <w:t>知识蒸馏</w:t>
      </w:r>
    </w:p>
    <w:p w14:paraId="6657E7E5" w14:textId="77777777" w:rsidR="00C719BA" w:rsidRDefault="00624B7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14:paraId="55681894" w14:textId="77777777" w:rsidR="00C719BA" w:rsidRDefault="00624B71">
      <w:pPr>
        <w:keepNext/>
        <w:ind w:firstLineChars="200" w:firstLine="480"/>
        <w:jc w:val="center"/>
      </w:pPr>
      <w:r>
        <w:rPr>
          <w:noProof/>
        </w:rPr>
        <w:drawing>
          <wp:inline distT="0" distB="0" distL="0" distR="0" wp14:anchorId="2DDACFF4" wp14:editId="3E688DD2">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583BE2F"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7A23D16F" w14:textId="77777777" w:rsidR="00C719BA" w:rsidRDefault="00624B71">
      <w:pPr>
        <w:pStyle w:val="3"/>
      </w:pPr>
      <w:r>
        <w:t>自知识蒸馏</w:t>
      </w:r>
    </w:p>
    <w:p w14:paraId="4B2690A6" w14:textId="77777777" w:rsidR="00C719BA" w:rsidRDefault="00624B71">
      <w:pPr>
        <w:ind w:firstLineChars="200" w:firstLine="480"/>
      </w:pPr>
      <w:r>
        <w:t>虽然传统的知识蒸馏方法取得了很好的效果，但是它们还是有许多缺陷亟待解决。首先，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为了解决这些问题，人们提出一些自知识蒸馏的方法。自知识蒸馏的目标是让学生模型蒸馏自己内部的知识，而不需要借助</w:t>
      </w:r>
      <w:r>
        <w:rPr>
          <w:rFonts w:hint="eastAsia"/>
        </w:rPr>
        <w:t>外部的教师</w:t>
      </w:r>
      <w:r>
        <w:t>模型。</w:t>
      </w:r>
    </w:p>
    <w:p w14:paraId="21881DED" w14:textId="651E959A" w:rsidR="00C719BA" w:rsidRDefault="00624B71">
      <w:pPr>
        <w:pStyle w:val="12"/>
        <w:ind w:firstLineChars="200" w:firstLine="480"/>
      </w:pPr>
      <w:r>
        <w:rPr>
          <w:rFonts w:ascii="宋体" w:hAnsi="宋体" w:hint="eastAsia"/>
        </w:rPr>
        <w:t>一种解决方案是做基于特征的自知识蒸馏。</w:t>
      </w:r>
      <w:r>
        <w:rPr>
          <w:rFonts w:ascii="宋体" w:hAnsi="宋体"/>
        </w:rPr>
        <w:t>由于模型神经网络的深层比浅层包</w:t>
      </w:r>
      <w:r>
        <w:rPr>
          <w:rFonts w:ascii="宋体" w:hAnsi="宋体"/>
        </w:rPr>
        <w:lastRenderedPageBreak/>
        <w:t>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。换言之，基于特征的自知识蒸馏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它通过加入一系列辅助的神经网络层来进行自知识蒸馏，以便把信息从神经网络深层传递到神经网络浅层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sidR="00D422BE">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7DF0DCF8" w14:textId="77777777" w:rsidR="00C719BA" w:rsidRDefault="00624B71">
      <w:pPr>
        <w:keepNext/>
        <w:ind w:firstLineChars="200" w:firstLine="480"/>
        <w:jc w:val="center"/>
      </w:pPr>
      <w:r>
        <w:rPr>
          <w:noProof/>
        </w:rPr>
        <w:drawing>
          <wp:inline distT="0" distB="0" distL="0" distR="0" wp14:anchorId="4C158462" wp14:editId="70848E4C">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1C5A081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的自知识蒸馏</w:t>
      </w:r>
    </w:p>
    <w:p w14:paraId="44F40BEE" w14:textId="226AB525" w:rsidR="00C719BA" w:rsidRDefault="00624B71">
      <w:pPr>
        <w:pStyle w:val="12"/>
        <w:ind w:firstLineChars="200" w:firstLine="480"/>
      </w:pPr>
      <w:r>
        <w:rPr>
          <w:rFonts w:ascii="宋体" w:hAnsi="宋体" w:hint="eastAsia"/>
        </w:rPr>
        <w:t>基于特征的自知识蒸馏</w:t>
      </w:r>
      <w:r>
        <w:rPr>
          <w:rFonts w:ascii="宋体" w:hAnsi="宋体"/>
        </w:rPr>
        <w:t>把关注点放在如何更好地在自知识蒸馏过程中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通过训练样本的数据增强来做知识蒸馏。这样的方法带来如下好处</w:t>
      </w:r>
      <w:r>
        <w:rPr>
          <w:rFonts w:ascii="宋体" w:hAnsi="宋体" w:hint="eastAsia"/>
        </w:rPr>
        <w:t>：</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w:t>
      </w:r>
      <w:r w:rsidR="00747A1C">
        <w:rPr>
          <w:vertAlign w:val="superscript"/>
        </w:rPr>
        <w:t>14</w:t>
      </w:r>
      <w:r>
        <w:rPr>
          <w:vertAlign w:val="superscript"/>
        </w:rPr>
        <w:t>]</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蒸馏的方法，即使用一种一致规则化损失函数来迫使输入和它的变种能够产生相似的预测结果。</w:t>
      </w:r>
      <w:r>
        <w:t>Lee</w:t>
      </w:r>
      <w:r>
        <w:rPr>
          <w:rFonts w:ascii="宋体" w:hAnsi="宋体"/>
        </w:rPr>
        <w:t>等人</w:t>
      </w:r>
      <w:r>
        <w:rPr>
          <w:vertAlign w:val="superscript"/>
        </w:rPr>
        <w:t>[</w:t>
      </w:r>
      <w:r w:rsidR="005E1C7A">
        <w:rPr>
          <w:vertAlign w:val="superscript"/>
        </w:rPr>
        <w:t>15</w:t>
      </w:r>
      <w:r>
        <w:rPr>
          <w:vertAlign w:val="superscript"/>
        </w:rPr>
        <w:t>]</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617A7330" w14:textId="77777777" w:rsidR="00C719BA" w:rsidRDefault="00624B71">
      <w:pPr>
        <w:keepNext/>
        <w:ind w:firstLineChars="200" w:firstLine="480"/>
        <w:jc w:val="center"/>
      </w:pPr>
      <w:r>
        <w:rPr>
          <w:noProof/>
        </w:rPr>
        <w:lastRenderedPageBreak/>
        <w:drawing>
          <wp:inline distT="0" distB="0" distL="0" distR="0" wp14:anchorId="2853ECA0" wp14:editId="36A98912">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31A1EE73"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基于数据增强的自知识蒸馏</w:t>
      </w:r>
    </w:p>
    <w:p w14:paraId="2C458ED7" w14:textId="77777777" w:rsidR="00C719BA" w:rsidRDefault="00624B71">
      <w:pPr>
        <w:pStyle w:val="3"/>
      </w:pPr>
      <w:r>
        <w:t>自注意力机制</w:t>
      </w:r>
    </w:p>
    <w:p w14:paraId="03859883" w14:textId="26781654" w:rsidR="00C719BA" w:rsidRDefault="00624B7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w:t>
      </w:r>
      <w:r w:rsidR="004C750A">
        <w:rPr>
          <w:vertAlign w:val="superscript"/>
        </w:rPr>
        <w:t>16</w:t>
      </w:r>
      <w:r>
        <w:rPr>
          <w:vertAlign w:val="superscript"/>
        </w:rPr>
        <w:t>]</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比如一张大熊猫的图片里，大熊猫只占图片的一部分</w:t>
      </w:r>
      <w:r>
        <w:t>)</w:t>
      </w:r>
      <w:r>
        <w:t>。注意力机制能够让模型</w:t>
      </w:r>
      <w:r>
        <w:rPr>
          <w:rFonts w:hint="eastAsia"/>
        </w:rPr>
        <w:t>格外</w:t>
      </w:r>
      <w:r>
        <w:t>关注输入的重点部分，从而使模型更加有效。</w:t>
      </w:r>
    </w:p>
    <w:p w14:paraId="37389B3A" w14:textId="44EDF94F" w:rsidR="00C719BA" w:rsidRDefault="00624B71">
      <w:pPr>
        <w:ind w:firstLine="480"/>
      </w:pPr>
      <w:r>
        <w:rPr>
          <w:rFonts w:hint="eastAsia"/>
        </w:rPr>
        <w:lastRenderedPageBreak/>
        <w:t>在自然语言处理领域，注意力机制在很多任务中都扮演着至关重要的角色，比如机器翻译</w:t>
      </w:r>
      <w:r w:rsidR="009433BB" w:rsidRPr="009433BB">
        <w:rPr>
          <w:rFonts w:hint="eastAsia"/>
          <w:vertAlign w:val="superscript"/>
        </w:rPr>
        <w:t>[</w:t>
      </w:r>
      <w:r w:rsidR="009433BB" w:rsidRPr="009433BB">
        <w:rPr>
          <w:vertAlign w:val="superscript"/>
        </w:rPr>
        <w:t>17]</w:t>
      </w:r>
      <w:r>
        <w:rPr>
          <w:rFonts w:hint="eastAsia"/>
        </w:rPr>
        <w:t>、语言建模</w:t>
      </w:r>
      <w:r w:rsidR="00017CAA" w:rsidRPr="00850CCC">
        <w:rPr>
          <w:rFonts w:hint="eastAsia"/>
          <w:vertAlign w:val="superscript"/>
        </w:rPr>
        <w:t>[</w:t>
      </w:r>
      <w:r w:rsidR="00017CAA" w:rsidRPr="00850CCC">
        <w:rPr>
          <w:vertAlign w:val="superscript"/>
        </w:rPr>
        <w:t>18]</w:t>
      </w:r>
      <w:r>
        <w:rPr>
          <w:rFonts w:hint="eastAsia"/>
        </w:rPr>
        <w:t>、自然语言推断</w:t>
      </w:r>
      <w:r w:rsidR="00D718E3" w:rsidRPr="00BB5AB2">
        <w:rPr>
          <w:rFonts w:hint="eastAsia"/>
          <w:vertAlign w:val="superscript"/>
        </w:rPr>
        <w:t>[</w:t>
      </w:r>
      <w:r w:rsidR="00D718E3" w:rsidRPr="00BB5AB2">
        <w:rPr>
          <w:vertAlign w:val="superscript"/>
        </w:rPr>
        <w:t>19]</w:t>
      </w:r>
      <w:r>
        <w:rPr>
          <w:rFonts w:hint="eastAsia"/>
        </w:rPr>
        <w:t>、智能问答</w:t>
      </w:r>
      <w:r w:rsidR="00554D2A" w:rsidRPr="00EB1A20">
        <w:rPr>
          <w:rFonts w:hint="eastAsia"/>
          <w:vertAlign w:val="superscript"/>
        </w:rPr>
        <w:t>[</w:t>
      </w:r>
      <w:r w:rsidR="000A4257">
        <w:rPr>
          <w:vertAlign w:val="superscript"/>
        </w:rPr>
        <w:t>20</w:t>
      </w:r>
      <w:r w:rsidR="00554D2A" w:rsidRPr="00EB1A20">
        <w:rPr>
          <w:vertAlign w:val="superscript"/>
        </w:rPr>
        <w:t>]</w:t>
      </w:r>
      <w:r>
        <w:rPr>
          <w:rFonts w:hint="eastAsia"/>
        </w:rPr>
        <w:t>、情感分析</w:t>
      </w:r>
      <w:r w:rsidR="00D132CA" w:rsidRPr="005B53A1">
        <w:rPr>
          <w:rFonts w:hint="eastAsia"/>
          <w:vertAlign w:val="superscript"/>
        </w:rPr>
        <w:t>[</w:t>
      </w:r>
      <w:r w:rsidR="00CB051D">
        <w:rPr>
          <w:vertAlign w:val="superscript"/>
        </w:rPr>
        <w:t>21</w:t>
      </w:r>
      <w:r w:rsidR="00D132CA" w:rsidRPr="005B53A1">
        <w:rPr>
          <w:vertAlign w:val="superscript"/>
        </w:rPr>
        <w:t>]</w:t>
      </w:r>
      <w:r>
        <w:rPr>
          <w:rFonts w:hint="eastAsia"/>
        </w:rPr>
        <w:t>、语义分析</w:t>
      </w:r>
      <w:r w:rsidR="005139A2" w:rsidRPr="005B53A1">
        <w:rPr>
          <w:rFonts w:hint="eastAsia"/>
          <w:vertAlign w:val="superscript"/>
        </w:rPr>
        <w:t>[</w:t>
      </w:r>
      <w:r w:rsidR="003049C2">
        <w:rPr>
          <w:vertAlign w:val="superscript"/>
        </w:rPr>
        <w:t>22</w:t>
      </w:r>
      <w:r w:rsidR="005139A2" w:rsidRPr="005B53A1">
        <w:rPr>
          <w:vertAlign w:val="superscript"/>
        </w:rPr>
        <w:t>]</w:t>
      </w:r>
      <w:r>
        <w:rPr>
          <w:rFonts w:hint="eastAsia"/>
        </w:rPr>
        <w:t>、摘要归纳</w:t>
      </w:r>
      <w:r w:rsidR="00833AA0" w:rsidRPr="005B53A1">
        <w:rPr>
          <w:rFonts w:hint="eastAsia"/>
          <w:vertAlign w:val="superscript"/>
        </w:rPr>
        <w:t>[</w:t>
      </w:r>
      <w:r w:rsidR="00833AA0" w:rsidRPr="005B53A1">
        <w:rPr>
          <w:vertAlign w:val="superscript"/>
        </w:rPr>
        <w:t>*258]</w:t>
      </w:r>
      <w:r>
        <w:rPr>
          <w:rFonts w:hint="eastAsia"/>
        </w:rPr>
        <w:t>等。</w:t>
      </w:r>
      <w:r>
        <w:t>Vaswani</w:t>
      </w:r>
      <w:r w:rsidRPr="005B53A1">
        <w:rPr>
          <w:vertAlign w:val="superscript"/>
        </w:rPr>
        <w:t>[</w:t>
      </w:r>
      <w:r w:rsidR="00BA22B4">
        <w:rPr>
          <w:vertAlign w:val="superscript"/>
        </w:rPr>
        <w:t>17</w:t>
      </w:r>
      <w:r w:rsidRPr="005B53A1">
        <w:rPr>
          <w:vertAlign w:val="superscript"/>
        </w:rPr>
        <w:t>]</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sidRPr="005B53A1">
        <w:rPr>
          <w:rFonts w:hint="eastAsia"/>
          <w:vertAlign w:val="superscript"/>
        </w:rPr>
        <w:t>[</w:t>
      </w:r>
      <w:r w:rsidR="00C30391">
        <w:rPr>
          <w:vertAlign w:val="superscript"/>
        </w:rPr>
        <w:t>18</w:t>
      </w:r>
      <w:r w:rsidRPr="005B53A1">
        <w:rPr>
          <w:vertAlign w:val="superscript"/>
        </w:rPr>
        <w:t>]</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sidRPr="005B53A1">
        <w:rPr>
          <w:rFonts w:hint="eastAsia"/>
          <w:vertAlign w:val="superscript"/>
        </w:rPr>
        <w:t>[</w:t>
      </w:r>
      <w:r w:rsidR="004120BB">
        <w:rPr>
          <w:vertAlign w:val="superscript"/>
        </w:rPr>
        <w:t>19</w:t>
      </w:r>
      <w:r w:rsidRPr="005B53A1">
        <w:rPr>
          <w:vertAlign w:val="superscript"/>
        </w:rPr>
        <w:t>]</w:t>
      </w:r>
      <w:r>
        <w:rPr>
          <w:rFonts w:hint="eastAsia"/>
        </w:rPr>
        <w:t>提出了“定向自注意力网络”</w:t>
      </w:r>
      <w:r>
        <w:rPr>
          <w:rFonts w:hint="eastAsia"/>
        </w:rPr>
        <w:t xml:space="preserve"> </w:t>
      </w:r>
      <w:r>
        <w:rPr>
          <w:rFonts w:hint="eastAsia"/>
        </w:rPr>
        <w:t>（</w:t>
      </w:r>
      <w:r>
        <w:t xml:space="preserve">Directional selfattention network, </w:t>
      </w:r>
      <w:r>
        <w:rPr>
          <w:rFonts w:hint="eastAsia"/>
        </w:rPr>
        <w:t>DiSAN</w:t>
      </w:r>
      <w:r>
        <w:rPr>
          <w:rFonts w:hint="eastAsia"/>
        </w:rPr>
        <w:t>）来学习句子嵌入，它仅基于所提出的注意力而没有任何</w:t>
      </w:r>
      <w:r>
        <w:rPr>
          <w:rFonts w:hint="eastAsia"/>
        </w:rPr>
        <w:t xml:space="preserve"> RNN/CNN </w:t>
      </w:r>
      <w:r>
        <w:rPr>
          <w:rFonts w:hint="eastAsia"/>
        </w:rPr>
        <w:t>结构。</w:t>
      </w:r>
      <w:r>
        <w:rPr>
          <w:rFonts w:hint="eastAsia"/>
        </w:rPr>
        <w:t>DiSAN</w:t>
      </w:r>
      <w:r>
        <w:rPr>
          <w:rFonts w:hint="eastAsia"/>
        </w:rPr>
        <w:t>由具有时间顺序编码的定向自注意力组成，然后将序列压缩为向量表示的多维注意力。</w:t>
      </w:r>
      <w:r>
        <w:rPr>
          <w:rFonts w:hint="eastAsia"/>
        </w:rPr>
        <w:t>X</w:t>
      </w:r>
      <w:r>
        <w:t>ing</w:t>
      </w:r>
      <w:r>
        <w:rPr>
          <w:rFonts w:hint="eastAsia"/>
        </w:rPr>
        <w:t>等人</w:t>
      </w:r>
      <w:r w:rsidRPr="00246A11">
        <w:rPr>
          <w:rFonts w:hint="eastAsia"/>
          <w:vertAlign w:val="superscript"/>
        </w:rPr>
        <w:t>[</w:t>
      </w:r>
      <w:r w:rsidR="00057FDA">
        <w:rPr>
          <w:vertAlign w:val="superscript"/>
        </w:rPr>
        <w:t>20</w:t>
      </w:r>
      <w:r w:rsidRPr="00246A11">
        <w:rPr>
          <w:vertAlign w:val="superscript"/>
        </w:rPr>
        <w:t>]</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11A7DE68" w14:textId="4EF5B741" w:rsidR="00C719BA" w:rsidRDefault="00624B71">
      <w:pPr>
        <w:ind w:firstLine="480"/>
      </w:pPr>
      <w:r>
        <w:rPr>
          <w:rFonts w:hint="eastAsia"/>
        </w:rPr>
        <w:t>注意力机制同样可以应用在计算机视觉任务中，比如动作识别、图像分类</w:t>
      </w:r>
      <w:r>
        <w:rPr>
          <w:rFonts w:hint="eastAsia"/>
          <w:vertAlign w:val="superscript"/>
        </w:rPr>
        <w:t>[</w:t>
      </w:r>
      <w:r>
        <w:rPr>
          <w:vertAlign w:val="superscript"/>
        </w:rPr>
        <w:t>*142]</w:t>
      </w:r>
      <w:r>
        <w:rPr>
          <w:rFonts w:hint="eastAsia"/>
        </w:rPr>
        <w:t>、图像生成</w:t>
      </w:r>
      <w:r>
        <w:rPr>
          <w:rFonts w:hint="eastAsia"/>
          <w:vertAlign w:val="superscript"/>
        </w:rPr>
        <w:t>[</w:t>
      </w:r>
      <w:r>
        <w:rPr>
          <w:vertAlign w:val="superscript"/>
        </w:rPr>
        <w:t>*119]</w:t>
      </w:r>
      <w:r>
        <w:rPr>
          <w:rFonts w:hint="eastAsia"/>
        </w:rPr>
        <w:t>、目标检测</w:t>
      </w:r>
      <w:r>
        <w:rPr>
          <w:rFonts w:hint="eastAsia"/>
          <w:vertAlign w:val="superscript"/>
        </w:rPr>
        <w:t>[</w:t>
      </w:r>
      <w:r>
        <w:rPr>
          <w:vertAlign w:val="superscript"/>
        </w:rPr>
        <w:t>*375]</w:t>
      </w:r>
      <w:r>
        <w:rPr>
          <w:rFonts w:hint="eastAsia"/>
        </w:rPr>
        <w:t>、人物识别</w:t>
      </w:r>
      <w:r>
        <w:rPr>
          <w:rFonts w:hint="eastAsia"/>
          <w:vertAlign w:val="superscript"/>
        </w:rPr>
        <w:t>[</w:t>
      </w:r>
      <w:r>
        <w:rPr>
          <w:vertAlign w:val="superscript"/>
        </w:rPr>
        <w:t>*380]</w:t>
      </w:r>
      <w:r>
        <w:rPr>
          <w:rFonts w:hint="eastAsia"/>
        </w:rPr>
        <w:t>、分割</w:t>
      </w:r>
      <w:r>
        <w:rPr>
          <w:rFonts w:hint="eastAsia"/>
          <w:vertAlign w:val="superscript"/>
        </w:rPr>
        <w:t>[</w:t>
      </w:r>
      <w:r>
        <w:rPr>
          <w:vertAlign w:val="superscript"/>
        </w:rPr>
        <w:t>*393]</w:t>
      </w:r>
      <w:r>
        <w:rPr>
          <w:rFonts w:hint="eastAsia"/>
        </w:rPr>
        <w:t>、显着性检测</w:t>
      </w:r>
      <w:r>
        <w:rPr>
          <w:rFonts w:hint="eastAsia"/>
          <w:vertAlign w:val="superscript"/>
        </w:rPr>
        <w:t>[</w:t>
      </w:r>
      <w:r>
        <w:rPr>
          <w:vertAlign w:val="superscript"/>
        </w:rPr>
        <w:t>*411]</w:t>
      </w:r>
      <w:r>
        <w:rPr>
          <w:rFonts w:hint="eastAsia"/>
        </w:rPr>
        <w:t>等等。</w:t>
      </w:r>
      <w:r>
        <w:rPr>
          <w:rFonts w:hint="eastAsia"/>
        </w:rPr>
        <w:t>F</w:t>
      </w:r>
      <w:r>
        <w:t>u</w:t>
      </w:r>
      <w:r>
        <w:rPr>
          <w:rFonts w:hint="eastAsia"/>
        </w:rPr>
        <w:t>等人</w:t>
      </w:r>
      <w:r>
        <w:rPr>
          <w:rFonts w:hint="eastAsia"/>
          <w:vertAlign w:val="superscript"/>
        </w:rPr>
        <w:t>[</w:t>
      </w:r>
      <w:r>
        <w:rPr>
          <w:vertAlign w:val="superscript"/>
        </w:rPr>
        <w:t>*142]</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sidRPr="00B359D0">
        <w:rPr>
          <w:rFonts w:hint="eastAsia"/>
          <w:vertAlign w:val="superscript"/>
        </w:rPr>
        <w:t>[</w:t>
      </w:r>
      <w:r w:rsidRPr="00B359D0">
        <w:rPr>
          <w:vertAlign w:val="superscript"/>
        </w:rPr>
        <w:t>*119]</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sidRPr="00B359D0">
        <w:rPr>
          <w:vertAlign w:val="superscript"/>
        </w:rPr>
        <w:t>[*375]</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sidRPr="00D77032">
        <w:rPr>
          <w:rFonts w:hint="eastAsia"/>
          <w:vertAlign w:val="superscript"/>
        </w:rPr>
        <w:t>[</w:t>
      </w:r>
      <w:r w:rsidRPr="00D77032">
        <w:rPr>
          <w:vertAlign w:val="superscript"/>
        </w:rPr>
        <w:t>*380]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r>
        <w:t xml:space="preserve"> </w:t>
      </w:r>
    </w:p>
    <w:p w14:paraId="1DA05165" w14:textId="0F507497" w:rsidR="00C719BA" w:rsidRDefault="00624B71" w:rsidP="00C976A5">
      <w:pPr>
        <w:ind w:firstLine="480"/>
      </w:pPr>
      <w:r>
        <w:t>自注意力机制是注意力机制的一种特例。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[48]</w:t>
      </w:r>
      <w:r>
        <w:t>首先将自注意力机制应用于知识蒸馏以便更加准确地抽取知识特征。然而，之前提到的方</w:t>
      </w:r>
      <w:r>
        <w:lastRenderedPageBreak/>
        <w:t>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bookmarkEnd w:id="95"/>
      <w:bookmarkEnd w:id="96"/>
      <w:bookmarkEnd w:id="97"/>
      <w:bookmarkEnd w:id="98"/>
      <w:bookmarkEnd w:id="99"/>
      <w:bookmarkEnd w:id="100"/>
      <w:bookmarkEnd w:id="101"/>
      <w:bookmarkEnd w:id="102"/>
      <w:bookmarkEnd w:id="103"/>
    </w:p>
    <w:p w14:paraId="242251A9" w14:textId="5A49AA8F" w:rsidR="00EA26AA" w:rsidRDefault="005D1B33" w:rsidP="00EA26AA">
      <w:pPr>
        <w:pStyle w:val="3"/>
      </w:pPr>
      <w:r>
        <w:rPr>
          <w:rFonts w:hint="eastAsia"/>
        </w:rPr>
        <w:t>数据增强</w:t>
      </w:r>
    </w:p>
    <w:p w14:paraId="3DBE02C4" w14:textId="77777777" w:rsidR="006E59E0" w:rsidRDefault="006E59E0" w:rsidP="006E59E0">
      <w:pPr>
        <w:ind w:firstLine="480"/>
      </w:pPr>
      <w:r>
        <w:rPr>
          <w:rFonts w:hint="eastAsia"/>
        </w:rPr>
        <w:t>本节介绍相关的数据增强方法。</w:t>
      </w:r>
      <w:r>
        <w:rPr>
          <w:rFonts w:hint="eastAsia"/>
        </w:rPr>
        <w:t>SKDSA</w:t>
      </w:r>
      <w:r>
        <w:rPr>
          <w:rFonts w:hint="eastAsia"/>
        </w:rPr>
        <w:t>和数据增强结合的实验将在第四章中介绍。</w:t>
      </w:r>
    </w:p>
    <w:p w14:paraId="3D7CDCDD" w14:textId="77777777" w:rsidR="006E59E0" w:rsidRDefault="006E59E0" w:rsidP="006E59E0">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7A31E4F2" w14:textId="77777777" w:rsidR="006E59E0" w:rsidRDefault="006E59E0" w:rsidP="006E59E0">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67290FDF" w14:textId="77777777" w:rsidR="006E59E0" w:rsidRDefault="006E59E0" w:rsidP="006E59E0">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2D52D6DF" w14:textId="77777777" w:rsidR="006E59E0" w:rsidRDefault="006E59E0" w:rsidP="006E59E0">
      <w:pPr>
        <w:keepNext/>
        <w:ind w:firstLine="480"/>
        <w:jc w:val="center"/>
      </w:pPr>
      <w:r>
        <w:rPr>
          <w:noProof/>
        </w:rPr>
        <w:lastRenderedPageBreak/>
        <w:drawing>
          <wp:inline distT="0" distB="0" distL="0" distR="0" wp14:anchorId="62CB8ECA" wp14:editId="3631C868">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5E0A0253" w14:textId="77777777" w:rsidR="006E59E0" w:rsidRDefault="006E59E0" w:rsidP="006E59E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410817C6" w14:textId="77777777" w:rsidR="006E59E0" w:rsidRDefault="006E59E0" w:rsidP="006E59E0">
      <w:pPr>
        <w:ind w:firstLine="480"/>
      </w:pPr>
      <w:r>
        <w:rPr>
          <w:rFonts w:hint="eastAsia"/>
        </w:rPr>
        <w:t>在讨论图像增强技术之前，首先需要考虑为什么图像识别任务如此困难。在经典的图像分类任务比如猫狗分类中，图像识别软件必须克服视点、照明、遮挡、背景、比例等问题。数据增强的任务是将这些平移不变性增加到数据集中，这样即使存在这些挑战，生成的模型也能表现良好。</w:t>
      </w:r>
      <w:r>
        <w:t xml:space="preserve"> </w:t>
      </w:r>
    </w:p>
    <w:p w14:paraId="6E84D6CD" w14:textId="77777777" w:rsidR="006E59E0" w:rsidRDefault="006E59E0" w:rsidP="006E59E0">
      <w:pPr>
        <w:ind w:firstLine="480"/>
      </w:pPr>
      <w:r>
        <w:rPr>
          <w:rFonts w:hint="eastAsia"/>
        </w:rPr>
        <w:t>一个普遍接受的概念是，更大的数据集会产生更好的深度学习模型。然而，由于收集和标记数据的手动工作，组装庞大的数据</w:t>
      </w:r>
      <w:proofErr w:type="gramStart"/>
      <w:r>
        <w:rPr>
          <w:rFonts w:hint="eastAsia"/>
        </w:rPr>
        <w:t>集可能</w:t>
      </w:r>
      <w:proofErr w:type="gramEnd"/>
      <w:r>
        <w:rPr>
          <w:rFonts w:hint="eastAsia"/>
        </w:rPr>
        <w:t>是一项非常艰巨的任务。有限的数据集是医学图像分析中一个特别普遍的挑战。鉴于大数据，深度卷积网络已被证明对于医学图像分析任务非常强大。这激发了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w:t>
      </w:r>
      <w:proofErr w:type="gramStart"/>
      <w:r>
        <w:rPr>
          <w:rFonts w:hint="eastAsia"/>
        </w:rPr>
        <w:t>集尤其</w:t>
      </w:r>
      <w:proofErr w:type="gramEnd"/>
      <w:r>
        <w:rPr>
          <w:rFonts w:hint="eastAsia"/>
        </w:rPr>
        <w:t>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7931686F" w14:textId="77777777" w:rsidR="006E59E0" w:rsidRDefault="006E59E0" w:rsidP="006E59E0">
      <w:pPr>
        <w:ind w:firstLine="480"/>
      </w:pPr>
      <w:r>
        <w:rPr>
          <w:rFonts w:hint="eastAsia"/>
        </w:rPr>
        <w:t>许多关于数据增强有效性的研究利用流行的学术图像数据集来对结果进行基准测试。这些数据</w:t>
      </w:r>
      <w:proofErr w:type="gramStart"/>
      <w:r>
        <w:rPr>
          <w:rFonts w:hint="eastAsia"/>
        </w:rPr>
        <w:t>集包括</w:t>
      </w:r>
      <w:proofErr w:type="gramEnd"/>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w:t>
      </w:r>
      <w:r>
        <w:rPr>
          <w:rFonts w:hint="eastAsia"/>
        </w:rPr>
        <w:lastRenderedPageBreak/>
        <w:t>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）将被归类为大数据。许多实验将自己限制在数据集的一个子集上，以模拟有限的数据问题。</w:t>
      </w:r>
    </w:p>
    <w:p w14:paraId="7780752A" w14:textId="77777777" w:rsidR="006E59E0" w:rsidRDefault="006E59E0" w:rsidP="006E59E0">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w:t>
      </w:r>
      <w:proofErr w:type="gramStart"/>
      <w:r>
        <w:rPr>
          <w:rFonts w:hint="eastAsia"/>
        </w:rPr>
        <w:t>类平衡过</w:t>
      </w:r>
      <w:proofErr w:type="gramEnd"/>
      <w:r>
        <w:rPr>
          <w:rFonts w:hint="eastAsia"/>
        </w:rPr>
        <w:t>采样。</w:t>
      </w:r>
    </w:p>
    <w:p w14:paraId="161BBC6E" w14:textId="77777777" w:rsidR="006E59E0" w:rsidRDefault="006E59E0" w:rsidP="006E59E0">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1C957DBB" w14:textId="4118784A" w:rsidR="00EA26AA" w:rsidRDefault="006E59E0" w:rsidP="006E59E0">
      <w:pPr>
        <w:ind w:firstLine="480"/>
        <w:rPr>
          <w:rFonts w:hint="eastAsia"/>
        </w:rPr>
      </w:pPr>
      <w:r>
        <w:rPr>
          <w:rFonts w:hint="eastAsia"/>
        </w:rPr>
        <w:t>数据增强类似于想象或梦境。人类根据过往的经验想象出不同的场景。想象帮助人们更好地了解这个的世界。诸如</w:t>
      </w:r>
      <w:r>
        <w:rPr>
          <w:rFonts w:hint="eastAsia"/>
        </w:rPr>
        <w:t xml:space="preserve"> GAN </w:t>
      </w:r>
      <w:r>
        <w:rPr>
          <w:rFonts w:hint="eastAsia"/>
        </w:rPr>
        <w:t>和风格转换之类的数据增强方法可以“想象”对图像的更改，以便更好地理解它们。</w:t>
      </w:r>
    </w:p>
    <w:p w14:paraId="2A5F4EEF" w14:textId="77777777" w:rsidR="00C719BA" w:rsidRDefault="00624B71">
      <w:pPr>
        <w:pStyle w:val="2"/>
      </w:pPr>
      <w:bookmarkStart w:id="105" w:name="_Toc46962955"/>
      <w:bookmarkStart w:id="106" w:name="_Toc57189226"/>
      <w:bookmarkStart w:id="107" w:name="_Toc99282986"/>
      <w:bookmarkEnd w:id="87"/>
      <w:bookmarkEnd w:id="88"/>
      <w:bookmarkEnd w:id="89"/>
      <w:bookmarkEnd w:id="90"/>
      <w:bookmarkEnd w:id="91"/>
      <w:r>
        <w:rPr>
          <w:rFonts w:hint="eastAsia"/>
        </w:rPr>
        <w:t>论文</w:t>
      </w:r>
      <w:r>
        <w:t>主要内容</w:t>
      </w:r>
      <w:bookmarkEnd w:id="105"/>
      <w:bookmarkEnd w:id="106"/>
      <w:bookmarkEnd w:id="107"/>
    </w:p>
    <w:p w14:paraId="2563E5FE" w14:textId="77777777" w:rsidR="00C719BA" w:rsidRDefault="00624B7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047AF979" w14:textId="77777777" w:rsidR="00C719BA" w:rsidRDefault="00C719BA">
      <w:pPr>
        <w:pStyle w:val="aff"/>
        <w:keepNext/>
        <w:snapToGrid/>
        <w:spacing w:beforeLines="0" w:before="0" w:afterLines="0" w:after="0" w:line="360" w:lineRule="auto"/>
      </w:pPr>
    </w:p>
    <w:p w14:paraId="7CC15345" w14:textId="77777777" w:rsidR="00C719BA" w:rsidRDefault="00624B71">
      <w:pPr>
        <w:pStyle w:val="aff"/>
        <w:keepNext/>
        <w:snapToGrid/>
        <w:spacing w:beforeLines="0" w:before="0" w:afterLines="0" w:after="0" w:line="360" w:lineRule="auto"/>
      </w:pPr>
      <w:r>
        <w:rPr>
          <w:rFonts w:hint="eastAsia"/>
          <w:noProof/>
        </w:rPr>
        <w:drawing>
          <wp:inline distT="0" distB="0" distL="0" distR="0" wp14:anchorId="20FC544D" wp14:editId="0B3AE2DF">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FA486BD" w14:textId="77777777"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05D1C021" w14:textId="77777777" w:rsidR="00C719BA" w:rsidRDefault="00624B71">
      <w:pPr>
        <w:ind w:firstLineChars="200" w:firstLine="480"/>
      </w:pPr>
      <w:r>
        <w:lastRenderedPageBreak/>
        <w:t>第一章</w:t>
      </w:r>
      <w:r>
        <w:t xml:space="preserve"> </w:t>
      </w:r>
      <w:r>
        <w:t>绪论：本论文研究背景是深度学习在诸多领域的广泛应用。接下来介绍了知识蒸馏、自知识蒸馏、自注意力机制、集成学习的国内外研究现状以及存在的问题，由此引出</w:t>
      </w:r>
      <w:r>
        <w:rPr>
          <w:rFonts w:hint="eastAsia"/>
        </w:rPr>
        <w:t>SKDSA</w:t>
      </w:r>
      <w:r>
        <w:rPr>
          <w:rFonts w:hint="eastAsia"/>
        </w:rPr>
        <w:t>算法</w:t>
      </w:r>
      <w:r>
        <w:t>。</w:t>
      </w:r>
    </w:p>
    <w:p w14:paraId="5AC45FB1" w14:textId="3169499D" w:rsidR="00C719BA" w:rsidRDefault="00624B71">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w:t>
      </w:r>
      <w:proofErr w:type="gramStart"/>
      <w:r>
        <w:rPr>
          <w:rFonts w:hint="eastAsia"/>
        </w:rPr>
        <w:t>自知识</w:t>
      </w:r>
      <w:proofErr w:type="gramEnd"/>
      <w:r>
        <w:rPr>
          <w:rFonts w:hint="eastAsia"/>
        </w:rPr>
        <w:t>蒸馏、注意力机制、集成学习中的</w:t>
      </w:r>
      <w:r w:rsidR="00BA1D04">
        <w:rPr>
          <w:rFonts w:hint="eastAsia"/>
        </w:rPr>
        <w:t>袋装法</w:t>
      </w:r>
      <w:r>
        <w:rPr>
          <w:rFonts w:hint="eastAsia"/>
        </w:rPr>
        <w:t>和残差网络。</w:t>
      </w:r>
    </w:p>
    <w:p w14:paraId="3A9801DC" w14:textId="0A2936E6" w:rsidR="00C719BA" w:rsidRDefault="00624B71">
      <w:pPr>
        <w:ind w:firstLineChars="200" w:firstLine="480"/>
      </w:pPr>
      <w:r>
        <w:t>第</w:t>
      </w:r>
      <w:r>
        <w:rPr>
          <w:rFonts w:hint="eastAsia"/>
        </w:rPr>
        <w:t>三</w:t>
      </w:r>
      <w:r>
        <w:t>章</w:t>
      </w:r>
      <w:r>
        <w:t xml:space="preserve"> </w:t>
      </w:r>
      <w:r>
        <w:t>理论和算法：在理论层面介绍了知识蒸馏和自知识蒸馏，把自知识蒸馏和自注意力机制结合起来，由此导出</w:t>
      </w:r>
      <w:r>
        <w:rPr>
          <w:rFonts w:hint="eastAsia"/>
        </w:rPr>
        <w:t>SKDSA</w:t>
      </w:r>
      <w:r>
        <w:t>。再证明</w:t>
      </w:r>
      <w:r>
        <w:rPr>
          <w:rFonts w:hint="eastAsia"/>
        </w:rPr>
        <w:t>SKDSA</w:t>
      </w:r>
      <w:r>
        <w:t>和</w:t>
      </w:r>
      <w:r w:rsidR="004E3164">
        <w:rPr>
          <w:rFonts w:hint="eastAsia"/>
        </w:rPr>
        <w:t>袋装法</w:t>
      </w:r>
      <w:r>
        <w:t>的等价性。</w:t>
      </w:r>
    </w:p>
    <w:p w14:paraId="748C38B9" w14:textId="77777777" w:rsidR="00C719BA" w:rsidRDefault="00624B71">
      <w:pPr>
        <w:ind w:firstLineChars="200" w:firstLine="480"/>
      </w:pPr>
      <w:r>
        <w:t>第</w:t>
      </w:r>
      <w:r>
        <w:rPr>
          <w:rFonts w:hint="eastAsia"/>
        </w:rPr>
        <w:t>四</w:t>
      </w:r>
      <w:r>
        <w:t>章</w:t>
      </w:r>
      <w:r>
        <w:t xml:space="preserve"> </w:t>
      </w:r>
      <w:r>
        <w:t>实验过程：在</w:t>
      </w:r>
      <w:r>
        <w:t>CIFAR-100</w:t>
      </w:r>
      <w:r>
        <w:rPr>
          <w:vertAlign w:val="superscript"/>
        </w:rPr>
        <w:t>[57]</w:t>
      </w:r>
      <w:r>
        <w:t>等数据集上进行图像分类实验，发现</w:t>
      </w:r>
      <w:r>
        <w:rPr>
          <w:rFonts w:hint="eastAsia"/>
        </w:rPr>
        <w:t>S</w:t>
      </w:r>
      <w:r>
        <w:t>KDSA</w:t>
      </w:r>
      <w:r>
        <w:t>的性能比其他已有的自知识蒸馏方法结果都要好。之后还做了消融研究。</w:t>
      </w:r>
    </w:p>
    <w:p w14:paraId="42690F50" w14:textId="58834AD3" w:rsidR="00C719BA" w:rsidRDefault="00624B71">
      <w:pPr>
        <w:ind w:firstLineChars="200" w:firstLine="480"/>
      </w:pPr>
      <w:r>
        <w:t>第</w:t>
      </w:r>
      <w:r>
        <w:rPr>
          <w:rFonts w:hint="eastAsia"/>
        </w:rPr>
        <w:t>五</w:t>
      </w:r>
      <w:r>
        <w:t>章</w:t>
      </w:r>
      <w:r>
        <w:t xml:space="preserve"> </w:t>
      </w:r>
      <w:r>
        <w:t>总结与展望：</w:t>
      </w:r>
      <w:r>
        <w:rPr>
          <w:rFonts w:hint="eastAsia"/>
        </w:rPr>
        <w:t>SKDSA</w:t>
      </w:r>
      <w:r>
        <w:t>将自注意力机制和自知识蒸馏结合起来，获得了比其他已有的自知识蒸馏方法结果都要好的图像分类结果。</w:t>
      </w:r>
      <w:r>
        <w:rPr>
          <w:rFonts w:hint="eastAsia"/>
        </w:rPr>
        <w:t>随后</w:t>
      </w:r>
      <w:r>
        <w:t>证明了</w:t>
      </w:r>
      <w:r>
        <w:rPr>
          <w:rFonts w:hint="eastAsia"/>
        </w:rPr>
        <w:t>SKDSA</w:t>
      </w:r>
      <w:r>
        <w:t>和</w:t>
      </w:r>
      <w:r w:rsidR="00190AC0">
        <w:rPr>
          <w:rFonts w:hint="eastAsia"/>
        </w:rPr>
        <w:t>袋装法</w:t>
      </w:r>
      <w:r>
        <w:t>的等价性。</w:t>
      </w:r>
      <w:r>
        <w:rPr>
          <w:rFonts w:hint="eastAsia"/>
        </w:rPr>
        <w:t>随后</w:t>
      </w:r>
      <w:r>
        <w:t>进行了消融研究。</w:t>
      </w:r>
    </w:p>
    <w:p w14:paraId="537D3E83" w14:textId="77777777" w:rsidR="00C719BA" w:rsidRDefault="00624B71">
      <w:pPr>
        <w:pStyle w:val="1"/>
        <w:ind w:left="578" w:hanging="578"/>
      </w:pPr>
      <w:bookmarkStart w:id="108" w:name="_Toc99282987"/>
      <w:r>
        <w:rPr>
          <w:rFonts w:hint="eastAsia"/>
        </w:rPr>
        <w:lastRenderedPageBreak/>
        <w:t>基础理论与相关知识</w:t>
      </w:r>
      <w:bookmarkEnd w:id="108"/>
    </w:p>
    <w:p w14:paraId="06D40840" w14:textId="4068EB8D" w:rsidR="00C719BA" w:rsidRDefault="00624B71">
      <w:pPr>
        <w:ind w:firstLineChars="200" w:firstLine="480"/>
      </w:pPr>
      <w:r>
        <w:rPr>
          <w:rFonts w:hint="eastAsia"/>
        </w:rPr>
        <w:t>第二</w:t>
      </w:r>
      <w:r>
        <w:t>章</w:t>
      </w:r>
      <w:r>
        <w:rPr>
          <w:rFonts w:hint="eastAsia"/>
        </w:rPr>
        <w:t>第一节介绍知识蒸馏的基本原理，第二节介绍作为改进基础的</w:t>
      </w:r>
      <w:proofErr w:type="gramStart"/>
      <w:r>
        <w:rPr>
          <w:rFonts w:hint="eastAsia"/>
        </w:rPr>
        <w:t>自知识</w:t>
      </w:r>
      <w:proofErr w:type="gramEnd"/>
      <w:r>
        <w:rPr>
          <w:rFonts w:hint="eastAsia"/>
        </w:rPr>
        <w:t>蒸馏方法</w:t>
      </w:r>
      <w:r>
        <w:rPr>
          <w:rFonts w:hint="eastAsia"/>
        </w:rPr>
        <w:t>BYOT</w:t>
      </w:r>
      <w:r>
        <w:rPr>
          <w:rFonts w:hint="eastAsia"/>
        </w:rPr>
        <w:t>以及第四章实验中作为对比的几种</w:t>
      </w:r>
      <w:proofErr w:type="gramStart"/>
      <w:r>
        <w:rPr>
          <w:rFonts w:hint="eastAsia"/>
        </w:rPr>
        <w:t>自知识</w:t>
      </w:r>
      <w:proofErr w:type="gramEnd"/>
      <w:r>
        <w:rPr>
          <w:rFonts w:hint="eastAsia"/>
        </w:rPr>
        <w:t>蒸馏方法，第三节介绍注意力机制，第四节介绍数据增强方法，第五节介绍</w:t>
      </w:r>
      <w:r w:rsidR="008C74F1">
        <w:rPr>
          <w:rFonts w:hint="eastAsia"/>
        </w:rPr>
        <w:t>袋装法</w:t>
      </w:r>
      <w:r>
        <w:rPr>
          <w:rFonts w:hint="eastAsia"/>
        </w:rPr>
        <w:t>。</w:t>
      </w:r>
      <w:r>
        <w:t xml:space="preserve"> </w:t>
      </w:r>
    </w:p>
    <w:p w14:paraId="0F4D3EDE" w14:textId="3A1BD97A" w:rsidR="00C719BA" w:rsidRDefault="00624B71">
      <w:pPr>
        <w:ind w:firstLineChars="200" w:firstLine="480"/>
      </w:pPr>
      <w:r>
        <w:rPr>
          <w:rFonts w:hint="eastAsia"/>
        </w:rPr>
        <w:t>下文</w:t>
      </w:r>
      <w:r>
        <w:t>中的记号。记</w:t>
      </w:r>
      <w:r>
        <w:rPr>
          <w:position w:val="-12"/>
        </w:rPr>
        <w:object w:dxaOrig="3480" w:dyaOrig="360" w14:anchorId="6D1E3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pt" o:ole="">
            <v:imagedata r:id="rId31" o:title=""/>
          </v:shape>
          <o:OLEObject Type="Embed" ProgID="Equation.3" ShapeID="_x0000_i1025" DrawAspect="Content" ObjectID="_1709947270" r:id="rId32"/>
        </w:object>
      </w:r>
      <w:r>
        <w:t>为一系列标签实例，其中</w:t>
      </w:r>
      <w:r>
        <w:t>N</w:t>
      </w:r>
      <w:r>
        <w:t>是标签的数量</w:t>
      </w:r>
      <w:r>
        <w:t xml:space="preserve">; </w:t>
      </w:r>
      <w:r>
        <w:t>记</w:t>
      </w:r>
      <w:r>
        <w:rPr>
          <w:position w:val="-4"/>
        </w:rPr>
        <w:object w:dxaOrig="261" w:dyaOrig="261" w14:anchorId="3A41D267">
          <v:shape id="_x0000_i1026" type="#_x0000_t75" style="width:13.05pt;height:13.05pt" o:ole="">
            <v:imagedata r:id="rId33" o:title=""/>
          </v:shape>
          <o:OLEObject Type="Embed" ProgID="Equation.3" ShapeID="_x0000_i1026" DrawAspect="Content" ObjectID="_1709947271" r:id="rId34"/>
        </w:object>
      </w:r>
      <w:r>
        <w:t>为最深层的特征，记</w:t>
      </w:r>
      <w:r>
        <w:rPr>
          <w:position w:val="-6"/>
        </w:rPr>
        <w:object w:dxaOrig="240" w:dyaOrig="282" w14:anchorId="0A31955C">
          <v:shape id="_x0000_i1027" type="#_x0000_t75" style="width:12pt;height:14.1pt" o:ole="">
            <v:imagedata r:id="rId35" o:title=""/>
          </v:shape>
          <o:OLEObject Type="Embed" ProgID="Equation.3" ShapeID="_x0000_i1027" DrawAspect="Content" ObjectID="_1709947272" r:id="rId36"/>
        </w:object>
      </w:r>
      <w:r>
        <w:t>为最深层的输出。假设该模型有</w:t>
      </w:r>
      <w:r>
        <w:rPr>
          <w:position w:val="-4"/>
        </w:rPr>
        <w:object w:dxaOrig="219" w:dyaOrig="261" w14:anchorId="2B3B9907">
          <v:shape id="_x0000_i1028" type="#_x0000_t75" style="width:10.95pt;height:13.05pt" o:ole="">
            <v:imagedata r:id="rId37" o:title=""/>
          </v:shape>
          <o:OLEObject Type="Embed" ProgID="Equation.3" ShapeID="_x0000_i1028" DrawAspect="Content" ObjectID="_1709947273" r:id="rId38"/>
        </w:object>
      </w:r>
      <w:proofErr w:type="gramStart"/>
      <w:r>
        <w:t>个</w:t>
      </w:r>
      <w:proofErr w:type="gramEnd"/>
      <w:r w:rsidR="00E20AB4">
        <w:rPr>
          <w:rFonts w:hint="eastAsia"/>
        </w:rPr>
        <w:t>学生</w:t>
      </w:r>
      <w:r>
        <w:t>层，记</w:t>
      </w:r>
      <w:r>
        <w:rPr>
          <w:position w:val="-12"/>
        </w:rPr>
        <w:object w:dxaOrig="261" w:dyaOrig="360" w14:anchorId="286A7AA2">
          <v:shape id="_x0000_i1029" type="#_x0000_t75" style="width:13.05pt;height:18pt" o:ole="">
            <v:imagedata r:id="rId39" o:title=""/>
          </v:shape>
          <o:OLEObject Type="Embed" ProgID="Equation.3" ShapeID="_x0000_i1029" DrawAspect="Content" ObjectID="_1709947274" r:id="rId40"/>
        </w:object>
      </w:r>
      <w:r>
        <w:t>为第</w:t>
      </w:r>
      <w:r>
        <w:rPr>
          <w:position w:val="-6"/>
        </w:rPr>
        <w:object w:dxaOrig="141" w:dyaOrig="282" w14:anchorId="17EF7192">
          <v:shape id="_x0000_i1030" type="#_x0000_t75" style="width:7.05pt;height:14.1pt" o:ole="">
            <v:imagedata r:id="rId41" o:title=""/>
          </v:shape>
          <o:OLEObject Type="Embed" ProgID="Equation.3" ShapeID="_x0000_i1030" DrawAspect="Content" ObjectID="_1709947275" r:id="rId42"/>
        </w:object>
      </w:r>
      <w:proofErr w:type="gramStart"/>
      <w:r>
        <w:t>个</w:t>
      </w:r>
      <w:proofErr w:type="gramEnd"/>
      <w:r w:rsidR="006C5C5C">
        <w:rPr>
          <w:rFonts w:hint="eastAsia"/>
        </w:rPr>
        <w:t>学生</w:t>
      </w:r>
      <w:r>
        <w:t>层的特征，记</w:t>
      </w:r>
      <w:r>
        <w:rPr>
          <w:position w:val="-12"/>
        </w:rPr>
        <w:object w:dxaOrig="282" w:dyaOrig="360" w14:anchorId="57E4A3E9">
          <v:shape id="_x0000_i1031" type="#_x0000_t75" style="width:14.1pt;height:18pt" o:ole="">
            <v:imagedata r:id="rId43" o:title=""/>
          </v:shape>
          <o:OLEObject Type="Embed" ProgID="Equation.3" ShapeID="_x0000_i1031" DrawAspect="Content" ObjectID="_1709947276" r:id="rId44"/>
        </w:object>
      </w:r>
      <w:r>
        <w:t>为第</w:t>
      </w:r>
      <w:r>
        <w:rPr>
          <w:position w:val="-6"/>
        </w:rPr>
        <w:object w:dxaOrig="141" w:dyaOrig="282" w14:anchorId="7971127C">
          <v:shape id="_x0000_i1032" type="#_x0000_t75" style="width:7.05pt;height:14.1pt" o:ole="">
            <v:imagedata r:id="rId45" o:title=""/>
          </v:shape>
          <o:OLEObject Type="Embed" ProgID="Equation.3" ShapeID="_x0000_i1032" DrawAspect="Content" ObjectID="_1709947277" r:id="rId46"/>
        </w:object>
      </w:r>
      <w:proofErr w:type="gramStart"/>
      <w:r>
        <w:t>个</w:t>
      </w:r>
      <w:proofErr w:type="gramEnd"/>
      <w:r w:rsidR="00E82EF2">
        <w:rPr>
          <w:rFonts w:hint="eastAsia"/>
        </w:rPr>
        <w:t>学生</w:t>
      </w:r>
      <w:r>
        <w:t>层的输出</w:t>
      </w:r>
      <w:r>
        <w:t>(</w:t>
      </w:r>
      <w:r>
        <w:rPr>
          <w:position w:val="-6"/>
        </w:rPr>
        <w:object w:dxaOrig="141" w:dyaOrig="282" w14:anchorId="01DF0E05">
          <v:shape id="_x0000_i1033" type="#_x0000_t75" style="width:7.05pt;height:14.1pt" o:ole="">
            <v:imagedata r:id="rId47" o:title=""/>
          </v:shape>
          <o:OLEObject Type="Embed" ProgID="Equation.3" ShapeID="_x0000_i1033" DrawAspect="Content" ObjectID="_1709947278" r:id="rId48"/>
        </w:object>
      </w:r>
      <w:r>
        <w:t>的范围是从</w:t>
      </w:r>
      <w:r>
        <w:t>1</w:t>
      </w:r>
      <w:r>
        <w:t>到</w:t>
      </w:r>
      <w:r>
        <w:rPr>
          <w:position w:val="-4"/>
        </w:rPr>
        <w:object w:dxaOrig="219" w:dyaOrig="261" w14:anchorId="652989BD">
          <v:shape id="_x0000_i1034" type="#_x0000_t75" style="width:10.95pt;height:13.05pt" o:ole="">
            <v:imagedata r:id="rId49" o:title=""/>
          </v:shape>
          <o:OLEObject Type="Embed" ProgID="Equation.3" ShapeID="_x0000_i1034" DrawAspect="Content" ObjectID="_1709947279" r:id="rId50"/>
        </w:object>
      </w:r>
      <w:r>
        <w:t>)</w:t>
      </w:r>
      <w:r>
        <w:t>。</w:t>
      </w:r>
    </w:p>
    <w:p w14:paraId="2171864B" w14:textId="0044DE0E" w:rsidR="00C719BA" w:rsidRDefault="00624B71">
      <w:pPr>
        <w:pStyle w:val="2"/>
      </w:pPr>
      <w:bookmarkStart w:id="109" w:name="_Toc97905697"/>
      <w:bookmarkStart w:id="110" w:name="_Toc99282988"/>
      <w:r>
        <w:t>知识蒸馏</w:t>
      </w:r>
      <w:bookmarkEnd w:id="109"/>
      <w:r w:rsidR="00064D9B">
        <w:rPr>
          <w:rFonts w:hint="eastAsia"/>
        </w:rPr>
        <w:t>的概念</w:t>
      </w:r>
      <w:bookmarkEnd w:id="110"/>
    </w:p>
    <w:p w14:paraId="1B39B534" w14:textId="77777777" w:rsidR="00C719BA" w:rsidRDefault="00624B71">
      <w:pPr>
        <w:keepNext/>
        <w:ind w:firstLine="480"/>
        <w:jc w:val="center"/>
      </w:pPr>
      <w:r>
        <w:rPr>
          <w:noProof/>
        </w:rPr>
        <w:drawing>
          <wp:inline distT="0" distB="0" distL="0" distR="0" wp14:anchorId="05961326" wp14:editId="69694A1B">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0FE94A16"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03CBD855" w14:textId="77777777" w:rsidR="00C719BA" w:rsidRDefault="00624B71">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提出的模型中，知识由教师模型迁移到学生模型，通过最小化教师模型产生的</w:t>
      </w:r>
      <w:r>
        <w:t>logits</w:t>
      </w:r>
      <w:r>
        <w:t>和学生模型产生的</w:t>
      </w:r>
      <w:r>
        <w:t>logits</w:t>
      </w:r>
      <w:r>
        <w:t>的差异来实现。</w:t>
      </w:r>
    </w:p>
    <w:p w14:paraId="3E36DA0B" w14:textId="77777777" w:rsidR="00C719BA" w:rsidRDefault="00624B71">
      <w:pPr>
        <w:ind w:firstLine="480"/>
      </w:pPr>
      <w:r>
        <w:t>然而在许多情况下，教师模型</w:t>
      </w:r>
      <w:r>
        <w:t>logits</w:t>
      </w:r>
      <w:r>
        <w:t>的</w:t>
      </w:r>
      <w:r>
        <w:t>softmax</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2" w:dyaOrig="339" w14:anchorId="074CDB95">
          <v:shape id="_x0000_i1035" type="#_x0000_t75" style="width:110.1pt;height:16.95pt" o:ole="">
            <v:imagedata r:id="rId52" o:title=""/>
          </v:shape>
          <o:OLEObject Type="Embed" ProgID="Equation.3" ShapeID="_x0000_i1035" DrawAspect="Content" ObjectID="_1709947280" r:id="rId53"/>
        </w:object>
      </w:r>
      <w:r>
        <w:t>代表由模型产生的</w:t>
      </w:r>
      <w:r>
        <w:t>logit</w:t>
      </w:r>
      <w:r>
        <w:t>向量，一张图片的</w:t>
      </w:r>
      <w:r>
        <w:rPr>
          <w:rFonts w:hint="eastAsia"/>
        </w:rPr>
        <w:t>属于第</w:t>
      </w:r>
      <w:r>
        <w:rPr>
          <w:rFonts w:hint="eastAsia"/>
          <w:position w:val="-6"/>
        </w:rPr>
        <w:object w:dxaOrig="141" w:dyaOrig="261" w14:anchorId="2A909A94">
          <v:shape id="_x0000_i1036" type="#_x0000_t75" style="width:7.05pt;height:13.05pt" o:ole="">
            <v:imagedata r:id="rId54" o:title=""/>
          </v:shape>
          <o:OLEObject Type="Embed" ProgID="Equation.3" ShapeID="_x0000_i1036" DrawAspect="Content" ObjectID="_1709947281" r:id="rId55"/>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76"/>
        <w:gridCol w:w="2895"/>
      </w:tblGrid>
      <w:tr w:rsidR="00C719BA" w14:paraId="5183EE83" w14:textId="77777777">
        <w:tc>
          <w:tcPr>
            <w:tcW w:w="2982" w:type="dxa"/>
          </w:tcPr>
          <w:p w14:paraId="5957B56E" w14:textId="77777777" w:rsidR="00C719BA" w:rsidRDefault="00C719BA"/>
        </w:tc>
        <w:tc>
          <w:tcPr>
            <w:tcW w:w="2982" w:type="dxa"/>
          </w:tcPr>
          <w:p w14:paraId="14D82A36" w14:textId="77777777" w:rsidR="00C719BA" w:rsidRDefault="00624B71">
            <w:r>
              <w:rPr>
                <w:position w:val="-36"/>
              </w:rPr>
              <w:object w:dxaOrig="2640" w:dyaOrig="741" w14:anchorId="0886E321">
                <v:shape id="_x0000_i1037" type="#_x0000_t75" style="width:132pt;height:37.05pt" o:ole="">
                  <v:imagedata r:id="rId56" o:title=""/>
                </v:shape>
                <o:OLEObject Type="Embed" ProgID="Equation.3" ShapeID="_x0000_i1037" DrawAspect="Content" ObjectID="_1709947282" r:id="rId57"/>
              </w:object>
            </w:r>
          </w:p>
        </w:tc>
        <w:tc>
          <w:tcPr>
            <w:tcW w:w="2983" w:type="dxa"/>
          </w:tcPr>
          <w:p w14:paraId="43D806A6" w14:textId="77777777" w:rsidR="00C719BA" w:rsidRDefault="00624B71">
            <w:pPr>
              <w:jc w:val="right"/>
            </w:pPr>
            <w:r>
              <w:rPr>
                <w:rFonts w:hint="eastAsia"/>
              </w:rPr>
              <w:t>（</w:t>
            </w:r>
            <w:r>
              <w:t>2.1</w:t>
            </w:r>
            <w:r>
              <w:rPr>
                <w:rFonts w:hint="eastAsia"/>
              </w:rPr>
              <w:t>）</w:t>
            </w:r>
          </w:p>
        </w:tc>
      </w:tr>
    </w:tbl>
    <w:p w14:paraId="4D61FA1F" w14:textId="77777777" w:rsidR="00C719BA" w:rsidRDefault="00624B71">
      <w:pPr>
        <w:ind w:firstLine="480"/>
      </w:pPr>
      <w:r>
        <w:t>其中</w:t>
      </w:r>
      <w:r>
        <w:rPr>
          <w:position w:val="-6"/>
        </w:rPr>
        <w:object w:dxaOrig="198" w:dyaOrig="219" w14:anchorId="39C427C7">
          <v:shape id="_x0000_i1038" type="#_x0000_t75" style="width:9.9pt;height:10.95pt" o:ole="">
            <v:imagedata r:id="rId58" o:title=""/>
          </v:shape>
          <o:OLEObject Type="Embed" ProgID="Equation.3" ShapeID="_x0000_i1038" DrawAspect="Content" ObjectID="_1709947283" r:id="rId59"/>
        </w:object>
      </w:r>
      <w:r>
        <w:t>是蒸馏温度参数，代表教师模型中标签软化的程度。当</w:t>
      </w:r>
      <w:r>
        <w:rPr>
          <w:position w:val="-6"/>
        </w:rPr>
        <w:object w:dxaOrig="501" w:dyaOrig="282" w14:anchorId="3536DF60">
          <v:shape id="_x0000_i1039" type="#_x0000_t75" style="width:25.05pt;height:14.1pt" o:ole="">
            <v:imagedata r:id="rId60" o:title=""/>
          </v:shape>
          <o:OLEObject Type="Embed" ProgID="Equation.3" ShapeID="_x0000_i1039" DrawAspect="Content" ObjectID="_1709947284" r:id="rId61"/>
        </w:object>
      </w:r>
      <w:r>
        <w:t>时，可以得到正规的</w:t>
      </w:r>
      <w:proofErr w:type="spellStart"/>
      <w:r>
        <w:t>softmax</w:t>
      </w:r>
      <w:proofErr w:type="spellEnd"/>
      <w:r>
        <w:t>公式</w:t>
      </w:r>
      <w:r>
        <w:t>(</w:t>
      </w:r>
      <w:r>
        <w:t>也就是没有蒸馏</w:t>
      </w:r>
      <w:r>
        <w:t>)</w:t>
      </w:r>
      <w:r>
        <w:t>。随着</w:t>
      </w:r>
      <w:r>
        <w:rPr>
          <w:position w:val="-6"/>
        </w:rPr>
        <w:object w:dxaOrig="198" w:dyaOrig="219" w14:anchorId="152436CD">
          <v:shape id="_x0000_i1040" type="#_x0000_t75" style="width:9.9pt;height:10.95pt" o:ole="">
            <v:imagedata r:id="rId62" o:title=""/>
          </v:shape>
          <o:OLEObject Type="Embed" ProgID="Equation.3" ShapeID="_x0000_i1040" DrawAspect="Content" ObjectID="_1709947285" r:id="rId63"/>
        </w:object>
      </w:r>
      <w:r>
        <w:t>增加，</w:t>
      </w:r>
      <w:r>
        <w:t>softmax</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4381"/>
        <w:gridCol w:w="2307"/>
      </w:tblGrid>
      <w:tr w:rsidR="00C719BA" w14:paraId="6B0F424E" w14:textId="77777777">
        <w:tc>
          <w:tcPr>
            <w:tcW w:w="2982" w:type="dxa"/>
          </w:tcPr>
          <w:p w14:paraId="42C54BA2" w14:textId="77777777" w:rsidR="00C719BA" w:rsidRDefault="00C719BA"/>
        </w:tc>
        <w:tc>
          <w:tcPr>
            <w:tcW w:w="2982" w:type="dxa"/>
          </w:tcPr>
          <w:p w14:paraId="25F34D8F" w14:textId="77777777" w:rsidR="00C719BA" w:rsidRDefault="00624B71">
            <w:r>
              <w:rPr>
                <w:position w:val="-46"/>
              </w:rPr>
              <w:object w:dxaOrig="4165" w:dyaOrig="1038" w14:anchorId="2957108B">
                <v:shape id="_x0000_i1041" type="#_x0000_t75" style="width:208.25pt;height:51.9pt" o:ole="">
                  <v:imagedata r:id="rId64" o:title=""/>
                </v:shape>
                <o:OLEObject Type="Embed" ProgID="Equation.3" ShapeID="_x0000_i1041" DrawAspect="Content" ObjectID="_1709947286" r:id="rId65"/>
              </w:object>
            </w:r>
          </w:p>
        </w:tc>
        <w:tc>
          <w:tcPr>
            <w:tcW w:w="2983" w:type="dxa"/>
          </w:tcPr>
          <w:p w14:paraId="01F33A46" w14:textId="77777777" w:rsidR="00C719BA" w:rsidRDefault="00624B71">
            <w:pPr>
              <w:jc w:val="right"/>
            </w:pPr>
            <w:r>
              <w:rPr>
                <w:rFonts w:hint="eastAsia"/>
              </w:rPr>
              <w:t>（</w:t>
            </w:r>
            <w:r>
              <w:t>2.2</w:t>
            </w:r>
            <w:r>
              <w:rPr>
                <w:rFonts w:hint="eastAsia"/>
              </w:rPr>
              <w:t>）</w:t>
            </w:r>
          </w:p>
        </w:tc>
      </w:tr>
    </w:tbl>
    <w:p w14:paraId="436F90FD" w14:textId="77777777" w:rsidR="00C719BA" w:rsidRDefault="00624B71">
      <w:pPr>
        <w:ind w:firstLine="480"/>
      </w:pPr>
      <w:r>
        <w:t>其中函数</w:t>
      </w:r>
      <w:r>
        <w:rPr>
          <w:position w:val="-4"/>
        </w:rPr>
        <w:object w:dxaOrig="282" w:dyaOrig="261" w14:anchorId="0C227592">
          <v:shape id="_x0000_i1042" type="#_x0000_t75" style="width:14.1pt;height:13.05pt" o:ole="">
            <v:imagedata r:id="rId66" o:title=""/>
          </v:shape>
          <o:OLEObject Type="Embed" ProgID="Equation.3" ShapeID="_x0000_i1042" DrawAspect="Content" ObjectID="_1709947287" r:id="rId67"/>
        </w:object>
      </w:r>
      <w:r>
        <w:t>代表的是由软标签</w:t>
      </w:r>
      <w:r>
        <w:rPr>
          <w:position w:val="-12"/>
        </w:rPr>
        <w:object w:dxaOrig="240" w:dyaOrig="360" w14:anchorId="21052A0C">
          <v:shape id="_x0000_i1043" type="#_x0000_t75" style="width:12pt;height:18pt" o:ole="">
            <v:imagedata r:id="rId68" o:title=""/>
          </v:shape>
          <o:OLEObject Type="Embed" ProgID="Equation.3" ShapeID="_x0000_i1043" DrawAspect="Content" ObjectID="_1709947288" r:id="rId69"/>
        </w:object>
      </w:r>
      <w:r>
        <w:t>和</w:t>
      </w:r>
      <w:r>
        <w:rPr>
          <w:position w:val="-12"/>
        </w:rPr>
        <w:object w:dxaOrig="261" w:dyaOrig="360" w14:anchorId="5E2AD730">
          <v:shape id="_x0000_i1044" type="#_x0000_t75" style="width:13.05pt;height:18pt" o:ole="">
            <v:imagedata r:id="rId70" o:title=""/>
          </v:shape>
          <o:OLEObject Type="Embed" ProgID="Equation.3" ShapeID="_x0000_i1044" DrawAspect="Content" ObjectID="_1709947289" r:id="rId71"/>
        </w:object>
      </w:r>
      <w:r>
        <w:t>计算出的交叉</w:t>
      </w:r>
      <w:proofErr w:type="gramStart"/>
      <w:r>
        <w:t>熵</w:t>
      </w:r>
      <w:proofErr w:type="gramEnd"/>
      <w:r>
        <w:t>损失函数，</w:t>
      </w:r>
      <w:r>
        <w:rPr>
          <w:position w:val="-6"/>
        </w:rPr>
        <w:object w:dxaOrig="219" w:dyaOrig="282" w14:anchorId="2C8E3B8F">
          <v:shape id="_x0000_i1045" type="#_x0000_t75" style="width:10.95pt;height:14.1pt" o:ole="">
            <v:imagedata r:id="rId72" o:title=""/>
          </v:shape>
          <o:OLEObject Type="Embed" ProgID="Equation.3" ShapeID="_x0000_i1045" DrawAspect="Content" ObjectID="_1709947290" r:id="rId73"/>
        </w:object>
      </w:r>
      <w:r>
        <w:t>代表知识蒸馏的系数。</w:t>
      </w:r>
    </w:p>
    <w:p w14:paraId="2A1A24FC" w14:textId="06B8B043" w:rsidR="00C719BA" w:rsidRDefault="00063F54">
      <w:pPr>
        <w:pStyle w:val="2"/>
      </w:pPr>
      <w:bookmarkStart w:id="111" w:name="_Toc97905698"/>
      <w:bookmarkStart w:id="112" w:name="_Toc99282989"/>
      <w:r>
        <w:rPr>
          <w:rFonts w:hint="eastAsia"/>
        </w:rPr>
        <w:t>代表性</w:t>
      </w:r>
      <w:r w:rsidR="00624B71">
        <w:rPr>
          <w:rFonts w:hint="eastAsia"/>
        </w:rPr>
        <w:t>的</w:t>
      </w:r>
      <w:proofErr w:type="gramStart"/>
      <w:r w:rsidR="00624B71">
        <w:t>自知识</w:t>
      </w:r>
      <w:proofErr w:type="gramEnd"/>
      <w:r w:rsidR="00624B71">
        <w:t>蒸馏</w:t>
      </w:r>
      <w:bookmarkEnd w:id="111"/>
      <w:r w:rsidR="00624B71">
        <w:rPr>
          <w:rFonts w:hint="eastAsia"/>
        </w:rPr>
        <w:t>的方法</w:t>
      </w:r>
      <w:bookmarkEnd w:id="112"/>
    </w:p>
    <w:p w14:paraId="4809A0AD" w14:textId="77777777" w:rsidR="00C719BA" w:rsidRDefault="00624B71">
      <w:pPr>
        <w:pStyle w:val="3"/>
      </w:pPr>
      <w:r>
        <w:rPr>
          <w:rFonts w:hint="eastAsia"/>
        </w:rPr>
        <w:t>B</w:t>
      </w:r>
      <w:r>
        <w:t xml:space="preserve">YOT </w:t>
      </w:r>
    </w:p>
    <w:p w14:paraId="3465F17A" w14:textId="3651E15F" w:rsidR="00C719BA" w:rsidRDefault="00624B71">
      <w:pPr>
        <w:ind w:firstLine="480"/>
      </w:pPr>
      <w:r>
        <w:t>传统知识蒸馏方法非常直接，但是教师模型非常庞大复杂，训练起来很花时间。此外，由于教师模型和学生模型的容量差距巨大，所以学生模型重度依赖教师模型。</w:t>
      </w:r>
      <w:r>
        <w:t xml:space="preserve"> </w:t>
      </w:r>
      <w:r>
        <w:t>为了解决这个问题，人们提出许多自知识蒸馏</w:t>
      </w:r>
      <w:r>
        <w:t>(</w:t>
      </w:r>
      <w:r>
        <w:t>即利用模型自身的知识信息</w:t>
      </w:r>
      <w:r>
        <w:t>)</w:t>
      </w:r>
      <w:r>
        <w:t>的方法。特别地，</w:t>
      </w:r>
      <w:r>
        <w:t>Zhang</w:t>
      </w:r>
      <w:r>
        <w:t>等人</w:t>
      </w:r>
      <w:r>
        <w:rPr>
          <w:vertAlign w:val="superscript"/>
        </w:rPr>
        <w:t>[6]</w:t>
      </w:r>
      <w:r>
        <w:t>提出自知识蒸馏机制，方法是把模型的神经网络深层的信息蒸馏到模型的神经网络浅层。他们根据以下思维方式构建自知识蒸馏框架：</w:t>
      </w:r>
      <w:r>
        <w:t xml:space="preserve"> </w:t>
      </w:r>
      <w:r>
        <w:t>首先，目标卷积神经网络根据其深度分为几个浅层。例如，将</w:t>
      </w:r>
      <w:r>
        <w:t xml:space="preserve">ResNet50 </w:t>
      </w:r>
      <w:r>
        <w:t>根据</w:t>
      </w:r>
      <w:proofErr w:type="spellStart"/>
      <w:r>
        <w:t>ResBlocks</w:t>
      </w:r>
      <w:proofErr w:type="spellEnd"/>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rsidR="00A4147D">
        <w:rPr>
          <w:rFonts w:hint="eastAsia"/>
        </w:rPr>
        <w:t>学生</w:t>
      </w:r>
      <w:proofErr w:type="gramStart"/>
      <w:r>
        <w:t>层信息</w:t>
      </w:r>
      <w:proofErr w:type="gramEnd"/>
      <w:r>
        <w:t>的引导。在训练阶段，</w:t>
      </w:r>
      <w:r>
        <w:rPr>
          <w:rFonts w:hint="eastAsia"/>
        </w:rPr>
        <w:t>BYOT</w:t>
      </w:r>
      <w:r>
        <w:t>将所有具有相应分类器的</w:t>
      </w:r>
      <w:r w:rsidR="0042593F">
        <w:rPr>
          <w:rFonts w:hint="eastAsia"/>
        </w:rPr>
        <w:t>浅</w:t>
      </w:r>
      <w:r>
        <w:t>层视为学生模型，而将</w:t>
      </w:r>
      <w:proofErr w:type="gramStart"/>
      <w:r>
        <w:t>最</w:t>
      </w:r>
      <w:proofErr w:type="gramEnd"/>
      <w:r>
        <w:t>深层视为教师模型。</w:t>
      </w:r>
      <w:r>
        <w:rPr>
          <w:rFonts w:hint="eastAsia"/>
        </w:rPr>
        <w:t>BYOT</w:t>
      </w:r>
      <w:r>
        <w:rPr>
          <w:rFonts w:hint="eastAsia"/>
        </w:rPr>
        <w:t>的框架图如图</w:t>
      </w:r>
      <w:r>
        <w:rPr>
          <w:rFonts w:hint="eastAsia"/>
        </w:rPr>
        <w:t>2.2</w:t>
      </w:r>
      <w:r>
        <w:rPr>
          <w:rFonts w:hint="eastAsia"/>
        </w:rPr>
        <w:t>所</w:t>
      </w:r>
      <w:r>
        <w:rPr>
          <w:rFonts w:hint="eastAsia"/>
        </w:rPr>
        <w:lastRenderedPageBreak/>
        <w:t>示。</w:t>
      </w:r>
    </w:p>
    <w:p w14:paraId="45EDACFD" w14:textId="77777777" w:rsidR="00C719BA" w:rsidRDefault="00624B71">
      <w:pPr>
        <w:keepNext/>
        <w:ind w:firstLine="480"/>
        <w:jc w:val="center"/>
      </w:pPr>
      <w:r>
        <w:rPr>
          <w:noProof/>
        </w:rPr>
        <w:drawing>
          <wp:inline distT="0" distB="0" distL="0" distR="0" wp14:anchorId="678F9EBC" wp14:editId="0BC97E92">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4"/>
                    <a:stretch>
                      <a:fillRect/>
                    </a:stretch>
                  </pic:blipFill>
                  <pic:spPr>
                    <a:xfrm>
                      <a:off x="0" y="0"/>
                      <a:ext cx="5311498" cy="2134698"/>
                    </a:xfrm>
                    <a:prstGeom prst="rect">
                      <a:avLst/>
                    </a:prstGeom>
                  </pic:spPr>
                </pic:pic>
              </a:graphicData>
            </a:graphic>
          </wp:inline>
        </w:drawing>
      </w:r>
    </w:p>
    <w:p w14:paraId="4A122D51" w14:textId="77777777" w:rsidR="00C719BA" w:rsidRDefault="00624B71">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6615A3D" w14:textId="77777777" w:rsidR="00C719BA" w:rsidRDefault="00624B71">
      <w:pPr>
        <w:ind w:firstLine="480"/>
      </w:pPr>
      <w:r>
        <w:t>为了提高学生模型的性能，在训练过程中引入了三种损失函数：</w:t>
      </w:r>
      <w:r>
        <w:t xml:space="preserve"> </w:t>
      </w:r>
    </w:p>
    <w:p w14:paraId="4FCF9985" w14:textId="6D732401" w:rsidR="00C719BA" w:rsidRDefault="00624B71">
      <w:pPr>
        <w:ind w:firstLineChars="200" w:firstLine="480"/>
      </w:pPr>
      <w:r>
        <w:t>损失函数</w:t>
      </w:r>
      <w:r>
        <w:t>1</w:t>
      </w:r>
      <w:r>
        <w:t>：</w:t>
      </w:r>
      <w:r>
        <w:t xml:space="preserve"> </w:t>
      </w:r>
      <w:r>
        <w:t>真实标签与</w:t>
      </w:r>
      <w:r>
        <w:rPr>
          <w:rFonts w:hint="eastAsia"/>
        </w:rPr>
        <w:t>每个分类器</w:t>
      </w:r>
      <w:r>
        <w:t>的交叉熵损失。它使用来自训练数据集的真实标签和</w:t>
      </w:r>
      <w:r>
        <w:rPr>
          <w:rFonts w:hint="eastAsia"/>
        </w:rPr>
        <w:t>每个</w:t>
      </w:r>
      <w:r>
        <w:t>分类器</w:t>
      </w:r>
      <w:r>
        <w:rPr>
          <w:rFonts w:hint="eastAsia"/>
        </w:rPr>
        <w:t>（包括所有</w:t>
      </w:r>
      <w:r w:rsidR="000D7C68">
        <w:rPr>
          <w:rFonts w:hint="eastAsia"/>
        </w:rPr>
        <w:t>浅</w:t>
      </w:r>
      <w:r>
        <w:rPr>
          <w:rFonts w:hint="eastAsia"/>
        </w:rPr>
        <w:t>层分类器和</w:t>
      </w:r>
      <w:proofErr w:type="gramStart"/>
      <w:r>
        <w:rPr>
          <w:rFonts w:hint="eastAsia"/>
        </w:rPr>
        <w:t>最</w:t>
      </w:r>
      <w:proofErr w:type="gramEnd"/>
      <w:r>
        <w:rPr>
          <w:rFonts w:hint="eastAsia"/>
        </w:rPr>
        <w:t>深层分类器）</w:t>
      </w:r>
      <w:r>
        <w:t>的输出来计算。通过这种方法，</w:t>
      </w:r>
      <w:r>
        <w:rPr>
          <w:rFonts w:hint="eastAsia"/>
        </w:rPr>
        <w:t>BYOT</w:t>
      </w:r>
      <w:r>
        <w:t>把隐含在数据集中的知识从真实标签引入到最深层分类器。</w:t>
      </w:r>
    </w:p>
    <w:p w14:paraId="6A416878" w14:textId="77777777" w:rsidR="00C719BA" w:rsidRDefault="00624B71">
      <w:pPr>
        <w:ind w:firstLine="480"/>
      </w:pPr>
      <w:r>
        <w:t>损失函数</w:t>
      </w:r>
      <w:r>
        <w:t>1</w:t>
      </w:r>
      <w:r>
        <w:t>由式</w:t>
      </w:r>
      <w:r>
        <w:rPr>
          <w:rFonts w:hint="eastAsia"/>
        </w:rPr>
        <w:t>（</w:t>
      </w:r>
      <w:r>
        <w:t>2.3</w:t>
      </w:r>
      <w:r>
        <w:rPr>
          <w:rFonts w:hint="eastAsia"/>
        </w:rPr>
        <w:t>）</w:t>
      </w:r>
      <w:r>
        <w:t>表示。它由</w:t>
      </w:r>
      <w:r>
        <w:rPr>
          <w:rFonts w:hint="eastAsia"/>
        </w:rPr>
        <w:t>第</w:t>
      </w:r>
      <w:r>
        <w:rPr>
          <w:position w:val="-6"/>
        </w:rPr>
        <w:object w:dxaOrig="139" w:dyaOrig="261" w14:anchorId="4C096C92">
          <v:shape id="_x0000_i1046" type="#_x0000_t75" style="width:7.05pt;height:13.05pt" o:ole="">
            <v:imagedata r:id="rId75" o:title=""/>
          </v:shape>
          <o:OLEObject Type="Embed" ProgID="Equation.3" ShapeID="_x0000_i1046" DrawAspect="Content" ObjectID="_1709947291" r:id="rId76"/>
        </w:object>
      </w:r>
      <w:proofErr w:type="gramStart"/>
      <w:r>
        <w:rPr>
          <w:rFonts w:hint="eastAsia"/>
        </w:rPr>
        <w:t>个</w:t>
      </w:r>
      <w:proofErr w:type="gramEnd"/>
      <w:r>
        <w:t>的分类器输出</w:t>
      </w:r>
      <w:r>
        <w:rPr>
          <w:position w:val="-10"/>
        </w:rPr>
        <w:object w:dxaOrig="259" w:dyaOrig="360" w14:anchorId="20970C76">
          <v:shape id="_x0000_i1047" type="#_x0000_t75" style="width:13.05pt;height:18pt" o:ole="">
            <v:imagedata r:id="rId77" o:title=""/>
          </v:shape>
          <o:OLEObject Type="Embed" ProgID="Equation.3" ShapeID="_x0000_i1047" DrawAspect="Content" ObjectID="_1709947292" r:id="rId78"/>
        </w:object>
      </w:r>
      <w:r>
        <w:t>和真实标签</w:t>
      </w:r>
      <w:r>
        <w:rPr>
          <w:position w:val="-10"/>
        </w:rPr>
        <w:object w:dxaOrig="219" w:dyaOrig="261" w14:anchorId="5DC5C22A">
          <v:shape id="_x0000_i1048" type="#_x0000_t75" style="width:10.95pt;height:13.05pt" o:ole="">
            <v:imagedata r:id="rId79" o:title=""/>
          </v:shape>
          <o:OLEObject Type="Embed" ProgID="Equation.3" ShapeID="_x0000_i1048" DrawAspect="Content" ObjectID="_1709947293" r:id="rId80"/>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0"/>
        <w:gridCol w:w="2918"/>
      </w:tblGrid>
      <w:tr w:rsidR="00C719BA" w14:paraId="0E0B7D13" w14:textId="77777777">
        <w:tc>
          <w:tcPr>
            <w:tcW w:w="2982" w:type="dxa"/>
          </w:tcPr>
          <w:p w14:paraId="6A51A5AC" w14:textId="77777777" w:rsidR="00C719BA" w:rsidRDefault="00C719BA"/>
        </w:tc>
        <w:tc>
          <w:tcPr>
            <w:tcW w:w="2982" w:type="dxa"/>
          </w:tcPr>
          <w:p w14:paraId="594DAEC5" w14:textId="77777777" w:rsidR="00C719BA" w:rsidRDefault="00624B71">
            <w:r>
              <w:rPr>
                <w:position w:val="-10"/>
              </w:rPr>
              <w:object w:dxaOrig="880" w:dyaOrig="360" w14:anchorId="06B6A10C">
                <v:shape id="_x0000_i1049" type="#_x0000_t75" style="width:43.75pt;height:18pt" o:ole="">
                  <v:imagedata r:id="rId81" o:title=""/>
                </v:shape>
                <o:OLEObject Type="Embed" ProgID="Equation.3" ShapeID="_x0000_i1049" DrawAspect="Content" ObjectID="_1709947294" r:id="rId82"/>
              </w:object>
            </w:r>
          </w:p>
        </w:tc>
        <w:tc>
          <w:tcPr>
            <w:tcW w:w="2983" w:type="dxa"/>
          </w:tcPr>
          <w:p w14:paraId="14369C01" w14:textId="77777777" w:rsidR="00C719BA" w:rsidRDefault="00624B71">
            <w:pPr>
              <w:jc w:val="right"/>
            </w:pPr>
            <w:r>
              <w:rPr>
                <w:rFonts w:hint="eastAsia"/>
              </w:rPr>
              <w:t>（</w:t>
            </w:r>
            <w:r>
              <w:t>2.3</w:t>
            </w:r>
            <w:r>
              <w:rPr>
                <w:rFonts w:hint="eastAsia"/>
              </w:rPr>
              <w:t>）</w:t>
            </w:r>
          </w:p>
        </w:tc>
      </w:tr>
    </w:tbl>
    <w:p w14:paraId="69CA09E8" w14:textId="523A7C37" w:rsidR="00C719BA" w:rsidRDefault="00624B71">
      <w:pPr>
        <w:ind w:firstLineChars="200" w:firstLine="480"/>
      </w:pPr>
      <w:r>
        <w:t>损失函数</w:t>
      </w:r>
      <w:r>
        <w:t>2</w:t>
      </w:r>
      <w:r>
        <w:t>：</w:t>
      </w:r>
      <w:r>
        <w:t xml:space="preserve"> </w:t>
      </w:r>
      <w:r>
        <w:rPr>
          <w:rFonts w:hint="eastAsia"/>
        </w:rPr>
        <w:t>教师</w:t>
      </w:r>
      <w:r>
        <w:t>指导下的</w:t>
      </w:r>
      <w:r w:rsidR="00186891">
        <w:rPr>
          <w:rFonts w:hint="eastAsia"/>
        </w:rPr>
        <w:t>相对熵</w:t>
      </w:r>
      <w:r>
        <w:t>损失函数。</w:t>
      </w:r>
      <w:r w:rsidR="00507DF5">
        <w:rPr>
          <w:rFonts w:hint="eastAsia"/>
        </w:rPr>
        <w:t>相对熵</w:t>
      </w:r>
      <w:r>
        <w:t>使用学生和教师之间的</w:t>
      </w:r>
      <w:proofErr w:type="spellStart"/>
      <w:r>
        <w:t>softmax</w:t>
      </w:r>
      <w:proofErr w:type="spellEnd"/>
      <w:r>
        <w:t>输出计算，并引入每个</w:t>
      </w:r>
      <w:r w:rsidR="00947E2E">
        <w:rPr>
          <w:rFonts w:hint="eastAsia"/>
        </w:rPr>
        <w:t>浅</w:t>
      </w:r>
      <w:r>
        <w:t>层分类器的</w:t>
      </w:r>
      <w:proofErr w:type="spellStart"/>
      <w:r>
        <w:t>softmax</w:t>
      </w:r>
      <w:proofErr w:type="spellEnd"/>
      <w:r>
        <w:t>层。通过引入</w:t>
      </w:r>
      <w:r w:rsidR="00BE4FC7">
        <w:rPr>
          <w:rFonts w:hint="eastAsia"/>
        </w:rPr>
        <w:t>相对熵</w:t>
      </w:r>
      <w:r>
        <w:t>，</w:t>
      </w:r>
      <w:proofErr w:type="gramStart"/>
      <w:r>
        <w:t>自知识</w:t>
      </w:r>
      <w:proofErr w:type="gramEnd"/>
      <w:r>
        <w:t>蒸馏框架将教师神经网络</w:t>
      </w:r>
      <w:r>
        <w:t>(</w:t>
      </w:r>
      <w:r>
        <w:t>最深的神经网络</w:t>
      </w:r>
      <w:r>
        <w:t>)</w:t>
      </w:r>
      <w:r>
        <w:t>的影响传递到每个</w:t>
      </w:r>
      <w:r w:rsidR="00B55A70">
        <w:rPr>
          <w:rFonts w:hint="eastAsia"/>
        </w:rPr>
        <w:t>浅</w:t>
      </w:r>
      <w:r>
        <w:t>层分类器。</w:t>
      </w:r>
    </w:p>
    <w:p w14:paraId="06EAF87B" w14:textId="134667E1" w:rsidR="00C719BA" w:rsidRDefault="00624B71">
      <w:pPr>
        <w:ind w:firstLine="480"/>
      </w:pPr>
      <w:r>
        <w:t>损失函数</w:t>
      </w:r>
      <w:r>
        <w:t>2</w:t>
      </w:r>
      <w:r>
        <w:t>由式</w:t>
      </w:r>
      <w:r>
        <w:rPr>
          <w:rFonts w:hint="eastAsia"/>
        </w:rPr>
        <w:t>（</w:t>
      </w:r>
      <w:r>
        <w:t>2</w:t>
      </w:r>
      <w:r>
        <w:rPr>
          <w:rFonts w:hint="eastAsia"/>
        </w:rPr>
        <w:t>.</w:t>
      </w:r>
      <w:r>
        <w:t>4</w:t>
      </w:r>
      <w:r>
        <w:rPr>
          <w:rFonts w:hint="eastAsia"/>
        </w:rPr>
        <w:t>）</w:t>
      </w:r>
      <w:r>
        <w:t>表示。它是</w:t>
      </w:r>
      <w:r>
        <w:rPr>
          <w:position w:val="-10"/>
        </w:rPr>
        <w:object w:dxaOrig="261" w:dyaOrig="360" w14:anchorId="274D1065">
          <v:shape id="_x0000_i1050" type="#_x0000_t75" style="width:13.05pt;height:18pt" o:ole="">
            <v:imagedata r:id="rId83" o:title=""/>
          </v:shape>
          <o:OLEObject Type="Embed" ProgID="Equation.3" ShapeID="_x0000_i1050" DrawAspect="Content" ObjectID="_1709947295" r:id="rId84"/>
        </w:object>
      </w:r>
      <w:r>
        <w:t>和</w:t>
      </w:r>
      <w:r>
        <w:rPr>
          <w:position w:val="-10"/>
        </w:rPr>
        <w:object w:dxaOrig="318" w:dyaOrig="360" w14:anchorId="527AADA9">
          <v:shape id="_x0000_i1051" type="#_x0000_t75" style="width:15.9pt;height:18pt" o:ole="">
            <v:imagedata r:id="rId85" o:title=""/>
          </v:shape>
          <o:OLEObject Type="Embed" ProgID="Equation.3" ShapeID="_x0000_i1051" DrawAspect="Content" ObjectID="_1709947296" r:id="rId86"/>
        </w:object>
      </w:r>
      <w:r>
        <w:t>的</w:t>
      </w:r>
      <w:r w:rsidR="00890052">
        <w:rPr>
          <w:rFonts w:hint="eastAsia"/>
        </w:rPr>
        <w:t>相对熵</w:t>
      </w:r>
      <w:r>
        <w:t>，目的是让添加的</w:t>
      </w:r>
      <w:r w:rsidR="00213429">
        <w:rPr>
          <w:rFonts w:hint="eastAsia"/>
        </w:rPr>
        <w:t>浅</w:t>
      </w:r>
      <w:r>
        <w:t>层分类器能够模拟最深层的预测结果，其中</w:t>
      </w:r>
      <w:r>
        <w:rPr>
          <w:position w:val="-10"/>
        </w:rPr>
        <w:object w:dxaOrig="261" w:dyaOrig="360" w14:anchorId="4765045C">
          <v:shape id="_x0000_i1052" type="#_x0000_t75" style="width:13.05pt;height:18pt" o:ole="">
            <v:imagedata r:id="rId87" o:title=""/>
          </v:shape>
          <o:OLEObject Type="Embed" ProgID="Equation.3" ShapeID="_x0000_i1052" DrawAspect="Content" ObjectID="_1709947297" r:id="rId88"/>
        </w:object>
      </w:r>
      <w:r>
        <w:t>代表第</w:t>
      </w:r>
      <w:r>
        <w:rPr>
          <w:position w:val="-6"/>
        </w:rPr>
        <w:object w:dxaOrig="141" w:dyaOrig="282" w14:anchorId="096520B5">
          <v:shape id="_x0000_i1053" type="#_x0000_t75" style="width:7.05pt;height:14.1pt" o:ole="">
            <v:imagedata r:id="rId89" o:title=""/>
          </v:shape>
          <o:OLEObject Type="Embed" ProgID="Equation.3" ShapeID="_x0000_i1053" DrawAspect="Content" ObjectID="_1709947298" r:id="rId90"/>
        </w:object>
      </w:r>
      <w:proofErr w:type="gramStart"/>
      <w:r>
        <w:t>个</w:t>
      </w:r>
      <w:proofErr w:type="gramEnd"/>
      <w:r>
        <w:t>分类器经过</w:t>
      </w:r>
      <w:proofErr w:type="spellStart"/>
      <w:r>
        <w:t>softmax</w:t>
      </w:r>
      <w:proofErr w:type="spellEnd"/>
      <w:r>
        <w:t>层的输出，</w:t>
      </w:r>
      <w:r>
        <w:rPr>
          <w:position w:val="-10"/>
        </w:rPr>
        <w:object w:dxaOrig="318" w:dyaOrig="360" w14:anchorId="07A466B8">
          <v:shape id="_x0000_i1054" type="#_x0000_t75" style="width:15.9pt;height:18pt" o:ole="">
            <v:imagedata r:id="rId91" o:title=""/>
          </v:shape>
          <o:OLEObject Type="Embed" ProgID="Equation.3" ShapeID="_x0000_i1054" DrawAspect="Content" ObjectID="_1709947299" r:id="rId92"/>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490565B4">
          <v:shape id="_x0000_i1055" type="#_x0000_t75" style="width:9.9pt;height:10.95pt" o:ole="">
            <v:imagedata r:id="rId93" o:title=""/>
          </v:shape>
          <o:OLEObject Type="Embed" ProgID="Equation.3" ShapeID="_x0000_i1055" DrawAspect="Content" ObjectID="_1709947300" r:id="rId94"/>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C719BA" w14:paraId="03EEB7EB" w14:textId="77777777">
        <w:tc>
          <w:tcPr>
            <w:tcW w:w="2982" w:type="dxa"/>
          </w:tcPr>
          <w:p w14:paraId="7F4B2912" w14:textId="77777777" w:rsidR="00C719BA" w:rsidRDefault="00C719BA"/>
        </w:tc>
        <w:tc>
          <w:tcPr>
            <w:tcW w:w="2982" w:type="dxa"/>
          </w:tcPr>
          <w:p w14:paraId="0173A60F" w14:textId="77777777" w:rsidR="00C719BA" w:rsidRDefault="00624B71">
            <w:r>
              <w:rPr>
                <w:position w:val="-12"/>
              </w:rPr>
              <w:object w:dxaOrig="1609" w:dyaOrig="381" w14:anchorId="6F1B8174">
                <v:shape id="_x0000_i1056" type="#_x0000_t75" style="width:80.45pt;height:19.05pt" o:ole="">
                  <v:imagedata r:id="rId95" o:title=""/>
                </v:shape>
                <o:OLEObject Type="Embed" ProgID="Equation.3" ShapeID="_x0000_i1056" DrawAspect="Content" ObjectID="_1709947301" r:id="rId96"/>
              </w:object>
            </w:r>
          </w:p>
        </w:tc>
        <w:tc>
          <w:tcPr>
            <w:tcW w:w="2983" w:type="dxa"/>
          </w:tcPr>
          <w:p w14:paraId="4CB62D25" w14:textId="77777777" w:rsidR="00C719BA" w:rsidRDefault="00624B71">
            <w:pPr>
              <w:jc w:val="right"/>
            </w:pPr>
            <w:r>
              <w:rPr>
                <w:rFonts w:hint="eastAsia"/>
              </w:rPr>
              <w:t>（</w:t>
            </w:r>
            <w:r>
              <w:t>2.4</w:t>
            </w:r>
            <w:r>
              <w:rPr>
                <w:rFonts w:hint="eastAsia"/>
              </w:rPr>
              <w:t>）</w:t>
            </w:r>
          </w:p>
        </w:tc>
      </w:tr>
    </w:tbl>
    <w:p w14:paraId="78125848" w14:textId="04163307" w:rsidR="00C719BA" w:rsidRDefault="00624B71">
      <w:pPr>
        <w:ind w:firstLineChars="200" w:firstLine="480"/>
      </w:pPr>
      <w:r>
        <w:t>损失函数</w:t>
      </w:r>
      <w:r>
        <w:t>3</w:t>
      </w:r>
      <w:r>
        <w:t>：</w:t>
      </w:r>
      <w:r>
        <w:t xml:space="preserve"> </w:t>
      </w:r>
      <w:r>
        <w:t>特征图之间的</w:t>
      </w:r>
      <w:r>
        <w:t>L2</w:t>
      </w:r>
      <w:r>
        <w:t>损失函数。它可以通过计算</w:t>
      </w:r>
      <w:proofErr w:type="gramStart"/>
      <w:r>
        <w:t>最</w:t>
      </w:r>
      <w:proofErr w:type="gramEnd"/>
      <w:r>
        <w:t>深层分类器和每个</w:t>
      </w:r>
      <w:r w:rsidR="00341C3E">
        <w:rPr>
          <w:rFonts w:hint="eastAsia"/>
        </w:rPr>
        <w:t>浅</w:t>
      </w:r>
      <w:r>
        <w:t>层分类器的特征图之间的</w:t>
      </w:r>
      <w:r>
        <w:t>L2</w:t>
      </w:r>
      <w:r>
        <w:t>损失来获得。通过</w:t>
      </w:r>
      <w:r>
        <w:t xml:space="preserve"> L2 </w:t>
      </w:r>
      <w:r>
        <w:t>损失函数，模型将特征图中的隐含知识引入每个</w:t>
      </w:r>
      <w:r w:rsidR="005C720B">
        <w:rPr>
          <w:rFonts w:hint="eastAsia"/>
        </w:rPr>
        <w:t>浅</w:t>
      </w:r>
      <w:r>
        <w:t>层分类器的瓶颈层，从而引导所有的分类器在其瓶颈层中的特征图拟合</w:t>
      </w:r>
      <w:proofErr w:type="gramStart"/>
      <w:r>
        <w:t>最</w:t>
      </w:r>
      <w:proofErr w:type="gramEnd"/>
      <w:r>
        <w:t>深层分类器的特征图。</w:t>
      </w:r>
    </w:p>
    <w:p w14:paraId="72D1BEE9" w14:textId="7656E58A" w:rsidR="00C719BA" w:rsidRDefault="00624B71">
      <w:pPr>
        <w:ind w:firstLine="480"/>
      </w:pPr>
      <w:r>
        <w:lastRenderedPageBreak/>
        <w:t>损失函数</w:t>
      </w:r>
      <w:r>
        <w:t>3</w:t>
      </w:r>
      <w:r>
        <w:t>由式</w:t>
      </w:r>
      <w:r>
        <w:rPr>
          <w:rFonts w:hint="eastAsia"/>
        </w:rPr>
        <w:t>（</w:t>
      </w:r>
      <w:r>
        <w:t>2.5</w:t>
      </w:r>
      <w:r>
        <w:rPr>
          <w:rFonts w:hint="eastAsia"/>
        </w:rPr>
        <w:t>）</w:t>
      </w:r>
      <w:r>
        <w:t>表示。它代表最深层分类器对浅层分类器的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rsidR="00E47D69">
        <w:rPr>
          <w:rFonts w:hint="eastAsia"/>
        </w:rPr>
        <w:t>浅</w:t>
      </w:r>
      <w:r>
        <w:t>层分类器的特征图和</w:t>
      </w:r>
      <w:proofErr w:type="gramStart"/>
      <w:r>
        <w:t>最</w:t>
      </w:r>
      <w:proofErr w:type="gramEnd"/>
      <w:r>
        <w:t>深层分类器的特征图之间的距离。</w:t>
      </w:r>
      <w:r>
        <w:t xml:space="preserve"> </w:t>
      </w:r>
      <w:r>
        <w:t>然而，由于不同深度的分类器的特征图具有不同的大小，因此需要添加额外的神经网络层来对齐它们。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0D4241E5">
          <v:shape id="_x0000_i1057" type="#_x0000_t75" style="width:13.05pt;height:18pt" o:ole="">
            <v:imagedata r:id="rId97" o:title=""/>
          </v:shape>
          <o:OLEObject Type="Embed" ProgID="Equation.3" ShapeID="_x0000_i1057" DrawAspect="Content" ObjectID="_1709947302" r:id="rId98"/>
        </w:object>
      </w:r>
      <w:r>
        <w:t>表示第</w:t>
      </w:r>
      <w:r>
        <w:rPr>
          <w:position w:val="-6"/>
        </w:rPr>
        <w:object w:dxaOrig="141" w:dyaOrig="282" w14:anchorId="41E6A052">
          <v:shape id="_x0000_i1058" type="#_x0000_t75" style="width:7.05pt;height:14.1pt" o:ole="">
            <v:imagedata r:id="rId99" o:title=""/>
          </v:shape>
          <o:OLEObject Type="Embed" ProgID="Equation.3" ShapeID="_x0000_i1058" DrawAspect="Content" ObjectID="_1709947303" r:id="rId100"/>
        </w:object>
      </w:r>
      <w:proofErr w:type="gramStart"/>
      <w:r>
        <w:t>个</w:t>
      </w:r>
      <w:proofErr w:type="gramEnd"/>
      <w:r w:rsidR="00E041A2">
        <w:rPr>
          <w:rFonts w:hint="eastAsia"/>
        </w:rPr>
        <w:t>浅</w:t>
      </w:r>
      <w:r>
        <w:t>层分类器的特征，</w:t>
      </w:r>
      <w:r>
        <w:rPr>
          <w:position w:val="-12"/>
        </w:rPr>
        <w:object w:dxaOrig="261" w:dyaOrig="360" w14:anchorId="47A1311F">
          <v:shape id="_x0000_i1059" type="#_x0000_t75" style="width:13.05pt;height:18pt" o:ole="">
            <v:imagedata r:id="rId97" o:title=""/>
          </v:shape>
          <o:OLEObject Type="Embed" ProgID="Equation.3" ShapeID="_x0000_i1059" DrawAspect="Content" ObjectID="_1709947304" r:id="rId101"/>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C719BA" w14:paraId="1CF5E6CD" w14:textId="77777777">
        <w:tc>
          <w:tcPr>
            <w:tcW w:w="2982" w:type="dxa"/>
          </w:tcPr>
          <w:p w14:paraId="7395DB1D" w14:textId="77777777" w:rsidR="00C719BA" w:rsidRDefault="00C719BA"/>
        </w:tc>
        <w:tc>
          <w:tcPr>
            <w:tcW w:w="2982" w:type="dxa"/>
          </w:tcPr>
          <w:p w14:paraId="5703EC15" w14:textId="77777777" w:rsidR="00C719BA" w:rsidRDefault="00624B71">
            <w:r>
              <w:rPr>
                <w:position w:val="-12"/>
              </w:rPr>
              <w:object w:dxaOrig="1101" w:dyaOrig="381" w14:anchorId="0DE6491B">
                <v:shape id="_x0000_i1060" type="#_x0000_t75" style="width:55.05pt;height:19.05pt" o:ole="">
                  <v:imagedata r:id="rId102" o:title=""/>
                </v:shape>
                <o:OLEObject Type="Embed" ProgID="Equation.3" ShapeID="_x0000_i1060" DrawAspect="Content" ObjectID="_1709947305" r:id="rId103"/>
              </w:object>
            </w:r>
          </w:p>
        </w:tc>
        <w:tc>
          <w:tcPr>
            <w:tcW w:w="2983" w:type="dxa"/>
          </w:tcPr>
          <w:p w14:paraId="4C84C7E8" w14:textId="77777777" w:rsidR="00C719BA" w:rsidRDefault="00624B71">
            <w:pPr>
              <w:jc w:val="right"/>
            </w:pPr>
            <w:r>
              <w:rPr>
                <w:rFonts w:hint="eastAsia"/>
              </w:rPr>
              <w:t>（</w:t>
            </w:r>
            <w:r>
              <w:t>2.5</w:t>
            </w:r>
            <w:r>
              <w:rPr>
                <w:rFonts w:hint="eastAsia"/>
              </w:rPr>
              <w:t>）</w:t>
            </w:r>
          </w:p>
        </w:tc>
      </w:tr>
    </w:tbl>
    <w:p w14:paraId="20A3FFF2" w14:textId="77777777" w:rsidR="00C719BA" w:rsidRDefault="00624B71">
      <w:pPr>
        <w:ind w:firstLineChars="200" w:firstLine="480"/>
      </w:pPr>
      <w:r>
        <w:t>需要说明的是，所有新添加的层</w:t>
      </w:r>
      <w:r>
        <w:rPr>
          <w:rFonts w:hint="eastAsia"/>
        </w:rPr>
        <w:t>（</w:t>
      </w:r>
      <w:r>
        <w:t>图</w:t>
      </w:r>
      <w:r>
        <w:t>2.</w:t>
      </w:r>
      <w:r>
        <w:rPr>
          <w:rFonts w:hint="eastAsia"/>
        </w:rPr>
        <w:t>2</w:t>
      </w:r>
      <w:r>
        <w:t>中</w:t>
      </w:r>
      <w:r>
        <w:t>ResBlock</w:t>
      </w:r>
      <w:r>
        <w:t>下方的部分</w:t>
      </w:r>
      <w:r>
        <w:rPr>
          <w:rFonts w:hint="eastAsia"/>
        </w:rPr>
        <w:t>）</w:t>
      </w:r>
      <w:r>
        <w:t>仅在训练期间应用。它们不对推理过程产生影响。</w:t>
      </w:r>
    </w:p>
    <w:p w14:paraId="4E9EA69A" w14:textId="77777777" w:rsidR="00C719BA" w:rsidRDefault="00624B71">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4092"/>
        <w:gridCol w:w="2428"/>
      </w:tblGrid>
      <w:tr w:rsidR="00C719BA" w14:paraId="36D7B77C" w14:textId="77777777">
        <w:tc>
          <w:tcPr>
            <w:tcW w:w="2982" w:type="dxa"/>
          </w:tcPr>
          <w:p w14:paraId="376A4AEC" w14:textId="77777777" w:rsidR="00C719BA" w:rsidRDefault="00C719BA"/>
        </w:tc>
        <w:tc>
          <w:tcPr>
            <w:tcW w:w="2982" w:type="dxa"/>
          </w:tcPr>
          <w:p w14:paraId="03C90592" w14:textId="77777777" w:rsidR="00C719BA" w:rsidRDefault="00624B71">
            <w:r>
              <w:rPr>
                <w:position w:val="-48"/>
              </w:rPr>
              <w:object w:dxaOrig="3868" w:dyaOrig="1080" w14:anchorId="568F584A">
                <v:shape id="_x0000_i1061" type="#_x0000_t75" style="width:193.75pt;height:54pt" o:ole="">
                  <v:imagedata r:id="rId104" o:title=""/>
                </v:shape>
                <o:OLEObject Type="Embed" ProgID="Equation.3" ShapeID="_x0000_i1061" DrawAspect="Content" ObjectID="_1709947306" r:id="rId105"/>
              </w:object>
            </w:r>
          </w:p>
        </w:tc>
        <w:tc>
          <w:tcPr>
            <w:tcW w:w="2983" w:type="dxa"/>
          </w:tcPr>
          <w:p w14:paraId="51E7709A" w14:textId="77777777" w:rsidR="00C719BA" w:rsidRDefault="00624B71">
            <w:pPr>
              <w:jc w:val="right"/>
            </w:pPr>
            <w:r>
              <w:rPr>
                <w:rFonts w:hint="eastAsia"/>
              </w:rPr>
              <w:t>（</w:t>
            </w:r>
            <w:r>
              <w:t>2.6</w:t>
            </w:r>
            <w:r>
              <w:rPr>
                <w:rFonts w:hint="eastAsia"/>
              </w:rPr>
              <w:t>）</w:t>
            </w:r>
          </w:p>
        </w:tc>
      </w:tr>
    </w:tbl>
    <w:p w14:paraId="0CA6ED56" w14:textId="77777777" w:rsidR="00C719BA" w:rsidRDefault="00624B71">
      <w:r>
        <w:rPr>
          <w:rFonts w:hint="eastAsia"/>
        </w:rPr>
        <w:t>其中</w:t>
      </w:r>
      <w:r>
        <w:rPr>
          <w:rFonts w:hint="eastAsia"/>
        </w:rPr>
        <w:t>BYOT</w:t>
      </w:r>
      <w:r>
        <w:t>使用两个超参数</w:t>
      </w:r>
      <w:r>
        <w:rPr>
          <w:position w:val="-6"/>
        </w:rPr>
        <w:object w:dxaOrig="219" w:dyaOrig="282" w14:anchorId="543AF3A9">
          <v:shape id="_x0000_i1062" type="#_x0000_t75" style="width:10.95pt;height:14.1pt" o:ole="">
            <v:imagedata r:id="rId106" o:title=""/>
          </v:shape>
          <o:OLEObject Type="Embed" ProgID="Equation.3" ShapeID="_x0000_i1062" DrawAspect="Content" ObjectID="_1709947307" r:id="rId107"/>
        </w:object>
      </w:r>
      <w:r>
        <w:t>和</w:t>
      </w:r>
      <w:r>
        <w:rPr>
          <w:position w:val="-10"/>
        </w:rPr>
        <w:object w:dxaOrig="240" w:dyaOrig="318" w14:anchorId="74A27FFF">
          <v:shape id="_x0000_i1063" type="#_x0000_t75" style="width:12pt;height:15.9pt" o:ole="">
            <v:imagedata r:id="rId108" o:title=""/>
          </v:shape>
          <o:OLEObject Type="Embed" ProgID="Equation.3" ShapeID="_x0000_i1063" DrawAspect="Content" ObjectID="_1709947308" r:id="rId109"/>
        </w:object>
      </w:r>
      <w:r>
        <w:t>来平衡式</w:t>
      </w:r>
      <w:r>
        <w:rPr>
          <w:rFonts w:hint="eastAsia"/>
        </w:rPr>
        <w:t>（</w:t>
      </w:r>
      <w:r>
        <w:t>2.3</w:t>
      </w:r>
      <w:r>
        <w:rPr>
          <w:rFonts w:hint="eastAsia"/>
        </w:rPr>
        <w:t>）（</w:t>
      </w:r>
      <w:r>
        <w:t>2.4</w:t>
      </w:r>
      <w:r>
        <w:rPr>
          <w:rFonts w:hint="eastAsia"/>
        </w:rPr>
        <w:t>）（</w:t>
      </w:r>
      <w:r>
        <w:t>2.5</w:t>
      </w:r>
      <w:r>
        <w:rPr>
          <w:rFonts w:hint="eastAsia"/>
        </w:rPr>
        <w:t>）</w:t>
      </w:r>
      <w:r>
        <w:t>。</w:t>
      </w:r>
    </w:p>
    <w:p w14:paraId="7AEBB52F" w14:textId="77777777" w:rsidR="00C719BA" w:rsidRDefault="00C719BA">
      <w:pPr>
        <w:pStyle w:val="a8"/>
        <w:ind w:left="210" w:hanging="210"/>
        <w:jc w:val="center"/>
        <w:rPr>
          <w:rFonts w:ascii="Times New Roman" w:eastAsiaTheme="majorEastAsia" w:hAnsi="Times New Roman"/>
          <w:sz w:val="21"/>
          <w:szCs w:val="21"/>
          <w:vertAlign w:val="superscript"/>
        </w:rPr>
      </w:pPr>
    </w:p>
    <w:p w14:paraId="3F92CE13" w14:textId="77777777" w:rsidR="00C719BA" w:rsidRDefault="00624B71">
      <w:pPr>
        <w:pStyle w:val="3"/>
      </w:pPr>
      <w:r>
        <w:t>DDGSD</w:t>
      </w:r>
    </w:p>
    <w:p w14:paraId="7DF88E6F" w14:textId="4D703FD9" w:rsidR="00C719BA" w:rsidRDefault="00624B71">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sidR="00191227">
        <w:rPr>
          <w:vertAlign w:val="superscript"/>
        </w:rPr>
        <w:t>14</w:t>
      </w:r>
      <w:r>
        <w:rPr>
          <w:vertAlign w:val="superscript"/>
        </w:rPr>
        <w:t>]</w:t>
      </w:r>
      <w:r>
        <w:rPr>
          <w:rFonts w:hint="eastAsia"/>
        </w:rPr>
        <w:t>提出的</w:t>
      </w:r>
      <w:r>
        <w:rPr>
          <w:rFonts w:hint="eastAsia"/>
        </w:rPr>
        <w:t>DDGSD</w:t>
      </w:r>
      <w:r>
        <w:rPr>
          <w:rFonts w:hint="eastAsia"/>
        </w:rPr>
        <w:t>。</w:t>
      </w:r>
    </w:p>
    <w:p w14:paraId="437D28DE" w14:textId="711046FE" w:rsidR="00C719BA" w:rsidRDefault="00624B71">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w:t>
      </w:r>
      <w:r w:rsidR="00197FBC">
        <w:rPr>
          <w:rFonts w:hint="eastAsia"/>
        </w:rPr>
        <w:t>相对熵来</w:t>
      </w:r>
      <w:r>
        <w:rPr>
          <w:rFonts w:hint="eastAsia"/>
        </w:rPr>
        <w:t>约束来衡量不同扭曲版本的</w:t>
      </w:r>
      <w:r>
        <w:rPr>
          <w:rFonts w:hint="eastAsia"/>
        </w:rPr>
        <w:lastRenderedPageBreak/>
        <w:t>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作为衡量这些失真版本之间特征分布一致性的非参数指标。在训练基线分类任务时，他们仍然使用硬标签保留传统的交叉熵损失项（即</w:t>
      </w:r>
      <w:r>
        <w:rPr>
          <w:rFonts w:hint="eastAsia"/>
        </w:rPr>
        <w:t xml:space="preserve"> softmax </w:t>
      </w:r>
      <w:r>
        <w:rPr>
          <w:rFonts w:hint="eastAsia"/>
        </w:rPr>
        <w:t>损失）。上述三个损失项可以集成在一起作为优化目标，以端到端的方式从头开始实现单网络的自蒸馏。这种新机制可以驱动单个网络自动学习更多固有表示进行泛化，有效抑制学习到的特征朝向单方向依赖。</w:t>
      </w:r>
    </w:p>
    <w:p w14:paraId="33959FE5" w14:textId="77777777" w:rsidR="00C719BA" w:rsidRDefault="00624B71">
      <w:pPr>
        <w:pStyle w:val="3"/>
      </w:pPr>
      <w:r>
        <w:t>FRSKD</w:t>
      </w:r>
    </w:p>
    <w:p w14:paraId="0E23E677" w14:textId="77777777" w:rsidR="00C719BA" w:rsidRDefault="00624B71">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124D27A5" w14:textId="77777777" w:rsidR="00C719BA" w:rsidRDefault="00624B71">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4F69233" w14:textId="77777777" w:rsidR="00C719BA" w:rsidRDefault="00624B71">
      <w:pPr>
        <w:ind w:firstLineChars="200" w:firstLine="48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可以利用软标签和特征图蒸馏来进行自知识蒸馏。</w:t>
      </w:r>
    </w:p>
    <w:p w14:paraId="72537D46" w14:textId="77777777" w:rsidR="00C719BA" w:rsidRDefault="00624B71">
      <w:pPr>
        <w:keepNext/>
        <w:ind w:firstLineChars="200" w:firstLine="480"/>
        <w:jc w:val="center"/>
      </w:pPr>
      <w:r>
        <w:rPr>
          <w:noProof/>
        </w:rPr>
        <w:lastRenderedPageBreak/>
        <w:drawing>
          <wp:inline distT="0" distB="0" distL="0" distR="0" wp14:anchorId="19153F2B" wp14:editId="5F250CE4">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0"/>
                    <a:stretch>
                      <a:fillRect/>
                    </a:stretch>
                  </pic:blipFill>
                  <pic:spPr>
                    <a:xfrm>
                      <a:off x="0" y="0"/>
                      <a:ext cx="4394385" cy="2930765"/>
                    </a:xfrm>
                    <a:prstGeom prst="rect">
                      <a:avLst/>
                    </a:prstGeom>
                  </pic:spPr>
                </pic:pic>
              </a:graphicData>
            </a:graphic>
          </wp:inline>
        </w:drawing>
      </w:r>
    </w:p>
    <w:p w14:paraId="07F9E2F7" w14:textId="77777777" w:rsidR="00C719BA" w:rsidRDefault="00624B7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84CD03" w14:textId="77777777" w:rsidR="00C719BA" w:rsidRDefault="00624B71">
      <w:pPr>
        <w:pStyle w:val="3"/>
      </w:pPr>
      <w:r>
        <w:t>SLA-SD</w:t>
      </w:r>
    </w:p>
    <w:p w14:paraId="39B9B72B" w14:textId="77777777" w:rsidR="00C719BA" w:rsidRDefault="00624B71">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24B4C69D" w14:textId="77777777" w:rsidR="00C719BA" w:rsidRDefault="00624B7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r>
        <w:rPr>
          <w:rFonts w:hint="eastAsia"/>
        </w:rPr>
        <w:t>度同时保留其原始标签），可以强制初级分类器学习对图像旋转不变的表示方法。强制这种不变性可能会导致任务的复杂性增加，因为转换可能会在很大程度上改变样本的特征和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或识别对象的有意义信息。因此，这可能会损害整体表示学习，并降低主要全监督模型的分类准确性（参见第</w:t>
      </w:r>
      <w:r>
        <w:rPr>
          <w:rFonts w:hint="eastAsia"/>
        </w:rPr>
        <w:t xml:space="preserve"> 3.2 </w:t>
      </w:r>
      <w:r>
        <w:rPr>
          <w:rFonts w:hint="eastAsia"/>
        </w:rPr>
        <w:t>节中的表</w:t>
      </w:r>
      <w:r>
        <w:rPr>
          <w:rFonts w:hint="eastAsia"/>
        </w:rPr>
        <w:t xml:space="preserve"> 1</w:t>
      </w:r>
      <w:r>
        <w:rPr>
          <w:rFonts w:hint="eastAsia"/>
        </w:rPr>
        <w:t>）。</w:t>
      </w:r>
    </w:p>
    <w:p w14:paraId="46342E48" w14:textId="77777777" w:rsidR="00C719BA" w:rsidRDefault="00624B7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r>
        <w:rPr>
          <w:rFonts w:hint="eastAsia"/>
        </w:rPr>
        <w:t>个标签）上使用旋转自监督（</w:t>
      </w:r>
      <w:r>
        <w:rPr>
          <w:rFonts w:hint="eastAsia"/>
        </w:rPr>
        <w:t xml:space="preserve">4 </w:t>
      </w:r>
      <w:r>
        <w:rPr>
          <w:rFonts w:hint="eastAsia"/>
        </w:rPr>
        <w:t>个标签）进行训练时，作者学习了所有可能组合（即</w:t>
      </w:r>
      <w:r>
        <w:rPr>
          <w:rFonts w:hint="eastAsia"/>
        </w:rPr>
        <w:t xml:space="preserve"> 40 </w:t>
      </w:r>
      <w:r>
        <w:rPr>
          <w:rFonts w:hint="eastAsia"/>
        </w:rPr>
        <w:t>个标签）的联合概率分布。</w:t>
      </w:r>
    </w:p>
    <w:p w14:paraId="5AE0514D" w14:textId="77777777" w:rsidR="00C719BA" w:rsidRDefault="00624B71">
      <w:pPr>
        <w:ind w:firstLineChars="200" w:firstLine="480"/>
      </w:pPr>
      <w:r>
        <w:rPr>
          <w:rFonts w:hint="eastAsia"/>
        </w:rPr>
        <w:t>作者将这种标签增强方法称为自监督标签增强</w:t>
      </w:r>
      <w:r>
        <w:rPr>
          <w:rFonts w:hint="eastAsia"/>
        </w:rPr>
        <w:t xml:space="preserve"> (SLA)</w:t>
      </w:r>
      <w:r>
        <w:rPr>
          <w:rFonts w:hint="eastAsia"/>
        </w:rPr>
        <w:t>，在不假设原始标签和自监督标签之间的关系的情况下，不会具有任何转换不变性。此外，由于作者为每个转换分配不同的自监督标签，因此可以在测试时通过聚合所有转换来进行预测，如图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14:paraId="6A9BEC4F" w14:textId="77777777" w:rsidR="00C719BA" w:rsidRDefault="00624B71">
      <w:pPr>
        <w:keepNext/>
        <w:ind w:firstLineChars="200" w:firstLine="480"/>
        <w:jc w:val="center"/>
      </w:pPr>
      <w:r>
        <w:rPr>
          <w:noProof/>
        </w:rPr>
        <w:lastRenderedPageBreak/>
        <w:drawing>
          <wp:inline distT="0" distB="0" distL="0" distR="0" wp14:anchorId="2B6C707B" wp14:editId="7A23D68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1"/>
                    <a:stretch>
                      <a:fillRect/>
                    </a:stretch>
                  </pic:blipFill>
                  <pic:spPr>
                    <a:xfrm>
                      <a:off x="0" y="0"/>
                      <a:ext cx="2875844" cy="2994508"/>
                    </a:xfrm>
                    <a:prstGeom prst="rect">
                      <a:avLst/>
                    </a:prstGeom>
                  </pic:spPr>
                </pic:pic>
              </a:graphicData>
            </a:graphic>
          </wp:inline>
        </w:drawing>
      </w:r>
    </w:p>
    <w:p w14:paraId="7AC57DC5"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0576DE10" w14:textId="77777777" w:rsidR="00C719BA" w:rsidRDefault="00624B71">
      <w:pPr>
        <w:pStyle w:val="3"/>
      </w:pPr>
      <w:r>
        <w:t>CS-KD</w:t>
      </w:r>
    </w:p>
    <w:p w14:paraId="3C31CA14" w14:textId="77777777" w:rsidR="00C719BA" w:rsidRDefault="00624B71">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5D2238EE" w14:textId="77777777" w:rsidR="00C719BA" w:rsidRDefault="00624B71">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利用暗知识的概念（即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04EEF03C" w14:textId="77777777" w:rsidR="00C719BA" w:rsidRDefault="00624B71">
      <w:pPr>
        <w:ind w:firstLineChars="200" w:firstLine="480"/>
      </w:pPr>
      <w:r>
        <w:rPr>
          <w:rFonts w:hint="eastAsia"/>
        </w:rPr>
        <w:t>虽然大多数工作使用知识蒸馏将教师网络学到的暗知识转移到学生网络，作者在训练单个网络时对暗知识本身进行正则化，即自知识蒸馏。具体来说，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14:paraId="5D82E53E" w14:textId="77777777" w:rsidR="00C719BA" w:rsidRDefault="00624B71">
      <w:pPr>
        <w:keepNext/>
        <w:ind w:firstLineChars="200" w:firstLine="480"/>
        <w:jc w:val="center"/>
      </w:pPr>
      <w:r>
        <w:rPr>
          <w:noProof/>
        </w:rPr>
        <w:lastRenderedPageBreak/>
        <w:drawing>
          <wp:inline distT="0" distB="0" distL="0" distR="0" wp14:anchorId="4BE8F911" wp14:editId="43A7D1B9">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2"/>
                    <a:stretch>
                      <a:fillRect/>
                    </a:stretch>
                  </pic:blipFill>
                  <pic:spPr>
                    <a:xfrm>
                      <a:off x="0" y="0"/>
                      <a:ext cx="4060427" cy="1933248"/>
                    </a:xfrm>
                    <a:prstGeom prst="rect">
                      <a:avLst/>
                    </a:prstGeom>
                  </pic:spPr>
                </pic:pic>
              </a:graphicData>
            </a:graphic>
          </wp:inline>
        </w:drawing>
      </w:r>
    </w:p>
    <w:p w14:paraId="01A165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7B6070B" w14:textId="77777777" w:rsidR="00C719BA" w:rsidRDefault="00C719BA">
      <w:pPr>
        <w:ind w:firstLineChars="200" w:firstLine="480"/>
      </w:pPr>
    </w:p>
    <w:p w14:paraId="0D38ECB8" w14:textId="1F604D3B" w:rsidR="00C719BA" w:rsidRDefault="00527093">
      <w:pPr>
        <w:pStyle w:val="2"/>
      </w:pPr>
      <w:bookmarkStart w:id="113" w:name="_Toc99282990"/>
      <w:r>
        <w:rPr>
          <w:rFonts w:hint="eastAsia"/>
        </w:rPr>
        <w:t>代表性的</w:t>
      </w:r>
      <w:r w:rsidR="00624B71">
        <w:rPr>
          <w:rFonts w:hint="eastAsia"/>
        </w:rPr>
        <w:t>注意力</w:t>
      </w:r>
      <w:bookmarkEnd w:id="113"/>
      <w:r w:rsidR="00EC068B">
        <w:rPr>
          <w:rFonts w:hint="eastAsia"/>
        </w:rPr>
        <w:t>方法</w:t>
      </w:r>
    </w:p>
    <w:p w14:paraId="5BDE04E7" w14:textId="77777777" w:rsidR="00C719BA" w:rsidRDefault="00624B71">
      <w:r>
        <w:rPr>
          <w:rFonts w:hint="eastAsia"/>
        </w:rPr>
        <w:t xml:space="preserve"> </w:t>
      </w:r>
      <w:r>
        <w:t xml:space="preserve">   </w:t>
      </w:r>
      <w:r>
        <w:rPr>
          <w:rFonts w:hint="eastAsia"/>
        </w:rPr>
        <w:t>SKDSA</w:t>
      </w:r>
      <w:r>
        <w:rPr>
          <w:rFonts w:hint="eastAsia"/>
        </w:rPr>
        <w:t>是添加了自注意机制的</w:t>
      </w:r>
      <w:r>
        <w:rPr>
          <w:rFonts w:hint="eastAsia"/>
        </w:rPr>
        <w:t>BYOT</w:t>
      </w:r>
      <w:r>
        <w:rPr>
          <w:rFonts w:hint="eastAsia"/>
        </w:rPr>
        <w:t>方法，所以本小结介绍注意力机制。</w:t>
      </w:r>
    </w:p>
    <w:p w14:paraId="6F6F00FF" w14:textId="77777777" w:rsidR="00C719BA" w:rsidRDefault="00624B71">
      <w:pPr>
        <w:pStyle w:val="3"/>
      </w:pPr>
      <w:r>
        <w:t>注意力机制的提出</w:t>
      </w:r>
    </w:p>
    <w:p w14:paraId="10862E86" w14:textId="77777777" w:rsidR="00C719BA" w:rsidRDefault="00624B7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06B39623" w14:textId="77777777" w:rsidR="00C719BA" w:rsidRDefault="00624B71">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32936CD2" w14:textId="77777777" w:rsidR="00C719BA" w:rsidRDefault="00624B7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CC27F4A" w14:textId="77777777" w:rsidR="00C719BA" w:rsidRDefault="00624B71">
      <w:pPr>
        <w:ind w:firstLine="480"/>
      </w:pPr>
      <w:r>
        <w:rPr>
          <w:rFonts w:hint="eastAsia"/>
        </w:rPr>
        <w:lastRenderedPageBreak/>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C9A3345" w14:textId="4DEAFC61" w:rsidR="00C719BA" w:rsidRDefault="00624B71">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w:t>
      </w:r>
      <w:r w:rsidR="007651EB">
        <w:rPr>
          <w:vertAlign w:val="superscript"/>
        </w:rPr>
        <w:t>16</w:t>
      </w:r>
      <w:r>
        <w:rPr>
          <w:vertAlign w:val="superscript"/>
        </w:rPr>
        <w:t>]</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14:paraId="32AD9B6F" w14:textId="77777777" w:rsidR="00C719BA" w:rsidRDefault="00624B71">
      <w:pPr>
        <w:pStyle w:val="3"/>
      </w:pPr>
      <w:r>
        <w:t>DIANet</w:t>
      </w:r>
    </w:p>
    <w:p w14:paraId="4930C219" w14:textId="123E9D91" w:rsidR="00C719BA" w:rsidRDefault="00624B71">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67]</w:t>
      </w:r>
      <w:r>
        <w:rPr>
          <w:rFonts w:hint="eastAsia"/>
        </w:rPr>
        <w:t>提出的</w:t>
      </w:r>
      <w:proofErr w:type="spellStart"/>
      <w:r>
        <w:t>DIANet</w:t>
      </w:r>
      <w:proofErr w:type="spellEnd"/>
      <w:r>
        <w:rPr>
          <w:rFonts w:hint="eastAsia"/>
        </w:rPr>
        <w:t>，这也是</w:t>
      </w:r>
      <w:r w:rsidR="00DA4150">
        <w:rPr>
          <w:rFonts w:hint="eastAsia"/>
        </w:rPr>
        <w:t>第四章</w:t>
      </w:r>
      <w:r>
        <w:rPr>
          <w:rFonts w:hint="eastAsia"/>
        </w:rPr>
        <w:t>对比实验的基准之一。</w:t>
      </w:r>
    </w:p>
    <w:p w14:paraId="6E930B93" w14:textId="77777777" w:rsidR="00C719BA" w:rsidRDefault="00624B71">
      <w:pPr>
        <w:ind w:firstLineChars="200" w:firstLine="48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1A300615" w14:textId="77777777" w:rsidR="00C719BA" w:rsidRDefault="00624B71">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3F661AE3" w14:textId="77777777" w:rsidR="00C719BA" w:rsidRDefault="00624B71">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w:t>
      </w:r>
      <w:r>
        <w:rPr>
          <w:rFonts w:hint="eastAsia"/>
        </w:rPr>
        <w:lastRenderedPageBreak/>
        <w:t xml:space="preserve">(DIA)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r>
        <w:rPr>
          <w:rFonts w:hint="eastAsia"/>
        </w:rPr>
        <w:t>D</w:t>
      </w:r>
      <w:r>
        <w:t>IANet</w:t>
      </w:r>
      <w:r>
        <w:rPr>
          <w:rFonts w:hint="eastAsia"/>
        </w:rPr>
        <w:t>方法的关键创新，其中注意力模块的参数是共享的。</w:t>
      </w:r>
      <w:r>
        <w:t xml:space="preserve"> </w:t>
      </w:r>
    </w:p>
    <w:p w14:paraId="4B224657" w14:textId="77777777" w:rsidR="00C719BA" w:rsidRDefault="00624B71">
      <w:pPr>
        <w:keepNext/>
        <w:ind w:firstLineChars="200" w:firstLine="480"/>
        <w:jc w:val="center"/>
      </w:pPr>
      <w:r>
        <w:rPr>
          <w:noProof/>
        </w:rPr>
        <w:drawing>
          <wp:inline distT="0" distB="0" distL="0" distR="0" wp14:anchorId="18258A2A" wp14:editId="73322C92">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3"/>
                    <a:stretch>
                      <a:fillRect/>
                    </a:stretch>
                  </pic:blipFill>
                  <pic:spPr>
                    <a:xfrm>
                      <a:off x="0" y="0"/>
                      <a:ext cx="4687525" cy="1199934"/>
                    </a:xfrm>
                    <a:prstGeom prst="rect">
                      <a:avLst/>
                    </a:prstGeom>
                  </pic:spPr>
                </pic:pic>
              </a:graphicData>
            </a:graphic>
          </wp:inline>
        </w:drawing>
      </w:r>
    </w:p>
    <w:p w14:paraId="7CF14334"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67]</w:t>
      </w:r>
    </w:p>
    <w:p w14:paraId="4EAC2CA8" w14:textId="77777777" w:rsidR="00C719BA" w:rsidRDefault="00624B71">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3E3A1228" w14:textId="77777777" w:rsidR="00C719BA" w:rsidRDefault="00624B71">
      <w:pPr>
        <w:pStyle w:val="3"/>
      </w:pPr>
      <w:r>
        <w:t>SAN</w:t>
      </w:r>
    </w:p>
    <w:p w14:paraId="54D75C4D" w14:textId="5BF9D4B4" w:rsidR="00C719BA" w:rsidRDefault="00624B7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，这也是</w:t>
      </w:r>
      <w:r w:rsidR="00C5316E">
        <w:rPr>
          <w:rFonts w:hint="eastAsia"/>
        </w:rPr>
        <w:t>第四章</w:t>
      </w:r>
      <w:r>
        <w:rPr>
          <w:rFonts w:hint="eastAsia"/>
        </w:rPr>
        <w:t>对比试验的基准之一。</w:t>
      </w:r>
    </w:p>
    <w:p w14:paraId="4D002B9F" w14:textId="587E73AD" w:rsidR="00C719BA" w:rsidRDefault="00624B71" w:rsidP="00C71AF1">
      <w:pPr>
        <w:ind w:firstLine="480"/>
        <w:rPr>
          <w:rFonts w:hint="eastAsia"/>
        </w:rPr>
      </w:pPr>
      <w:r>
        <w:t>Zhao</w:t>
      </w:r>
      <w:r>
        <w:rPr>
          <w:rFonts w:hint="eastAsia"/>
        </w:rPr>
        <w:t>等人</w:t>
      </w:r>
      <w:r>
        <w:rPr>
          <w:rFonts w:hint="eastAsia"/>
          <w:vertAlign w:val="superscript"/>
        </w:rPr>
        <w:t>[</w:t>
      </w:r>
      <w:r>
        <w:rPr>
          <w:vertAlign w:val="superscript"/>
        </w:rPr>
        <w:t>68]</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w:t>
      </w:r>
      <w:r>
        <w:rPr>
          <w:rFonts w:hint="eastAsia"/>
          <w:vertAlign w:val="superscript"/>
        </w:rPr>
        <w:t>[</w:t>
      </w:r>
      <w:r>
        <w:rPr>
          <w:vertAlign w:val="superscript"/>
        </w:rPr>
        <w:t>68]</w:t>
      </w:r>
      <w:r>
        <w:rPr>
          <w:rFonts w:hint="eastAsia"/>
        </w:rPr>
        <w:t>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1A965A8A" w14:textId="77777777" w:rsidR="00C719BA" w:rsidRDefault="00624B71">
      <w:pPr>
        <w:pStyle w:val="2"/>
      </w:pPr>
      <w:bookmarkStart w:id="114" w:name="_Toc57189234"/>
      <w:bookmarkStart w:id="115" w:name="_Toc46962963"/>
      <w:bookmarkStart w:id="116" w:name="_Toc99282993"/>
      <w:r>
        <w:lastRenderedPageBreak/>
        <w:t>本章小结</w:t>
      </w:r>
      <w:bookmarkEnd w:id="114"/>
      <w:bookmarkEnd w:id="115"/>
      <w:bookmarkEnd w:id="116"/>
    </w:p>
    <w:p w14:paraId="151C2991" w14:textId="77777777" w:rsidR="00C719BA" w:rsidRDefault="00624B71">
      <w:pPr>
        <w:ind w:firstLineChars="200" w:firstLine="480"/>
      </w:pPr>
      <w:r>
        <w:t>本章介绍了</w:t>
      </w:r>
      <w:r>
        <w:rPr>
          <w:rFonts w:hint="eastAsia"/>
        </w:rPr>
        <w:t>SKDSA</w:t>
      </w:r>
      <w:r>
        <w:rPr>
          <w:rFonts w:hint="eastAsia"/>
        </w:rPr>
        <w:t>方法</w:t>
      </w:r>
      <w:r>
        <w:t>需要用到的技术工具，分别是知识蒸馏，自知识蒸馏，注意力机制，自注意机制，集成学习中的</w:t>
      </w:r>
      <w:r>
        <w:t>bagging</w:t>
      </w:r>
      <w:r>
        <w:t>，以及实验中需要用到的网络模型</w:t>
      </w:r>
      <w:r>
        <w:t>(</w:t>
      </w:r>
      <w:r>
        <w:t>主要是残差神经网络和宽残差神经网络</w:t>
      </w:r>
      <w:r>
        <w:t>)</w:t>
      </w:r>
      <w:r>
        <w:t>。</w:t>
      </w:r>
    </w:p>
    <w:p w14:paraId="74735373" w14:textId="77777777" w:rsidR="00C719BA" w:rsidRDefault="00624B71">
      <w:pPr>
        <w:widowControl/>
        <w:jc w:val="left"/>
        <w:rPr>
          <w:rFonts w:eastAsia="黑体"/>
          <w:b/>
          <w:bCs/>
          <w:sz w:val="28"/>
          <w:szCs w:val="32"/>
        </w:rPr>
      </w:pPr>
      <w:r>
        <w:br w:type="page"/>
      </w:r>
    </w:p>
    <w:p w14:paraId="07555054" w14:textId="77777777" w:rsidR="00C719BA" w:rsidRDefault="00624B71">
      <w:pPr>
        <w:pStyle w:val="1"/>
        <w:ind w:left="578" w:hanging="578"/>
      </w:pPr>
      <w:bookmarkStart w:id="117" w:name="_Toc99282994"/>
      <w:r>
        <w:rPr>
          <w:rFonts w:hint="eastAsia"/>
        </w:rPr>
        <w:lastRenderedPageBreak/>
        <w:t>基于自注意力机制的自知识蒸馏</w:t>
      </w:r>
      <w:bookmarkEnd w:id="117"/>
    </w:p>
    <w:p w14:paraId="6EF74934" w14:textId="77777777" w:rsidR="00C719BA" w:rsidRDefault="00624B71">
      <w:pPr>
        <w:ind w:firstLineChars="200" w:firstLine="480"/>
      </w:pPr>
      <w:r>
        <w:rPr>
          <w:rFonts w:hint="eastAsia"/>
        </w:rPr>
        <w:t>这一章</w:t>
      </w:r>
      <w:r>
        <w:t>介绍利用中间层知识的重要性然后利用中间层预测结果的集成学习来提高模型的有效性和可靠性。受到自注意力机制的启发</w:t>
      </w:r>
      <w:r>
        <w:rPr>
          <w:rFonts w:hint="eastAsia"/>
        </w:rPr>
        <w:t>，</w:t>
      </w:r>
      <w:r>
        <w:t>基于自注意机制的自知识蒸馏</w:t>
      </w:r>
      <w:r>
        <w:t>(Self-Knowledge Distillation with Self-Attention</w:t>
      </w:r>
      <w:r>
        <w:t>，简称</w:t>
      </w:r>
      <w:r>
        <w:t>SKDSA)</w:t>
      </w:r>
      <w:r>
        <w:t>方法</w:t>
      </w:r>
      <w:r>
        <w:rPr>
          <w:rFonts w:hint="eastAsia"/>
        </w:rPr>
        <w:t>由此提出</w:t>
      </w:r>
      <w:r>
        <w:t>，并</w:t>
      </w:r>
      <w:r>
        <w:rPr>
          <w:rFonts w:hint="eastAsia"/>
        </w:rPr>
        <w:t>随后</w:t>
      </w:r>
      <w:r>
        <w:t>证明</w:t>
      </w:r>
      <w:r>
        <w:rPr>
          <w:rFonts w:hint="eastAsia"/>
        </w:rPr>
        <w:t>SKDSA</w:t>
      </w:r>
      <w:r>
        <w:t>可以被视为集成学习中的</w:t>
      </w:r>
      <w:r>
        <w:t>bagging</w:t>
      </w:r>
      <w:r>
        <w:t>。</w:t>
      </w:r>
    </w:p>
    <w:p w14:paraId="1FC053EB" w14:textId="77777777" w:rsidR="00C719BA" w:rsidRDefault="00624B71">
      <w:pPr>
        <w:pStyle w:val="2"/>
      </w:pPr>
      <w:bookmarkStart w:id="118" w:name="_Toc99282995"/>
      <w:r>
        <w:rPr>
          <w:rFonts w:hint="eastAsia"/>
        </w:rPr>
        <w:t>问题分析</w:t>
      </w:r>
      <w:bookmarkEnd w:id="118"/>
    </w:p>
    <w:p w14:paraId="306013F2" w14:textId="4CED8298" w:rsidR="00C719BA" w:rsidRDefault="00624B71">
      <w:pPr>
        <w:ind w:firstLine="480"/>
      </w:pPr>
      <w:r>
        <w:t>正如前文所提到的，一个</w:t>
      </w:r>
      <w:proofErr w:type="gramStart"/>
      <w:r>
        <w:t>自知识</w:t>
      </w:r>
      <w:proofErr w:type="gramEnd"/>
      <w:r>
        <w:t>蒸馏模型的</w:t>
      </w:r>
      <w:r w:rsidR="003141C8">
        <w:rPr>
          <w:rFonts w:hint="eastAsia"/>
        </w:rPr>
        <w:t>浅</w:t>
      </w:r>
      <w:r>
        <w:t>层的特征</w:t>
      </w:r>
      <w:proofErr w:type="gramStart"/>
      <w:r>
        <w:t>图对于</w:t>
      </w:r>
      <w:proofErr w:type="gramEnd"/>
      <w:r>
        <w:t>提升模型的稳定性非常重要。然而，式子</w:t>
      </w:r>
      <w:r>
        <w:rPr>
          <w:rFonts w:hint="eastAsia"/>
        </w:rPr>
        <w:t>（</w:t>
      </w:r>
      <w:r>
        <w:t>2.3</w:t>
      </w:r>
      <w:r>
        <w:rPr>
          <w:rFonts w:hint="eastAsia"/>
        </w:rPr>
        <w:t>）</w:t>
      </w:r>
      <w:r>
        <w:t>中的函数只是把由</w:t>
      </w:r>
      <w:r w:rsidR="00A9697B">
        <w:rPr>
          <w:rFonts w:hint="eastAsia"/>
        </w:rPr>
        <w:t>浅</w:t>
      </w:r>
      <w:r>
        <w:t>层和</w:t>
      </w:r>
      <w:proofErr w:type="gramStart"/>
      <w:r>
        <w:t>最</w:t>
      </w:r>
      <w:proofErr w:type="gramEnd"/>
      <w:r>
        <w:t>深层计算出的损失函数直接相加，而没有考虑各个</w:t>
      </w:r>
      <w:r w:rsidR="009A3FDD">
        <w:rPr>
          <w:rFonts w:hint="eastAsia"/>
        </w:rPr>
        <w:t>浅</w:t>
      </w:r>
      <w:r>
        <w:t>层蒸馏信息的不同重要性，这可能会导致一定的信息损失。为了解决这个问题，一种基于自注意力机制的</w:t>
      </w:r>
      <w:proofErr w:type="gramStart"/>
      <w:r>
        <w:t>自知识</w:t>
      </w:r>
      <w:proofErr w:type="gramEnd"/>
      <w:r>
        <w:t>蒸馏方法来考虑各个</w:t>
      </w:r>
      <w:r w:rsidR="008E410E">
        <w:rPr>
          <w:rFonts w:hint="eastAsia"/>
        </w:rPr>
        <w:t>浅</w:t>
      </w:r>
      <w:r>
        <w:t>层的不同重要性</w:t>
      </w:r>
      <w:r>
        <w:rPr>
          <w:rFonts w:hint="eastAsia"/>
        </w:rPr>
        <w:t>由此被提出</w:t>
      </w:r>
      <w:r>
        <w:t>。</w:t>
      </w:r>
    </w:p>
    <w:p w14:paraId="70E9FFE1" w14:textId="77777777" w:rsidR="00C719BA" w:rsidRDefault="00624B71">
      <w:pPr>
        <w:pStyle w:val="2"/>
      </w:pPr>
      <w:bookmarkStart w:id="119" w:name="_Toc99282996"/>
      <w:r>
        <w:rPr>
          <w:rFonts w:hint="eastAsia"/>
        </w:rPr>
        <w:t>整体框架</w:t>
      </w:r>
      <w:bookmarkEnd w:id="119"/>
    </w:p>
    <w:p w14:paraId="5C0A5A31" w14:textId="77777777" w:rsidR="00C719BA" w:rsidRDefault="00624B71">
      <w:pPr>
        <w:keepNext/>
        <w:ind w:firstLine="480"/>
        <w:jc w:val="center"/>
      </w:pPr>
      <w:r>
        <w:rPr>
          <w:noProof/>
        </w:rPr>
        <w:drawing>
          <wp:inline distT="0" distB="0" distL="114300" distR="114300" wp14:anchorId="4FABAFF6" wp14:editId="088A4736">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14"/>
                    <a:stretch>
                      <a:fillRect/>
                    </a:stretch>
                  </pic:blipFill>
                  <pic:spPr>
                    <a:xfrm>
                      <a:off x="0" y="0"/>
                      <a:ext cx="4967605" cy="2485390"/>
                    </a:xfrm>
                    <a:prstGeom prst="rect">
                      <a:avLst/>
                    </a:prstGeom>
                  </pic:spPr>
                </pic:pic>
              </a:graphicData>
            </a:graphic>
          </wp:inline>
        </w:drawing>
      </w:r>
    </w:p>
    <w:p w14:paraId="1432E298"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7F2B9E0F" w14:textId="047D770D" w:rsidR="00C719BA" w:rsidRDefault="00624B71">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sidR="004A0809">
        <w:rPr>
          <w:rFonts w:hint="eastAsia"/>
        </w:rPr>
        <w:t>浅层</w:t>
      </w:r>
      <w:r>
        <w:rPr>
          <w:rFonts w:hint="eastAsia"/>
        </w:rPr>
        <w:t>。</w:t>
      </w:r>
      <w:r>
        <w:rPr>
          <w:rFonts w:hint="eastAsia"/>
        </w:rPr>
        <w:t>(</w:t>
      </w:r>
      <w:r>
        <w:t>2</w:t>
      </w:r>
      <w:r>
        <w:rPr>
          <w:rFonts w:hint="eastAsia"/>
        </w:rPr>
        <w:t xml:space="preserve">) </w:t>
      </w:r>
      <w:r>
        <w:rPr>
          <w:rFonts w:hint="eastAsia"/>
        </w:rPr>
        <w:t>在每一个</w:t>
      </w:r>
      <w:r w:rsidR="00DB2BBC">
        <w:rPr>
          <w:rFonts w:hint="eastAsia"/>
        </w:rPr>
        <w:t>浅</w:t>
      </w:r>
      <w:r>
        <w:rPr>
          <w:rFonts w:hint="eastAsia"/>
        </w:rPr>
        <w:t>层下方，添加上额外的</w:t>
      </w:r>
      <w:r w:rsidR="00AA5904">
        <w:rPr>
          <w:rFonts w:hint="eastAsia"/>
        </w:rPr>
        <w:t>瓶颈</w:t>
      </w:r>
      <w:r>
        <w:rPr>
          <w:rFonts w:hint="eastAsia"/>
        </w:rPr>
        <w:t>层和全连接层，再导向多个分类器。</w:t>
      </w:r>
      <w:r>
        <w:rPr>
          <w:rFonts w:hint="eastAsia"/>
        </w:rPr>
        <w:t>(</w:t>
      </w:r>
      <w:r>
        <w:t>3</w:t>
      </w:r>
      <w:r>
        <w:rPr>
          <w:rFonts w:hint="eastAsia"/>
        </w:rPr>
        <w:t xml:space="preserve">) </w:t>
      </w:r>
      <w:r>
        <w:rPr>
          <w:rFonts w:hint="eastAsia"/>
        </w:rPr>
        <w:t>然后，加上注意力连接，用来衡量每个</w:t>
      </w:r>
      <w:r w:rsidR="006214E0">
        <w:rPr>
          <w:rFonts w:hint="eastAsia"/>
        </w:rPr>
        <w:t>浅</w:t>
      </w:r>
      <w:r>
        <w:rPr>
          <w:rFonts w:hint="eastAsia"/>
        </w:rPr>
        <w:t>层和</w:t>
      </w:r>
      <w:proofErr w:type="gramStart"/>
      <w:r>
        <w:rPr>
          <w:rFonts w:hint="eastAsia"/>
        </w:rPr>
        <w:t>最</w:t>
      </w:r>
      <w:proofErr w:type="gramEnd"/>
      <w:r>
        <w:rPr>
          <w:rFonts w:hint="eastAsia"/>
        </w:rPr>
        <w:t>深层特征的相关性，注意力模块的作用是计</w:t>
      </w:r>
      <w:r>
        <w:rPr>
          <w:rFonts w:hint="eastAsia"/>
        </w:rPr>
        <w:lastRenderedPageBreak/>
        <w:t>算</w:t>
      </w:r>
      <w:r w:rsidR="003D582C">
        <w:rPr>
          <w:rFonts w:hint="eastAsia"/>
        </w:rPr>
        <w:t>浅</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sidR="00FA1ABB">
        <w:rPr>
          <w:rFonts w:hint="eastAsia"/>
        </w:rPr>
        <w:t>浅</w:t>
      </w:r>
      <w:r>
        <w:rPr>
          <w:rFonts w:hint="eastAsia"/>
        </w:rPr>
        <w:t>层对总损失函数贡献度的系数。</w:t>
      </w:r>
    </w:p>
    <w:p w14:paraId="475B922C" w14:textId="02F1D8B7" w:rsidR="00C719BA" w:rsidRDefault="00624B71">
      <w:pPr>
        <w:ind w:firstLine="480"/>
      </w:pPr>
      <w:r>
        <w:rPr>
          <w:rFonts w:hint="eastAsia"/>
        </w:rPr>
        <w:t>SKDSA</w:t>
      </w:r>
      <w:r>
        <w:rPr>
          <w:rFonts w:hint="eastAsia"/>
        </w:rPr>
        <w:t>模型</w:t>
      </w:r>
      <w:r>
        <w:t>通过自注意力机制把模型的表示和</w:t>
      </w:r>
      <w:r w:rsidR="00546F87">
        <w:rPr>
          <w:rFonts w:hint="eastAsia"/>
        </w:rPr>
        <w:t>浅</w:t>
      </w:r>
      <w:r>
        <w:t>层的语义信息联系起来。</w:t>
      </w:r>
      <w:r>
        <w:rPr>
          <w:rFonts w:hint="eastAsia"/>
        </w:rPr>
        <w:t>SKDSA</w:t>
      </w:r>
      <w:r>
        <w:t>利用由自注意力机制得出的系数</w:t>
      </w:r>
      <w:r>
        <w:t>(</w:t>
      </w:r>
      <w:r>
        <w:t>或者说权重</w:t>
      </w:r>
      <w:r>
        <w:t>)</w:t>
      </w:r>
      <w:r>
        <w:t>来更有效地从模型</w:t>
      </w:r>
      <w:r w:rsidR="006367AB">
        <w:rPr>
          <w:rFonts w:hint="eastAsia"/>
        </w:rPr>
        <w:t>浅</w:t>
      </w:r>
      <w:r>
        <w:t>层获取信息，以便提升模型的稳定性和泛化能力。</w:t>
      </w:r>
    </w:p>
    <w:p w14:paraId="1F036B0B" w14:textId="4E59AF24" w:rsidR="00C719BA" w:rsidRDefault="00624B71">
      <w:pPr>
        <w:pStyle w:val="2"/>
      </w:pPr>
      <w:bookmarkStart w:id="120" w:name="_Toc99282997"/>
      <w:r>
        <w:rPr>
          <w:rFonts w:hint="eastAsia"/>
        </w:rPr>
        <w:t>注意力权重</w:t>
      </w:r>
      <w:bookmarkEnd w:id="120"/>
    </w:p>
    <w:p w14:paraId="612E3C4B" w14:textId="460610C4" w:rsidR="00C719BA" w:rsidRDefault="00624B71">
      <w:pPr>
        <w:ind w:firstLine="480"/>
      </w:pPr>
      <w:r>
        <w:t>这里给出计算出自注意力机制权重的具体步骤。第一步，基于</w:t>
      </w:r>
      <w:proofErr w:type="gramStart"/>
      <w:r>
        <w:t>伪教师</w:t>
      </w:r>
      <w:proofErr w:type="gramEnd"/>
      <w:r>
        <w:t>查询</w:t>
      </w:r>
      <w:r>
        <w:rPr>
          <w:position w:val="-12"/>
        </w:rPr>
        <w:object w:dxaOrig="318" w:dyaOrig="360" w14:anchorId="3BDAAA19">
          <v:shape id="_x0000_i1097" type="#_x0000_t75" style="width:15.9pt;height:18pt" o:ole="">
            <v:imagedata r:id="rId115" o:title=""/>
          </v:shape>
          <o:OLEObject Type="Embed" ProgID="Equation.3" ShapeID="_x0000_i1097" DrawAspect="Content" ObjectID="_1709947309" r:id="rId116"/>
        </w:object>
      </w:r>
      <w:r>
        <w:t>和</w:t>
      </w:r>
      <w:r w:rsidR="00A22FBD">
        <w:rPr>
          <w:rFonts w:hint="eastAsia"/>
        </w:rPr>
        <w:t>浅</w:t>
      </w:r>
      <w:r>
        <w:t>层键来计算出权重系数，然后把它们加起来。</w:t>
      </w:r>
      <w:proofErr w:type="gramStart"/>
      <w:r>
        <w:t>记相应</w:t>
      </w:r>
      <w:proofErr w:type="gramEnd"/>
      <w:r>
        <w:t>的权重为</w:t>
      </w:r>
      <w:r>
        <w:rPr>
          <w:position w:val="-12"/>
        </w:rPr>
        <w:object w:dxaOrig="282" w:dyaOrig="360" w14:anchorId="4EBC65DC">
          <v:shape id="_x0000_i1098" type="#_x0000_t75" style="width:14.1pt;height:18pt" o:ole="">
            <v:imagedata r:id="rId117" o:title=""/>
          </v:shape>
          <o:OLEObject Type="Embed" ProgID="Equation.3" ShapeID="_x0000_i1098" DrawAspect="Content" ObjectID="_1709947310" r:id="rId118"/>
        </w:object>
      </w:r>
      <w:r>
        <w:t>，则它们满足</w:t>
      </w:r>
      <w:r>
        <w:rPr>
          <w:position w:val="-28"/>
        </w:rPr>
        <w:object w:dxaOrig="904" w:dyaOrig="678" w14:anchorId="2C9C8E87">
          <v:shape id="_x0000_i1099" type="#_x0000_t75" style="width:45.55pt;height:33.9pt" o:ole="">
            <v:imagedata r:id="rId119" o:title=""/>
          </v:shape>
          <o:OLEObject Type="Embed" ProgID="Equation.3" ShapeID="_x0000_i1099" DrawAspect="Content" ObjectID="_1709947311" r:id="rId120"/>
        </w:object>
      </w:r>
      <w:r>
        <w:t>。每一个实例</w:t>
      </w:r>
      <w:r>
        <w:rPr>
          <w:position w:val="-6"/>
        </w:rPr>
        <w:object w:dxaOrig="141" w:dyaOrig="261" w14:anchorId="0D149036">
          <v:shape id="_x0000_i1100" type="#_x0000_t75" style="width:7.05pt;height:13.05pt" o:ole="">
            <v:imagedata r:id="rId121" o:title=""/>
          </v:shape>
          <o:OLEObject Type="Embed" ProgID="Equation.3" ShapeID="_x0000_i1100" DrawAspect="Content" ObjectID="_1709947312" r:id="rId122"/>
        </w:object>
      </w:r>
      <w:r>
        <w:t>都为第</w:t>
      </w:r>
      <w:r>
        <w:rPr>
          <w:position w:val="-6"/>
        </w:rPr>
        <w:object w:dxaOrig="141" w:dyaOrig="282" w14:anchorId="68ED1FD0">
          <v:shape id="_x0000_i1101" type="#_x0000_t75" style="width:7.05pt;height:14.1pt" o:ole="">
            <v:imagedata r:id="rId123" o:title=""/>
          </v:shape>
          <o:OLEObject Type="Embed" ProgID="Equation.3" ShapeID="_x0000_i1101" DrawAspect="Content" ObjectID="_1709947313" r:id="rId124"/>
        </w:object>
      </w:r>
      <w:proofErr w:type="gramStart"/>
      <w:r>
        <w:t>个</w:t>
      </w:r>
      <w:proofErr w:type="gramEnd"/>
      <w:r w:rsidR="002A56A1">
        <w:rPr>
          <w:rFonts w:hint="eastAsia"/>
        </w:rPr>
        <w:t>浅</w:t>
      </w:r>
      <w:r>
        <w:t>层保存关联系数</w:t>
      </w:r>
      <w:r>
        <w:rPr>
          <w:position w:val="-12"/>
        </w:rPr>
        <w:object w:dxaOrig="480" w:dyaOrig="360" w14:anchorId="6BEA513E">
          <v:shape id="_x0000_i1102" type="#_x0000_t75" style="width:24pt;height:18pt" o:ole="">
            <v:imagedata r:id="rId125" o:title=""/>
          </v:shape>
          <o:OLEObject Type="Embed" ProgID="Equation.3" ShapeID="_x0000_i1102" DrawAspect="Content" ObjectID="_1709947314" r:id="rId126"/>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0"/>
        <w:gridCol w:w="4609"/>
        <w:gridCol w:w="2212"/>
      </w:tblGrid>
      <w:tr w:rsidR="00C719BA" w14:paraId="0574004E" w14:textId="77777777">
        <w:tc>
          <w:tcPr>
            <w:tcW w:w="2982" w:type="dxa"/>
          </w:tcPr>
          <w:p w14:paraId="45CBE509" w14:textId="77777777" w:rsidR="00C719BA" w:rsidRDefault="00C719BA"/>
        </w:tc>
        <w:tc>
          <w:tcPr>
            <w:tcW w:w="2982" w:type="dxa"/>
          </w:tcPr>
          <w:p w14:paraId="3A1E514D" w14:textId="77777777" w:rsidR="00C719BA" w:rsidRDefault="00624B71">
            <w:r>
              <w:rPr>
                <w:position w:val="-36"/>
              </w:rPr>
              <w:object w:dxaOrig="4384" w:dyaOrig="741" w14:anchorId="173B99D5">
                <v:shape id="_x0000_i1103" type="#_x0000_t75" style="width:219.55pt;height:37.05pt" o:ole="">
                  <v:imagedata r:id="rId127" o:title=""/>
                </v:shape>
                <o:OLEObject Type="Embed" ProgID="Equation.3" ShapeID="_x0000_i1103" DrawAspect="Content" ObjectID="_1709947315" r:id="rId128"/>
              </w:object>
            </w:r>
          </w:p>
        </w:tc>
        <w:tc>
          <w:tcPr>
            <w:tcW w:w="2983" w:type="dxa"/>
          </w:tcPr>
          <w:p w14:paraId="3821D84E" w14:textId="77777777" w:rsidR="00C719BA" w:rsidRDefault="00624B71">
            <w:pPr>
              <w:jc w:val="right"/>
            </w:pPr>
            <w:r>
              <w:rPr>
                <w:rFonts w:hint="eastAsia"/>
              </w:rPr>
              <w:t>（</w:t>
            </w:r>
            <w:r>
              <w:t>3.1</w:t>
            </w:r>
            <w:r>
              <w:rPr>
                <w:rFonts w:hint="eastAsia"/>
              </w:rPr>
              <w:t>）</w:t>
            </w:r>
          </w:p>
        </w:tc>
      </w:tr>
    </w:tbl>
    <w:p w14:paraId="4E3C6D41" w14:textId="3B4DB0B1" w:rsidR="00C719BA" w:rsidRDefault="00624B71">
      <w:pPr>
        <w:ind w:firstLineChars="200" w:firstLine="480"/>
      </w:pPr>
      <w:r>
        <w:rPr>
          <w:rFonts w:hint="eastAsia"/>
        </w:rPr>
        <w:t>SKDSA</w:t>
      </w:r>
      <w:r>
        <w:t>使用</w:t>
      </w:r>
      <w:proofErr w:type="spellStart"/>
      <w:r>
        <w:t>softmax</w:t>
      </w:r>
      <w:proofErr w:type="spellEnd"/>
      <w:r>
        <w:t>函数来衡量每一个</w:t>
      </w:r>
      <w:r w:rsidR="00DC5023">
        <w:rPr>
          <w:rFonts w:hint="eastAsia"/>
        </w:rPr>
        <w:t>浅</w:t>
      </w:r>
      <w:r>
        <w:t>层对于最深层的蒸馏重要性，其中</w:t>
      </w:r>
      <w:r>
        <w:rPr>
          <w:position w:val="-10"/>
        </w:rPr>
        <w:object w:dxaOrig="240" w:dyaOrig="318" w14:anchorId="64893FD7">
          <v:shape id="_x0000_i1104" type="#_x0000_t75" style="width:12pt;height:15.9pt" o:ole="">
            <v:imagedata r:id="rId129" o:title=""/>
          </v:shape>
          <o:OLEObject Type="Embed" ProgID="Equation.3" ShapeID="_x0000_i1104" DrawAspect="Content" ObjectID="_1709947316" r:id="rId130"/>
        </w:object>
      </w:r>
      <w:r>
        <w:t>代表最后一层表示所产生的查询，</w:t>
      </w:r>
      <w:r>
        <w:rPr>
          <w:position w:val="-12"/>
        </w:rPr>
        <w:object w:dxaOrig="304" w:dyaOrig="360" w14:anchorId="0063158B">
          <v:shape id="_x0000_i1105" type="#_x0000_t75" style="width:15.55pt;height:18pt" o:ole="">
            <v:imagedata r:id="rId131" o:title=""/>
          </v:shape>
          <o:OLEObject Type="Embed" ProgID="Equation.3" ShapeID="_x0000_i1105" DrawAspect="Content" ObjectID="_1709947317" r:id="rId132"/>
        </w:object>
      </w:r>
      <w:r>
        <w:t>代表第</w:t>
      </w:r>
      <w:r>
        <w:rPr>
          <w:position w:val="-6"/>
        </w:rPr>
        <w:object w:dxaOrig="141" w:dyaOrig="282" w14:anchorId="743E2154">
          <v:shape id="_x0000_i1106" type="#_x0000_t75" style="width:7.05pt;height:14.1pt" o:ole="">
            <v:imagedata r:id="rId133" o:title=""/>
          </v:shape>
          <o:OLEObject Type="Embed" ProgID="Equation.3" ShapeID="_x0000_i1106" DrawAspect="Content" ObjectID="_1709947318" r:id="rId134"/>
        </w:object>
      </w:r>
      <w:proofErr w:type="gramStart"/>
      <w:r>
        <w:t>个</w:t>
      </w:r>
      <w:proofErr w:type="gramEnd"/>
      <w:r w:rsidR="005E515E">
        <w:rPr>
          <w:rFonts w:hint="eastAsia"/>
        </w:rPr>
        <w:t>浅</w:t>
      </w:r>
      <w:r>
        <w:t>层产生的键。正如图</w:t>
      </w:r>
      <w:r>
        <w:t>3.2</w:t>
      </w:r>
      <w:r>
        <w:t>所示</w:t>
      </w:r>
      <w:r>
        <w:rPr>
          <w:rFonts w:hint="eastAsia"/>
        </w:rPr>
        <w:t>，</w:t>
      </w:r>
      <w:r>
        <w:rPr>
          <w:rFonts w:hint="eastAsia"/>
        </w:rPr>
        <w:t>SKDSA</w:t>
      </w:r>
      <w:r>
        <w:rPr>
          <w:rFonts w:hint="eastAsia"/>
        </w:rPr>
        <w:t>在</w:t>
      </w:r>
      <w:r w:rsidR="00211F73">
        <w:rPr>
          <w:rFonts w:hint="eastAsia"/>
        </w:rPr>
        <w:t>浅</w:t>
      </w:r>
      <w:r>
        <w:rPr>
          <w:rFonts w:hint="eastAsia"/>
        </w:rPr>
        <w:t>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0E917753">
          <v:shape id="_x0000_i1107" type="#_x0000_t75" style="width:12pt;height:15.9pt" o:ole="">
            <v:imagedata r:id="rId135" o:title=""/>
          </v:shape>
          <o:OLEObject Type="Embed" ProgID="Equation.3" ShapeID="_x0000_i1107" DrawAspect="Content" ObjectID="_1709947319" r:id="rId136"/>
        </w:object>
      </w:r>
      <w:r>
        <w:t>和</w:t>
      </w:r>
      <w:r>
        <w:rPr>
          <w:position w:val="-12"/>
        </w:rPr>
        <w:object w:dxaOrig="304" w:dyaOrig="360" w14:anchorId="7D9B6AEA">
          <v:shape id="_x0000_i1108" type="#_x0000_t75" style="width:15.55pt;height:18pt" o:ole="">
            <v:imagedata r:id="rId137" o:title=""/>
          </v:shape>
          <o:OLEObject Type="Embed" ProgID="Equation.3" ShapeID="_x0000_i1108" DrawAspect="Content" ObjectID="_1709947320" r:id="rId138"/>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52"/>
        <w:gridCol w:w="2905"/>
      </w:tblGrid>
      <w:tr w:rsidR="00C719BA" w14:paraId="70F75BDF" w14:textId="77777777">
        <w:tc>
          <w:tcPr>
            <w:tcW w:w="2982" w:type="dxa"/>
          </w:tcPr>
          <w:p w14:paraId="7F3823F0" w14:textId="77777777" w:rsidR="00C719BA" w:rsidRDefault="00C719BA"/>
        </w:tc>
        <w:tc>
          <w:tcPr>
            <w:tcW w:w="2982" w:type="dxa"/>
          </w:tcPr>
          <w:p w14:paraId="27C79969" w14:textId="77777777" w:rsidR="00C719BA" w:rsidRDefault="00624B71">
            <w:pPr>
              <w:jc w:val="center"/>
            </w:pPr>
            <w:r>
              <w:rPr>
                <w:position w:val="-30"/>
              </w:rPr>
              <w:object w:dxaOrig="1984" w:dyaOrig="720" w14:anchorId="4E6182F3">
                <v:shape id="_x0000_i1109" type="#_x0000_t75" style="width:99.55pt;height:36pt" o:ole="">
                  <v:imagedata r:id="rId139" o:title=""/>
                </v:shape>
                <o:OLEObject Type="Embed" ProgID="Equation.3" ShapeID="_x0000_i1109" DrawAspect="Content" ObjectID="_1709947321" r:id="rId140"/>
              </w:object>
            </w:r>
          </w:p>
        </w:tc>
        <w:tc>
          <w:tcPr>
            <w:tcW w:w="2983" w:type="dxa"/>
          </w:tcPr>
          <w:p w14:paraId="2F55284A" w14:textId="77777777" w:rsidR="00C719BA" w:rsidRDefault="00624B71">
            <w:pPr>
              <w:jc w:val="right"/>
            </w:pPr>
            <w:r>
              <w:rPr>
                <w:rFonts w:hint="eastAsia"/>
              </w:rPr>
              <w:t>（</w:t>
            </w:r>
            <w:r>
              <w:t>3.2</w:t>
            </w:r>
            <w:r>
              <w:rPr>
                <w:rFonts w:hint="eastAsia"/>
              </w:rPr>
              <w:t>）</w:t>
            </w:r>
          </w:p>
        </w:tc>
      </w:tr>
    </w:tbl>
    <w:p w14:paraId="5C8C74AB" w14:textId="75DCBAD2" w:rsidR="00C719BA" w:rsidRDefault="00624B71">
      <w:pPr>
        <w:ind w:firstLineChars="200" w:firstLine="480"/>
      </w:pPr>
      <w:r>
        <w:t>投影层的目的是降维，把教师层的维数降到</w:t>
      </w:r>
      <w:r>
        <w:rPr>
          <w:position w:val="-12"/>
        </w:rPr>
        <w:object w:dxaOrig="360" w:dyaOrig="360" w14:anchorId="0DE98C82">
          <v:shape id="_x0000_i1110" type="#_x0000_t75" style="width:18pt;height:18pt" o:ole="">
            <v:imagedata r:id="rId141" o:title=""/>
          </v:shape>
          <o:OLEObject Type="Embed" ProgID="Equation.3" ShapeID="_x0000_i1110" DrawAspect="Content" ObjectID="_1709947322" r:id="rId142"/>
        </w:object>
      </w:r>
      <w:r>
        <w:t>。同样的道理，为了计算注意力权重，</w:t>
      </w:r>
      <w:r>
        <w:rPr>
          <w:rFonts w:hint="eastAsia"/>
        </w:rPr>
        <w:t>SKDSA</w:t>
      </w:r>
      <w:r>
        <w:t>使用第</w:t>
      </w:r>
      <w:r>
        <w:rPr>
          <w:position w:val="-6"/>
        </w:rPr>
        <w:object w:dxaOrig="141" w:dyaOrig="282" w14:anchorId="53BFFDBD">
          <v:shape id="_x0000_i1111" type="#_x0000_t75" style="width:7.05pt;height:14.1pt" o:ole="">
            <v:imagedata r:id="rId143" o:title=""/>
          </v:shape>
          <o:OLEObject Type="Embed" ProgID="Equation.3" ShapeID="_x0000_i1111" DrawAspect="Content" ObjectID="_1709947323" r:id="rId144"/>
        </w:object>
      </w:r>
      <w:proofErr w:type="gramStart"/>
      <w:r>
        <w:t>个</w:t>
      </w:r>
      <w:proofErr w:type="gramEnd"/>
      <w:r>
        <w:t>投影层</w:t>
      </w:r>
      <w:r>
        <w:rPr>
          <w:position w:val="-12"/>
        </w:rPr>
        <w:object w:dxaOrig="558" w:dyaOrig="360" w14:anchorId="07762371">
          <v:shape id="_x0000_i1112" type="#_x0000_t75" style="width:27.9pt;height:18pt" o:ole="">
            <v:imagedata r:id="rId145" o:title=""/>
          </v:shape>
          <o:OLEObject Type="Embed" ProgID="Equation.3" ShapeID="_x0000_i1112" DrawAspect="Content" ObjectID="_1709947324" r:id="rId146"/>
        </w:object>
      </w:r>
      <w:r>
        <w:t>来处理第</w:t>
      </w:r>
      <w:r>
        <w:rPr>
          <w:position w:val="-6"/>
        </w:rPr>
        <w:object w:dxaOrig="141" w:dyaOrig="282" w14:anchorId="5A3A491E">
          <v:shape id="_x0000_i1113" type="#_x0000_t75" style="width:7.05pt;height:14.1pt" o:ole="">
            <v:imagedata r:id="rId147" o:title=""/>
          </v:shape>
          <o:OLEObject Type="Embed" ProgID="Equation.3" ShapeID="_x0000_i1113" DrawAspect="Content" ObjectID="_1709947325" r:id="rId148"/>
        </w:object>
      </w:r>
      <w:proofErr w:type="gramStart"/>
      <w:r>
        <w:t>个</w:t>
      </w:r>
      <w:proofErr w:type="gramEnd"/>
      <w:r w:rsidR="0053746A">
        <w:rPr>
          <w:rFonts w:hint="eastAsia"/>
        </w:rPr>
        <w:t>浅</w:t>
      </w:r>
      <w:r>
        <w:t>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3.1</w:t>
      </w:r>
      <w:r>
        <w:rPr>
          <w:rFonts w:hint="eastAsia"/>
        </w:rPr>
        <w:t>）</w:t>
      </w:r>
      <w:r>
        <w:t>得到查询和键的相似性，以此来计算注意力权重。</w:t>
      </w:r>
    </w:p>
    <w:p w14:paraId="1364AB4D" w14:textId="4EE74D5D" w:rsidR="00C719BA" w:rsidRDefault="00624B71">
      <w:pPr>
        <w:pStyle w:val="2"/>
      </w:pPr>
      <w:bookmarkStart w:id="121" w:name="_Toc99282998"/>
      <w:r>
        <w:rPr>
          <w:rFonts w:hint="eastAsia"/>
        </w:rPr>
        <w:t>S</w:t>
      </w:r>
      <w:r>
        <w:t>KDSA</w:t>
      </w:r>
      <w:r>
        <w:rPr>
          <w:rFonts w:hint="eastAsia"/>
        </w:rPr>
        <w:t>的损失函数</w:t>
      </w:r>
      <w:bookmarkEnd w:id="121"/>
    </w:p>
    <w:p w14:paraId="1A8FCD57" w14:textId="614002E6" w:rsidR="002F0C00" w:rsidRPr="002F0C00" w:rsidRDefault="002F0C00" w:rsidP="002F0C00">
      <w:pPr>
        <w:rPr>
          <w:rFonts w:hint="eastAsia"/>
        </w:rPr>
      </w:pPr>
      <w:r>
        <w:rPr>
          <w:rFonts w:hint="eastAsia"/>
        </w:rPr>
        <w:t xml:space="preserve"> </w:t>
      </w:r>
      <w:r>
        <w:t xml:space="preserve">   </w:t>
      </w:r>
      <w:r>
        <w:rPr>
          <w:rFonts w:hint="eastAsia"/>
        </w:rPr>
        <w:t>类似于</w:t>
      </w:r>
      <w:r>
        <w:rPr>
          <w:rFonts w:hint="eastAsia"/>
        </w:rPr>
        <w:t>BYOT</w:t>
      </w:r>
      <w:r>
        <w:rPr>
          <w:rFonts w:hint="eastAsia"/>
        </w:rPr>
        <w:t>方法，</w:t>
      </w:r>
      <w:r>
        <w:rPr>
          <w:rFonts w:hint="eastAsia"/>
        </w:rPr>
        <w:t>SKDSA</w:t>
      </w:r>
      <w:r>
        <w:rPr>
          <w:rFonts w:hint="eastAsia"/>
        </w:rPr>
        <w:t>方法也引入了三种损失函数。</w:t>
      </w:r>
    </w:p>
    <w:p w14:paraId="4F57662B" w14:textId="068FDC61" w:rsidR="00A35047" w:rsidRPr="00A35047" w:rsidRDefault="00A35047" w:rsidP="00A35047">
      <w:pPr>
        <w:pStyle w:val="3"/>
        <w:rPr>
          <w:rFonts w:hint="eastAsia"/>
        </w:rPr>
      </w:pPr>
      <w:r>
        <w:rPr>
          <w:rFonts w:hint="eastAsia"/>
        </w:rPr>
        <w:lastRenderedPageBreak/>
        <w:t>交叉</w:t>
      </w:r>
      <w:proofErr w:type="gramStart"/>
      <w:r>
        <w:rPr>
          <w:rFonts w:hint="eastAsia"/>
        </w:rPr>
        <w:t>熵</w:t>
      </w:r>
      <w:proofErr w:type="gramEnd"/>
      <w:r>
        <w:t xml:space="preserve"> </w:t>
      </w:r>
    </w:p>
    <w:p w14:paraId="2A26FC50" w14:textId="77777777" w:rsidR="00252A9E" w:rsidRDefault="00252A9E" w:rsidP="00252A9E">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4AA53D8" w14:textId="77777777" w:rsidR="00252A9E" w:rsidRDefault="00252A9E" w:rsidP="00252A9E">
      <w:pPr>
        <w:ind w:firstLine="480"/>
      </w:pPr>
      <w:r>
        <w:rPr>
          <w:rFonts w:hint="eastAsia"/>
        </w:rPr>
        <w:t>在信息论中，低概率事件有更多的信息量，高概率事件有更少的信息量。假设事件</w:t>
      </w:r>
      <w:r>
        <w:rPr>
          <w:rFonts w:hint="eastAsia"/>
          <w:position w:val="-6"/>
        </w:rPr>
        <w:object w:dxaOrig="198" w:dyaOrig="219" w14:anchorId="2EE278A8">
          <v:shape id="_x0000_i2813" type="#_x0000_t75" style="width:9.9pt;height:10.95pt" o:ole="">
            <v:imagedata r:id="rId149" o:title=""/>
          </v:shape>
          <o:OLEObject Type="Embed" ProgID="Equation.3" ShapeID="_x0000_i2813" DrawAspect="Content" ObjectID="_1709947326" r:id="rId150"/>
        </w:object>
      </w:r>
      <w:r>
        <w:rPr>
          <w:rFonts w:hint="eastAsia"/>
        </w:rPr>
        <w:t>的概率为</w:t>
      </w:r>
      <w:r>
        <w:rPr>
          <w:rFonts w:hint="eastAsia"/>
          <w:position w:val="-10"/>
        </w:rPr>
        <w:object w:dxaOrig="522" w:dyaOrig="318" w14:anchorId="413BA158">
          <v:shape id="_x0000_i2814" type="#_x0000_t75" style="width:26.1pt;height:15.9pt" o:ole="">
            <v:imagedata r:id="rId151" o:title=""/>
          </v:shape>
          <o:OLEObject Type="Embed" ProgID="Equation.3" ShapeID="_x0000_i2814" DrawAspect="Content" ObjectID="_1709947327" r:id="rId152"/>
        </w:object>
      </w:r>
      <w:r>
        <w:rPr>
          <w:rFonts w:hint="eastAsia"/>
        </w:rPr>
        <w:t>，</w:t>
      </w:r>
      <w:proofErr w:type="gramStart"/>
      <w:r>
        <w:rPr>
          <w:rFonts w:hint="eastAsia"/>
        </w:rPr>
        <w:t>则事件</w:t>
      </w:r>
      <w:proofErr w:type="gramEnd"/>
      <w:r>
        <w:rPr>
          <w:rFonts w:hint="eastAsia"/>
          <w:position w:val="-6"/>
        </w:rPr>
        <w:object w:dxaOrig="198" w:dyaOrig="219" w14:anchorId="27A97E6B">
          <v:shape id="_x0000_i2815" type="#_x0000_t75" style="width:9.9pt;height:10.95pt" o:ole="">
            <v:imagedata r:id="rId149" o:title=""/>
          </v:shape>
          <o:OLEObject Type="Embed" ProgID="Equation.3" ShapeID="_x0000_i2815" DrawAspect="Content" ObjectID="_1709947328" r:id="rId153"/>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45"/>
        <w:gridCol w:w="2911"/>
      </w:tblGrid>
      <w:tr w:rsidR="00252A9E" w14:paraId="7150E51E" w14:textId="77777777" w:rsidTr="004F53BE">
        <w:tc>
          <w:tcPr>
            <w:tcW w:w="2982" w:type="dxa"/>
          </w:tcPr>
          <w:p w14:paraId="055F4397" w14:textId="77777777" w:rsidR="00252A9E" w:rsidRDefault="00252A9E" w:rsidP="004F53BE"/>
        </w:tc>
        <w:tc>
          <w:tcPr>
            <w:tcW w:w="2982" w:type="dxa"/>
          </w:tcPr>
          <w:p w14:paraId="32B09B39" w14:textId="77777777" w:rsidR="00252A9E" w:rsidRDefault="00252A9E" w:rsidP="004F53BE">
            <w:r>
              <w:rPr>
                <w:position w:val="-10"/>
              </w:rPr>
              <w:object w:dxaOrig="1821" w:dyaOrig="318" w14:anchorId="2C63935B">
                <v:shape id="_x0000_i2816" type="#_x0000_t75" style="width:91.05pt;height:15.9pt" o:ole="">
                  <v:imagedata r:id="rId154" o:title=""/>
                </v:shape>
                <o:OLEObject Type="Embed" ProgID="Equation.3" ShapeID="_x0000_i2816" DrawAspect="Content" ObjectID="_1709947329" r:id="rId155"/>
              </w:object>
            </w:r>
          </w:p>
        </w:tc>
        <w:tc>
          <w:tcPr>
            <w:tcW w:w="2983" w:type="dxa"/>
          </w:tcPr>
          <w:p w14:paraId="3C3FA95B" w14:textId="77777777" w:rsidR="00252A9E" w:rsidRDefault="00252A9E" w:rsidP="004F53BE">
            <w:pPr>
              <w:jc w:val="right"/>
            </w:pPr>
            <w:r>
              <w:rPr>
                <w:rFonts w:hint="eastAsia"/>
              </w:rPr>
              <w:t>（</w:t>
            </w:r>
            <w:r>
              <w:rPr>
                <w:rFonts w:hint="eastAsia"/>
              </w:rPr>
              <w:t>2</w:t>
            </w:r>
            <w:r>
              <w:t>.</w:t>
            </w:r>
            <w:r>
              <w:rPr>
                <w:rFonts w:hint="eastAsia"/>
              </w:rPr>
              <w:t>13</w:t>
            </w:r>
            <w:r>
              <w:rPr>
                <w:rFonts w:hint="eastAsia"/>
              </w:rPr>
              <w:t>）</w:t>
            </w:r>
          </w:p>
        </w:tc>
      </w:tr>
    </w:tbl>
    <w:p w14:paraId="4772A0AA" w14:textId="77777777" w:rsidR="00252A9E" w:rsidRDefault="00252A9E" w:rsidP="00252A9E">
      <w:pPr>
        <w:ind w:firstLine="480"/>
      </w:pPr>
      <w:proofErr w:type="gramStart"/>
      <w:r>
        <w:rPr>
          <w:rFonts w:hint="eastAsia"/>
        </w:rPr>
        <w:t>熵是表示</w:t>
      </w:r>
      <w:proofErr w:type="gramEnd"/>
      <w:r>
        <w:rPr>
          <w:rFonts w:hint="eastAsia"/>
        </w:rPr>
        <w:t>某个随机事件所需的比特数。不均匀分布具有较低的熵，而均匀的概率分布具有较高的熵。</w:t>
      </w:r>
    </w:p>
    <w:p w14:paraId="138A81D6" w14:textId="77777777" w:rsidR="00252A9E" w:rsidRDefault="00252A9E" w:rsidP="00252A9E">
      <w:pPr>
        <w:ind w:firstLine="480"/>
      </w:pPr>
      <w:r>
        <w:rPr>
          <w:rFonts w:hint="eastAsia"/>
        </w:rPr>
        <w:t>具有</w:t>
      </w:r>
      <w:r>
        <w:rPr>
          <w:rFonts w:hint="eastAsia"/>
          <w:position w:val="-4"/>
        </w:rPr>
        <w:object w:dxaOrig="282" w:dyaOrig="261" w14:anchorId="0318E4A7">
          <v:shape id="_x0000_i2817" type="#_x0000_t75" style="width:14.1pt;height:13.05pt" o:ole="">
            <v:imagedata r:id="rId156" o:title=""/>
          </v:shape>
          <o:OLEObject Type="Embed" ProgID="Equation.3" ShapeID="_x0000_i2817" DrawAspect="Content" ObjectID="_1709947330" r:id="rId157"/>
        </w:object>
      </w:r>
      <w:proofErr w:type="gramStart"/>
      <w:r>
        <w:rPr>
          <w:rFonts w:hint="eastAsia"/>
        </w:rPr>
        <w:t>个</w:t>
      </w:r>
      <w:proofErr w:type="gramEnd"/>
      <w:r>
        <w:rPr>
          <w:rFonts w:hint="eastAsia"/>
        </w:rPr>
        <w:t>离散状态中的一组</w:t>
      </w:r>
      <w:r>
        <w:rPr>
          <w:rFonts w:hint="eastAsia"/>
          <w:position w:val="-6"/>
        </w:rPr>
        <w:object w:dxaOrig="198" w:dyaOrig="219" w14:anchorId="6D087EEE">
          <v:shape id="_x0000_i2818" type="#_x0000_t75" style="width:9.9pt;height:10.95pt" o:ole="">
            <v:imagedata r:id="rId149" o:title=""/>
          </v:shape>
          <o:OLEObject Type="Embed" ProgID="Equation.3" ShapeID="_x0000_i2818" DrawAspect="Content" ObjectID="_1709947331" r:id="rId158"/>
        </w:object>
      </w:r>
      <w:r>
        <w:rPr>
          <w:rFonts w:hint="eastAsia"/>
        </w:rPr>
        <w:t>的随机变量和它们的概率</w:t>
      </w:r>
      <w:r>
        <w:rPr>
          <w:rFonts w:hint="eastAsia"/>
          <w:position w:val="-10"/>
        </w:rPr>
        <w:object w:dxaOrig="522" w:dyaOrig="318" w14:anchorId="79FA6D5E">
          <v:shape id="_x0000_i2819" type="#_x0000_t75" style="width:26.1pt;height:15.9pt" o:ole="">
            <v:imagedata r:id="rId159" o:title=""/>
          </v:shape>
          <o:OLEObject Type="Embed" ProgID="Equation.3" ShapeID="_x0000_i2819" DrawAspect="Content" ObjectID="_1709947332" r:id="rId160"/>
        </w:object>
      </w:r>
      <w:r>
        <w:rPr>
          <w:rFonts w:hint="eastAsia"/>
        </w:rPr>
        <w:t>的熵值</w:t>
      </w:r>
      <w:r>
        <w:rPr>
          <w:rFonts w:hint="eastAsia"/>
          <w:position w:val="-10"/>
        </w:rPr>
        <w:object w:dxaOrig="579" w:dyaOrig="318" w14:anchorId="17429820">
          <v:shape id="_x0000_i2820" type="#_x0000_t75" style="width:28.95pt;height:15.9pt" o:ole="">
            <v:imagedata r:id="rId161" o:title=""/>
          </v:shape>
          <o:OLEObject Type="Embed" ProgID="Equation.3" ShapeID="_x0000_i2820" DrawAspect="Content" ObjectID="_1709947333" r:id="rId162"/>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77"/>
        <w:gridCol w:w="2898"/>
      </w:tblGrid>
      <w:tr w:rsidR="00252A9E" w14:paraId="4BDF15DE" w14:textId="77777777" w:rsidTr="004F53BE">
        <w:tc>
          <w:tcPr>
            <w:tcW w:w="2982" w:type="dxa"/>
          </w:tcPr>
          <w:p w14:paraId="43A3ADAF" w14:textId="77777777" w:rsidR="00252A9E" w:rsidRDefault="00252A9E" w:rsidP="004F53BE"/>
        </w:tc>
        <w:tc>
          <w:tcPr>
            <w:tcW w:w="2982" w:type="dxa"/>
          </w:tcPr>
          <w:p w14:paraId="794ADC3A" w14:textId="77777777" w:rsidR="00252A9E" w:rsidRDefault="00252A9E" w:rsidP="004F53BE">
            <w:r>
              <w:rPr>
                <w:position w:val="-28"/>
              </w:rPr>
              <w:object w:dxaOrig="2661" w:dyaOrig="544" w14:anchorId="70D2C988">
                <v:shape id="_x0000_i2821" type="#_x0000_t75" style="width:133.05pt;height:27.55pt" o:ole="">
                  <v:imagedata r:id="rId163" o:title=""/>
                </v:shape>
                <o:OLEObject Type="Embed" ProgID="Equation.3" ShapeID="_x0000_i2821" DrawAspect="Content" ObjectID="_1709947334" r:id="rId164"/>
              </w:object>
            </w:r>
          </w:p>
        </w:tc>
        <w:tc>
          <w:tcPr>
            <w:tcW w:w="2983" w:type="dxa"/>
          </w:tcPr>
          <w:p w14:paraId="47EF8C1D" w14:textId="77777777" w:rsidR="00252A9E" w:rsidRDefault="00252A9E" w:rsidP="004F53BE">
            <w:pPr>
              <w:jc w:val="right"/>
            </w:pPr>
            <w:r>
              <w:rPr>
                <w:rFonts w:hint="eastAsia"/>
              </w:rPr>
              <w:t>（</w:t>
            </w:r>
            <w:r>
              <w:rPr>
                <w:rFonts w:hint="eastAsia"/>
              </w:rPr>
              <w:t>2</w:t>
            </w:r>
            <w:r>
              <w:t>.</w:t>
            </w:r>
            <w:r>
              <w:rPr>
                <w:rFonts w:hint="eastAsia"/>
              </w:rPr>
              <w:t>14</w:t>
            </w:r>
            <w:r>
              <w:rPr>
                <w:rFonts w:hint="eastAsia"/>
              </w:rPr>
              <w:t>）</w:t>
            </w:r>
          </w:p>
        </w:tc>
      </w:tr>
    </w:tbl>
    <w:p w14:paraId="4856BD9D" w14:textId="77777777" w:rsidR="00252A9E" w:rsidRDefault="00252A9E" w:rsidP="00252A9E">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42B51351" w14:textId="77777777" w:rsidR="00252A9E" w:rsidRDefault="00252A9E" w:rsidP="00252A9E">
      <w:pPr>
        <w:ind w:firstLine="480"/>
      </w:pPr>
      <w:r>
        <w:rPr>
          <w:rFonts w:hint="eastAsia"/>
        </w:rPr>
        <w:t>两个概率分布</w:t>
      </w:r>
      <w:r>
        <w:rPr>
          <w:rFonts w:hint="eastAsia"/>
          <w:position w:val="-4"/>
        </w:rPr>
        <w:object w:dxaOrig="240" w:dyaOrig="261" w14:anchorId="618A524D">
          <v:shape id="_x0000_i2822" type="#_x0000_t75" style="width:12pt;height:13.05pt" o:ole="">
            <v:imagedata r:id="rId165" o:title=""/>
          </v:shape>
          <o:OLEObject Type="Embed" ProgID="Equation.3" ShapeID="_x0000_i2822" DrawAspect="Content" ObjectID="_1709947335" r:id="rId166"/>
        </w:object>
      </w:r>
      <w:r>
        <w:rPr>
          <w:rFonts w:hint="eastAsia"/>
        </w:rPr>
        <w:t>和</w:t>
      </w:r>
      <w:r>
        <w:rPr>
          <w:rFonts w:hint="eastAsia"/>
          <w:position w:val="-10"/>
        </w:rPr>
        <w:object w:dxaOrig="240" w:dyaOrig="318" w14:anchorId="12844365">
          <v:shape id="_x0000_i2823" type="#_x0000_t75" style="width:12pt;height:15.9pt" o:ole="">
            <v:imagedata r:id="rId167" o:title=""/>
          </v:shape>
          <o:OLEObject Type="Embed" ProgID="Equation.3" ShapeID="_x0000_i2823" DrawAspect="Content" ObjectID="_1709947336" r:id="rId168"/>
        </w:object>
      </w:r>
      <w:r>
        <w:rPr>
          <w:rFonts w:hint="eastAsia"/>
        </w:rPr>
        <w:t>之间的交叉熵，可以记为</w:t>
      </w:r>
      <w:r>
        <w:rPr>
          <w:position w:val="-10"/>
        </w:rPr>
        <w:object w:dxaOrig="882" w:dyaOrig="325" w14:anchorId="771A30FC">
          <v:shape id="_x0000_i2824" type="#_x0000_t75" style="width:44.1pt;height:16.25pt" o:ole="">
            <v:imagedata r:id="rId169" o:title=""/>
          </v:shape>
          <o:OLEObject Type="Embed" ProgID="Equation.3" ShapeID="_x0000_i2824" DrawAspect="Content" ObjectID="_1709947337" r:id="rId170"/>
        </w:object>
      </w:r>
      <w:r>
        <w:rPr>
          <w:rFonts w:hint="eastAsia"/>
        </w:rPr>
        <w:t>，其中</w:t>
      </w:r>
      <w:r>
        <w:rPr>
          <w:rFonts w:hint="eastAsia"/>
          <w:position w:val="-10"/>
        </w:rPr>
        <w:object w:dxaOrig="438" w:dyaOrig="318" w14:anchorId="42D635B3">
          <v:shape id="_x0000_i2825" type="#_x0000_t75" style="width:21.9pt;height:15.9pt" o:ole="">
            <v:imagedata r:id="rId171" o:title=""/>
          </v:shape>
          <o:OLEObject Type="Embed" ProgID="Equation.3" ShapeID="_x0000_i2825" DrawAspect="Content" ObjectID="_1709947338" r:id="rId172"/>
        </w:object>
      </w:r>
      <w:r>
        <w:rPr>
          <w:rFonts w:hint="eastAsia"/>
        </w:rPr>
        <w:t>是交叉熵函数，</w:t>
      </w:r>
      <w:r>
        <w:rPr>
          <w:rFonts w:hint="eastAsia"/>
          <w:position w:val="-4"/>
        </w:rPr>
        <w:object w:dxaOrig="240" w:dyaOrig="261" w14:anchorId="2ED6DB23">
          <v:shape id="_x0000_i2826" type="#_x0000_t75" style="width:12pt;height:13.05pt" o:ole="">
            <v:imagedata r:id="rId165" o:title=""/>
          </v:shape>
          <o:OLEObject Type="Embed" ProgID="Equation.3" ShapeID="_x0000_i2826" DrawAspect="Content" ObjectID="_1709947339" r:id="rId173"/>
        </w:object>
      </w:r>
      <w:r>
        <w:rPr>
          <w:rFonts w:hint="eastAsia"/>
        </w:rPr>
        <w:t>代表是目标分布，</w:t>
      </w:r>
      <w:r>
        <w:rPr>
          <w:rFonts w:hint="eastAsia"/>
          <w:position w:val="-10"/>
        </w:rPr>
        <w:object w:dxaOrig="240" w:dyaOrig="318" w14:anchorId="03A18FA8">
          <v:shape id="_x0000_i2827" type="#_x0000_t75" style="width:12pt;height:15.9pt" o:ole="">
            <v:imagedata r:id="rId167" o:title=""/>
          </v:shape>
          <o:OLEObject Type="Embed" ProgID="Equation.3" ShapeID="_x0000_i2827" DrawAspect="Content" ObjectID="_1709947340" r:id="rId174"/>
        </w:object>
      </w:r>
      <w:r>
        <w:rPr>
          <w:rFonts w:hint="eastAsia"/>
        </w:rPr>
        <w:t>代表目标分布的估计。</w:t>
      </w:r>
      <w:r>
        <w:rPr>
          <w:position w:val="-10"/>
        </w:rPr>
        <w:object w:dxaOrig="882" w:dyaOrig="325" w14:anchorId="6810CD83">
          <v:shape id="_x0000_i2828" type="#_x0000_t75" style="width:44.1pt;height:16.25pt" o:ole="">
            <v:imagedata r:id="rId169" o:title=""/>
          </v:shape>
          <o:OLEObject Type="Embed" ProgID="Equation.3" ShapeID="_x0000_i2828" DrawAspect="Content" ObjectID="_1709947341" r:id="rId175"/>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3181"/>
        <w:gridCol w:w="2816"/>
      </w:tblGrid>
      <w:tr w:rsidR="00252A9E" w14:paraId="5C447F11" w14:textId="77777777" w:rsidTr="004F53BE">
        <w:tc>
          <w:tcPr>
            <w:tcW w:w="2982" w:type="dxa"/>
          </w:tcPr>
          <w:p w14:paraId="37B2D7C1" w14:textId="77777777" w:rsidR="00252A9E" w:rsidRDefault="00252A9E" w:rsidP="004F53BE"/>
        </w:tc>
        <w:tc>
          <w:tcPr>
            <w:tcW w:w="2982" w:type="dxa"/>
          </w:tcPr>
          <w:p w14:paraId="630BCBF8" w14:textId="77777777" w:rsidR="00252A9E" w:rsidRDefault="00252A9E" w:rsidP="004F53BE">
            <w:pPr>
              <w:jc w:val="center"/>
            </w:pPr>
            <w:r>
              <w:rPr>
                <w:position w:val="-28"/>
              </w:rPr>
              <w:object w:dxaOrig="2965" w:dyaOrig="544" w14:anchorId="67A8FE3E">
                <v:shape id="_x0000_i2829" type="#_x0000_t75" style="width:148.25pt;height:27.55pt" o:ole="">
                  <v:imagedata r:id="rId176" o:title=""/>
                </v:shape>
                <o:OLEObject Type="Embed" ProgID="Equation.3" ShapeID="_x0000_i2829" DrawAspect="Content" ObjectID="_1709947342" r:id="rId177"/>
              </w:object>
            </w:r>
          </w:p>
        </w:tc>
        <w:tc>
          <w:tcPr>
            <w:tcW w:w="2983" w:type="dxa"/>
          </w:tcPr>
          <w:p w14:paraId="569CE686" w14:textId="77777777" w:rsidR="00252A9E" w:rsidRDefault="00252A9E" w:rsidP="004F53BE">
            <w:pPr>
              <w:jc w:val="right"/>
            </w:pPr>
            <w:r>
              <w:rPr>
                <w:rFonts w:hint="eastAsia"/>
              </w:rPr>
              <w:t>（</w:t>
            </w:r>
            <w:r>
              <w:rPr>
                <w:rFonts w:hint="eastAsia"/>
              </w:rPr>
              <w:t>2</w:t>
            </w:r>
            <w:r>
              <w:t>.</w:t>
            </w:r>
            <w:r>
              <w:rPr>
                <w:rFonts w:hint="eastAsia"/>
              </w:rPr>
              <w:t>15</w:t>
            </w:r>
            <w:r>
              <w:rPr>
                <w:rFonts w:hint="eastAsia"/>
              </w:rPr>
              <w:t>）</w:t>
            </w:r>
          </w:p>
        </w:tc>
      </w:tr>
    </w:tbl>
    <w:p w14:paraId="4ACB8797" w14:textId="77777777" w:rsidR="00252A9E" w:rsidRDefault="00252A9E" w:rsidP="00252A9E">
      <w:pPr>
        <w:ind w:firstLine="480"/>
      </w:pPr>
      <w:r>
        <w:rPr>
          <w:rFonts w:hint="eastAsia"/>
        </w:rPr>
        <w:t>此计算适用于离散概率分布。交叉熵值将是一个以比特为单位的正数，如果两个概率分布</w:t>
      </w:r>
      <w:r>
        <w:rPr>
          <w:rFonts w:hint="eastAsia"/>
          <w:position w:val="-4"/>
        </w:rPr>
        <w:object w:dxaOrig="240" w:dyaOrig="261" w14:anchorId="592E80B1">
          <v:shape id="_x0000_i2830" type="#_x0000_t75" style="width:12pt;height:13.05pt" o:ole="">
            <v:imagedata r:id="rId165" o:title=""/>
          </v:shape>
          <o:OLEObject Type="Embed" ProgID="Equation.3" ShapeID="_x0000_i2830" DrawAspect="Content" ObjectID="_1709947343" r:id="rId178"/>
        </w:object>
      </w:r>
      <w:r>
        <w:rPr>
          <w:rFonts w:hint="eastAsia"/>
        </w:rPr>
        <w:t>和</w:t>
      </w:r>
      <w:r>
        <w:rPr>
          <w:rFonts w:hint="eastAsia"/>
          <w:position w:val="-10"/>
        </w:rPr>
        <w:object w:dxaOrig="240" w:dyaOrig="318" w14:anchorId="680BDCEA">
          <v:shape id="_x0000_i2831" type="#_x0000_t75" style="width:12pt;height:15.9pt" o:ole="">
            <v:imagedata r:id="rId167" o:title=""/>
          </v:shape>
          <o:OLEObject Type="Embed" ProgID="Equation.3" ShapeID="_x0000_i2831" DrawAspect="Content" ObjectID="_1709947344" r:id="rId179"/>
        </w:object>
      </w:r>
      <w:r>
        <w:rPr>
          <w:rFonts w:hint="eastAsia"/>
        </w:rPr>
        <w:t>相同，则结果将等于分布的熵。</w:t>
      </w:r>
    </w:p>
    <w:p w14:paraId="5F8B0CE3" w14:textId="4AA7D32D" w:rsidR="00A0444B" w:rsidRDefault="00252A9E" w:rsidP="00250A5A">
      <w:pPr>
        <w:ind w:firstLine="480"/>
        <w:rPr>
          <w:rFonts w:hint="eastAsia"/>
        </w:rPr>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2DF2D190" w14:textId="2584F8D0" w:rsidR="00C719BA" w:rsidRDefault="003D7C8C">
      <w:pPr>
        <w:pStyle w:val="Normal1"/>
        <w:ind w:firstLineChars="200" w:firstLine="480"/>
      </w:pPr>
      <w:r w:rsidRPr="00BC4B4C">
        <w:t>SKDSA</w:t>
      </w:r>
      <w:r w:rsidR="00786E05">
        <w:rPr>
          <w:rFonts w:hint="eastAsia"/>
        </w:rPr>
        <w:t>使用的第一种损失函数是</w:t>
      </w:r>
      <w:r w:rsidR="00624B71" w:rsidRPr="00BC4B4C">
        <w:t>真实标签与</w:t>
      </w:r>
      <w:proofErr w:type="gramStart"/>
      <w:r w:rsidR="00624B71" w:rsidRPr="00BC4B4C">
        <w:t>最</w:t>
      </w:r>
      <w:proofErr w:type="gramEnd"/>
      <w:r w:rsidR="00624B71" w:rsidRPr="00BC4B4C">
        <w:t>深层分类器的交叉熵。它使用来自训练数据集</w:t>
      </w:r>
      <w:r w:rsidR="00624B71">
        <w:rPr>
          <w:rFonts w:ascii="宋体" w:hAnsi="宋体"/>
        </w:rPr>
        <w:t>的真实标签和最深层分类器的输出来计算。通过这种方法，</w:t>
      </w:r>
      <w:r w:rsidR="00624B71">
        <w:rPr>
          <w:rFonts w:hint="eastAsia"/>
        </w:rPr>
        <w:t>SKDSA</w:t>
      </w:r>
      <w:r w:rsidR="00624B71">
        <w:rPr>
          <w:rFonts w:ascii="宋体" w:hAnsi="宋体"/>
        </w:rPr>
        <w:t>把隐含在数</w:t>
      </w:r>
      <w:r w:rsidR="00624B71">
        <w:t>据集中的知识从真实标签引入到最深层分类器。值得一提的是，</w:t>
      </w:r>
      <w:r w:rsidR="00624B71">
        <w:t>BYOT</w:t>
      </w:r>
      <w:r w:rsidR="00624B71">
        <w:t>方法</w:t>
      </w:r>
      <w:r w:rsidR="00624B71">
        <w:rPr>
          <w:rFonts w:hint="eastAsia"/>
        </w:rPr>
        <w:t>计算的是所有分类器（包括所有</w:t>
      </w:r>
      <w:r w:rsidR="00956774">
        <w:rPr>
          <w:rFonts w:hint="eastAsia"/>
        </w:rPr>
        <w:t>浅</w:t>
      </w:r>
      <w:r w:rsidR="00624B71">
        <w:rPr>
          <w:rFonts w:hint="eastAsia"/>
        </w:rPr>
        <w:t>层分类器和</w:t>
      </w:r>
      <w:proofErr w:type="gramStart"/>
      <w:r w:rsidR="00624B71">
        <w:rPr>
          <w:rFonts w:hint="eastAsia"/>
        </w:rPr>
        <w:t>最</w:t>
      </w:r>
      <w:proofErr w:type="gramEnd"/>
      <w:r w:rsidR="00624B71">
        <w:rPr>
          <w:rFonts w:hint="eastAsia"/>
        </w:rPr>
        <w:t>深层分类器）的输出与真实标签的交叉</w:t>
      </w:r>
      <w:proofErr w:type="gramStart"/>
      <w:r w:rsidR="00624B71">
        <w:rPr>
          <w:rFonts w:hint="eastAsia"/>
        </w:rPr>
        <w:t>熵</w:t>
      </w:r>
      <w:proofErr w:type="gramEnd"/>
      <w:r w:rsidR="00624B71">
        <w:rPr>
          <w:rFonts w:hint="eastAsia"/>
        </w:rPr>
        <w:t>损失再统计它们的和，而</w:t>
      </w:r>
      <w:r w:rsidR="00624B71">
        <w:rPr>
          <w:rFonts w:hint="eastAsia"/>
        </w:rPr>
        <w:t>SKDSA</w:t>
      </w:r>
      <w:r w:rsidR="00624B71">
        <w:rPr>
          <w:rFonts w:hint="eastAsia"/>
        </w:rPr>
        <w:t>仅仅计算</w:t>
      </w:r>
      <w:proofErr w:type="gramStart"/>
      <w:r w:rsidR="00624B71">
        <w:rPr>
          <w:rFonts w:hint="eastAsia"/>
        </w:rPr>
        <w:t>最</w:t>
      </w:r>
      <w:proofErr w:type="gramEnd"/>
      <w:r w:rsidR="00624B71">
        <w:rPr>
          <w:rFonts w:hint="eastAsia"/>
        </w:rPr>
        <w:t>深层分类器与真实标签的交叉</w:t>
      </w:r>
      <w:proofErr w:type="gramStart"/>
      <w:r w:rsidR="00624B71">
        <w:rPr>
          <w:rFonts w:hint="eastAsia"/>
        </w:rPr>
        <w:t>熵</w:t>
      </w:r>
      <w:proofErr w:type="gramEnd"/>
      <w:r w:rsidR="00624B71">
        <w:rPr>
          <w:rFonts w:hint="eastAsia"/>
        </w:rPr>
        <w:t>损</w:t>
      </w:r>
      <w:r w:rsidR="00624B71">
        <w:rPr>
          <w:rFonts w:hint="eastAsia"/>
        </w:rPr>
        <w:lastRenderedPageBreak/>
        <w:t>失。</w:t>
      </w:r>
    </w:p>
    <w:p w14:paraId="575E457F" w14:textId="27B50AAA" w:rsidR="00C719BA" w:rsidRDefault="00A825FB">
      <w:pPr>
        <w:pStyle w:val="Normal1"/>
        <w:ind w:firstLineChars="200" w:firstLine="480"/>
      </w:pPr>
      <w:r>
        <w:rPr>
          <w:rFonts w:hint="eastAsia"/>
        </w:rPr>
        <w:t>第一种</w:t>
      </w:r>
      <w:r w:rsidR="00624B71">
        <w:t>损失函数由式</w:t>
      </w:r>
      <w:r w:rsidR="00624B71">
        <w:rPr>
          <w:rFonts w:hint="eastAsia"/>
        </w:rPr>
        <w:t>（</w:t>
      </w:r>
      <w:r w:rsidR="00624B71">
        <w:rPr>
          <w:rFonts w:hint="eastAsia"/>
        </w:rPr>
        <w:t>3</w:t>
      </w:r>
      <w:r w:rsidR="00624B71">
        <w:t>.3</w:t>
      </w:r>
      <w:r w:rsidR="00624B71">
        <w:rPr>
          <w:rFonts w:hint="eastAsia"/>
        </w:rPr>
        <w:t>）</w:t>
      </w:r>
      <w:r w:rsidR="00624B71">
        <w:t>表示。它由最深层的分类器输出</w:t>
      </w:r>
      <w:r w:rsidR="00624B71">
        <w:rPr>
          <w:position w:val="-10"/>
        </w:rPr>
        <w:object w:dxaOrig="318" w:dyaOrig="360" w14:anchorId="0913DE0A">
          <v:shape id="_x0000_i1114" type="#_x0000_t75" style="width:15.9pt;height:18pt" o:ole="">
            <v:imagedata r:id="rId180" o:title=""/>
          </v:shape>
          <o:OLEObject Type="Embed" ProgID="Equation.3" ShapeID="_x0000_i1114" DrawAspect="Content" ObjectID="_1709947345" r:id="rId181"/>
        </w:object>
      </w:r>
      <w:r w:rsidR="00624B71">
        <w:t>和真实标签</w:t>
      </w:r>
      <w:r w:rsidR="00624B71">
        <w:rPr>
          <w:position w:val="-10"/>
        </w:rPr>
        <w:object w:dxaOrig="219" w:dyaOrig="261" w14:anchorId="5A39ECD0">
          <v:shape id="_x0000_i1115" type="#_x0000_t75" style="width:10.95pt;height:13.05pt" o:ole="">
            <v:imagedata r:id="rId79" o:title=""/>
          </v:shape>
          <o:OLEObject Type="Embed" ProgID="Equation.3" ShapeID="_x0000_i1115" DrawAspect="Content" ObjectID="_1709947346" r:id="rId182"/>
        </w:object>
      </w:r>
      <w:r w:rsidR="00624B71">
        <w:t>计算得出：</w:t>
      </w:r>
      <w:r w:rsidR="00624B71">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C719BA" w14:paraId="0FD648E7" w14:textId="77777777" w:rsidTr="00C5664B">
        <w:tc>
          <w:tcPr>
            <w:tcW w:w="2891" w:type="dxa"/>
          </w:tcPr>
          <w:p w14:paraId="569CFE37" w14:textId="77777777" w:rsidR="00C719BA" w:rsidRDefault="00C719BA"/>
        </w:tc>
        <w:tc>
          <w:tcPr>
            <w:tcW w:w="2922" w:type="dxa"/>
          </w:tcPr>
          <w:p w14:paraId="5FD15F17" w14:textId="77777777" w:rsidR="00C719BA" w:rsidRDefault="00624B71">
            <w:r>
              <w:rPr>
                <w:position w:val="-10"/>
              </w:rPr>
              <w:object w:dxaOrig="939" w:dyaOrig="360" w14:anchorId="7B3ED6D4">
                <v:shape id="_x0000_i1116" type="#_x0000_t75" style="width:46.95pt;height:18pt" o:ole="">
                  <v:imagedata r:id="rId183" o:title=""/>
                </v:shape>
                <o:OLEObject Type="Embed" ProgID="Equation.3" ShapeID="_x0000_i1116" DrawAspect="Content" ObjectID="_1709947347" r:id="rId184"/>
              </w:object>
            </w:r>
          </w:p>
        </w:tc>
        <w:tc>
          <w:tcPr>
            <w:tcW w:w="2918" w:type="dxa"/>
          </w:tcPr>
          <w:p w14:paraId="7E39F0C2" w14:textId="77777777" w:rsidR="00C719BA" w:rsidRDefault="00624B71">
            <w:pPr>
              <w:jc w:val="right"/>
            </w:pPr>
            <w:r>
              <w:rPr>
                <w:rFonts w:hint="eastAsia"/>
              </w:rPr>
              <w:t>（</w:t>
            </w:r>
            <w:r>
              <w:rPr>
                <w:rFonts w:hint="eastAsia"/>
              </w:rPr>
              <w:t>3</w:t>
            </w:r>
            <w:r>
              <w:t>.3</w:t>
            </w:r>
            <w:r>
              <w:rPr>
                <w:rFonts w:hint="eastAsia"/>
              </w:rPr>
              <w:t>）</w:t>
            </w:r>
          </w:p>
        </w:tc>
      </w:tr>
    </w:tbl>
    <w:p w14:paraId="2AB7744D" w14:textId="50BF5E46" w:rsidR="00C719BA" w:rsidRDefault="00D90F01" w:rsidP="00C5664B">
      <w:pPr>
        <w:pStyle w:val="3"/>
        <w:rPr>
          <w:rFonts w:hint="eastAsia"/>
        </w:rPr>
      </w:pPr>
      <w:r>
        <w:rPr>
          <w:rFonts w:hint="eastAsia"/>
        </w:rPr>
        <w:t>相对</w:t>
      </w:r>
      <w:r w:rsidR="00C5664B">
        <w:rPr>
          <w:rFonts w:hint="eastAsia"/>
        </w:rPr>
        <w:t>熵</w:t>
      </w:r>
    </w:p>
    <w:p w14:paraId="0B5BF594" w14:textId="77777777" w:rsidR="00276136" w:rsidRDefault="00276136" w:rsidP="00276136">
      <w:pPr>
        <w:ind w:firstLine="480"/>
      </w:pPr>
      <w:r>
        <w:t>在很多情况下，</w:t>
      </w:r>
      <w:r>
        <w:rPr>
          <w:rFonts w:hint="eastAsia"/>
        </w:rPr>
        <w:t>人们需要</w:t>
      </w:r>
      <w:r>
        <w:t>比较两个概率分布。具体来说，</w:t>
      </w:r>
      <w:r>
        <w:rPr>
          <w:rFonts w:hint="eastAsia"/>
        </w:rPr>
        <w:t>假设</w:t>
      </w:r>
      <w:r>
        <w:t>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61E8E71C" w14:textId="77777777" w:rsidR="00276136" w:rsidRDefault="00276136" w:rsidP="00276136">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1" w14:anchorId="05C85A64">
          <v:shape id="_x0000_i2852" type="#_x0000_t75" style="width:12pt;height:13.05pt" o:ole="">
            <v:imagedata r:id="rId165" o:title=""/>
          </v:shape>
          <o:OLEObject Type="Embed" ProgID="Equation.3" ShapeID="_x0000_i2852" DrawAspect="Content" ObjectID="_1709947348" r:id="rId185"/>
        </w:object>
      </w:r>
      <w:r>
        <w:t>和</w:t>
      </w:r>
      <w:r>
        <w:rPr>
          <w:rFonts w:hint="eastAsia"/>
          <w:position w:val="-10"/>
        </w:rPr>
        <w:object w:dxaOrig="240" w:dyaOrig="318" w14:anchorId="72405B82">
          <v:shape id="_x0000_i2853" type="#_x0000_t75" style="width:12pt;height:15.9pt" o:ole="">
            <v:imagedata r:id="rId167" o:title=""/>
          </v:shape>
          <o:OLEObject Type="Embed" ProgID="Equation.3" ShapeID="_x0000_i2853" DrawAspect="Content" ObjectID="_1709947349" r:id="rId186"/>
        </w:object>
      </w:r>
      <w:r>
        <w:t>的散度将给出与</w:t>
      </w:r>
      <w:r>
        <w:rPr>
          <w:rFonts w:hint="eastAsia"/>
          <w:position w:val="-10"/>
        </w:rPr>
        <w:object w:dxaOrig="240" w:dyaOrig="318" w14:anchorId="2A03785F">
          <v:shape id="_x0000_i2854" type="#_x0000_t75" style="width:12pt;height:15.9pt" o:ole="">
            <v:imagedata r:id="rId167" o:title=""/>
          </v:shape>
          <o:OLEObject Type="Embed" ProgID="Equation.3" ShapeID="_x0000_i2854" DrawAspect="Content" ObjectID="_1709947350" r:id="rId187"/>
        </w:object>
      </w:r>
      <w:r>
        <w:t>和</w:t>
      </w:r>
      <w:r>
        <w:rPr>
          <w:rFonts w:hint="eastAsia"/>
          <w:position w:val="-4"/>
        </w:rPr>
        <w:object w:dxaOrig="240" w:dyaOrig="261" w14:anchorId="622DAEF3">
          <v:shape id="_x0000_i2855" type="#_x0000_t75" style="width:12pt;height:13.05pt" o:ole="">
            <v:imagedata r:id="rId165" o:title=""/>
          </v:shape>
          <o:OLEObject Type="Embed" ProgID="Equation.3" ShapeID="_x0000_i2855" DrawAspect="Content" ObjectID="_1709947351" r:id="rId188"/>
        </w:object>
      </w:r>
      <w:r>
        <w:rPr>
          <w:rFonts w:hint="eastAsia"/>
        </w:rPr>
        <w:t>散度不</w:t>
      </w:r>
      <w:r>
        <w:t>同的</w:t>
      </w:r>
      <w:r>
        <w:rPr>
          <w:rFonts w:hint="eastAsia"/>
        </w:rPr>
        <w:t>值</w:t>
      </w:r>
      <w:r>
        <w:t>。</w:t>
      </w:r>
    </w:p>
    <w:p w14:paraId="3EF7194A" w14:textId="77777777" w:rsidR="00276136" w:rsidRDefault="00276136" w:rsidP="00276136">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289214A2" w14:textId="2B4E464D" w:rsidR="00276136" w:rsidRDefault="00D96F97" w:rsidP="00276136">
      <w:pPr>
        <w:ind w:firstLine="480"/>
      </w:pPr>
      <w:r>
        <w:rPr>
          <w:rFonts w:hint="eastAsia"/>
        </w:rPr>
        <w:t>相对熵</w:t>
      </w:r>
      <w:r w:rsidR="00276136">
        <w:rPr>
          <w:rFonts w:hint="eastAsia"/>
        </w:rPr>
        <w:t>就是信息论中常用的一种散度，</w:t>
      </w:r>
      <w:r w:rsidR="00276136">
        <w:t>它以</w:t>
      </w:r>
      <w:r w:rsidR="00276136">
        <w:t xml:space="preserve">Solomon </w:t>
      </w:r>
      <w:proofErr w:type="spellStart"/>
      <w:r w:rsidR="00276136">
        <w:t>Kullback</w:t>
      </w:r>
      <w:proofErr w:type="spellEnd"/>
      <w:r w:rsidR="00276136">
        <w:t>和</w:t>
      </w:r>
      <w:r w:rsidR="00276136">
        <w:t xml:space="preserve">Richard </w:t>
      </w:r>
      <w:proofErr w:type="spellStart"/>
      <w:r w:rsidR="00276136">
        <w:t>Leibler</w:t>
      </w:r>
      <w:proofErr w:type="spellEnd"/>
      <w:r w:rsidR="00276136">
        <w:t>方法的两位作者命名，</w:t>
      </w:r>
      <w:r w:rsidR="00DC2A9D">
        <w:rPr>
          <w:rFonts w:hint="eastAsia"/>
        </w:rPr>
        <w:t>因此</w:t>
      </w:r>
      <w:r w:rsidR="00276136">
        <w:t>也被称为</w:t>
      </w:r>
      <w:r w:rsidR="00B13545">
        <w:rPr>
          <w:rFonts w:hint="eastAsia"/>
        </w:rPr>
        <w:t>KL</w:t>
      </w:r>
      <w:r w:rsidR="00B13545">
        <w:rPr>
          <w:rFonts w:hint="eastAsia"/>
        </w:rPr>
        <w:t>散度</w:t>
      </w:r>
      <w:r w:rsidR="00276136">
        <w:rPr>
          <w:rFonts w:hint="eastAsia"/>
        </w:rPr>
        <w:t>。它量化了一个概率分布与另一个概率分布的差异程度。两个分布</w:t>
      </w:r>
      <w:r w:rsidR="00276136">
        <w:rPr>
          <w:rFonts w:hint="eastAsia"/>
          <w:position w:val="-10"/>
        </w:rPr>
        <w:object w:dxaOrig="240" w:dyaOrig="318" w14:anchorId="0D9D8356">
          <v:shape id="_x0000_i2856" type="#_x0000_t75" style="width:12pt;height:15.9pt" o:ole="">
            <v:imagedata r:id="rId167" o:title=""/>
          </v:shape>
          <o:OLEObject Type="Embed" ProgID="Equation.3" ShapeID="_x0000_i2856" DrawAspect="Content" ObjectID="_1709947352" r:id="rId189"/>
        </w:object>
      </w:r>
      <w:r w:rsidR="00276136">
        <w:rPr>
          <w:rFonts w:hint="eastAsia"/>
        </w:rPr>
        <w:t>和</w:t>
      </w:r>
      <w:r w:rsidR="00276136">
        <w:rPr>
          <w:rFonts w:hint="eastAsia"/>
          <w:position w:val="-4"/>
        </w:rPr>
        <w:object w:dxaOrig="240" w:dyaOrig="261" w14:anchorId="6EC432A9">
          <v:shape id="_x0000_i2857" type="#_x0000_t75" style="width:12pt;height:13.05pt" o:ole="">
            <v:imagedata r:id="rId165" o:title=""/>
          </v:shape>
          <o:OLEObject Type="Embed" ProgID="Equation.3" ShapeID="_x0000_i2857" DrawAspect="Content" ObjectID="_1709947353" r:id="rId190"/>
        </w:object>
      </w:r>
      <w:r w:rsidR="00276136">
        <w:rPr>
          <w:rFonts w:hint="eastAsia"/>
        </w:rPr>
        <w:t>之间</w:t>
      </w:r>
      <w:r w:rsidR="00342728">
        <w:rPr>
          <w:rFonts w:hint="eastAsia"/>
        </w:rPr>
        <w:t>相对熵</w:t>
      </w:r>
      <w:r w:rsidR="00276136">
        <w:rPr>
          <w:rFonts w:hint="eastAsia"/>
        </w:rPr>
        <w:t>通常表示为</w:t>
      </w:r>
      <w:r w:rsidR="00276136">
        <w:rPr>
          <w:rFonts w:hint="eastAsia"/>
          <w:position w:val="-10"/>
        </w:rPr>
        <w:object w:dxaOrig="1059" w:dyaOrig="318" w14:anchorId="77D874FA">
          <v:shape id="_x0000_i2858" type="#_x0000_t75" style="width:52.95pt;height:15.9pt" o:ole="">
            <v:imagedata r:id="rId191" o:title=""/>
          </v:shape>
          <o:OLEObject Type="Embed" ProgID="Equation.3" ShapeID="_x0000_i2858" DrawAspect="Content" ObjectID="_1709947354" r:id="rId192"/>
        </w:object>
      </w:r>
      <w:r w:rsidR="00276136">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3287"/>
        <w:gridCol w:w="2773"/>
      </w:tblGrid>
      <w:tr w:rsidR="00276136" w14:paraId="127FD42B" w14:textId="77777777" w:rsidTr="004F53BE">
        <w:tc>
          <w:tcPr>
            <w:tcW w:w="2982" w:type="dxa"/>
          </w:tcPr>
          <w:p w14:paraId="072E6226" w14:textId="77777777" w:rsidR="00276136" w:rsidRDefault="00276136" w:rsidP="004F53BE"/>
        </w:tc>
        <w:tc>
          <w:tcPr>
            <w:tcW w:w="2982" w:type="dxa"/>
          </w:tcPr>
          <w:p w14:paraId="1977F05F" w14:textId="77777777" w:rsidR="00276136" w:rsidRDefault="00276136" w:rsidP="004F53BE">
            <w:pPr>
              <w:jc w:val="center"/>
            </w:pPr>
            <w:r>
              <w:rPr>
                <w:position w:val="-28"/>
              </w:rPr>
              <w:object w:dxaOrig="3064" w:dyaOrig="664" w14:anchorId="460C9720">
                <v:shape id="_x0000_i2859" type="#_x0000_t75" style="width:153.55pt;height:33.55pt" o:ole="">
                  <v:imagedata r:id="rId193" o:title=""/>
                </v:shape>
                <o:OLEObject Type="Embed" ProgID="Equation.3" ShapeID="_x0000_i2859" DrawAspect="Content" ObjectID="_1709947355" r:id="rId194"/>
              </w:object>
            </w:r>
          </w:p>
        </w:tc>
        <w:tc>
          <w:tcPr>
            <w:tcW w:w="2983" w:type="dxa"/>
          </w:tcPr>
          <w:p w14:paraId="294D3891" w14:textId="77777777" w:rsidR="00276136" w:rsidRDefault="00276136" w:rsidP="004F53BE">
            <w:pPr>
              <w:jc w:val="right"/>
            </w:pPr>
            <w:r>
              <w:rPr>
                <w:rFonts w:hint="eastAsia"/>
              </w:rPr>
              <w:t>（</w:t>
            </w:r>
            <w:r>
              <w:rPr>
                <w:rFonts w:hint="eastAsia"/>
              </w:rPr>
              <w:t>2</w:t>
            </w:r>
            <w:r>
              <w:t>.</w:t>
            </w:r>
            <w:r>
              <w:rPr>
                <w:rFonts w:hint="eastAsia"/>
              </w:rPr>
              <w:t>16</w:t>
            </w:r>
            <w:r>
              <w:rPr>
                <w:rFonts w:hint="eastAsia"/>
              </w:rPr>
              <w:t>）</w:t>
            </w:r>
          </w:p>
        </w:tc>
      </w:tr>
    </w:tbl>
    <w:p w14:paraId="518F6952" w14:textId="49E0374D" w:rsidR="00276136" w:rsidRDefault="00920855">
      <w:pPr>
        <w:pStyle w:val="Normal1"/>
        <w:ind w:firstLineChars="200" w:firstLine="480"/>
        <w:rPr>
          <w:rFonts w:ascii="宋体" w:hAnsi="宋体"/>
        </w:rPr>
      </w:pPr>
      <w:r>
        <w:rPr>
          <w:rFonts w:hint="eastAsia"/>
        </w:rPr>
        <w:t>相对熵</w:t>
      </w:r>
      <w:r w:rsidR="00276136">
        <w:rPr>
          <w:rFonts w:hint="eastAsia"/>
        </w:rPr>
        <w:t>值</w:t>
      </w:r>
      <w:r w:rsidR="00276136">
        <w:t>的</w:t>
      </w:r>
      <w:r w:rsidR="00276136">
        <w:rPr>
          <w:rFonts w:hint="eastAsia"/>
        </w:rPr>
        <w:t>直观理解</w:t>
      </w:r>
      <w:r w:rsidR="00276136">
        <w:t>是，当</w:t>
      </w:r>
      <w:r w:rsidR="00276136">
        <w:rPr>
          <w:rFonts w:hint="eastAsia"/>
          <w:position w:val="-4"/>
        </w:rPr>
        <w:object w:dxaOrig="240" w:dyaOrig="261" w14:anchorId="6C0E8DA6">
          <v:shape id="_x0000_i2860" type="#_x0000_t75" style="width:12pt;height:13.05pt" o:ole="">
            <v:imagedata r:id="rId165" o:title=""/>
          </v:shape>
          <o:OLEObject Type="Embed" ProgID="Equation.3" ShapeID="_x0000_i2860" DrawAspect="Content" ObjectID="_1709947356" r:id="rId195"/>
        </w:object>
      </w:r>
      <w:r w:rsidR="00276136">
        <w:t>中某个事件的概率很大，而</w:t>
      </w:r>
      <w:r w:rsidR="00276136">
        <w:rPr>
          <w:rFonts w:hint="eastAsia"/>
          <w:position w:val="-10"/>
        </w:rPr>
        <w:object w:dxaOrig="240" w:dyaOrig="318" w14:anchorId="055D1025">
          <v:shape id="_x0000_i2861" type="#_x0000_t75" style="width:12pt;height:15.9pt" o:ole="">
            <v:imagedata r:id="rId167" o:title=""/>
          </v:shape>
          <o:OLEObject Type="Embed" ProgID="Equation.3" ShapeID="_x0000_i2861" DrawAspect="Content" ObjectID="_1709947357" r:id="rId196"/>
        </w:object>
      </w:r>
      <w:r w:rsidR="00276136">
        <w:t>中相同事件的概率</w:t>
      </w:r>
      <w:proofErr w:type="gramStart"/>
      <w:r w:rsidR="00276136">
        <w:t>很</w:t>
      </w:r>
      <w:proofErr w:type="gramEnd"/>
      <w:r w:rsidR="00276136">
        <w:t>小时，则存在很大的散度</w:t>
      </w:r>
      <w:r w:rsidR="00276136">
        <w:rPr>
          <w:rFonts w:hint="eastAsia"/>
        </w:rPr>
        <w:t>；</w:t>
      </w:r>
      <w:r w:rsidR="00276136">
        <w:t>当来自</w:t>
      </w:r>
      <w:r w:rsidR="00276136">
        <w:rPr>
          <w:rFonts w:hint="eastAsia"/>
          <w:position w:val="-4"/>
        </w:rPr>
        <w:object w:dxaOrig="240" w:dyaOrig="261" w14:anchorId="5E411236">
          <v:shape id="_x0000_i2862" type="#_x0000_t75" style="width:12pt;height:13.05pt" o:ole="">
            <v:imagedata r:id="rId165" o:title=""/>
          </v:shape>
          <o:OLEObject Type="Embed" ProgID="Equation.3" ShapeID="_x0000_i2862" DrawAspect="Content" ObjectID="_1709947358" r:id="rId197"/>
        </w:object>
      </w:r>
      <w:r w:rsidR="00276136">
        <w:t>的概率很小而来自</w:t>
      </w:r>
      <w:r w:rsidR="00276136">
        <w:rPr>
          <w:rFonts w:hint="eastAsia"/>
          <w:position w:val="-10"/>
        </w:rPr>
        <w:object w:dxaOrig="240" w:dyaOrig="318" w14:anchorId="0164995B">
          <v:shape id="_x0000_i2863" type="#_x0000_t75" style="width:12pt;height:15.9pt" o:ole="">
            <v:imagedata r:id="rId167" o:title=""/>
          </v:shape>
          <o:OLEObject Type="Embed" ProgID="Equation.3" ShapeID="_x0000_i2863" DrawAspect="Content" ObjectID="_1709947359" r:id="rId198"/>
        </w:object>
      </w:r>
      <w:r w:rsidR="00276136">
        <w:t>的概率很大时，也存在很大的</w:t>
      </w:r>
      <w:r w:rsidR="00276136">
        <w:rPr>
          <w:rFonts w:hint="eastAsia"/>
        </w:rPr>
        <w:t>散度</w:t>
      </w:r>
      <w:r w:rsidR="00276136">
        <w:t>，但没有第一种情况那么大。它可用于测量离散和连续概率分布之间的差异，在后一种情况下，计算事件的积分而不是离散事件的概率之</w:t>
      </w:r>
      <w:proofErr w:type="gramStart"/>
      <w:r w:rsidR="00276136">
        <w:t>和</w:t>
      </w:r>
      <w:proofErr w:type="gramEnd"/>
      <w:r w:rsidR="00276136">
        <w:t>。</w:t>
      </w:r>
    </w:p>
    <w:p w14:paraId="5AF57228" w14:textId="1ABC4D59" w:rsidR="00C719BA" w:rsidRDefault="00302A8B">
      <w:pPr>
        <w:pStyle w:val="Normal1"/>
        <w:ind w:firstLineChars="200" w:firstLine="480"/>
        <w:rPr>
          <w:rFonts w:ascii="宋体" w:hAnsi="宋体"/>
        </w:rPr>
      </w:pPr>
      <w:r w:rsidRPr="005C67AD">
        <w:t>SKDSA</w:t>
      </w:r>
      <w:r w:rsidR="00693A17">
        <w:rPr>
          <w:rFonts w:hint="eastAsia"/>
        </w:rPr>
        <w:t>使用的第二种损失函数是</w:t>
      </w:r>
      <w:r w:rsidR="00455AC1">
        <w:rPr>
          <w:rFonts w:hint="eastAsia"/>
        </w:rPr>
        <w:t>学生</w:t>
      </w:r>
      <w:proofErr w:type="spellStart"/>
      <w:r w:rsidR="00455AC1">
        <w:rPr>
          <w:rFonts w:hint="eastAsia"/>
        </w:rPr>
        <w:t>s</w:t>
      </w:r>
      <w:r w:rsidR="00455AC1">
        <w:t>oftmax</w:t>
      </w:r>
      <w:proofErr w:type="spellEnd"/>
      <w:r w:rsidR="00455AC1">
        <w:rPr>
          <w:rFonts w:hint="eastAsia"/>
        </w:rPr>
        <w:t>输出和教师</w:t>
      </w:r>
      <w:proofErr w:type="spellStart"/>
      <w:r w:rsidR="00455AC1">
        <w:rPr>
          <w:rFonts w:hint="eastAsia"/>
        </w:rPr>
        <w:t>s</w:t>
      </w:r>
      <w:r w:rsidR="00455AC1">
        <w:t>oftmax</w:t>
      </w:r>
      <w:proofErr w:type="spellEnd"/>
      <w:r w:rsidR="00455AC1">
        <w:rPr>
          <w:rFonts w:hint="eastAsia"/>
        </w:rPr>
        <w:t>输出</w:t>
      </w:r>
      <w:r w:rsidR="00624B71" w:rsidRPr="005C67AD">
        <w:t>的</w:t>
      </w:r>
      <w:r w:rsidR="00BE385E" w:rsidRPr="005C67AD">
        <w:t>相对熵</w:t>
      </w:r>
      <w:r w:rsidR="00624B71" w:rsidRPr="005C67AD">
        <w:t>。</w:t>
      </w:r>
      <w:r w:rsidR="00624B71">
        <w:rPr>
          <w:rFonts w:ascii="宋体" w:hAnsi="宋体"/>
        </w:rPr>
        <w:t>通过引入</w:t>
      </w:r>
      <w:r w:rsidR="00B332BB">
        <w:rPr>
          <w:rFonts w:hint="eastAsia"/>
        </w:rPr>
        <w:t>相对熵</w:t>
      </w:r>
      <w:r w:rsidR="00624B71">
        <w:rPr>
          <w:rFonts w:ascii="宋体" w:hAnsi="宋体"/>
        </w:rPr>
        <w:t>，</w:t>
      </w:r>
      <w:proofErr w:type="gramStart"/>
      <w:r w:rsidR="00624B71">
        <w:rPr>
          <w:rFonts w:ascii="宋体" w:hAnsi="宋体"/>
        </w:rPr>
        <w:t>自知识</w:t>
      </w:r>
      <w:proofErr w:type="gramEnd"/>
      <w:r w:rsidR="00624B71">
        <w:rPr>
          <w:rFonts w:ascii="宋体" w:hAnsi="宋体"/>
        </w:rPr>
        <w:t>蒸馏框架将教师神经网络</w:t>
      </w:r>
      <w:r w:rsidR="00624B71">
        <w:t>(</w:t>
      </w:r>
      <w:r w:rsidR="00624B71">
        <w:rPr>
          <w:rFonts w:ascii="宋体" w:hAnsi="宋体"/>
        </w:rPr>
        <w:t>最深的神经网络</w:t>
      </w:r>
      <w:r w:rsidR="00624B71">
        <w:t>)</w:t>
      </w:r>
      <w:r w:rsidR="00624B71">
        <w:rPr>
          <w:rFonts w:ascii="宋体" w:hAnsi="宋体"/>
        </w:rPr>
        <w:t>的影响传递</w:t>
      </w:r>
      <w:r w:rsidR="00624B71">
        <w:rPr>
          <w:rFonts w:ascii="宋体" w:hAnsi="宋体"/>
        </w:rPr>
        <w:lastRenderedPageBreak/>
        <w:t>到每个</w:t>
      </w:r>
      <w:r w:rsidR="00D5733A">
        <w:rPr>
          <w:rFonts w:hint="eastAsia"/>
        </w:rPr>
        <w:t>浅</w:t>
      </w:r>
      <w:r w:rsidR="00624B71">
        <w:rPr>
          <w:rFonts w:ascii="宋体" w:hAnsi="宋体"/>
        </w:rPr>
        <w:t>层分类器。</w:t>
      </w:r>
    </w:p>
    <w:p w14:paraId="15294D9D" w14:textId="2936DFFE" w:rsidR="00C719BA" w:rsidRDefault="00BE4E24">
      <w:pPr>
        <w:ind w:firstLine="480"/>
      </w:pPr>
      <w:r>
        <w:rPr>
          <w:rFonts w:hint="eastAsia"/>
        </w:rPr>
        <w:t>第二种</w:t>
      </w:r>
      <w:r w:rsidR="00624B71">
        <w:t>损失函数由式</w:t>
      </w:r>
      <w:r w:rsidR="00624B71">
        <w:t>(</w:t>
      </w:r>
      <w:r w:rsidR="00624B71">
        <w:rPr>
          <w:rFonts w:hint="eastAsia"/>
        </w:rPr>
        <w:t>3</w:t>
      </w:r>
      <w:r w:rsidR="00624B71">
        <w:t>.4)</w:t>
      </w:r>
      <w:r w:rsidR="00624B71">
        <w:t>表示。它是</w:t>
      </w:r>
      <w:r w:rsidR="00624B71">
        <w:rPr>
          <w:position w:val="-10"/>
        </w:rPr>
        <w:object w:dxaOrig="261" w:dyaOrig="360" w14:anchorId="34C4791B">
          <v:shape id="_x0000_i1117" type="#_x0000_t75" style="width:13.05pt;height:18pt" o:ole="">
            <v:imagedata r:id="rId83" o:title=""/>
          </v:shape>
          <o:OLEObject Type="Embed" ProgID="Equation.3" ShapeID="_x0000_i1117" DrawAspect="Content" ObjectID="_1709947360" r:id="rId199"/>
        </w:object>
      </w:r>
      <w:r w:rsidR="00624B71">
        <w:t>和</w:t>
      </w:r>
      <w:r w:rsidR="00624B71">
        <w:rPr>
          <w:position w:val="-10"/>
        </w:rPr>
        <w:object w:dxaOrig="318" w:dyaOrig="360" w14:anchorId="7066BE79">
          <v:shape id="_x0000_i1118" type="#_x0000_t75" style="width:15.9pt;height:18pt" o:ole="">
            <v:imagedata r:id="rId85" o:title=""/>
          </v:shape>
          <o:OLEObject Type="Embed" ProgID="Equation.3" ShapeID="_x0000_i1118" DrawAspect="Content" ObjectID="_1709947361" r:id="rId200"/>
        </w:object>
      </w:r>
      <w:r w:rsidR="00624B71">
        <w:t>的</w:t>
      </w:r>
      <w:r w:rsidR="00C43224">
        <w:rPr>
          <w:rFonts w:hint="eastAsia"/>
        </w:rPr>
        <w:t>相对熵</w:t>
      </w:r>
      <w:r w:rsidR="00624B71">
        <w:t>，目的是让添加的</w:t>
      </w:r>
      <w:r w:rsidR="00F34D18">
        <w:rPr>
          <w:rFonts w:hint="eastAsia"/>
        </w:rPr>
        <w:t>浅</w:t>
      </w:r>
      <w:r w:rsidR="00624B71">
        <w:t>层分类器能够模拟最深层的预测结果，其中</w:t>
      </w:r>
      <w:r w:rsidR="00624B71">
        <w:rPr>
          <w:position w:val="-10"/>
        </w:rPr>
        <w:object w:dxaOrig="261" w:dyaOrig="360" w14:anchorId="30A6149B">
          <v:shape id="_x0000_i1119" type="#_x0000_t75" style="width:13.05pt;height:18pt" o:ole="">
            <v:imagedata r:id="rId87" o:title=""/>
          </v:shape>
          <o:OLEObject Type="Embed" ProgID="Equation.3" ShapeID="_x0000_i1119" DrawAspect="Content" ObjectID="_1709947362" r:id="rId201"/>
        </w:object>
      </w:r>
      <w:r w:rsidR="00624B71">
        <w:t>代表第</w:t>
      </w:r>
      <w:r w:rsidR="00624B71">
        <w:rPr>
          <w:position w:val="-6"/>
        </w:rPr>
        <w:object w:dxaOrig="141" w:dyaOrig="282" w14:anchorId="6E714078">
          <v:shape id="_x0000_i1120" type="#_x0000_t75" style="width:7.05pt;height:14.1pt" o:ole="">
            <v:imagedata r:id="rId89" o:title=""/>
          </v:shape>
          <o:OLEObject Type="Embed" ProgID="Equation.3" ShapeID="_x0000_i1120" DrawAspect="Content" ObjectID="_1709947363" r:id="rId202"/>
        </w:object>
      </w:r>
      <w:proofErr w:type="gramStart"/>
      <w:r w:rsidR="00624B71">
        <w:t>个</w:t>
      </w:r>
      <w:proofErr w:type="gramEnd"/>
      <w:r w:rsidR="00624B71">
        <w:t>分类器经过</w:t>
      </w:r>
      <w:proofErr w:type="spellStart"/>
      <w:r w:rsidR="00624B71">
        <w:t>softmax</w:t>
      </w:r>
      <w:proofErr w:type="spellEnd"/>
      <w:r w:rsidR="00624B71">
        <w:t>层的输出，</w:t>
      </w:r>
      <w:r w:rsidR="00624B71">
        <w:rPr>
          <w:position w:val="-10"/>
        </w:rPr>
        <w:object w:dxaOrig="318" w:dyaOrig="360" w14:anchorId="09C32459">
          <v:shape id="_x0000_i1121" type="#_x0000_t75" style="width:15.9pt;height:18pt" o:ole="">
            <v:imagedata r:id="rId91" o:title=""/>
          </v:shape>
          <o:OLEObject Type="Embed" ProgID="Equation.3" ShapeID="_x0000_i1121" DrawAspect="Content" ObjectID="_1709947364" r:id="rId203"/>
        </w:object>
      </w:r>
      <w:r w:rsidR="00624B71">
        <w:t>代表</w:t>
      </w:r>
      <w:proofErr w:type="gramStart"/>
      <w:r w:rsidR="00624B71">
        <w:t>最</w:t>
      </w:r>
      <w:proofErr w:type="gramEnd"/>
      <w:r w:rsidR="00624B71">
        <w:t>深层分类器经过</w:t>
      </w:r>
      <w:proofErr w:type="spellStart"/>
      <w:r w:rsidR="00624B71">
        <w:t>softmax</w:t>
      </w:r>
      <w:proofErr w:type="spellEnd"/>
      <w:r w:rsidR="00624B71">
        <w:t>层的输出，</w:t>
      </w:r>
      <w:r w:rsidR="00624B71">
        <w:rPr>
          <w:position w:val="-6"/>
        </w:rPr>
        <w:object w:dxaOrig="198" w:dyaOrig="219" w14:anchorId="1E561B6A">
          <v:shape id="_x0000_i1122" type="#_x0000_t75" style="width:9.9pt;height:10.95pt" o:ole="">
            <v:imagedata r:id="rId93" o:title=""/>
          </v:shape>
          <o:OLEObject Type="Embed" ProgID="Equation.3" ShapeID="_x0000_i1122" DrawAspect="Content" ObjectID="_1709947365" r:id="rId204"/>
        </w:object>
      </w:r>
      <w:r w:rsidR="00624B71">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C719BA" w14:paraId="4658C87A" w14:textId="77777777" w:rsidTr="003014F3">
        <w:tc>
          <w:tcPr>
            <w:tcW w:w="2881" w:type="dxa"/>
          </w:tcPr>
          <w:p w14:paraId="6C9334C8" w14:textId="77777777" w:rsidR="00C719BA" w:rsidRDefault="00C719BA"/>
        </w:tc>
        <w:tc>
          <w:tcPr>
            <w:tcW w:w="2940" w:type="dxa"/>
          </w:tcPr>
          <w:p w14:paraId="665CD810" w14:textId="77777777" w:rsidR="00C719BA" w:rsidRDefault="00624B71">
            <w:r>
              <w:rPr>
                <w:position w:val="-12"/>
              </w:rPr>
              <w:object w:dxaOrig="1609" w:dyaOrig="381" w14:anchorId="68666402">
                <v:shape id="_x0000_i1123" type="#_x0000_t75" style="width:80.45pt;height:19.05pt" o:ole="">
                  <v:imagedata r:id="rId95" o:title=""/>
                </v:shape>
                <o:OLEObject Type="Embed" ProgID="Equation.3" ShapeID="_x0000_i1123" DrawAspect="Content" ObjectID="_1709947366" r:id="rId205"/>
              </w:object>
            </w:r>
          </w:p>
        </w:tc>
        <w:tc>
          <w:tcPr>
            <w:tcW w:w="2910" w:type="dxa"/>
          </w:tcPr>
          <w:p w14:paraId="12D9BDF3" w14:textId="77777777" w:rsidR="00C719BA" w:rsidRDefault="00624B71">
            <w:pPr>
              <w:jc w:val="right"/>
            </w:pPr>
            <w:r>
              <w:rPr>
                <w:rFonts w:hint="eastAsia"/>
              </w:rPr>
              <w:t>（</w:t>
            </w:r>
            <w:r>
              <w:rPr>
                <w:rFonts w:hint="eastAsia"/>
              </w:rPr>
              <w:t>3</w:t>
            </w:r>
            <w:r>
              <w:t>.4</w:t>
            </w:r>
            <w:r>
              <w:rPr>
                <w:rFonts w:hint="eastAsia"/>
              </w:rPr>
              <w:t>）</w:t>
            </w:r>
          </w:p>
        </w:tc>
      </w:tr>
    </w:tbl>
    <w:p w14:paraId="29606CE0" w14:textId="25D8603E" w:rsidR="003014F3" w:rsidRPr="003014F3" w:rsidRDefault="00FC10F9" w:rsidP="003014F3">
      <w:pPr>
        <w:pStyle w:val="3"/>
        <w:rPr>
          <w:rFonts w:hint="eastAsia"/>
        </w:rPr>
      </w:pPr>
      <w:r>
        <w:rPr>
          <w:rFonts w:hint="eastAsia"/>
        </w:rPr>
        <w:t>提示损失函数</w:t>
      </w:r>
    </w:p>
    <w:p w14:paraId="570FC8CF" w14:textId="3B0B5B93" w:rsidR="00C719BA" w:rsidRDefault="00D44AD1">
      <w:pPr>
        <w:pStyle w:val="Normal1"/>
        <w:ind w:firstLineChars="200" w:firstLine="480"/>
      </w:pPr>
      <w:r w:rsidRPr="005C67AD">
        <w:t>SKDSA</w:t>
      </w:r>
      <w:r>
        <w:rPr>
          <w:rFonts w:hint="eastAsia"/>
        </w:rPr>
        <w:t>使用的第</w:t>
      </w:r>
      <w:r w:rsidR="00770F71">
        <w:rPr>
          <w:rFonts w:hint="eastAsia"/>
        </w:rPr>
        <w:t>三</w:t>
      </w:r>
      <w:r>
        <w:rPr>
          <w:rFonts w:hint="eastAsia"/>
        </w:rPr>
        <w:t>种损失函数是</w:t>
      </w:r>
      <w:r w:rsidR="00624B71">
        <w:rPr>
          <w:rFonts w:ascii="宋体" w:hAnsi="宋体"/>
        </w:rPr>
        <w:t>特征图之间的</w:t>
      </w:r>
      <w:r w:rsidR="00624B71">
        <w:t>L2</w:t>
      </w:r>
      <w:r w:rsidR="00624B71">
        <w:rPr>
          <w:rFonts w:ascii="宋体" w:hAnsi="宋体"/>
        </w:rPr>
        <w:t>损失函数。它可以通过计算</w:t>
      </w:r>
      <w:proofErr w:type="gramStart"/>
      <w:r w:rsidR="00624B71">
        <w:rPr>
          <w:rFonts w:ascii="宋体" w:hAnsi="宋体"/>
        </w:rPr>
        <w:t>最</w:t>
      </w:r>
      <w:proofErr w:type="gramEnd"/>
      <w:r w:rsidR="00624B71">
        <w:rPr>
          <w:rFonts w:ascii="宋体" w:hAnsi="宋体"/>
        </w:rPr>
        <w:t>深层分类器和每个</w:t>
      </w:r>
      <w:r w:rsidR="00A215C6">
        <w:rPr>
          <w:rFonts w:hint="eastAsia"/>
        </w:rPr>
        <w:t>浅</w:t>
      </w:r>
      <w:r w:rsidR="00624B71">
        <w:rPr>
          <w:rFonts w:ascii="宋体" w:hAnsi="宋体"/>
        </w:rPr>
        <w:t>层分类器的特征图之间的</w:t>
      </w:r>
      <w:r w:rsidR="00624B71">
        <w:t>L2</w:t>
      </w:r>
      <w:r w:rsidR="00624B71">
        <w:rPr>
          <w:rFonts w:ascii="宋体" w:hAnsi="宋体"/>
        </w:rPr>
        <w:t xml:space="preserve">损失来获得。通过 </w:t>
      </w:r>
      <w:r w:rsidR="00624B71">
        <w:t xml:space="preserve">L2 </w:t>
      </w:r>
      <w:r w:rsidR="00624B71">
        <w:rPr>
          <w:rFonts w:ascii="宋体" w:hAnsi="宋体"/>
        </w:rPr>
        <w:t>损失函数，模型将特征图中的隐含知识引入每个</w:t>
      </w:r>
      <w:r w:rsidR="001A2D3D">
        <w:rPr>
          <w:rFonts w:hint="eastAsia"/>
        </w:rPr>
        <w:t>浅</w:t>
      </w:r>
      <w:r w:rsidR="00624B71">
        <w:rPr>
          <w:rFonts w:ascii="宋体" w:hAnsi="宋体"/>
        </w:rPr>
        <w:t>层分类器的瓶颈层，从而引导所有的分类器在其瓶颈层中的特征图拟合</w:t>
      </w:r>
      <w:proofErr w:type="gramStart"/>
      <w:r w:rsidR="00624B71">
        <w:rPr>
          <w:rFonts w:ascii="宋体" w:hAnsi="宋体"/>
        </w:rPr>
        <w:t>最</w:t>
      </w:r>
      <w:proofErr w:type="gramEnd"/>
      <w:r w:rsidR="00624B71">
        <w:rPr>
          <w:rFonts w:ascii="宋体" w:hAnsi="宋体"/>
        </w:rPr>
        <w:t>深层分类器的特征图。</w:t>
      </w:r>
    </w:p>
    <w:p w14:paraId="13979AE6" w14:textId="446F0B6D" w:rsidR="00C719BA" w:rsidRDefault="00624B71">
      <w:pPr>
        <w:ind w:firstLine="480"/>
      </w:pPr>
      <w:r>
        <w:t>损失函数</w:t>
      </w:r>
      <w:r>
        <w:t>3</w:t>
      </w:r>
      <w:r>
        <w:t>由式</w:t>
      </w:r>
      <w:r>
        <w:rPr>
          <w:rFonts w:hint="eastAsia"/>
        </w:rPr>
        <w:t>（</w:t>
      </w:r>
      <w:r>
        <w:t>2.5</w:t>
      </w:r>
      <w:r>
        <w:rPr>
          <w:rFonts w:hint="eastAsia"/>
        </w:rPr>
        <w:t>）</w:t>
      </w:r>
      <w:r>
        <w:t>表示。它代表最深层分类器对浅层分类器的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rsidR="00F31D4B">
        <w:rPr>
          <w:rFonts w:hint="eastAsia"/>
        </w:rPr>
        <w:t>浅</w:t>
      </w:r>
      <w:r>
        <w:t>层分类器的特征图和</w:t>
      </w:r>
      <w:proofErr w:type="gramStart"/>
      <w:r>
        <w:t>最</w:t>
      </w:r>
      <w:proofErr w:type="gramEnd"/>
      <w:r>
        <w:t>深层分类器的特征图之间的距离。</w:t>
      </w:r>
      <w:r>
        <w:t xml:space="preserve"> </w:t>
      </w:r>
      <w:r>
        <w:t>然而，由于不同深度的分类器的特征图具有不同的大小，因此需要添加额外的神经网络层来对齐它们。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3B178AE7">
          <v:shape id="_x0000_i1124" type="#_x0000_t75" style="width:13.05pt;height:18pt" o:ole="">
            <v:imagedata r:id="rId97" o:title=""/>
          </v:shape>
          <o:OLEObject Type="Embed" ProgID="Equation.3" ShapeID="_x0000_i1124" DrawAspect="Content" ObjectID="_1709947367" r:id="rId206"/>
        </w:object>
      </w:r>
      <w:r>
        <w:t>表示第</w:t>
      </w:r>
      <w:r>
        <w:rPr>
          <w:position w:val="-6"/>
        </w:rPr>
        <w:object w:dxaOrig="141" w:dyaOrig="282" w14:anchorId="11388228">
          <v:shape id="_x0000_i1125" type="#_x0000_t75" style="width:7.05pt;height:14.1pt" o:ole="">
            <v:imagedata r:id="rId99" o:title=""/>
          </v:shape>
          <o:OLEObject Type="Embed" ProgID="Equation.3" ShapeID="_x0000_i1125" DrawAspect="Content" ObjectID="_1709947368" r:id="rId207"/>
        </w:object>
      </w:r>
      <w:proofErr w:type="gramStart"/>
      <w:r>
        <w:t>个</w:t>
      </w:r>
      <w:proofErr w:type="gramEnd"/>
      <w:r w:rsidR="00441735">
        <w:rPr>
          <w:rFonts w:hint="eastAsia"/>
        </w:rPr>
        <w:t>浅</w:t>
      </w:r>
      <w:r>
        <w:t>层分类器的特征，</w:t>
      </w:r>
      <w:r>
        <w:rPr>
          <w:position w:val="-12"/>
        </w:rPr>
        <w:object w:dxaOrig="261" w:dyaOrig="360" w14:anchorId="3FE601E3">
          <v:shape id="_x0000_i1126" type="#_x0000_t75" style="width:13.05pt;height:18pt" o:ole="">
            <v:imagedata r:id="rId97" o:title=""/>
          </v:shape>
          <o:OLEObject Type="Embed" ProgID="Equation.3" ShapeID="_x0000_i1126" DrawAspect="Content" ObjectID="_1709947369" r:id="rId208"/>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C719BA" w14:paraId="491D84A5" w14:textId="77777777">
        <w:tc>
          <w:tcPr>
            <w:tcW w:w="2982" w:type="dxa"/>
          </w:tcPr>
          <w:p w14:paraId="3A1E1A09" w14:textId="77777777" w:rsidR="00C719BA" w:rsidRDefault="00C719BA"/>
        </w:tc>
        <w:tc>
          <w:tcPr>
            <w:tcW w:w="2982" w:type="dxa"/>
          </w:tcPr>
          <w:p w14:paraId="2FD992C1" w14:textId="77777777" w:rsidR="00C719BA" w:rsidRDefault="00624B71">
            <w:r>
              <w:rPr>
                <w:position w:val="-12"/>
              </w:rPr>
              <w:object w:dxaOrig="1101" w:dyaOrig="381" w14:anchorId="75E334A2">
                <v:shape id="_x0000_i1127" type="#_x0000_t75" style="width:55.05pt;height:19.05pt" o:ole="">
                  <v:imagedata r:id="rId102" o:title=""/>
                </v:shape>
                <o:OLEObject Type="Embed" ProgID="Equation.3" ShapeID="_x0000_i1127" DrawAspect="Content" ObjectID="_1709947370" r:id="rId209"/>
              </w:object>
            </w:r>
          </w:p>
        </w:tc>
        <w:tc>
          <w:tcPr>
            <w:tcW w:w="2983" w:type="dxa"/>
          </w:tcPr>
          <w:p w14:paraId="48DFB487" w14:textId="77777777" w:rsidR="00C719BA" w:rsidRDefault="00624B71">
            <w:pPr>
              <w:jc w:val="right"/>
            </w:pPr>
            <w:r>
              <w:rPr>
                <w:rFonts w:hint="eastAsia"/>
              </w:rPr>
              <w:t>（</w:t>
            </w:r>
            <w:r>
              <w:rPr>
                <w:rFonts w:hint="eastAsia"/>
              </w:rPr>
              <w:t>3</w:t>
            </w:r>
            <w:r>
              <w:t>.5</w:t>
            </w:r>
            <w:r>
              <w:rPr>
                <w:rFonts w:hint="eastAsia"/>
              </w:rPr>
              <w:t>）</w:t>
            </w:r>
          </w:p>
        </w:tc>
      </w:tr>
    </w:tbl>
    <w:p w14:paraId="3C044127" w14:textId="77777777" w:rsidR="00C719BA" w:rsidRDefault="00C719BA" w:rsidP="009F266E">
      <w:pPr>
        <w:pStyle w:val="Normal1"/>
        <w:rPr>
          <w:rFonts w:hint="eastAsia"/>
        </w:rPr>
      </w:pPr>
    </w:p>
    <w:p w14:paraId="0A4457DA" w14:textId="77777777" w:rsidR="00C719BA" w:rsidRDefault="00624B71">
      <w:pPr>
        <w:ind w:firstLineChars="200" w:firstLine="480"/>
      </w:pP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935"/>
        <w:gridCol w:w="2912"/>
      </w:tblGrid>
      <w:tr w:rsidR="00C719BA" w14:paraId="1D48C2BF" w14:textId="77777777">
        <w:tc>
          <w:tcPr>
            <w:tcW w:w="2982" w:type="dxa"/>
          </w:tcPr>
          <w:p w14:paraId="7AEB0222" w14:textId="77777777" w:rsidR="00C719BA" w:rsidRDefault="00C719BA"/>
        </w:tc>
        <w:tc>
          <w:tcPr>
            <w:tcW w:w="2982" w:type="dxa"/>
          </w:tcPr>
          <w:p w14:paraId="24BDDE8B" w14:textId="77777777" w:rsidR="00C719BA" w:rsidRDefault="00624B71">
            <w:pPr>
              <w:jc w:val="center"/>
            </w:pPr>
            <w:r>
              <w:rPr>
                <w:position w:val="-12"/>
              </w:rPr>
              <w:object w:dxaOrig="1440" w:dyaOrig="360" w14:anchorId="28671C85">
                <v:shape id="_x0000_i1128" type="#_x0000_t75" style="width:1in;height:18pt" o:ole="">
                  <v:imagedata r:id="rId210" o:title=""/>
                </v:shape>
                <o:OLEObject Type="Embed" ProgID="Equation.3" ShapeID="_x0000_i1128" DrawAspect="Content" ObjectID="_1709947371" r:id="rId211"/>
              </w:object>
            </w:r>
          </w:p>
        </w:tc>
        <w:tc>
          <w:tcPr>
            <w:tcW w:w="2983" w:type="dxa"/>
          </w:tcPr>
          <w:p w14:paraId="230F4EA5" w14:textId="77777777" w:rsidR="00C719BA" w:rsidRDefault="00624B71">
            <w:pPr>
              <w:jc w:val="right"/>
            </w:pPr>
            <w:r>
              <w:rPr>
                <w:rFonts w:hint="eastAsia"/>
              </w:rPr>
              <w:t>（</w:t>
            </w:r>
            <w:r>
              <w:t>3.</w:t>
            </w:r>
            <w:r>
              <w:rPr>
                <w:rFonts w:hint="eastAsia"/>
              </w:rPr>
              <w:t>6</w:t>
            </w:r>
            <w:r>
              <w:rPr>
                <w:rFonts w:hint="eastAsia"/>
              </w:rPr>
              <w:t>）</w:t>
            </w:r>
          </w:p>
        </w:tc>
      </w:tr>
    </w:tbl>
    <w:p w14:paraId="0B63D2B6" w14:textId="77777777" w:rsidR="00C719BA" w:rsidRDefault="00624B71">
      <w:pPr>
        <w:ind w:firstLineChars="200" w:firstLine="480"/>
      </w:pPr>
      <w:r>
        <w:t>其中</w:t>
      </w:r>
      <w:r>
        <w:rPr>
          <w:position w:val="-6"/>
        </w:rPr>
        <w:object w:dxaOrig="219" w:dyaOrig="282" w14:anchorId="16BDE2ED">
          <v:shape id="_x0000_i1129" type="#_x0000_t75" style="width:10.95pt;height:14.1pt" o:ole="">
            <v:imagedata r:id="rId212" o:title=""/>
          </v:shape>
          <o:OLEObject Type="Embed" ProgID="Equation.3" ShapeID="_x0000_i1129" DrawAspect="Content" ObjectID="_1709947372" r:id="rId213"/>
        </w:object>
      </w:r>
      <w:r>
        <w:t>代表式</w:t>
      </w:r>
      <w:r>
        <w:rPr>
          <w:rFonts w:hint="eastAsia"/>
        </w:rPr>
        <w:t>（</w:t>
      </w:r>
      <w:r>
        <w:t>2.2</w:t>
      </w:r>
      <w:r>
        <w:rPr>
          <w:rFonts w:hint="eastAsia"/>
        </w:rPr>
        <w:t>）</w:t>
      </w:r>
      <w:r>
        <w:t>中提到的知识蒸馏损失系数</w:t>
      </w:r>
      <w:r>
        <w:t>(kd loss)</w:t>
      </w:r>
      <w:r>
        <w:t>，</w:t>
      </w:r>
      <w:r>
        <w:rPr>
          <w:position w:val="-12"/>
        </w:rPr>
        <w:object w:dxaOrig="360" w:dyaOrig="360" w14:anchorId="0DB751F4">
          <v:shape id="_x0000_i1130" type="#_x0000_t75" style="width:18pt;height:18pt" o:ole="">
            <v:imagedata r:id="rId214" o:title=""/>
          </v:shape>
          <o:OLEObject Type="Embed" ProgID="Equation.3" ShapeID="_x0000_i1130" DrawAspect="Content" ObjectID="_1709947373" r:id="rId215"/>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84" w:dyaOrig="339" w14:anchorId="4CCFA56D">
          <v:shape id="_x0000_i1131" type="#_x0000_t75" style="width:9.55pt;height:16.95pt" o:ole="">
            <v:imagedata r:id="rId216" o:title=""/>
          </v:shape>
          <o:OLEObject Type="Embed" ProgID="Equation.3" ShapeID="_x0000_i1131" DrawAspect="Content" ObjectID="_1709947374" r:id="rId217"/>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C719BA" w14:paraId="5B5D18E7" w14:textId="77777777">
        <w:tc>
          <w:tcPr>
            <w:tcW w:w="1650" w:type="dxa"/>
          </w:tcPr>
          <w:p w14:paraId="0F9741DF" w14:textId="77777777" w:rsidR="00C719BA" w:rsidRDefault="00C719BA"/>
        </w:tc>
        <w:tc>
          <w:tcPr>
            <w:tcW w:w="5221" w:type="dxa"/>
          </w:tcPr>
          <w:p w14:paraId="38C6D2DE" w14:textId="77777777" w:rsidR="00C719BA" w:rsidRDefault="00624B71">
            <w:r>
              <w:rPr>
                <w:position w:val="-30"/>
              </w:rPr>
              <w:object w:dxaOrig="5005" w:dyaOrig="699" w14:anchorId="550A31BF">
                <v:shape id="_x0000_i1132" type="#_x0000_t75" style="width:250.25pt;height:34.95pt" o:ole="">
                  <v:imagedata r:id="rId218" o:title=""/>
                </v:shape>
                <o:OLEObject Type="Embed" ProgID="Equation.3" ShapeID="_x0000_i1132" DrawAspect="Content" ObjectID="_1709947375" r:id="rId219"/>
              </w:object>
            </w:r>
          </w:p>
        </w:tc>
        <w:tc>
          <w:tcPr>
            <w:tcW w:w="1860" w:type="dxa"/>
          </w:tcPr>
          <w:p w14:paraId="3E9453BC" w14:textId="77777777" w:rsidR="00C719BA" w:rsidRDefault="00624B71">
            <w:pPr>
              <w:jc w:val="right"/>
            </w:pPr>
            <w:r>
              <w:rPr>
                <w:rFonts w:hint="eastAsia"/>
              </w:rPr>
              <w:t>（</w:t>
            </w:r>
            <w:r>
              <w:t>3.</w:t>
            </w:r>
            <w:r>
              <w:rPr>
                <w:rFonts w:hint="eastAsia"/>
              </w:rPr>
              <w:t>7</w:t>
            </w:r>
            <w:r>
              <w:rPr>
                <w:rFonts w:hint="eastAsia"/>
              </w:rPr>
              <w:t>）</w:t>
            </w:r>
          </w:p>
        </w:tc>
      </w:tr>
    </w:tbl>
    <w:p w14:paraId="2C26D8F6" w14:textId="224D66B4" w:rsidR="003471C5" w:rsidRDefault="0075763B">
      <w:pPr>
        <w:pStyle w:val="2"/>
      </w:pPr>
      <w:bookmarkStart w:id="122" w:name="_Toc99282999"/>
      <w:r>
        <w:rPr>
          <w:rFonts w:hint="eastAsia"/>
        </w:rPr>
        <w:lastRenderedPageBreak/>
        <w:t>网络</w:t>
      </w:r>
      <w:r w:rsidR="00F5302B">
        <w:rPr>
          <w:rFonts w:hint="eastAsia"/>
        </w:rPr>
        <w:t>模型</w:t>
      </w:r>
      <w:bookmarkEnd w:id="122"/>
    </w:p>
    <w:p w14:paraId="648A18A4" w14:textId="5FE62B29" w:rsidR="00C80411" w:rsidRDefault="00C80411" w:rsidP="00C80411">
      <w:pPr>
        <w:ind w:firstLineChars="200" w:firstLine="480"/>
      </w:pPr>
      <w:r>
        <w:rPr>
          <w:rFonts w:hint="eastAsia"/>
        </w:rPr>
        <w:t>SKDSA</w:t>
      </w:r>
      <w:r>
        <w:rPr>
          <w:rFonts w:hint="eastAsia"/>
        </w:rPr>
        <w:t>模型使用了一种名为残差网络的</w:t>
      </w:r>
      <w:r w:rsidR="00931298">
        <w:rPr>
          <w:rFonts w:hint="eastAsia"/>
        </w:rPr>
        <w:t>模型</w:t>
      </w:r>
      <w:r>
        <w:rPr>
          <w:rFonts w:hint="eastAsia"/>
        </w:rPr>
        <w:t>。</w:t>
      </w:r>
    </w:p>
    <w:p w14:paraId="20E0300F" w14:textId="77777777" w:rsidR="00C80411" w:rsidRDefault="00C80411" w:rsidP="00C80411">
      <w:pPr>
        <w:ind w:firstLineChars="200" w:firstLine="480"/>
      </w:pPr>
      <w:r>
        <w:rPr>
          <w:rFonts w:hint="eastAsia"/>
        </w:rPr>
        <w:t>残差神经网络</w:t>
      </w:r>
      <w:r w:rsidRPr="00AD24D0">
        <w:rPr>
          <w:rFonts w:hint="eastAsia"/>
          <w:vertAlign w:val="superscript"/>
        </w:rPr>
        <w:t>[</w:t>
      </w:r>
      <w:r w:rsidRPr="00AD24D0">
        <w:rPr>
          <w:vertAlign w:val="superscript"/>
        </w:rPr>
        <w:t>62]</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非常好的效果，例如对象检测和人脸识别。</w:t>
      </w:r>
    </w:p>
    <w:p w14:paraId="53A0792E" w14:textId="77777777" w:rsidR="00C80411" w:rsidRDefault="00C80411" w:rsidP="00C80411">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4E55A95C" w14:textId="77777777" w:rsidR="00C80411" w:rsidRDefault="00C80411" w:rsidP="00C80411">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474F0B7C" w14:textId="77777777" w:rsidR="00C80411" w:rsidRDefault="00C80411" w:rsidP="00C80411">
      <w:pPr>
        <w:keepNext/>
        <w:ind w:firstLineChars="200" w:firstLine="480"/>
        <w:jc w:val="center"/>
      </w:pPr>
      <w:r>
        <w:rPr>
          <w:noProof/>
        </w:rPr>
        <w:drawing>
          <wp:inline distT="0" distB="0" distL="0" distR="0" wp14:anchorId="1035B847" wp14:editId="77EB2C91">
            <wp:extent cx="4154047" cy="144589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0"/>
                    <a:stretch>
                      <a:fillRect/>
                    </a:stretch>
                  </pic:blipFill>
                  <pic:spPr>
                    <a:xfrm>
                      <a:off x="0" y="0"/>
                      <a:ext cx="4182305" cy="1455735"/>
                    </a:xfrm>
                    <a:prstGeom prst="rect">
                      <a:avLst/>
                    </a:prstGeom>
                  </pic:spPr>
                </pic:pic>
              </a:graphicData>
            </a:graphic>
          </wp:inline>
        </w:drawing>
      </w:r>
    </w:p>
    <w:p w14:paraId="3E785E73" w14:textId="77777777" w:rsidR="00C80411" w:rsidRDefault="00C80411" w:rsidP="00C8041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62]</w:t>
      </w:r>
    </w:p>
    <w:p w14:paraId="2ACC49C8" w14:textId="77777777" w:rsidR="00C80411" w:rsidRDefault="00C80411" w:rsidP="00C80411">
      <w:pPr>
        <w:ind w:firstLineChars="200" w:firstLine="480"/>
      </w:pPr>
      <w:r>
        <w:rPr>
          <w:rFonts w:hint="eastAsia"/>
        </w:rPr>
        <w:t>在</w:t>
      </w:r>
      <w:r>
        <w:rPr>
          <w:rFonts w:hint="eastAsia"/>
        </w:rPr>
        <w:t xml:space="preserve"> </w:t>
      </w:r>
      <w:proofErr w:type="spellStart"/>
      <w:r>
        <w:rPr>
          <w:rFonts w:hint="eastAsia"/>
        </w:rPr>
        <w:t>ResNet</w:t>
      </w:r>
      <w:proofErr w:type="spellEnd"/>
      <w:r>
        <w:rPr>
          <w:rFonts w:hint="eastAsia"/>
        </w:rPr>
        <w:t xml:space="preserve"> </w:t>
      </w:r>
      <w:r>
        <w:rPr>
          <w:rFonts w:hint="eastAsia"/>
        </w:rPr>
        <w:t>之前，有几种方法可以解决梯度消失的问题，例如，</w:t>
      </w:r>
      <w:r>
        <w:rPr>
          <w:rFonts w:hint="eastAsia"/>
        </w:rPr>
        <w:t>[*4]</w:t>
      </w:r>
      <w:r>
        <w:rPr>
          <w:rFonts w:hint="eastAsia"/>
        </w:rPr>
        <w:t>在中间层添加了一个辅助损失作为额外的监督，但没有一种方法能真正彻底地解决这个问题。</w:t>
      </w:r>
      <w:proofErr w:type="spellStart"/>
      <w:r>
        <w:rPr>
          <w:rFonts w:hint="eastAsia"/>
        </w:rPr>
        <w:t>ResNet</w:t>
      </w:r>
      <w:proofErr w:type="spellEnd"/>
      <w:r>
        <w:rPr>
          <w:rFonts w:hint="eastAsia"/>
        </w:rPr>
        <w:t xml:space="preserve"> </w:t>
      </w:r>
      <w:r>
        <w:rPr>
          <w:rFonts w:hint="eastAsia"/>
        </w:rPr>
        <w:t>的核心思想是引入“恒等跳跃连接”，跳过一层或多层，如下图所示：</w:t>
      </w:r>
      <w:r>
        <w:t xml:space="preserve"> </w:t>
      </w:r>
    </w:p>
    <w:p w14:paraId="7A3735A0" w14:textId="77777777" w:rsidR="00C80411" w:rsidRDefault="00C80411" w:rsidP="00C80411">
      <w:pPr>
        <w:keepNext/>
        <w:ind w:firstLineChars="200" w:firstLine="480"/>
        <w:jc w:val="center"/>
      </w:pPr>
      <w:r>
        <w:rPr>
          <w:noProof/>
        </w:rPr>
        <w:lastRenderedPageBreak/>
        <w:drawing>
          <wp:inline distT="0" distB="0" distL="0" distR="0" wp14:anchorId="1419C066" wp14:editId="3AF6B723">
            <wp:extent cx="3208065" cy="184672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1"/>
                    <a:stretch>
                      <a:fillRect/>
                    </a:stretch>
                  </pic:blipFill>
                  <pic:spPr>
                    <a:xfrm>
                      <a:off x="0" y="0"/>
                      <a:ext cx="3233880" cy="1861589"/>
                    </a:xfrm>
                    <a:prstGeom prst="rect">
                      <a:avLst/>
                    </a:prstGeom>
                  </pic:spPr>
                </pic:pic>
              </a:graphicData>
            </a:graphic>
          </wp:inline>
        </w:drawing>
      </w:r>
    </w:p>
    <w:p w14:paraId="33112F44" w14:textId="77777777" w:rsidR="00C80411" w:rsidRPr="00D52C0E" w:rsidRDefault="00C80411" w:rsidP="00C80411">
      <w:pPr>
        <w:pStyle w:val="a8"/>
        <w:ind w:left="210" w:hanging="210"/>
        <w:jc w:val="center"/>
        <w:rPr>
          <w:rFonts w:ascii="Times New Roman" w:eastAsiaTheme="minorEastAsia" w:hAnsi="Times New Roman"/>
          <w:sz w:val="21"/>
          <w:szCs w:val="21"/>
        </w:rPr>
      </w:pPr>
      <w:r w:rsidRPr="00D52C0E">
        <w:rPr>
          <w:rFonts w:ascii="Times New Roman" w:eastAsiaTheme="minorEastAsia" w:hAnsi="Times New Roman"/>
          <w:sz w:val="21"/>
          <w:szCs w:val="21"/>
        </w:rPr>
        <w:t>图</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STYLEREF 1 \s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2</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SEQ </w:instrText>
      </w:r>
      <w:r w:rsidRPr="00D52C0E">
        <w:rPr>
          <w:rFonts w:ascii="Times New Roman" w:eastAsiaTheme="minorEastAsia" w:hAnsi="Times New Roman"/>
          <w:sz w:val="21"/>
          <w:szCs w:val="21"/>
        </w:rPr>
        <w:instrText>图表</w:instrText>
      </w:r>
      <w:r w:rsidRPr="00D52C0E">
        <w:rPr>
          <w:rFonts w:ascii="Times New Roman" w:eastAsiaTheme="minorEastAsia" w:hAnsi="Times New Roman"/>
          <w:sz w:val="21"/>
          <w:szCs w:val="21"/>
        </w:rPr>
        <w:instrText xml:space="preserve"> \* ARABIC \s 1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15</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 xml:space="preserve">  </w:t>
      </w:r>
      <w:r w:rsidRPr="00D52C0E">
        <w:rPr>
          <w:rFonts w:ascii="Times New Roman" w:eastAsiaTheme="minorEastAsia" w:hAnsi="Times New Roman"/>
          <w:sz w:val="21"/>
          <w:szCs w:val="21"/>
        </w:rPr>
        <w:t>一个残差块</w:t>
      </w:r>
    </w:p>
    <w:p w14:paraId="354F0C29" w14:textId="77777777" w:rsidR="00C80411" w:rsidRDefault="00C80411" w:rsidP="00C80411">
      <w:pPr>
        <w:keepNext/>
        <w:ind w:firstLineChars="200" w:firstLine="480"/>
        <w:jc w:val="center"/>
      </w:pPr>
      <w:r>
        <w:rPr>
          <w:noProof/>
        </w:rPr>
        <w:lastRenderedPageBreak/>
        <w:drawing>
          <wp:inline distT="0" distB="0" distL="0" distR="0" wp14:anchorId="25DC8864" wp14:editId="18693388">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34924D2C" w14:textId="77777777" w:rsidR="00C80411" w:rsidRDefault="00C80411" w:rsidP="00C8041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6FC949C4" w14:textId="6BA76760" w:rsidR="0075763B" w:rsidRPr="0075763B" w:rsidRDefault="00C80411" w:rsidP="00C80411">
      <w:pPr>
        <w:rPr>
          <w:rFonts w:hint="eastAsia"/>
        </w:rPr>
      </w:pPr>
      <w:r>
        <w:lastRenderedPageBreak/>
        <w:t>He</w:t>
      </w:r>
      <w:r>
        <w:rPr>
          <w:rFonts w:hint="eastAsia"/>
        </w:rPr>
        <w:t>等人</w:t>
      </w:r>
      <w:r w:rsidRPr="002B519E">
        <w:rPr>
          <w:rFonts w:hint="eastAsia"/>
          <w:vertAlign w:val="superscript"/>
        </w:rPr>
        <w:t>[</w:t>
      </w:r>
      <w:r w:rsidRPr="002B519E">
        <w:rPr>
          <w:vertAlign w:val="superscript"/>
        </w:rPr>
        <w:t>62</w:t>
      </w:r>
      <w:r w:rsidRPr="002B519E">
        <w:rPr>
          <w:rFonts w:hint="eastAsia"/>
          <w:vertAlign w:val="superscript"/>
        </w:rPr>
        <w:t>]</w:t>
      </w:r>
      <w:r>
        <w:rPr>
          <w:rFonts w:hint="eastAsia"/>
        </w:rPr>
        <w:t>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1D914C4F" w14:textId="3C55B500" w:rsidR="00C719BA" w:rsidRDefault="00624B71">
      <w:pPr>
        <w:pStyle w:val="2"/>
      </w:pPr>
      <w:bookmarkStart w:id="123" w:name="_Toc99283000"/>
      <w:r>
        <w:rPr>
          <w:rFonts w:hint="eastAsia"/>
        </w:rPr>
        <w:t>算法</w:t>
      </w:r>
      <w:r w:rsidR="00177F67">
        <w:rPr>
          <w:rFonts w:hint="eastAsia"/>
        </w:rPr>
        <w:t>步骤</w:t>
      </w:r>
      <w:bookmarkEnd w:id="123"/>
    </w:p>
    <w:p w14:paraId="6A2925DF" w14:textId="77777777" w:rsidR="00C719BA" w:rsidRDefault="00624B71">
      <w:pPr>
        <w:ind w:firstLineChars="200" w:firstLine="480"/>
      </w:pPr>
      <w:r>
        <w:t>在推断阶段，</w:t>
      </w:r>
      <w:r>
        <w:rPr>
          <w:rFonts w:hint="eastAsia"/>
        </w:rPr>
        <w:t>SKDSA</w:t>
      </w:r>
      <w:r>
        <w:t>把神经网络最深层的输出作为模型预测的结果。</w:t>
      </w:r>
      <w:r>
        <w:rPr>
          <w:rFonts w:hint="eastAsia"/>
        </w:rPr>
        <w:t>SKDSA</w:t>
      </w:r>
      <w:r>
        <w:t>的算法</w:t>
      </w:r>
      <w:r>
        <w:rPr>
          <w:rFonts w:hint="eastAsia"/>
        </w:rPr>
        <w:t>步骤</w:t>
      </w:r>
      <w:r>
        <w:t>如表</w:t>
      </w:r>
      <w:r>
        <w:t>3.1</w:t>
      </w:r>
      <w:r>
        <w:t>所示。</w:t>
      </w:r>
      <w:r>
        <w:t xml:space="preserve"> </w:t>
      </w:r>
    </w:p>
    <w:p w14:paraId="479EDE89" w14:textId="77777777" w:rsidR="00C719BA" w:rsidRDefault="00C719BA">
      <w:pPr>
        <w:ind w:firstLineChars="200" w:firstLine="480"/>
      </w:pPr>
    </w:p>
    <w:p w14:paraId="34CC17A5" w14:textId="77777777" w:rsidR="00C719BA" w:rsidRDefault="00624B71">
      <w:pPr>
        <w:keepNext/>
        <w:ind w:firstLineChars="200" w:firstLine="480"/>
        <w:jc w:val="center"/>
      </w:pPr>
      <w:r>
        <w:rPr>
          <w:noProof/>
        </w:rPr>
        <w:drawing>
          <wp:inline distT="0" distB="0" distL="114300" distR="114300" wp14:anchorId="03233C7D" wp14:editId="79D4418D">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23"/>
                    <a:stretch>
                      <a:fillRect/>
                    </a:stretch>
                  </pic:blipFill>
                  <pic:spPr>
                    <a:xfrm>
                      <a:off x="0" y="0"/>
                      <a:ext cx="3231515" cy="2301240"/>
                    </a:xfrm>
                    <a:prstGeom prst="rect">
                      <a:avLst/>
                    </a:prstGeom>
                  </pic:spPr>
                </pic:pic>
              </a:graphicData>
            </a:graphic>
          </wp:inline>
        </w:drawing>
      </w:r>
    </w:p>
    <w:p w14:paraId="14B3E1AC"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53E536F6" w14:textId="77777777" w:rsidR="00C719BA" w:rsidRDefault="00C719BA">
      <w:pPr>
        <w:ind w:firstLineChars="200" w:firstLine="480"/>
        <w:jc w:val="center"/>
      </w:pPr>
    </w:p>
    <w:p w14:paraId="1B7A4D0B" w14:textId="7CF79DBC" w:rsidR="00C719BA" w:rsidRDefault="00624B71">
      <w:pPr>
        <w:pStyle w:val="a8"/>
        <w:keepNext/>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lastRenderedPageBreak/>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3</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1</w:t>
      </w:r>
      <w:r w:rsidR="0015702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w:t>
      </w:r>
      <w:r w:rsidR="00D37AB6">
        <w:rPr>
          <w:rFonts w:ascii="Times New Roman" w:eastAsiaTheme="minorEastAsia" w:hAnsi="Times New Roman" w:hint="eastAsia"/>
          <w:sz w:val="21"/>
          <w:szCs w:val="21"/>
        </w:rPr>
        <w:t>步骤</w:t>
      </w:r>
    </w:p>
    <w:tbl>
      <w:tblPr>
        <w:tblStyle w:val="afb"/>
        <w:tblW w:w="0" w:type="auto"/>
        <w:tblLook w:val="04A0" w:firstRow="1" w:lastRow="0" w:firstColumn="1" w:lastColumn="0" w:noHBand="0" w:noVBand="1"/>
      </w:tblPr>
      <w:tblGrid>
        <w:gridCol w:w="8721"/>
      </w:tblGrid>
      <w:tr w:rsidR="00C719BA" w14:paraId="61597E67" w14:textId="77777777">
        <w:trPr>
          <w:cantSplit/>
          <w:tblHeader/>
        </w:trPr>
        <w:tc>
          <w:tcPr>
            <w:tcW w:w="8721" w:type="dxa"/>
          </w:tcPr>
          <w:p w14:paraId="3DEA5206" w14:textId="77777777" w:rsidR="00C719BA" w:rsidRDefault="00624B7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C719BA" w14:paraId="18D96258" w14:textId="77777777">
        <w:trPr>
          <w:cantSplit/>
          <w:tblHeader/>
        </w:trPr>
        <w:tc>
          <w:tcPr>
            <w:tcW w:w="8721" w:type="dxa"/>
          </w:tcPr>
          <w:p w14:paraId="41532789" w14:textId="77777777" w:rsidR="00C719BA" w:rsidRDefault="00624B7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5EE3BCA1">
                <v:shape id="_x0000_i1133" type="#_x0000_t75" style="width:67.05pt;height:19.05pt" o:ole="">
                  <v:imagedata r:id="rId224" o:title=""/>
                </v:shape>
                <o:OLEObject Type="Embed" ProgID="Equation.3" ShapeID="_x0000_i1133" DrawAspect="Content" ObjectID="_1709947376" r:id="rId225"/>
              </w:object>
            </w:r>
            <w:r>
              <w:rPr>
                <w:sz w:val="21"/>
                <w:szCs w:val="21"/>
              </w:rPr>
              <w:t xml:space="preserve">; </w:t>
            </w:r>
            <w:r>
              <w:rPr>
                <w:sz w:val="21"/>
                <w:szCs w:val="21"/>
              </w:rPr>
              <w:t>模型参数</w:t>
            </w:r>
            <w:r>
              <w:rPr>
                <w:position w:val="-6"/>
                <w:sz w:val="21"/>
                <w:szCs w:val="21"/>
              </w:rPr>
              <w:object w:dxaOrig="198" w:dyaOrig="282" w14:anchorId="61C84760">
                <v:shape id="_x0000_i1134" type="#_x0000_t75" style="width:9.9pt;height:14.1pt" o:ole="">
                  <v:imagedata r:id="rId226" o:title=""/>
                </v:shape>
                <o:OLEObject Type="Embed" ProgID="Equation.3" ShapeID="_x0000_i1134" DrawAspect="Content" ObjectID="_1709947377" r:id="rId227"/>
              </w:object>
            </w:r>
            <w:r>
              <w:rPr>
                <w:sz w:val="21"/>
                <w:szCs w:val="21"/>
              </w:rPr>
              <w:t>随即初始化。</w:t>
            </w:r>
          </w:p>
          <w:p w14:paraId="2E207EC0" w14:textId="77777777" w:rsidR="00C719BA" w:rsidRDefault="00624B71">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B671460">
                <v:shape id="_x0000_i1135" type="#_x0000_t75" style="width:9.9pt;height:14.1pt" o:ole="">
                  <v:imagedata r:id="rId228" o:title=""/>
                </v:shape>
                <o:OLEObject Type="Embed" ProgID="Equation.3" ShapeID="_x0000_i1135" DrawAspect="Content" ObjectID="_1709947378" r:id="rId229"/>
              </w:object>
            </w:r>
            <w:r>
              <w:rPr>
                <w:sz w:val="21"/>
                <w:szCs w:val="21"/>
              </w:rPr>
              <w:t>经过充分的训练和更新。</w:t>
            </w:r>
          </w:p>
          <w:p w14:paraId="2FAB4645" w14:textId="77777777" w:rsidR="00C719BA" w:rsidRDefault="00624B71">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1C85934C">
                <v:shape id="_x0000_i1136" type="#_x0000_t75" style="width:9.9pt;height:14.1pt" o:ole="">
                  <v:imagedata r:id="rId230" o:title=""/>
                </v:shape>
                <o:OLEObject Type="Embed" ProgID="Equation.3" ShapeID="_x0000_i1136" DrawAspect="Content" ObjectID="_1709947379" r:id="rId231"/>
              </w:object>
            </w:r>
            <w:r>
              <w:rPr>
                <w:sz w:val="21"/>
                <w:szCs w:val="21"/>
              </w:rPr>
              <w:t>还没有收敛：</w:t>
            </w:r>
            <w:r>
              <w:rPr>
                <w:sz w:val="21"/>
                <w:szCs w:val="21"/>
              </w:rPr>
              <w:t xml:space="preserve"> </w:t>
            </w:r>
          </w:p>
          <w:p w14:paraId="58B39996" w14:textId="77777777" w:rsidR="00C719BA" w:rsidRDefault="00624B7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4B709E14">
                <v:shape id="_x0000_i1137" type="#_x0000_t75" style="width:12pt;height:13.05pt" o:ole="">
                  <v:imagedata r:id="rId232" o:title=""/>
                </v:shape>
                <o:OLEObject Type="Embed" ProgID="Equation.3" ShapeID="_x0000_i1137" DrawAspect="Content" ObjectID="_1709947380" r:id="rId233"/>
              </w:object>
            </w:r>
            <w:r>
              <w:rPr>
                <w:sz w:val="21"/>
                <w:szCs w:val="21"/>
              </w:rPr>
              <w:t>。</w:t>
            </w:r>
          </w:p>
          <w:p w14:paraId="7D17E522" w14:textId="0FE4657B" w:rsidR="00C719BA" w:rsidRDefault="00624B7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3A6D4C71">
                <v:shape id="_x0000_i1138" type="#_x0000_t75" style="width:12pt;height:13.05pt" o:ole="">
                  <v:imagedata r:id="rId232" o:title=""/>
                </v:shape>
                <o:OLEObject Type="Embed" ProgID="Equation.3" ShapeID="_x0000_i1138" DrawAspect="Content" ObjectID="_1709947381" r:id="rId234"/>
              </w:object>
            </w:r>
            <w:r>
              <w:rPr>
                <w:sz w:val="21"/>
                <w:szCs w:val="21"/>
              </w:rPr>
              <w:t>放入特征译码器进行前向传播，获得</w:t>
            </w:r>
            <w:r w:rsidR="004B174F">
              <w:rPr>
                <w:rFonts w:hint="eastAsia"/>
                <w:sz w:val="21"/>
                <w:szCs w:val="21"/>
              </w:rPr>
              <w:t>浅</w:t>
            </w:r>
            <w:r>
              <w:rPr>
                <w:sz w:val="21"/>
                <w:szCs w:val="21"/>
              </w:rPr>
              <w:t>层的表示</w:t>
            </w:r>
            <w:r>
              <w:rPr>
                <w:position w:val="-12"/>
                <w:sz w:val="21"/>
                <w:szCs w:val="21"/>
              </w:rPr>
              <w:object w:dxaOrig="261" w:dyaOrig="360" w14:anchorId="0E1A6977">
                <v:shape id="_x0000_i1139" type="#_x0000_t75" style="width:13.05pt;height:18pt" o:ole="">
                  <v:imagedata r:id="rId235" o:title=""/>
                </v:shape>
                <o:OLEObject Type="Embed" ProgID="Equation.3" ShapeID="_x0000_i1139" DrawAspect="Content" ObjectID="_1709947382" r:id="rId236"/>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264CA89D">
                <v:shape id="_x0000_i1140" type="#_x0000_t75" style="width:15.9pt;height:18pt" o:ole="">
                  <v:imagedata r:id="rId237" o:title=""/>
                </v:shape>
                <o:OLEObject Type="Embed" ProgID="Equation.3" ShapeID="_x0000_i1140" DrawAspect="Content" ObjectID="_1709947383" r:id="rId238"/>
              </w:object>
            </w:r>
            <w:r>
              <w:rPr>
                <w:sz w:val="21"/>
                <w:szCs w:val="21"/>
              </w:rPr>
              <w:t>。</w:t>
            </w:r>
          </w:p>
          <w:p w14:paraId="18BE3ACC" w14:textId="77777777" w:rsidR="00C719BA" w:rsidRDefault="00624B7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8" w14:anchorId="65ED5338">
                <v:shape id="_x0000_i1141" type="#_x0000_t75" style="width:12pt;height:15.9pt" o:ole="">
                  <v:imagedata r:id="rId239" o:title=""/>
                </v:shape>
                <o:OLEObject Type="Embed" ProgID="Equation.3" ShapeID="_x0000_i1141" DrawAspect="Content" ObjectID="_1709947384" r:id="rId240"/>
              </w:object>
            </w:r>
            <w:r>
              <w:rPr>
                <w:sz w:val="21"/>
                <w:szCs w:val="21"/>
              </w:rPr>
              <w:t>和</w:t>
            </w:r>
            <w:r>
              <w:rPr>
                <w:position w:val="-12"/>
                <w:sz w:val="21"/>
                <w:szCs w:val="21"/>
              </w:rPr>
              <w:object w:dxaOrig="304" w:dyaOrig="360" w14:anchorId="5C9E706C">
                <v:shape id="_x0000_i1142" type="#_x0000_t75" style="width:15.55pt;height:18pt" o:ole="">
                  <v:imagedata r:id="rId241" o:title=""/>
                </v:shape>
                <o:OLEObject Type="Embed" ProgID="Equation.3" ShapeID="_x0000_i1142" DrawAspect="Content" ObjectID="_1709947385" r:id="rId242"/>
              </w:object>
            </w:r>
            <w:r>
              <w:rPr>
                <w:sz w:val="21"/>
                <w:szCs w:val="21"/>
              </w:rPr>
              <w:t>。</w:t>
            </w:r>
          </w:p>
          <w:p w14:paraId="54E257E2" w14:textId="77777777" w:rsidR="00C719BA" w:rsidRDefault="00624B71">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454BBA59">
                <v:shape id="_x0000_i1143" type="#_x0000_t75" style="width:12pt;height:15.9pt" o:ole="">
                  <v:imagedata r:id="rId239" o:title=""/>
                </v:shape>
                <o:OLEObject Type="Embed" ProgID="Equation.3" ShapeID="_x0000_i1143" DrawAspect="Content" ObjectID="_1709947386" r:id="rId243"/>
              </w:object>
            </w:r>
            <w:r>
              <w:rPr>
                <w:sz w:val="21"/>
                <w:szCs w:val="21"/>
              </w:rPr>
              <w:t>的注意力分数</w:t>
            </w:r>
            <w:r>
              <w:rPr>
                <w:position w:val="-12"/>
                <w:sz w:val="21"/>
                <w:szCs w:val="21"/>
              </w:rPr>
              <w:object w:dxaOrig="282" w:dyaOrig="360" w14:anchorId="0538BD61">
                <v:shape id="_x0000_i1144" type="#_x0000_t75" style="width:14.1pt;height:18pt" o:ole="">
                  <v:imagedata r:id="rId244" o:title=""/>
                </v:shape>
                <o:OLEObject Type="Embed" ProgID="Equation.3" ShapeID="_x0000_i1144" DrawAspect="Content" ObjectID="_1709947387" r:id="rId245"/>
              </w:object>
            </w:r>
            <w:r>
              <w:rPr>
                <w:sz w:val="21"/>
                <w:szCs w:val="21"/>
              </w:rPr>
              <w:t>和学生键</w:t>
            </w:r>
            <w:r>
              <w:rPr>
                <w:position w:val="-12"/>
                <w:sz w:val="21"/>
                <w:szCs w:val="21"/>
              </w:rPr>
              <w:object w:dxaOrig="304" w:dyaOrig="360" w14:anchorId="6CC5EBEE">
                <v:shape id="_x0000_i1145" type="#_x0000_t75" style="width:15.55pt;height:18pt" o:ole="">
                  <v:imagedata r:id="rId246" o:title=""/>
                </v:shape>
                <o:OLEObject Type="Embed" ProgID="Equation.3" ShapeID="_x0000_i1145" DrawAspect="Content" ObjectID="_1709947388" r:id="rId247"/>
              </w:object>
            </w:r>
            <w:r>
              <w:rPr>
                <w:sz w:val="21"/>
                <w:szCs w:val="21"/>
              </w:rPr>
              <w:t>。</w:t>
            </w:r>
          </w:p>
          <w:p w14:paraId="0A5266A6" w14:textId="77777777" w:rsidR="00C719BA" w:rsidRDefault="00624B71">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2" w:dyaOrig="360" w14:anchorId="7FF9046A">
                <v:shape id="_x0000_i1146" type="#_x0000_t75" style="width:14.1pt;height:18pt" o:ole="">
                  <v:imagedata r:id="rId248" o:title=""/>
                </v:shape>
                <o:OLEObject Type="Embed" ProgID="Equation.3" ShapeID="_x0000_i1146" DrawAspect="Content" ObjectID="_1709947389" r:id="rId249"/>
              </w:object>
            </w:r>
            <w:r>
              <w:rPr>
                <w:sz w:val="21"/>
                <w:szCs w:val="21"/>
              </w:rPr>
              <w:t>作为权重。</w:t>
            </w:r>
          </w:p>
          <w:p w14:paraId="1638B736" w14:textId="77777777" w:rsidR="00C719BA" w:rsidRDefault="00624B71">
            <w:pPr>
              <w:rPr>
                <w:sz w:val="21"/>
                <w:szCs w:val="21"/>
              </w:rPr>
            </w:pPr>
            <w:r>
              <w:rPr>
                <w:sz w:val="21"/>
                <w:szCs w:val="21"/>
              </w:rPr>
              <w:t>7</w:t>
            </w:r>
            <w:r>
              <w:rPr>
                <w:sz w:val="21"/>
                <w:szCs w:val="21"/>
              </w:rPr>
              <w:t>：</w:t>
            </w:r>
            <w:r>
              <w:rPr>
                <w:sz w:val="21"/>
                <w:szCs w:val="21"/>
              </w:rPr>
              <w:t xml:space="preserve"> end while</w:t>
            </w:r>
          </w:p>
        </w:tc>
      </w:tr>
    </w:tbl>
    <w:p w14:paraId="669E87A2" w14:textId="77777777" w:rsidR="00C719BA" w:rsidRDefault="00C719BA">
      <w:pPr>
        <w:ind w:firstLineChars="200" w:firstLine="480"/>
      </w:pPr>
    </w:p>
    <w:p w14:paraId="6AC63E7F" w14:textId="7221B50C" w:rsidR="00C719BA" w:rsidRDefault="00624B71">
      <w:pPr>
        <w:pStyle w:val="2"/>
      </w:pPr>
      <w:bookmarkStart w:id="124" w:name="_Toc99283001"/>
      <w:r>
        <w:rPr>
          <w:rFonts w:hint="eastAsia"/>
        </w:rPr>
        <w:t>SKDSA</w:t>
      </w:r>
      <w:r>
        <w:rPr>
          <w:rFonts w:hint="eastAsia"/>
        </w:rPr>
        <w:t>和</w:t>
      </w:r>
      <w:r w:rsidR="00E456AE">
        <w:rPr>
          <w:rFonts w:hint="eastAsia"/>
        </w:rPr>
        <w:t>袋装法</w:t>
      </w:r>
      <w:r>
        <w:rPr>
          <w:rFonts w:hint="eastAsia"/>
        </w:rPr>
        <w:t>的等价性证明</w:t>
      </w:r>
      <w:bookmarkEnd w:id="124"/>
    </w:p>
    <w:p w14:paraId="52587683" w14:textId="77777777" w:rsidR="00C719BA" w:rsidRDefault="00624B71">
      <w:pPr>
        <w:ind w:firstLine="480"/>
      </w:pPr>
      <w:r>
        <w:t>这一部分</w:t>
      </w:r>
      <w:r>
        <w:rPr>
          <w:rFonts w:hint="eastAsia"/>
        </w:rPr>
        <w:t>将</w:t>
      </w:r>
      <w:r>
        <w:t>证明</w:t>
      </w:r>
      <w:r>
        <w:rPr>
          <w:rFonts w:hint="eastAsia"/>
        </w:rPr>
        <w:t>SKDSA</w:t>
      </w:r>
      <w:r>
        <w:t>和集成学习中</w:t>
      </w:r>
      <w:r>
        <w:t>bagging</w:t>
      </w:r>
      <w:r>
        <w:rPr>
          <w:vertAlign w:val="superscript"/>
        </w:rPr>
        <w:t>[52]</w:t>
      </w:r>
      <w:r>
        <w:t>的关系。</w:t>
      </w:r>
    </w:p>
    <w:p w14:paraId="14115B4A" w14:textId="77777777" w:rsidR="00E84113" w:rsidRDefault="00E84113" w:rsidP="00E84113">
      <w:pPr>
        <w:ind w:firstLineChars="200" w:firstLine="480"/>
      </w:pPr>
      <w:r>
        <w:rPr>
          <w:rFonts w:hint="eastAsia"/>
        </w:rPr>
        <w:t>由于需要证明</w:t>
      </w:r>
      <w:r>
        <w:rPr>
          <w:rFonts w:hint="eastAsia"/>
        </w:rPr>
        <w:t>SKDSA</w:t>
      </w:r>
      <w:r>
        <w:rPr>
          <w:rFonts w:hint="eastAsia"/>
        </w:rPr>
        <w:t>方法和袋装法的等价性，所以需要先介绍袋装法的概念。</w:t>
      </w:r>
    </w:p>
    <w:p w14:paraId="78E7F47B" w14:textId="77777777" w:rsidR="00E84113" w:rsidRDefault="00E84113" w:rsidP="00E84113">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759B0146" w14:textId="77777777" w:rsidR="00E84113" w:rsidRDefault="00E84113" w:rsidP="00E84113">
      <w:pPr>
        <w:ind w:firstLine="480"/>
      </w:pPr>
      <w:r>
        <w:rPr>
          <w:rFonts w:hint="eastAsia"/>
        </w:rPr>
        <w:t>袋装法</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568CDE87" w14:textId="77777777" w:rsidR="00E84113" w:rsidRDefault="00E84113" w:rsidP="00E84113">
      <w:pPr>
        <w:keepNext/>
        <w:ind w:firstLine="480"/>
        <w:jc w:val="center"/>
      </w:pPr>
      <w:r>
        <w:rPr>
          <w:noProof/>
        </w:rPr>
        <w:lastRenderedPageBreak/>
        <w:drawing>
          <wp:inline distT="0" distB="0" distL="0" distR="0" wp14:anchorId="7CE1372B" wp14:editId="670E63AE">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7541C3DF" w14:textId="77777777" w:rsidR="00E84113" w:rsidRDefault="00E84113" w:rsidP="00E84113">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bagging</w:t>
      </w:r>
      <w:r>
        <w:rPr>
          <w:rFonts w:ascii="Times New Roman" w:eastAsiaTheme="minorEastAsia" w:hAnsi="Times New Roman"/>
          <w:sz w:val="21"/>
          <w:szCs w:val="21"/>
        </w:rPr>
        <w:t>示意图</w:t>
      </w:r>
    </w:p>
    <w:p w14:paraId="77043240" w14:textId="77777777" w:rsidR="00E84113" w:rsidRDefault="00E84113" w:rsidP="00E84113">
      <w:pPr>
        <w:ind w:firstLine="480"/>
      </w:pPr>
      <w:r>
        <w:t>Bagging</w:t>
      </w:r>
      <w:r>
        <w:rPr>
          <w:rFonts w:hint="eastAsia"/>
        </w:rPr>
        <w:t>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7708C558" w14:textId="77777777" w:rsidR="00E84113" w:rsidRDefault="00E84113" w:rsidP="00E84113">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37597DF3">
          <v:shape id="_x0000_i3032" type="#_x0000_t75" style="width:214.95pt;height:18pt" o:ole="">
            <v:imagedata r:id="rId251" o:title=""/>
          </v:shape>
          <o:OLEObject Type="Embed" ProgID="Equation.3" ShapeID="_x0000_i3032" DrawAspect="Content" ObjectID="_1709947390" r:id="rId252"/>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7F41A2D9">
          <v:shape id="_x0000_i3033" type="#_x0000_t75" style="width:92.1pt;height:16.95pt" o:ole="">
            <v:imagedata r:id="rId253" o:title=""/>
          </v:shape>
          <o:OLEObject Type="Embed" ProgID="Equation.3" ShapeID="_x0000_i3033" DrawAspect="Content" ObjectID="_1709947391" r:id="rId254"/>
        </w:object>
      </w:r>
      <w:r>
        <w:rPr>
          <w:rFonts w:hint="eastAsia"/>
        </w:rPr>
        <w:t>。然后将它们聚合到某种平均过程中，以获得具有较低方差的集成模型。</w:t>
      </w:r>
      <w:r>
        <w:rPr>
          <w:rFonts w:hint="eastAsia"/>
        </w:rPr>
        <w:t xml:space="preserve"> </w:t>
      </w:r>
    </w:p>
    <w:p w14:paraId="2687CA2A" w14:textId="77777777" w:rsidR="00E84113" w:rsidRDefault="00E84113" w:rsidP="00E84113">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26C75A7B" w14:textId="1E01684C" w:rsidR="00C719BA" w:rsidRDefault="00624B71">
      <w:pPr>
        <w:ind w:firstLine="480"/>
      </w:pPr>
      <w:r>
        <w:t>Bagging</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t xml:space="preserve">Bagging </w:t>
      </w:r>
      <w:r>
        <w:t>是模型平均方法的一个特例。</w:t>
      </w:r>
    </w:p>
    <w:p w14:paraId="48E6E0D2" w14:textId="77777777" w:rsidR="00C719BA" w:rsidRDefault="00624B71">
      <w:pPr>
        <w:ind w:firstLine="480"/>
      </w:pPr>
      <w:r>
        <w:t>Bagging</w:t>
      </w:r>
      <w:r>
        <w:t>的过程是这样的。</w:t>
      </w:r>
      <w:r>
        <w:t xml:space="preserve"> (1) </w:t>
      </w:r>
      <w:r>
        <w:t>假设训练数据集中有</w:t>
      </w:r>
      <w:r>
        <w:t xml:space="preserve"> N </w:t>
      </w:r>
      <w:r>
        <w:t>个观测值和</w:t>
      </w:r>
      <w:r>
        <w:t xml:space="preserve"> M </w:t>
      </w:r>
      <w:r>
        <w:t>个特征。</w:t>
      </w:r>
      <w:r>
        <w:t xml:space="preserve"> </w:t>
      </w:r>
      <w:r>
        <w:t>从训练数据集中随机抽取一个样本进行替换。</w:t>
      </w:r>
      <w:r>
        <w:t xml:space="preserve">(2) </w:t>
      </w:r>
      <w:r>
        <w:t>随机选择</w:t>
      </w:r>
      <w:r>
        <w:t xml:space="preserve"> M </w:t>
      </w:r>
      <w:r>
        <w:t>个特征的子集，并使用给出最佳分割的任何特征迭代地分割节点。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5C4BC4B5" w14:textId="77777777" w:rsidR="00C719BA" w:rsidRDefault="00624B71">
      <w:pPr>
        <w:ind w:firstLine="480"/>
      </w:pPr>
      <w:r>
        <w:t>Bagging</w:t>
      </w:r>
      <w:r>
        <w:t>的核心思想是通过分开训练多个弱学习者，再通过一个权重投票机制得到一个更加稳定和强大的模型。对于有投票机制的</w:t>
      </w:r>
      <w:r>
        <w:t>bagging</w:t>
      </w:r>
      <w:r>
        <w:t>，假设</w:t>
      </w:r>
      <w:r>
        <w:rPr>
          <w:rFonts w:hint="eastAsia"/>
        </w:rPr>
        <w:t>有</w:t>
      </w:r>
      <w:r>
        <w:rPr>
          <w:position w:val="-4"/>
        </w:rPr>
        <w:object w:dxaOrig="318" w:dyaOrig="261" w14:anchorId="0F2B5990">
          <v:shape id="_x0000_i1147" type="#_x0000_t75" style="width:15.9pt;height:13.05pt" o:ole="">
            <v:imagedata r:id="rId255" o:title=""/>
          </v:shape>
          <o:OLEObject Type="Embed" ProgID="Equation.3" ShapeID="_x0000_i1147" DrawAspect="Content" ObjectID="_1709947392" r:id="rId256"/>
        </w:object>
      </w:r>
      <w:proofErr w:type="gramStart"/>
      <w:r>
        <w:t>个</w:t>
      </w:r>
      <w:proofErr w:type="gramEnd"/>
      <w:r>
        <w:t>神经网络记为</w:t>
      </w:r>
      <w:r>
        <w:rPr>
          <w:position w:val="-12"/>
        </w:rPr>
        <w:object w:dxaOrig="1398" w:dyaOrig="360" w14:anchorId="0D1790F4">
          <v:shape id="_x0000_i1148" type="#_x0000_t75" style="width:69.9pt;height:18pt" o:ole="">
            <v:imagedata r:id="rId257" o:title=""/>
          </v:shape>
          <o:OLEObject Type="Embed" ProgID="Equation.3" ShapeID="_x0000_i1148" DrawAspect="Content" ObjectID="_1709947393" r:id="rId258"/>
        </w:object>
      </w:r>
      <w:r>
        <w:t>，它们的投票权重依次记为</w:t>
      </w:r>
      <w:r>
        <w:rPr>
          <w:position w:val="-12"/>
        </w:rPr>
        <w:object w:dxaOrig="1461" w:dyaOrig="360" w14:anchorId="5C20977D">
          <v:shape id="_x0000_i1149" type="#_x0000_t75" style="width:73.05pt;height:18pt" o:ole="">
            <v:imagedata r:id="rId259" o:title=""/>
          </v:shape>
          <o:OLEObject Type="Embed" ProgID="Equation.3" ShapeID="_x0000_i1149" DrawAspect="Content" ObjectID="_1709947394" r:id="rId26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944"/>
        <w:gridCol w:w="2908"/>
      </w:tblGrid>
      <w:tr w:rsidR="00C719BA" w14:paraId="473CA626" w14:textId="77777777">
        <w:tc>
          <w:tcPr>
            <w:tcW w:w="2982" w:type="dxa"/>
          </w:tcPr>
          <w:p w14:paraId="61C64D96" w14:textId="77777777" w:rsidR="00C719BA" w:rsidRDefault="00C719BA"/>
        </w:tc>
        <w:tc>
          <w:tcPr>
            <w:tcW w:w="2982" w:type="dxa"/>
          </w:tcPr>
          <w:p w14:paraId="0F9B5AAC" w14:textId="77777777" w:rsidR="00C719BA" w:rsidRDefault="00624B71">
            <w:pPr>
              <w:jc w:val="center"/>
            </w:pPr>
            <w:r>
              <w:rPr>
                <w:position w:val="-28"/>
              </w:rPr>
              <w:object w:dxaOrig="1765" w:dyaOrig="678" w14:anchorId="69606EC0">
                <v:shape id="_x0000_i1150" type="#_x0000_t75" style="width:88.25pt;height:33.9pt" o:ole="">
                  <v:imagedata r:id="rId261" o:title=""/>
                </v:shape>
                <o:OLEObject Type="Embed" ProgID="Equation.3" ShapeID="_x0000_i1150" DrawAspect="Content" ObjectID="_1709947395" r:id="rId262"/>
              </w:object>
            </w:r>
          </w:p>
        </w:tc>
        <w:tc>
          <w:tcPr>
            <w:tcW w:w="2983" w:type="dxa"/>
          </w:tcPr>
          <w:p w14:paraId="55F23088" w14:textId="77777777" w:rsidR="00C719BA" w:rsidRDefault="00624B71">
            <w:pPr>
              <w:jc w:val="right"/>
            </w:pPr>
            <w:r>
              <w:rPr>
                <w:rFonts w:hint="eastAsia"/>
              </w:rPr>
              <w:t>（</w:t>
            </w:r>
            <w:r>
              <w:t>3.</w:t>
            </w:r>
            <w:r>
              <w:rPr>
                <w:rFonts w:hint="eastAsia"/>
              </w:rPr>
              <w:t>8</w:t>
            </w:r>
            <w:r>
              <w:rPr>
                <w:rFonts w:hint="eastAsia"/>
              </w:rPr>
              <w:t>）</w:t>
            </w:r>
          </w:p>
        </w:tc>
      </w:tr>
    </w:tbl>
    <w:p w14:paraId="7CBEEA59" w14:textId="58ADEEBD" w:rsidR="00C719BA" w:rsidRDefault="00624B71">
      <w:pPr>
        <w:ind w:firstLine="480"/>
      </w:pPr>
      <w:r>
        <w:t>因为</w:t>
      </w:r>
      <w:r>
        <w:rPr>
          <w:rFonts w:hint="eastAsia"/>
        </w:rPr>
        <w:t>SKDSA</w:t>
      </w:r>
      <w:r>
        <w:t>使用注意力机制去将各个</w:t>
      </w:r>
      <w:r w:rsidR="006E17DB">
        <w:rPr>
          <w:rFonts w:hint="eastAsia"/>
        </w:rPr>
        <w:t>浅</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38"/>
        <w:gridCol w:w="2911"/>
      </w:tblGrid>
      <w:tr w:rsidR="00C719BA" w14:paraId="75376694" w14:textId="77777777">
        <w:tc>
          <w:tcPr>
            <w:tcW w:w="2982" w:type="dxa"/>
          </w:tcPr>
          <w:p w14:paraId="433163C6" w14:textId="77777777" w:rsidR="00C719BA" w:rsidRDefault="00C719BA"/>
        </w:tc>
        <w:tc>
          <w:tcPr>
            <w:tcW w:w="2982" w:type="dxa"/>
          </w:tcPr>
          <w:p w14:paraId="58CD7E1E" w14:textId="77777777" w:rsidR="00C719BA" w:rsidRDefault="00624B71">
            <w:pPr>
              <w:jc w:val="center"/>
            </w:pPr>
            <w:r>
              <w:rPr>
                <w:position w:val="-28"/>
              </w:rPr>
              <w:object w:dxaOrig="1539" w:dyaOrig="678" w14:anchorId="33859B82">
                <v:shape id="_x0000_i1151" type="#_x0000_t75" style="width:76.95pt;height:33.9pt" o:ole="">
                  <v:imagedata r:id="rId263" o:title=""/>
                </v:shape>
                <o:OLEObject Type="Embed" ProgID="Equation.3" ShapeID="_x0000_i1151" DrawAspect="Content" ObjectID="_1709947396" r:id="rId264"/>
              </w:object>
            </w:r>
          </w:p>
        </w:tc>
        <w:tc>
          <w:tcPr>
            <w:tcW w:w="2983" w:type="dxa"/>
          </w:tcPr>
          <w:p w14:paraId="5E6C20E9" w14:textId="77777777" w:rsidR="00C719BA" w:rsidRDefault="00624B71">
            <w:pPr>
              <w:jc w:val="right"/>
            </w:pPr>
            <w:r>
              <w:rPr>
                <w:rFonts w:hint="eastAsia"/>
              </w:rPr>
              <w:t>（</w:t>
            </w:r>
            <w:r>
              <w:t>3.6</w:t>
            </w:r>
            <w:r>
              <w:rPr>
                <w:rFonts w:hint="eastAsia"/>
              </w:rPr>
              <w:t>）</w:t>
            </w:r>
          </w:p>
        </w:tc>
      </w:tr>
    </w:tbl>
    <w:p w14:paraId="69673718" w14:textId="77777777" w:rsidR="00C719BA" w:rsidRDefault="00624B71">
      <w:pPr>
        <w:ind w:firstLine="480"/>
        <w:rPr>
          <w:color w:val="000000" w:themeColor="text1"/>
        </w:rPr>
      </w:pPr>
      <w:r>
        <w:t>其中</w:t>
      </w:r>
      <w:r>
        <w:rPr>
          <w:position w:val="-12"/>
        </w:rPr>
        <w:object w:dxaOrig="282" w:dyaOrig="360" w14:anchorId="27ABA950">
          <v:shape id="_x0000_i1152" type="#_x0000_t75" style="width:14.1pt;height:18pt" o:ole="">
            <v:imagedata r:id="rId265" o:title=""/>
          </v:shape>
          <o:OLEObject Type="Embed" ProgID="Equation.3" ShapeID="_x0000_i1152" DrawAspect="Content" ObjectID="_1709947397" r:id="rId266"/>
        </w:object>
      </w:r>
      <w:r>
        <w:t>满足</w:t>
      </w:r>
      <w:r>
        <w:rPr>
          <w:position w:val="-28"/>
        </w:rPr>
        <w:object w:dxaOrig="904" w:dyaOrig="678" w14:anchorId="7F8B28CB">
          <v:shape id="_x0000_i1153" type="#_x0000_t75" style="width:45.55pt;height:33.9pt" o:ole="">
            <v:imagedata r:id="rId267" o:title=""/>
          </v:shape>
          <o:OLEObject Type="Embed" ProgID="Equation.3" ShapeID="_x0000_i1153" DrawAspect="Content" ObjectID="_1709947398" r:id="rId268"/>
        </w:object>
      </w:r>
      <w:r>
        <w:t>。</w:t>
      </w:r>
      <w:proofErr w:type="gramStart"/>
      <w:r>
        <w:t>令式</w:t>
      </w:r>
      <w:proofErr w:type="gramEnd"/>
      <w:r>
        <w:t>(3.5)</w:t>
      </w:r>
      <w:r>
        <w:t>中的</w:t>
      </w:r>
      <w:r>
        <w:rPr>
          <w:position w:val="-4"/>
        </w:rPr>
        <w:object w:dxaOrig="699" w:dyaOrig="261" w14:anchorId="18A8DF92">
          <v:shape id="_x0000_i1154" type="#_x0000_t75" style="width:34.95pt;height:13.05pt" o:ole="">
            <v:imagedata r:id="rId269" o:title=""/>
          </v:shape>
          <o:OLEObject Type="Embed" ProgID="Equation.3" ShapeID="_x0000_i1154" DrawAspect="Content" ObjectID="_1709947399" r:id="rId270"/>
        </w:object>
      </w:r>
      <w:r>
        <w:t>(</w:t>
      </w:r>
      <w:r>
        <w:rPr>
          <w:rFonts w:hint="eastAsia"/>
        </w:rPr>
        <w:t>因为</w:t>
      </w:r>
      <w:r>
        <w:t>神经网络有</w:t>
      </w:r>
      <w:r>
        <w:rPr>
          <w:position w:val="-4"/>
        </w:rPr>
        <w:object w:dxaOrig="219" w:dyaOrig="261" w14:anchorId="2195A634">
          <v:shape id="_x0000_i1155" type="#_x0000_t75" style="width:10.95pt;height:13.05pt" o:ole="">
            <v:imagedata r:id="rId271" o:title=""/>
          </v:shape>
          <o:OLEObject Type="Embed" ProgID="Equation.3" ShapeID="_x0000_i1155" DrawAspect="Content" ObjectID="_1709947400" r:id="rId272"/>
        </w:object>
      </w:r>
      <w:r>
        <w:t>层</w:t>
      </w:r>
      <w:r>
        <w:t>)</w:t>
      </w:r>
      <w:r>
        <w:t>，</w:t>
      </w:r>
      <w:r>
        <w:rPr>
          <w:position w:val="-24"/>
        </w:rPr>
        <w:object w:dxaOrig="918" w:dyaOrig="621" w14:anchorId="0515DB48">
          <v:shape id="_x0000_i1156" type="#_x0000_t75" style="width:45.9pt;height:31.05pt" o:ole="">
            <v:imagedata r:id="rId273" o:title=""/>
          </v:shape>
          <o:OLEObject Type="Embed" ProgID="Equation.3" ShapeID="_x0000_i1156" DrawAspect="Content" ObjectID="_1709947401" r:id="rId274"/>
        </w:object>
      </w:r>
      <w:r>
        <w:t>，</w:t>
      </w:r>
      <w:r>
        <w:rPr>
          <w:position w:val="-24"/>
        </w:rPr>
        <w:object w:dxaOrig="741" w:dyaOrig="621" w14:anchorId="328A0A16">
          <v:shape id="_x0000_i1157" type="#_x0000_t75" style="width:37.05pt;height:31.05pt" o:ole="">
            <v:imagedata r:id="rId275" o:title=""/>
          </v:shape>
          <o:OLEObject Type="Embed" ProgID="Equation.3" ShapeID="_x0000_i1157" DrawAspect="Content" ObjectID="_1709947402" r:id="rId276"/>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C719BA" w14:paraId="497EFD96" w14:textId="77777777">
        <w:tc>
          <w:tcPr>
            <w:tcW w:w="2982" w:type="dxa"/>
          </w:tcPr>
          <w:p w14:paraId="37B99353" w14:textId="77777777" w:rsidR="00C719BA" w:rsidRDefault="00C719BA"/>
        </w:tc>
        <w:tc>
          <w:tcPr>
            <w:tcW w:w="2982" w:type="dxa"/>
          </w:tcPr>
          <w:p w14:paraId="65559770" w14:textId="77777777" w:rsidR="00C719BA" w:rsidRDefault="00624B71">
            <w:pPr>
              <w:jc w:val="center"/>
            </w:pPr>
            <w:r>
              <w:rPr>
                <w:position w:val="-32"/>
              </w:rPr>
              <w:object w:dxaOrig="2880" w:dyaOrig="762" w14:anchorId="74B1B8EB">
                <v:shape id="_x0000_i1158" type="#_x0000_t75" style="width:2in;height:38.1pt" o:ole="">
                  <v:imagedata r:id="rId277" o:title=""/>
                </v:shape>
                <o:OLEObject Type="Embed" ProgID="Equation.3" ShapeID="_x0000_i1158" DrawAspect="Content" ObjectID="_1709947403" r:id="rId278"/>
              </w:object>
            </w:r>
          </w:p>
        </w:tc>
        <w:tc>
          <w:tcPr>
            <w:tcW w:w="2983" w:type="dxa"/>
          </w:tcPr>
          <w:p w14:paraId="1F9F9E0C" w14:textId="77777777" w:rsidR="00C719BA" w:rsidRDefault="00624B71">
            <w:pPr>
              <w:jc w:val="right"/>
            </w:pPr>
            <w:r>
              <w:rPr>
                <w:rFonts w:hint="eastAsia"/>
              </w:rPr>
              <w:t>（</w:t>
            </w:r>
            <w:r>
              <w:t>3.7</w:t>
            </w:r>
            <w:r>
              <w:rPr>
                <w:rFonts w:hint="eastAsia"/>
              </w:rPr>
              <w:t>）</w:t>
            </w:r>
          </w:p>
        </w:tc>
      </w:tr>
    </w:tbl>
    <w:p w14:paraId="27D34B6B" w14:textId="77777777" w:rsidR="00C719BA" w:rsidRDefault="00624B71">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C719BA" w14:paraId="4CB79D69" w14:textId="77777777">
        <w:tc>
          <w:tcPr>
            <w:tcW w:w="2982" w:type="dxa"/>
          </w:tcPr>
          <w:p w14:paraId="70011F3C" w14:textId="77777777" w:rsidR="00C719BA" w:rsidRDefault="00C719BA"/>
        </w:tc>
        <w:tc>
          <w:tcPr>
            <w:tcW w:w="2982" w:type="dxa"/>
          </w:tcPr>
          <w:p w14:paraId="7618390E" w14:textId="77777777" w:rsidR="00C719BA" w:rsidRDefault="00624B71">
            <w:pPr>
              <w:jc w:val="center"/>
            </w:pPr>
            <w:r>
              <w:rPr>
                <w:position w:val="-114"/>
              </w:rPr>
              <w:object w:dxaOrig="2358" w:dyaOrig="2400" w14:anchorId="611001C9">
                <v:shape id="_x0000_i1159" type="#_x0000_t75" style="width:117.9pt;height:120pt" o:ole="">
                  <v:imagedata r:id="rId279" o:title=""/>
                </v:shape>
                <o:OLEObject Type="Embed" ProgID="Equation.3" ShapeID="_x0000_i1159" DrawAspect="Content" ObjectID="_1709947404" r:id="rId280"/>
              </w:object>
            </w:r>
          </w:p>
        </w:tc>
        <w:tc>
          <w:tcPr>
            <w:tcW w:w="2983" w:type="dxa"/>
          </w:tcPr>
          <w:p w14:paraId="1A51BC75" w14:textId="77777777" w:rsidR="00C719BA" w:rsidRDefault="00624B71">
            <w:pPr>
              <w:jc w:val="right"/>
            </w:pPr>
            <w:r>
              <w:rPr>
                <w:rFonts w:hint="eastAsia"/>
              </w:rPr>
              <w:t>（</w:t>
            </w:r>
            <w:r>
              <w:t>3.8</w:t>
            </w:r>
            <w:r>
              <w:rPr>
                <w:rFonts w:hint="eastAsia"/>
              </w:rPr>
              <w:t>）</w:t>
            </w:r>
          </w:p>
        </w:tc>
      </w:tr>
    </w:tbl>
    <w:p w14:paraId="3B1E94DE" w14:textId="77777777" w:rsidR="00C719BA" w:rsidRDefault="00624B71">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模型中的注意力系数又恰好对应于集成学习中的投票权重。</w:t>
      </w:r>
    </w:p>
    <w:p w14:paraId="1F41ECAE" w14:textId="77777777" w:rsidR="00C719BA" w:rsidRDefault="00624B71">
      <w:pPr>
        <w:pStyle w:val="2"/>
      </w:pPr>
      <w:bookmarkStart w:id="125" w:name="_Toc46962970"/>
      <w:bookmarkStart w:id="126" w:name="_Toc57189241"/>
      <w:bookmarkStart w:id="127" w:name="_Toc99283002"/>
      <w:r>
        <w:t>本章小结</w:t>
      </w:r>
      <w:bookmarkEnd w:id="125"/>
      <w:bookmarkEnd w:id="126"/>
      <w:bookmarkEnd w:id="127"/>
    </w:p>
    <w:p w14:paraId="3F21957E" w14:textId="77777777" w:rsidR="00C719BA" w:rsidRDefault="00624B71">
      <w:pPr>
        <w:ind w:firstLineChars="200" w:firstLine="480"/>
      </w:pPr>
      <w:r>
        <w:rPr>
          <w:rFonts w:hint="eastAsia"/>
        </w:rPr>
        <w:t>这一章从理论上介绍了知识蒸馏、自知识蒸馏以及由此导出</w:t>
      </w:r>
      <w:r>
        <w:rPr>
          <w:rFonts w:hint="eastAsia"/>
        </w:rPr>
        <w:t>SKDSA</w:t>
      </w:r>
      <w:r>
        <w:rPr>
          <w:rFonts w:hint="eastAsia"/>
        </w:rPr>
        <w:t>方法。接下来还从理论上证明了</w:t>
      </w:r>
      <w:r>
        <w:rPr>
          <w:rFonts w:hint="eastAsia"/>
        </w:rPr>
        <w:t>SKDSA</w:t>
      </w:r>
      <w:r>
        <w:rPr>
          <w:rFonts w:hint="eastAsia"/>
        </w:rPr>
        <w:t>方法和</w:t>
      </w:r>
      <w:r>
        <w:rPr>
          <w:rFonts w:hint="eastAsia"/>
        </w:rPr>
        <w:t>bagging</w:t>
      </w:r>
      <w:r>
        <w:rPr>
          <w:rFonts w:hint="eastAsia"/>
        </w:rPr>
        <w:t>的等价性。</w:t>
      </w:r>
      <w:bookmarkStart w:id="128" w:name="_Toc46962978"/>
    </w:p>
    <w:p w14:paraId="0670EB27" w14:textId="510D36C1" w:rsidR="00C719BA" w:rsidRDefault="00BE7FCD">
      <w:pPr>
        <w:pStyle w:val="1"/>
        <w:ind w:left="578" w:hanging="578"/>
      </w:pPr>
      <w:bookmarkStart w:id="129" w:name="_Toc45060056"/>
      <w:bookmarkStart w:id="130" w:name="_Toc45060055"/>
      <w:bookmarkStart w:id="131" w:name="_Toc99283003"/>
      <w:bookmarkEnd w:id="128"/>
      <w:bookmarkEnd w:id="129"/>
      <w:bookmarkEnd w:id="130"/>
      <w:r>
        <w:rPr>
          <w:rFonts w:hint="eastAsia"/>
        </w:rPr>
        <w:lastRenderedPageBreak/>
        <w:t>实验结果及分析</w:t>
      </w:r>
      <w:bookmarkEnd w:id="131"/>
    </w:p>
    <w:p w14:paraId="34F9EB9E" w14:textId="00B54611" w:rsidR="00C719BA" w:rsidRDefault="00624B71">
      <w:pPr>
        <w:ind w:firstLineChars="200" w:firstLine="480"/>
      </w:pPr>
      <w:bookmarkStart w:id="132" w:name="_Toc437362316"/>
      <w:r>
        <w:rPr>
          <w:rFonts w:hint="eastAsia"/>
        </w:rPr>
        <w:t>实验使用一个较小的、自知识蒸馏的神经网络在几个图像分类任务上测试</w:t>
      </w:r>
      <w:r>
        <w:rPr>
          <w:rFonts w:hint="eastAsia"/>
        </w:rPr>
        <w:t>SKDSA</w:t>
      </w:r>
      <w:r>
        <w:rPr>
          <w:rFonts w:hint="eastAsia"/>
        </w:rPr>
        <w:t>模型。接下来为了更进一步测试</w:t>
      </w:r>
      <w:r>
        <w:rPr>
          <w:rFonts w:hint="eastAsia"/>
        </w:rPr>
        <w:t>SKDSA</w:t>
      </w:r>
      <w:r w:rsidR="00745AA7">
        <w:rPr>
          <w:rFonts w:hint="eastAsia"/>
        </w:rPr>
        <w:t>的性能</w:t>
      </w:r>
      <w:r>
        <w:rPr>
          <w:rFonts w:hint="eastAsia"/>
        </w:rPr>
        <w:t>还进行了消融研究。</w:t>
      </w:r>
      <w:r w:rsidR="00D60D36">
        <w:rPr>
          <w:rFonts w:hint="eastAsia"/>
        </w:rPr>
        <w:t>所有代码用</w:t>
      </w:r>
      <w:r w:rsidR="00256F6E">
        <w:rPr>
          <w:rFonts w:hint="eastAsia"/>
        </w:rPr>
        <w:t>p</w:t>
      </w:r>
      <w:r w:rsidR="00256F6E">
        <w:t>ython</w:t>
      </w:r>
      <w:r w:rsidR="00256F6E">
        <w:rPr>
          <w:rFonts w:hint="eastAsia"/>
        </w:rPr>
        <w:t>编写而成</w:t>
      </w:r>
      <w:r w:rsidR="00D60D36">
        <w:rPr>
          <w:rFonts w:hint="eastAsia"/>
        </w:rPr>
        <w:t>，</w:t>
      </w:r>
      <w:r w:rsidR="009E400A">
        <w:rPr>
          <w:rFonts w:hint="eastAsia"/>
        </w:rPr>
        <w:t>所有</w:t>
      </w:r>
      <w:r w:rsidR="003D7F4E">
        <w:rPr>
          <w:rFonts w:hint="eastAsia"/>
        </w:rPr>
        <w:t>实验在一块</w:t>
      </w:r>
      <w:r w:rsidR="003D7F4E">
        <w:rPr>
          <w:rFonts w:hint="eastAsia"/>
        </w:rPr>
        <w:t>N</w:t>
      </w:r>
      <w:r w:rsidR="003D7F4E">
        <w:t>vidia 2080ti</w:t>
      </w:r>
      <w:r w:rsidR="003D7F4E">
        <w:rPr>
          <w:rFonts w:hint="eastAsia"/>
        </w:rPr>
        <w:t>显卡上进行训练和测试。</w:t>
      </w:r>
    </w:p>
    <w:p w14:paraId="6B3ECB9B" w14:textId="77777777" w:rsidR="00C719BA" w:rsidRDefault="00624B71">
      <w:pPr>
        <w:pStyle w:val="2"/>
      </w:pPr>
      <w:bookmarkStart w:id="133" w:name="_Toc97905708"/>
      <w:bookmarkStart w:id="134" w:name="_Toc99283004"/>
      <w:r>
        <w:t>实验数据集</w:t>
      </w:r>
      <w:bookmarkEnd w:id="133"/>
      <w:bookmarkEnd w:id="134"/>
    </w:p>
    <w:p w14:paraId="6315F1F1" w14:textId="77777777" w:rsidR="00C719BA" w:rsidRDefault="00624B71">
      <w:pPr>
        <w:pStyle w:val="3"/>
      </w:pPr>
      <w:r>
        <w:t>CIFAR-10</w:t>
      </w:r>
      <w:r>
        <w:t>和</w:t>
      </w:r>
      <w:r>
        <w:t>CIFAR-100</w:t>
      </w:r>
      <w:r>
        <w:t>数据集</w:t>
      </w:r>
    </w:p>
    <w:p w14:paraId="5BEF9579" w14:textId="77777777" w:rsidR="00C719BA" w:rsidRDefault="00624B71">
      <w:pPr>
        <w:ind w:firstLineChars="200" w:firstLine="480"/>
      </w:pPr>
      <w:r>
        <w:t>CIFAR-10</w:t>
      </w:r>
      <w:r>
        <w:rPr>
          <w:vertAlign w:val="superscript"/>
        </w:rPr>
        <w:t>[57]</w:t>
      </w:r>
      <w:r>
        <w:t>和</w:t>
      </w:r>
      <w:r>
        <w:t>CIFAR-100</w:t>
      </w:r>
      <w:r>
        <w:rPr>
          <w:vertAlign w:val="superscript"/>
        </w:rPr>
        <w:t>[57]</w:t>
      </w:r>
      <w:r>
        <w:t>是由</w:t>
      </w:r>
      <w:r>
        <w:t xml:space="preserve">8000 </w:t>
      </w:r>
      <w:r>
        <w:t>万个微小图像数据集的标记子集。</w:t>
      </w:r>
      <w:r>
        <w:t xml:space="preserve"> </w:t>
      </w:r>
      <w:r>
        <w:t>它们由</w:t>
      </w:r>
      <w:r>
        <w:t xml:space="preserve"> Alex Krizhevsky</w:t>
      </w:r>
      <w:r>
        <w:t>、</w:t>
      </w:r>
      <w:r>
        <w:t xml:space="preserve">Vinod Nair </w:t>
      </w:r>
      <w:r>
        <w:t>和</w:t>
      </w:r>
      <w:r>
        <w:t xml:space="preserve"> Geoffrey Hinton </w:t>
      </w:r>
      <w:r>
        <w:t>收集。</w:t>
      </w:r>
    </w:p>
    <w:p w14:paraId="11462484" w14:textId="77777777" w:rsidR="00C719BA" w:rsidRDefault="00624B71">
      <w:pPr>
        <w:ind w:firstLineChars="200" w:firstLine="480"/>
      </w:pPr>
      <w:r>
        <w:t xml:space="preserve">CIFAR-10 </w:t>
      </w:r>
      <w:r>
        <w:t>数据集由</w:t>
      </w:r>
      <w:r>
        <w:t xml:space="preserve"> 10 </w:t>
      </w:r>
      <w:r>
        <w:t>个类别的</w:t>
      </w:r>
      <w:r>
        <w:t xml:space="preserve"> 60000 </w:t>
      </w:r>
      <w:r>
        <w:t>个</w:t>
      </w:r>
      <w:r>
        <w:t xml:space="preserve"> 32x32 </w:t>
      </w:r>
      <w:r>
        <w:t>彩色图像组成，每个类别包含</w:t>
      </w:r>
      <w:r>
        <w:t xml:space="preserve"> 6000 </w:t>
      </w:r>
      <w:r>
        <w:t>个图像。</w:t>
      </w:r>
      <w:r>
        <w:t xml:space="preserve"> </w:t>
      </w:r>
      <w:r>
        <w:t>有</w:t>
      </w:r>
      <w:r>
        <w:t xml:space="preserve"> 50000 </w:t>
      </w:r>
      <w:r>
        <w:t>个训练图像和</w:t>
      </w:r>
      <w:r>
        <w:t xml:space="preserve"> 10000 </w:t>
      </w:r>
      <w:r>
        <w:t>个测试图像。</w:t>
      </w:r>
    </w:p>
    <w:p w14:paraId="4AF3A276" w14:textId="77777777" w:rsidR="00C719BA" w:rsidRDefault="00624B71">
      <w:pPr>
        <w:ind w:firstLineChars="200" w:firstLine="480"/>
      </w:pPr>
      <w:r>
        <w:t>数据集分为五个训练批次和一个测试批次，每个批次有</w:t>
      </w:r>
      <w:r>
        <w:t xml:space="preserve"> 10000 </w:t>
      </w:r>
      <w:r>
        <w:t>张图像。测试批次包含来自每个类别的</w:t>
      </w:r>
      <w:r>
        <w:t xml:space="preserve"> 1000 </w:t>
      </w:r>
      <w:r>
        <w:t>个随机选择的图像。训练批次包含随机顺序的剩余图像，但一些训练批次可能包含来自一个类的图像多于另一个。在它们之间，训练批次恰好包含来自每个类别的</w:t>
      </w:r>
      <w:r>
        <w:t xml:space="preserve"> 5000 </w:t>
      </w:r>
      <w:r>
        <w:t>张图像。</w:t>
      </w:r>
    </w:p>
    <w:p w14:paraId="7FAC5FC8" w14:textId="77777777" w:rsidR="00C719BA" w:rsidRDefault="00624B71">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12E37079" w14:textId="77777777" w:rsidR="00C719BA" w:rsidRDefault="00624B71">
      <w:pPr>
        <w:ind w:firstLineChars="200" w:firstLine="480"/>
      </w:pPr>
      <w:r>
        <w:t>CIFAR-100</w:t>
      </w:r>
      <w:r>
        <w:t>类似于</w:t>
      </w:r>
      <w:r>
        <w:t>CIFAR-10</w:t>
      </w:r>
      <w:r>
        <w:t>，不同之处是它有</w:t>
      </w:r>
      <w:r>
        <w:t xml:space="preserve"> 100 </w:t>
      </w:r>
      <w:r>
        <w:t>个类，每个类包含</w:t>
      </w:r>
      <w:r>
        <w:t xml:space="preserve"> 600 </w:t>
      </w:r>
      <w:r>
        <w:t>张图像。每个类有</w:t>
      </w:r>
      <w:r>
        <w:t xml:space="preserve"> 500 </w:t>
      </w:r>
      <w:r>
        <w:t>个训练图像和</w:t>
      </w:r>
      <w:r>
        <w:t xml:space="preserve"> 100 </w:t>
      </w:r>
      <w:r>
        <w:t>个测试图像。</w:t>
      </w:r>
      <w:r>
        <w:t xml:space="preserve">CIFAR-100 </w:t>
      </w:r>
      <w:r>
        <w:t>中的</w:t>
      </w:r>
      <w:r>
        <w:t xml:space="preserve"> 100 </w:t>
      </w:r>
      <w:r>
        <w:t>个类分为</w:t>
      </w:r>
      <w:r>
        <w:t xml:space="preserve"> 20 </w:t>
      </w:r>
      <w:r>
        <w:t>个超类。每个图像都带有一个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A5E8C54" w14:textId="77777777" w:rsidR="00C719BA" w:rsidRDefault="00624B7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583A3919" w14:textId="77777777" w:rsidR="00C719BA" w:rsidRDefault="00624B71">
      <w:pPr>
        <w:pStyle w:val="3"/>
      </w:pPr>
      <w:r>
        <w:t>Tiny ImageNet</w:t>
      </w:r>
      <w:r>
        <w:t>数据集</w:t>
      </w:r>
    </w:p>
    <w:p w14:paraId="4CAD51F7" w14:textId="77777777" w:rsidR="00C719BA" w:rsidRDefault="00624B71">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w:t>
      </w:r>
      <w:r>
        <w:lastRenderedPageBreak/>
        <w:t>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302E616D" w14:textId="77777777" w:rsidR="00C719BA" w:rsidRDefault="00624B71">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r>
        <w:t>个图像类，训练集包含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7E5C4D43" w14:textId="77777777" w:rsidR="00C719BA" w:rsidRDefault="00624B71">
      <w:pPr>
        <w:ind w:firstLine="480"/>
      </w:pPr>
      <w:r>
        <w:rPr>
          <w:rFonts w:hint="eastAsia"/>
        </w:rPr>
        <w:t>由于实验室的计算资源有限，</w:t>
      </w:r>
      <w:r>
        <w:rPr>
          <w:rFonts w:hint="eastAsia"/>
        </w:rPr>
        <w:t>S</w:t>
      </w:r>
      <w:r>
        <w:t>KDSA</w:t>
      </w:r>
      <w:r>
        <w:rPr>
          <w:rFonts w:hint="eastAsia"/>
        </w:rPr>
        <w:t>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360D0C29" w14:textId="77777777" w:rsidR="00C719BA" w:rsidRDefault="00624B71">
      <w:pPr>
        <w:pStyle w:val="3"/>
      </w:pPr>
      <w:r>
        <w:t>Caltech-UCSD Birds 200</w:t>
      </w:r>
      <w:r>
        <w:t>数据集</w:t>
      </w:r>
    </w:p>
    <w:p w14:paraId="2D984E72" w14:textId="77777777" w:rsidR="00C719BA" w:rsidRDefault="00624B71">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4706452E" w14:textId="77777777" w:rsidR="00C719BA" w:rsidRDefault="00624B71">
      <w:pPr>
        <w:pStyle w:val="3"/>
      </w:pPr>
      <w:r>
        <w:t>Stanford 40 Actions</w:t>
      </w:r>
      <w:r>
        <w:t>数据集</w:t>
      </w:r>
    </w:p>
    <w:p w14:paraId="5698C06A" w14:textId="77777777" w:rsidR="00C719BA" w:rsidRDefault="00624B71">
      <w:pPr>
        <w:ind w:firstLine="480"/>
      </w:pPr>
      <w:r>
        <w:t>Stanford 40 Actions</w:t>
      </w:r>
      <w:r>
        <w:rPr>
          <w:vertAlign w:val="superscript"/>
        </w:rPr>
        <w:t>[65]</w:t>
      </w:r>
      <w:r>
        <w:t>数据集包含人类执行</w:t>
      </w:r>
      <w:r>
        <w:t xml:space="preserve"> 40 </w:t>
      </w:r>
      <w:r>
        <w:t>项动作的图像。数据集总共有</w:t>
      </w:r>
      <w:r>
        <w:t xml:space="preserve"> 9532 </w:t>
      </w:r>
      <w:r>
        <w:t>张图像，每个动作类有</w:t>
      </w:r>
      <w:r>
        <w:t xml:space="preserve"> 180-300 </w:t>
      </w:r>
      <w:r>
        <w:t>张图像。</w:t>
      </w:r>
    </w:p>
    <w:p w14:paraId="3D1A8005" w14:textId="77777777" w:rsidR="00C719BA" w:rsidRDefault="00624B71">
      <w:pPr>
        <w:pStyle w:val="3"/>
      </w:pPr>
      <w:r>
        <w:t>Stanford Dogs</w:t>
      </w:r>
      <w:r>
        <w:t>数据集</w:t>
      </w:r>
    </w:p>
    <w:p w14:paraId="3CAE0DAB" w14:textId="77777777" w:rsidR="00C719BA" w:rsidRDefault="00624B71">
      <w:pPr>
        <w:ind w:firstLine="480"/>
      </w:pPr>
      <w:r>
        <w:t>Stanford Dogs</w:t>
      </w:r>
      <w:r>
        <w:rPr>
          <w:vertAlign w:val="superscript"/>
        </w:rPr>
        <w:t>[66]</w:t>
      </w:r>
      <w:r>
        <w:t>数据集包含来自世界各地的</w:t>
      </w:r>
      <w:r>
        <w:t xml:space="preserve"> 120 </w:t>
      </w:r>
      <w:r>
        <w:t>种狗的图像。该数据集是使用</w:t>
      </w:r>
      <w:r>
        <w:t xml:space="preserve"> ImageNet </w:t>
      </w:r>
      <w:r>
        <w:t>中的图像和标注构建的，用于细粒度图像分类任务。数据集中包括</w:t>
      </w:r>
      <w:r>
        <w:t>120</w:t>
      </w:r>
      <w:r>
        <w:t>种类别的</w:t>
      </w:r>
      <w:r>
        <w:t>20580</w:t>
      </w:r>
      <w:r>
        <w:t>张图像。</w:t>
      </w:r>
    </w:p>
    <w:p w14:paraId="7C4F2864" w14:textId="77777777" w:rsidR="00C719BA" w:rsidRDefault="00624B71">
      <w:pPr>
        <w:pStyle w:val="3"/>
      </w:pPr>
      <w:r>
        <w:t>MIT Indoor Scene Recognition</w:t>
      </w:r>
      <w:r>
        <w:t>数据集</w:t>
      </w:r>
    </w:p>
    <w:p w14:paraId="03CD8B47" w14:textId="77777777" w:rsidR="00C719BA" w:rsidRDefault="00624B71">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w:t>
      </w:r>
      <w:r>
        <w:lastRenderedPageBreak/>
        <w:t>局部和全局判别信息的模型。</w:t>
      </w:r>
    </w:p>
    <w:p w14:paraId="7F64DB83" w14:textId="77777777" w:rsidR="00C719BA" w:rsidRDefault="00624B71">
      <w:pPr>
        <w:ind w:firstLine="480"/>
      </w:pPr>
      <w:r>
        <w:t>该数据库包含</w:t>
      </w:r>
      <w:r>
        <w:t xml:space="preserve"> 67 </w:t>
      </w:r>
      <w:r>
        <w:t>个室内类别，共</w:t>
      </w:r>
      <w:r>
        <w:t xml:space="preserve"> 15620 </w:t>
      </w:r>
      <w:r>
        <w:t>张图像。图片的数量因类别而异，但每个类别至少有</w:t>
      </w:r>
      <w:r>
        <w:t xml:space="preserve"> 100 </w:t>
      </w:r>
      <w:r>
        <w:t>张图片。</w:t>
      </w:r>
    </w:p>
    <w:p w14:paraId="5B461DAF" w14:textId="77777777" w:rsidR="00C719BA" w:rsidRDefault="00624B71">
      <w:pPr>
        <w:pStyle w:val="2"/>
      </w:pPr>
      <w:bookmarkStart w:id="135" w:name="_Toc97905709"/>
      <w:bookmarkStart w:id="136" w:name="_Toc99283005"/>
      <w:r>
        <w:t>实验对比算法基准</w:t>
      </w:r>
      <w:bookmarkEnd w:id="135"/>
      <w:bookmarkEnd w:id="136"/>
    </w:p>
    <w:p w14:paraId="2BEDAE66" w14:textId="0146D4BD" w:rsidR="00C719BA" w:rsidRDefault="005E63EA">
      <w:pPr>
        <w:pStyle w:val="3"/>
      </w:pPr>
      <w:r>
        <w:rPr>
          <w:rFonts w:hint="eastAsia"/>
        </w:rPr>
        <w:t>对比算法</w:t>
      </w:r>
    </w:p>
    <w:p w14:paraId="58484124" w14:textId="3CE252BC" w:rsidR="00C719BA" w:rsidRDefault="00624B71">
      <w:pPr>
        <w:ind w:firstLineChars="200" w:firstLine="48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w:t>
      </w:r>
      <w:r w:rsidR="00AF11CA">
        <w:rPr>
          <w:vertAlign w:val="superscript"/>
        </w:rPr>
        <w:t>14</w:t>
      </w:r>
      <w:r>
        <w:rPr>
          <w:vertAlign w:val="superscript"/>
        </w:rPr>
        <w:t>]</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(DIANet)</w:t>
      </w:r>
      <w:r>
        <w:rPr>
          <w:vertAlign w:val="superscript"/>
        </w:rPr>
        <w:t>[67]</w:t>
      </w:r>
      <w:r>
        <w:t>，自注意力神经网络</w:t>
      </w:r>
      <w:r>
        <w:t>(SAN)</w:t>
      </w:r>
      <w:r>
        <w:rPr>
          <w:vertAlign w:val="superscript"/>
        </w:rPr>
        <w:t>[68]</w:t>
      </w:r>
      <w:r>
        <w:t>。</w:t>
      </w:r>
      <w:r>
        <w:t xml:space="preserve"> </w:t>
      </w:r>
    </w:p>
    <w:p w14:paraId="66F7E3DC" w14:textId="640B57D4" w:rsidR="00C719BA" w:rsidRDefault="00624B71">
      <w:pPr>
        <w:numPr>
          <w:ilvl w:val="0"/>
          <w:numId w:val="2"/>
        </w:numPr>
      </w:pPr>
      <w:r>
        <w:rPr>
          <w:b/>
          <w:bCs/>
        </w:rPr>
        <w:t xml:space="preserve">BYOT </w:t>
      </w:r>
      <w:r>
        <w:rPr>
          <w:vertAlign w:val="superscript"/>
        </w:rPr>
        <w:t>[6]</w:t>
      </w:r>
      <w:r>
        <w:t>通过辅助的分类器来利用</w:t>
      </w:r>
      <w:r w:rsidR="00A501A2">
        <w:rPr>
          <w:rFonts w:hint="eastAsia"/>
        </w:rPr>
        <w:t>浅</w:t>
      </w:r>
      <w:r>
        <w:t>层的输出，再通过真实标签和神经网络自身的信号</w:t>
      </w:r>
      <w:r>
        <w:t>(</w:t>
      </w:r>
      <w:r>
        <w:t>比如预测的</w:t>
      </w:r>
      <w:r>
        <w:t>logit</w:t>
      </w:r>
      <w:r>
        <w:t>和特征图</w:t>
      </w:r>
      <w:r>
        <w:t>)</w:t>
      </w:r>
      <w:r>
        <w:t>来训练这些辅助的分类器。</w:t>
      </w:r>
    </w:p>
    <w:p w14:paraId="4EED4A55" w14:textId="1D20BE8C" w:rsidR="00C719BA" w:rsidRDefault="00624B71">
      <w:pPr>
        <w:numPr>
          <w:ilvl w:val="0"/>
          <w:numId w:val="2"/>
        </w:numPr>
      </w:pPr>
      <w:r>
        <w:rPr>
          <w:b/>
          <w:bCs/>
        </w:rPr>
        <w:t>DDGSD</w:t>
      </w:r>
      <w:r>
        <w:t>对于同一个样</w:t>
      </w:r>
      <w:proofErr w:type="gramStart"/>
      <w:r>
        <w:t>本产生</w:t>
      </w:r>
      <w:proofErr w:type="gramEnd"/>
      <w:r>
        <w:t>不同的变形，在训练神经网络让同一个样本的不同变形产生一致性的预测。</w:t>
      </w:r>
    </w:p>
    <w:p w14:paraId="00498FCD" w14:textId="77777777" w:rsidR="00C719BA" w:rsidRDefault="00624B71">
      <w:pPr>
        <w:numPr>
          <w:ilvl w:val="0"/>
          <w:numId w:val="2"/>
        </w:numPr>
      </w:pPr>
      <w:r>
        <w:rPr>
          <w:b/>
          <w:bCs/>
        </w:rPr>
        <w:t>FRSKD</w:t>
      </w:r>
      <w:r>
        <w:rPr>
          <w:vertAlign w:val="superscript"/>
        </w:rPr>
        <w:t>[8]</w:t>
      </w:r>
      <w:r>
        <w:t>利用一个辅助的自教育神经网络为分类神经网络传递精炼后的知识。为了进行自知识蒸馏它同时使用了软标签和特征图蒸馏。</w:t>
      </w:r>
      <w:r>
        <w:t xml:space="preserve"> </w:t>
      </w:r>
    </w:p>
    <w:p w14:paraId="211E54AF" w14:textId="77777777" w:rsidR="00C719BA" w:rsidRDefault="00624B71">
      <w:pPr>
        <w:numPr>
          <w:ilvl w:val="0"/>
          <w:numId w:val="2"/>
        </w:numPr>
      </w:pPr>
      <w:r>
        <w:rPr>
          <w:b/>
          <w:bCs/>
        </w:rPr>
        <w:t>SLA-SD</w:t>
      </w:r>
      <w:r>
        <w:rPr>
          <w:vertAlign w:val="superscript"/>
        </w:rPr>
        <w:t>[9]</w:t>
      </w:r>
      <w:r>
        <w:t>通过输入转换和把输出聚合成教师标签实现自监督标签增强。</w:t>
      </w:r>
    </w:p>
    <w:p w14:paraId="23A393AC" w14:textId="77777777" w:rsidR="00C719BA" w:rsidRDefault="00624B71">
      <w:pPr>
        <w:numPr>
          <w:ilvl w:val="0"/>
          <w:numId w:val="2"/>
        </w:numPr>
      </w:pPr>
      <w:r>
        <w:rPr>
          <w:b/>
          <w:bCs/>
        </w:rPr>
        <w:t>CS-KD</w:t>
      </w:r>
      <w:r>
        <w:rPr>
          <w:vertAlign w:val="superscript"/>
        </w:rPr>
        <w:t>[7]</w:t>
      </w:r>
      <w:r>
        <w:t>使用隶属于同一类别的其他样本的</w:t>
      </w:r>
      <w:r>
        <w:t>logits</w:t>
      </w:r>
      <w:r>
        <w:t>来做正则化，训练目标是让同一类别的样本产生相似的预测结果。</w:t>
      </w:r>
    </w:p>
    <w:p w14:paraId="5564E408" w14:textId="77777777" w:rsidR="00C719BA" w:rsidRDefault="00624B71">
      <w:pPr>
        <w:numPr>
          <w:ilvl w:val="0"/>
          <w:numId w:val="2"/>
        </w:numPr>
      </w:pPr>
      <w:r>
        <w:rPr>
          <w:b/>
          <w:bCs/>
        </w:rPr>
        <w:t>DIANet</w:t>
      </w:r>
      <w:r>
        <w:rPr>
          <w:vertAlign w:val="superscript"/>
        </w:rPr>
        <w:t>[67]</w:t>
      </w:r>
      <w:r>
        <w:t>给不同的神经网络层添加一个注意力组件，目的是更有效地利用神经网络层间的信息。</w:t>
      </w:r>
      <w:r>
        <w:t xml:space="preserve"> </w:t>
      </w:r>
    </w:p>
    <w:p w14:paraId="1A8CE9BD" w14:textId="77777777" w:rsidR="00C719BA" w:rsidRDefault="00624B71">
      <w:pPr>
        <w:numPr>
          <w:ilvl w:val="0"/>
          <w:numId w:val="2"/>
        </w:numPr>
      </w:pPr>
      <w:r>
        <w:rPr>
          <w:b/>
          <w:bCs/>
        </w:rPr>
        <w:t>SAN</w:t>
      </w:r>
      <w:r>
        <w:rPr>
          <w:vertAlign w:val="superscript"/>
        </w:rPr>
        <w:t>[68]</w:t>
      </w:r>
      <w:r>
        <w:t>利用成对的注意力组件去抽取更有用的信息来引导模型训练。</w:t>
      </w:r>
    </w:p>
    <w:p w14:paraId="2AEFC18B" w14:textId="77777777" w:rsidR="00C719BA" w:rsidRDefault="00624B71">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4AE0A8B8" w14:textId="77777777" w:rsidR="00C719BA" w:rsidRDefault="00624B71">
      <w:pPr>
        <w:pStyle w:val="3"/>
      </w:pPr>
      <w:r>
        <w:lastRenderedPageBreak/>
        <w:t>衡量标准</w:t>
      </w:r>
    </w:p>
    <w:p w14:paraId="27B56FAA" w14:textId="77777777" w:rsidR="00C719BA" w:rsidRDefault="00624B71">
      <w:pPr>
        <w:ind w:firstLineChars="200" w:firstLine="480"/>
        <w:rPr>
          <w:szCs w:val="21"/>
        </w:rPr>
      </w:pP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768997E8" w14:textId="77777777" w:rsidR="00C719BA" w:rsidRDefault="00624B71">
      <w:pPr>
        <w:pStyle w:val="2"/>
      </w:pPr>
      <w:bookmarkStart w:id="137" w:name="_Toc97905710"/>
      <w:bookmarkStart w:id="138" w:name="_Toc99283006"/>
      <w:r>
        <w:t>训练算法和实现细节</w:t>
      </w:r>
      <w:bookmarkEnd w:id="137"/>
      <w:bookmarkEnd w:id="138"/>
    </w:p>
    <w:p w14:paraId="1795A69B" w14:textId="77777777" w:rsidR="00C719BA" w:rsidRDefault="00624B71">
      <w:pPr>
        <w:pStyle w:val="3"/>
      </w:pPr>
      <w:r>
        <w:t>神经网络架构</w:t>
      </w:r>
    </w:p>
    <w:p w14:paraId="63253D95" w14:textId="77777777" w:rsidR="00C719BA" w:rsidRDefault="00624B71">
      <w:pPr>
        <w:ind w:firstLineChars="200" w:firstLine="480"/>
      </w:pPr>
      <w:r>
        <w:rPr>
          <w:rFonts w:hint="eastAsia"/>
        </w:rPr>
        <w:t>SKDS</w:t>
      </w:r>
      <w:r>
        <w:t>A</w:t>
      </w:r>
      <w:r>
        <w:t>使用了当前流行的卷积神经网络架构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3E2163F2">
          <v:shape id="_x0000_i1160" type="#_x0000_t75" style="width:24pt;height:14.1pt" o:ole="">
            <v:imagedata r:id="rId281" o:title=""/>
          </v:shape>
          <o:OLEObject Type="Embed" ProgID="Equation.3" ShapeID="_x0000_i1160" DrawAspect="Content" ObjectID="_1709947405" r:id="rId282"/>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26B85C97" w14:textId="77777777" w:rsidR="00C719BA" w:rsidRDefault="00624B71">
      <w:pPr>
        <w:pStyle w:val="3"/>
      </w:pPr>
      <w:r>
        <w:t>超参数</w:t>
      </w:r>
    </w:p>
    <w:p w14:paraId="09C4D012" w14:textId="77777777" w:rsidR="00C719BA" w:rsidRDefault="00624B71">
      <w:pPr>
        <w:ind w:firstLineChars="200" w:firstLine="480"/>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22041248">
          <v:shape id="_x0000_i1161" type="#_x0000_t75" style="width:34.95pt;height:15.9pt" o:ole="">
            <v:imagedata r:id="rId283" o:title=""/>
          </v:shape>
          <o:OLEObject Type="Embed" ProgID="Equation.3" ShapeID="_x0000_i1161" DrawAspect="Content" ObjectID="_1709947406" r:id="rId28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113E260E">
          <v:shape id="_x0000_i1162" type="#_x0000_t75" style="width:10.95pt;height:14.1pt" o:ole="">
            <v:imagedata r:id="rId285" o:title=""/>
          </v:shape>
          <o:OLEObject Type="Embed" ProgID="Equation.3" ShapeID="_x0000_i1162" DrawAspect="Content" ObjectID="_1709947407" r:id="rId28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1846AF05">
          <v:shape id="_x0000_i1163" type="#_x0000_t75" style="width:12pt;height:15.9pt" o:ole="">
            <v:imagedata r:id="rId287" o:title=""/>
          </v:shape>
          <o:OLEObject Type="Embed" ProgID="Equation.3" ShapeID="_x0000_i1163" DrawAspect="Content" ObjectID="_1709947408" r:id="rId28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5E6EF364" w14:textId="0A9BC3C4" w:rsidR="00C719BA" w:rsidRDefault="00045C54">
      <w:pPr>
        <w:pStyle w:val="2"/>
      </w:pPr>
      <w:bookmarkStart w:id="139" w:name="_Toc97905711"/>
      <w:bookmarkStart w:id="140" w:name="_Toc99283007"/>
      <w:r>
        <w:rPr>
          <w:rFonts w:hint="eastAsia"/>
        </w:rPr>
        <w:t>实验</w:t>
      </w:r>
      <w:r w:rsidR="00624B71">
        <w:t>结果</w:t>
      </w:r>
      <w:bookmarkEnd w:id="139"/>
      <w:bookmarkEnd w:id="140"/>
    </w:p>
    <w:p w14:paraId="617C2DA6" w14:textId="77777777" w:rsidR="00C719BA" w:rsidRDefault="00624B71">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73F02FD7" w14:textId="0AC2F24D" w:rsidR="00C719BA" w:rsidRDefault="00403EF8">
      <w:pPr>
        <w:ind w:firstLineChars="200" w:firstLine="480"/>
        <w:rPr>
          <w:szCs w:val="21"/>
        </w:rPr>
      </w:pPr>
      <w:r>
        <w:rPr>
          <w:rFonts w:hint="eastAsia"/>
          <w:szCs w:val="21"/>
        </w:rPr>
        <w:t>SKDSA</w:t>
      </w:r>
      <w:r w:rsidR="00646DA3">
        <w:rPr>
          <w:rFonts w:hint="eastAsia"/>
          <w:szCs w:val="21"/>
        </w:rPr>
        <w:t>分别</w:t>
      </w:r>
      <w:r w:rsidR="00436AA6">
        <w:rPr>
          <w:rFonts w:hint="eastAsia"/>
          <w:szCs w:val="21"/>
        </w:rPr>
        <w:t>使用</w:t>
      </w:r>
      <w:r w:rsidR="008B2A6A">
        <w:rPr>
          <w:rFonts w:hint="eastAsia"/>
          <w:szCs w:val="21"/>
        </w:rPr>
        <w:t>基于</w:t>
      </w:r>
      <w:proofErr w:type="spellStart"/>
      <w:r w:rsidR="00DE7438">
        <w:rPr>
          <w:szCs w:val="21"/>
        </w:rPr>
        <w:t>ResNet</w:t>
      </w:r>
      <w:proofErr w:type="spellEnd"/>
      <w:r w:rsidR="00DE7438">
        <w:rPr>
          <w:rFonts w:hint="eastAsia"/>
          <w:szCs w:val="21"/>
        </w:rPr>
        <w:t>框架、</w:t>
      </w:r>
      <w:proofErr w:type="spellStart"/>
      <w:r w:rsidR="0076696D">
        <w:rPr>
          <w:szCs w:val="21"/>
        </w:rPr>
        <w:t>WideResNet</w:t>
      </w:r>
      <w:proofErr w:type="spellEnd"/>
      <w:r w:rsidR="0076696D">
        <w:rPr>
          <w:rFonts w:hint="eastAsia"/>
          <w:szCs w:val="21"/>
        </w:rPr>
        <w:t>框架</w:t>
      </w:r>
      <w:r w:rsidR="001B2921">
        <w:rPr>
          <w:rFonts w:hint="eastAsia"/>
          <w:szCs w:val="21"/>
        </w:rPr>
        <w:t>、</w:t>
      </w:r>
      <w:proofErr w:type="spellStart"/>
      <w:r w:rsidR="008763E4">
        <w:rPr>
          <w:rFonts w:hint="eastAsia"/>
          <w:szCs w:val="21"/>
        </w:rPr>
        <w:t>D</w:t>
      </w:r>
      <w:r w:rsidR="008763E4">
        <w:rPr>
          <w:szCs w:val="21"/>
        </w:rPr>
        <w:t>esNet</w:t>
      </w:r>
      <w:proofErr w:type="spellEnd"/>
      <w:r w:rsidR="008763E4">
        <w:rPr>
          <w:rFonts w:hint="eastAsia"/>
          <w:szCs w:val="21"/>
        </w:rPr>
        <w:t>框架</w:t>
      </w:r>
      <w:r w:rsidR="001D0AFF">
        <w:rPr>
          <w:rFonts w:hint="eastAsia"/>
          <w:szCs w:val="21"/>
        </w:rPr>
        <w:t>的</w:t>
      </w:r>
      <w:r w:rsidR="001D0AFF">
        <w:rPr>
          <w:rFonts w:hint="eastAsia"/>
          <w:szCs w:val="21"/>
        </w:rPr>
        <w:t>SKDSA</w:t>
      </w:r>
      <w:r w:rsidR="00642FBB" w:rsidRPr="00642FBB">
        <w:rPr>
          <w:rFonts w:hint="eastAsia"/>
          <w:szCs w:val="21"/>
        </w:rPr>
        <w:t>在数据集</w:t>
      </w:r>
      <w:r w:rsidR="00642FBB" w:rsidRPr="00642FBB">
        <w:rPr>
          <w:rFonts w:hint="eastAsia"/>
          <w:szCs w:val="21"/>
        </w:rPr>
        <w:t>CIFAR-100</w:t>
      </w:r>
      <w:r w:rsidR="00642FBB" w:rsidRPr="00642FBB">
        <w:rPr>
          <w:rFonts w:hint="eastAsia"/>
          <w:szCs w:val="21"/>
        </w:rPr>
        <w:t>和</w:t>
      </w:r>
      <w:r w:rsidR="00642FBB" w:rsidRPr="00642FBB">
        <w:rPr>
          <w:rFonts w:hint="eastAsia"/>
          <w:szCs w:val="21"/>
        </w:rPr>
        <w:t>Tiny-ImageNet</w:t>
      </w:r>
      <w:r w:rsidR="00642FBB" w:rsidRPr="00642FBB">
        <w:rPr>
          <w:rFonts w:hint="eastAsia"/>
          <w:szCs w:val="21"/>
        </w:rPr>
        <w:t>上</w:t>
      </w:r>
      <w:r w:rsidR="00E4505E">
        <w:rPr>
          <w:rFonts w:hint="eastAsia"/>
          <w:szCs w:val="21"/>
        </w:rPr>
        <w:t>进行实验</w:t>
      </w:r>
      <w:r w:rsidR="00DD18B6">
        <w:rPr>
          <w:rFonts w:hint="eastAsia"/>
          <w:szCs w:val="21"/>
        </w:rPr>
        <w:t>，并且和其他</w:t>
      </w:r>
      <w:proofErr w:type="gramStart"/>
      <w:r w:rsidR="00DD18B6">
        <w:rPr>
          <w:rFonts w:hint="eastAsia"/>
          <w:szCs w:val="21"/>
        </w:rPr>
        <w:t>自知识</w:t>
      </w:r>
      <w:proofErr w:type="gramEnd"/>
      <w:r w:rsidR="00DD18B6">
        <w:rPr>
          <w:rFonts w:hint="eastAsia"/>
          <w:szCs w:val="21"/>
        </w:rPr>
        <w:t>蒸馏方法和</w:t>
      </w:r>
      <w:r w:rsidR="00294B2C">
        <w:rPr>
          <w:rFonts w:hint="eastAsia"/>
          <w:szCs w:val="21"/>
        </w:rPr>
        <w:t>自注意力方法</w:t>
      </w:r>
      <w:r w:rsidR="00E92A65">
        <w:rPr>
          <w:rFonts w:hint="eastAsia"/>
          <w:szCs w:val="21"/>
        </w:rPr>
        <w:t>进行对比</w:t>
      </w:r>
      <w:r w:rsidR="00624B71">
        <w:rPr>
          <w:szCs w:val="21"/>
        </w:rPr>
        <w:t>，每个实验都重复了</w:t>
      </w:r>
      <w:r w:rsidR="00624B71">
        <w:rPr>
          <w:szCs w:val="21"/>
        </w:rPr>
        <w:t>3</w:t>
      </w:r>
      <w:r w:rsidR="00624B71">
        <w:rPr>
          <w:szCs w:val="21"/>
        </w:rPr>
        <w:t>次</w:t>
      </w:r>
      <w:r w:rsidR="007054B8">
        <w:rPr>
          <w:rFonts w:hint="eastAsia"/>
          <w:szCs w:val="21"/>
        </w:rPr>
        <w:t>，实验结果</w:t>
      </w:r>
      <w:proofErr w:type="gramStart"/>
      <w:r w:rsidR="007054B8">
        <w:rPr>
          <w:rFonts w:hint="eastAsia"/>
          <w:szCs w:val="21"/>
        </w:rPr>
        <w:t>分别如</w:t>
      </w:r>
      <w:proofErr w:type="gramEnd"/>
      <w:r w:rsidR="007054B8">
        <w:rPr>
          <w:rFonts w:hint="eastAsia"/>
          <w:szCs w:val="21"/>
        </w:rPr>
        <w:t>表</w:t>
      </w:r>
      <w:r w:rsidR="00314D41">
        <w:rPr>
          <w:rFonts w:hint="eastAsia"/>
          <w:szCs w:val="21"/>
        </w:rPr>
        <w:t>4.</w:t>
      </w:r>
      <w:r w:rsidR="00314D41">
        <w:rPr>
          <w:szCs w:val="21"/>
        </w:rPr>
        <w:t>1</w:t>
      </w:r>
      <w:r w:rsidR="00314D41">
        <w:rPr>
          <w:rFonts w:hint="eastAsia"/>
          <w:szCs w:val="21"/>
        </w:rPr>
        <w:t>、表</w:t>
      </w:r>
      <w:r w:rsidR="00314D41">
        <w:rPr>
          <w:rFonts w:hint="eastAsia"/>
          <w:szCs w:val="21"/>
        </w:rPr>
        <w:t>4.</w:t>
      </w:r>
      <w:r w:rsidR="00314D41">
        <w:rPr>
          <w:szCs w:val="21"/>
        </w:rPr>
        <w:t>2</w:t>
      </w:r>
      <w:r w:rsidR="00314D41">
        <w:rPr>
          <w:rFonts w:hint="eastAsia"/>
          <w:szCs w:val="21"/>
        </w:rPr>
        <w:t>、表</w:t>
      </w:r>
      <w:r w:rsidR="00314D41">
        <w:rPr>
          <w:rFonts w:hint="eastAsia"/>
          <w:szCs w:val="21"/>
        </w:rPr>
        <w:t>4.</w:t>
      </w:r>
      <w:r w:rsidR="00314D41">
        <w:rPr>
          <w:szCs w:val="21"/>
        </w:rPr>
        <w:t>3</w:t>
      </w:r>
      <w:r w:rsidR="00314D41">
        <w:rPr>
          <w:rFonts w:hint="eastAsia"/>
          <w:szCs w:val="21"/>
        </w:rPr>
        <w:t>所示</w:t>
      </w:r>
      <w:r w:rsidR="00624B71">
        <w:rPr>
          <w:szCs w:val="21"/>
        </w:rPr>
        <w:t>。</w:t>
      </w:r>
      <w:r w:rsidR="00624B71">
        <w:rPr>
          <w:rFonts w:hint="eastAsia"/>
          <w:szCs w:val="21"/>
        </w:rPr>
        <w:t>实验结果</w:t>
      </w:r>
      <w:r w:rsidR="00624B71">
        <w:rPr>
          <w:szCs w:val="21"/>
        </w:rPr>
        <w:t>记录了最后</w:t>
      </w:r>
      <w:r w:rsidR="00624B71">
        <w:rPr>
          <w:szCs w:val="21"/>
        </w:rPr>
        <w:t>epoch</w:t>
      </w:r>
      <w:r w:rsidR="00624B71">
        <w:rPr>
          <w:szCs w:val="21"/>
        </w:rPr>
        <w:t>的第一名命中率的平均数。最好的结果用粗体标注。</w:t>
      </w:r>
    </w:p>
    <w:p w14:paraId="068B2AF6" w14:textId="3A63C2EE" w:rsidR="002B2163" w:rsidRPr="00DF7676" w:rsidRDefault="002B2163" w:rsidP="002B2163">
      <w:pPr>
        <w:pStyle w:val="a8"/>
        <w:keepNext/>
        <w:ind w:left="210" w:hanging="210"/>
        <w:jc w:val="center"/>
        <w:rPr>
          <w:rFonts w:ascii="Times New Roman" w:eastAsiaTheme="minorEastAsia" w:hAnsi="Times New Roman"/>
          <w:sz w:val="21"/>
          <w:szCs w:val="21"/>
        </w:rPr>
      </w:pPr>
      <w:r w:rsidRPr="00DF7676">
        <w:rPr>
          <w:rFonts w:ascii="Times New Roman" w:eastAsiaTheme="minorEastAsia" w:hAnsi="Times New Roman"/>
          <w:sz w:val="21"/>
          <w:szCs w:val="21"/>
        </w:rPr>
        <w:lastRenderedPageBreak/>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1</w:t>
      </w:r>
      <w:r w:rsidR="00157029">
        <w:rPr>
          <w:rFonts w:ascii="Times New Roman" w:eastAsiaTheme="minorEastAsia" w:hAnsi="Times New Roman"/>
          <w:sz w:val="21"/>
          <w:szCs w:val="21"/>
        </w:rPr>
        <w:fldChar w:fldCharType="end"/>
      </w:r>
      <w:r w:rsidRPr="00DF7676">
        <w:rPr>
          <w:rFonts w:ascii="Times New Roman" w:eastAsiaTheme="minorEastAsia" w:hAnsi="Times New Roman"/>
          <w:sz w:val="21"/>
          <w:szCs w:val="21"/>
        </w:rPr>
        <w:t xml:space="preserve">  </w:t>
      </w:r>
      <w:r w:rsidR="008D7C54">
        <w:rPr>
          <w:rFonts w:ascii="Times New Roman" w:eastAsiaTheme="minorEastAsia" w:hAnsi="Times New Roman"/>
          <w:sz w:val="21"/>
          <w:szCs w:val="21"/>
        </w:rPr>
        <w:t>SKDSA</w:t>
      </w:r>
      <w:r w:rsidR="008D7C54">
        <w:rPr>
          <w:rFonts w:ascii="Times New Roman" w:eastAsiaTheme="minorEastAsia" w:hAnsi="Times New Roman" w:hint="eastAsia"/>
          <w:sz w:val="21"/>
          <w:szCs w:val="21"/>
        </w:rPr>
        <w:t>使用</w:t>
      </w:r>
      <w:proofErr w:type="spellStart"/>
      <w:r w:rsidRPr="00DF7676">
        <w:rPr>
          <w:rFonts w:ascii="Times New Roman" w:eastAsiaTheme="minorEastAsia" w:hAnsi="Times New Roman"/>
          <w:sz w:val="21"/>
          <w:szCs w:val="21"/>
        </w:rPr>
        <w:t>ResNet</w:t>
      </w:r>
      <w:proofErr w:type="spellEnd"/>
      <w:r w:rsidRPr="00DF7676">
        <w:rPr>
          <w:rFonts w:ascii="Times New Roman" w:eastAsiaTheme="minorEastAsia" w:hAnsi="Times New Roman"/>
          <w:sz w:val="21"/>
          <w:szCs w:val="21"/>
        </w:rPr>
        <w:t>框架</w:t>
      </w:r>
      <w:r w:rsidR="00CB0001" w:rsidRPr="00DF7676">
        <w:rPr>
          <w:rFonts w:ascii="Times New Roman" w:eastAsiaTheme="minorEastAsia" w:hAnsi="Times New Roman"/>
          <w:sz w:val="21"/>
          <w:szCs w:val="21"/>
        </w:rPr>
        <w:t>在数据集</w:t>
      </w:r>
      <w:r w:rsidR="00CB0001" w:rsidRPr="00DF7676">
        <w:rPr>
          <w:rFonts w:ascii="Times New Roman" w:eastAsiaTheme="minorEastAsia" w:hAnsi="Times New Roman"/>
          <w:sz w:val="21"/>
          <w:szCs w:val="21"/>
        </w:rPr>
        <w:t>CIFAR-100</w:t>
      </w:r>
      <w:r w:rsidR="00CB0001" w:rsidRPr="00DF7676">
        <w:rPr>
          <w:rFonts w:ascii="Times New Roman" w:eastAsiaTheme="minorEastAsia" w:hAnsi="Times New Roman"/>
          <w:sz w:val="21"/>
          <w:szCs w:val="21"/>
        </w:rPr>
        <w:t>和</w:t>
      </w:r>
      <w:r w:rsidR="00CB0001" w:rsidRPr="00DF7676">
        <w:rPr>
          <w:rFonts w:ascii="Times New Roman" w:eastAsiaTheme="minorEastAsia" w:hAnsi="Times New Roman"/>
          <w:sz w:val="21"/>
          <w:szCs w:val="21"/>
        </w:rPr>
        <w:t>Tiny-ImageNet</w:t>
      </w:r>
      <w:r w:rsidR="00CB0001" w:rsidRPr="00DF7676">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43605" w14:paraId="0FD226F2" w14:textId="77777777" w:rsidTr="00205481">
        <w:trPr>
          <w:cantSplit/>
          <w:tblHeader/>
        </w:trPr>
        <w:tc>
          <w:tcPr>
            <w:tcW w:w="2907" w:type="dxa"/>
            <w:tcBorders>
              <w:top w:val="single" w:sz="12" w:space="0" w:color="auto"/>
              <w:bottom w:val="single" w:sz="4" w:space="0" w:color="auto"/>
            </w:tcBorders>
          </w:tcPr>
          <w:p w14:paraId="3E9746C7" w14:textId="0801013A" w:rsidR="00943605" w:rsidRDefault="006C4728" w:rsidP="0020001F">
            <w:pPr>
              <w:jc w:val="center"/>
              <w:rPr>
                <w:szCs w:val="21"/>
              </w:rPr>
            </w:pPr>
            <w:proofErr w:type="spellStart"/>
            <w:r>
              <w:rPr>
                <w:sz w:val="21"/>
                <w:szCs w:val="21"/>
              </w:rPr>
              <w:t>ResNet</w:t>
            </w:r>
            <w:proofErr w:type="spellEnd"/>
            <w:r>
              <w:rPr>
                <w:rFonts w:hint="eastAsia"/>
                <w:sz w:val="21"/>
                <w:szCs w:val="21"/>
              </w:rPr>
              <w:t>框架</w:t>
            </w:r>
          </w:p>
        </w:tc>
        <w:tc>
          <w:tcPr>
            <w:tcW w:w="2907" w:type="dxa"/>
            <w:tcBorders>
              <w:top w:val="single" w:sz="12" w:space="0" w:color="auto"/>
              <w:bottom w:val="single" w:sz="4" w:space="0" w:color="auto"/>
            </w:tcBorders>
          </w:tcPr>
          <w:p w14:paraId="4C831257" w14:textId="44E62B2B" w:rsidR="00943605" w:rsidRDefault="001E7A32" w:rsidP="00DA409A">
            <w:pPr>
              <w:jc w:val="center"/>
              <w:rPr>
                <w:szCs w:val="21"/>
              </w:rPr>
            </w:pPr>
            <w:r>
              <w:rPr>
                <w:sz w:val="21"/>
                <w:szCs w:val="21"/>
              </w:rPr>
              <w:t>CIFAR-100</w:t>
            </w:r>
          </w:p>
        </w:tc>
        <w:tc>
          <w:tcPr>
            <w:tcW w:w="2907" w:type="dxa"/>
            <w:tcBorders>
              <w:top w:val="single" w:sz="12" w:space="0" w:color="auto"/>
              <w:bottom w:val="single" w:sz="4" w:space="0" w:color="auto"/>
            </w:tcBorders>
          </w:tcPr>
          <w:p w14:paraId="5B636979" w14:textId="1879541F" w:rsidR="00943605" w:rsidRDefault="001E7A32" w:rsidP="0073426E">
            <w:pPr>
              <w:jc w:val="center"/>
              <w:rPr>
                <w:szCs w:val="21"/>
              </w:rPr>
            </w:pPr>
            <w:proofErr w:type="spellStart"/>
            <w:r>
              <w:rPr>
                <w:sz w:val="21"/>
                <w:szCs w:val="21"/>
              </w:rPr>
              <w:t>TinyImageNet</w:t>
            </w:r>
            <w:proofErr w:type="spellEnd"/>
          </w:p>
        </w:tc>
      </w:tr>
      <w:tr w:rsidR="00943605" w14:paraId="55182580" w14:textId="77777777" w:rsidTr="00205481">
        <w:trPr>
          <w:cantSplit/>
          <w:tblHeader/>
        </w:trPr>
        <w:tc>
          <w:tcPr>
            <w:tcW w:w="2907" w:type="dxa"/>
            <w:tcBorders>
              <w:top w:val="single" w:sz="4" w:space="0" w:color="auto"/>
            </w:tcBorders>
          </w:tcPr>
          <w:p w14:paraId="0C2CB92E" w14:textId="0CF1B7F3" w:rsidR="00943605" w:rsidRDefault="00943605" w:rsidP="0020001F">
            <w:pPr>
              <w:jc w:val="center"/>
              <w:rPr>
                <w:szCs w:val="21"/>
              </w:rPr>
            </w:pPr>
            <w:r>
              <w:rPr>
                <w:sz w:val="21"/>
                <w:szCs w:val="21"/>
              </w:rPr>
              <w:t>基准线</w:t>
            </w:r>
          </w:p>
        </w:tc>
        <w:tc>
          <w:tcPr>
            <w:tcW w:w="2907" w:type="dxa"/>
            <w:tcBorders>
              <w:top w:val="single" w:sz="4" w:space="0" w:color="auto"/>
            </w:tcBorders>
          </w:tcPr>
          <w:p w14:paraId="2AC8D415" w14:textId="00B5736E" w:rsidR="00943605" w:rsidRDefault="00C766E9" w:rsidP="00DA409A">
            <w:pPr>
              <w:jc w:val="center"/>
              <w:rPr>
                <w:szCs w:val="21"/>
              </w:rPr>
            </w:pPr>
            <w:r>
              <w:rPr>
                <w:sz w:val="21"/>
                <w:szCs w:val="21"/>
              </w:rPr>
              <w:t>74.80</w:t>
            </w:r>
          </w:p>
        </w:tc>
        <w:tc>
          <w:tcPr>
            <w:tcW w:w="2907" w:type="dxa"/>
            <w:tcBorders>
              <w:top w:val="single" w:sz="4" w:space="0" w:color="auto"/>
            </w:tcBorders>
          </w:tcPr>
          <w:p w14:paraId="757CF035" w14:textId="0CB6054C" w:rsidR="00943605" w:rsidRDefault="00DA409A" w:rsidP="0073426E">
            <w:pPr>
              <w:jc w:val="center"/>
              <w:rPr>
                <w:szCs w:val="21"/>
              </w:rPr>
            </w:pPr>
            <w:r>
              <w:rPr>
                <w:sz w:val="21"/>
                <w:szCs w:val="21"/>
              </w:rPr>
              <w:t>54.60</w:t>
            </w:r>
          </w:p>
        </w:tc>
      </w:tr>
      <w:tr w:rsidR="00943605" w14:paraId="18D7706C" w14:textId="77777777" w:rsidTr="00205481">
        <w:trPr>
          <w:cantSplit/>
          <w:tblHeader/>
        </w:trPr>
        <w:tc>
          <w:tcPr>
            <w:tcW w:w="2907" w:type="dxa"/>
          </w:tcPr>
          <w:p w14:paraId="1A639045" w14:textId="29B9018D" w:rsidR="00943605" w:rsidRDefault="00943605" w:rsidP="0020001F">
            <w:pPr>
              <w:jc w:val="center"/>
              <w:rPr>
                <w:szCs w:val="21"/>
              </w:rPr>
            </w:pPr>
            <w:r>
              <w:rPr>
                <w:sz w:val="21"/>
                <w:szCs w:val="21"/>
              </w:rPr>
              <w:t>DDGSD</w:t>
            </w:r>
          </w:p>
        </w:tc>
        <w:tc>
          <w:tcPr>
            <w:tcW w:w="2907" w:type="dxa"/>
          </w:tcPr>
          <w:p w14:paraId="78A268B3" w14:textId="0D66FCED" w:rsidR="00943605" w:rsidRDefault="00C766E9" w:rsidP="00DA409A">
            <w:pPr>
              <w:jc w:val="center"/>
              <w:rPr>
                <w:szCs w:val="21"/>
              </w:rPr>
            </w:pPr>
            <w:r>
              <w:rPr>
                <w:sz w:val="21"/>
                <w:szCs w:val="21"/>
              </w:rPr>
              <w:t>76.68</w:t>
            </w:r>
          </w:p>
        </w:tc>
        <w:tc>
          <w:tcPr>
            <w:tcW w:w="2907" w:type="dxa"/>
          </w:tcPr>
          <w:p w14:paraId="09979FBB" w14:textId="04D8695C" w:rsidR="00943605" w:rsidRDefault="00DA409A" w:rsidP="0073426E">
            <w:pPr>
              <w:jc w:val="center"/>
              <w:rPr>
                <w:szCs w:val="21"/>
              </w:rPr>
            </w:pPr>
            <w:r>
              <w:rPr>
                <w:sz w:val="21"/>
                <w:szCs w:val="21"/>
              </w:rPr>
              <w:t>57.76</w:t>
            </w:r>
          </w:p>
        </w:tc>
      </w:tr>
      <w:tr w:rsidR="00943605" w14:paraId="10688462" w14:textId="77777777" w:rsidTr="00205481">
        <w:trPr>
          <w:cantSplit/>
          <w:tblHeader/>
        </w:trPr>
        <w:tc>
          <w:tcPr>
            <w:tcW w:w="2907" w:type="dxa"/>
          </w:tcPr>
          <w:p w14:paraId="1C00AE83" w14:textId="3C7E60DF" w:rsidR="00943605" w:rsidRDefault="00943605" w:rsidP="0020001F">
            <w:pPr>
              <w:jc w:val="center"/>
              <w:rPr>
                <w:szCs w:val="21"/>
              </w:rPr>
            </w:pPr>
            <w:r>
              <w:rPr>
                <w:sz w:val="21"/>
                <w:szCs w:val="21"/>
              </w:rPr>
              <w:t>BYOT</w:t>
            </w:r>
          </w:p>
        </w:tc>
        <w:tc>
          <w:tcPr>
            <w:tcW w:w="2907" w:type="dxa"/>
          </w:tcPr>
          <w:p w14:paraId="613391CF" w14:textId="4892A1B4" w:rsidR="00943605" w:rsidRDefault="00494389" w:rsidP="00DA409A">
            <w:pPr>
              <w:jc w:val="center"/>
              <w:rPr>
                <w:szCs w:val="21"/>
              </w:rPr>
            </w:pPr>
            <w:r>
              <w:rPr>
                <w:sz w:val="21"/>
                <w:szCs w:val="21"/>
              </w:rPr>
              <w:t>76.87</w:t>
            </w:r>
          </w:p>
        </w:tc>
        <w:tc>
          <w:tcPr>
            <w:tcW w:w="2907" w:type="dxa"/>
          </w:tcPr>
          <w:p w14:paraId="126D9136" w14:textId="2A423E5C" w:rsidR="00943605" w:rsidRDefault="002C7E9A" w:rsidP="0073426E">
            <w:pPr>
              <w:jc w:val="center"/>
              <w:rPr>
                <w:szCs w:val="21"/>
              </w:rPr>
            </w:pPr>
            <w:r>
              <w:rPr>
                <w:sz w:val="21"/>
                <w:szCs w:val="21"/>
              </w:rPr>
              <w:t>56.76</w:t>
            </w:r>
          </w:p>
        </w:tc>
      </w:tr>
      <w:tr w:rsidR="00943605" w14:paraId="1BF9FACF" w14:textId="77777777" w:rsidTr="00205481">
        <w:trPr>
          <w:cantSplit/>
          <w:tblHeader/>
        </w:trPr>
        <w:tc>
          <w:tcPr>
            <w:tcW w:w="2907" w:type="dxa"/>
          </w:tcPr>
          <w:p w14:paraId="14AB6D2F" w14:textId="52C8762E" w:rsidR="00943605" w:rsidRDefault="00943605" w:rsidP="0020001F">
            <w:pPr>
              <w:jc w:val="center"/>
              <w:rPr>
                <w:szCs w:val="21"/>
              </w:rPr>
            </w:pPr>
            <w:r>
              <w:rPr>
                <w:sz w:val="21"/>
                <w:szCs w:val="21"/>
              </w:rPr>
              <w:t>CS-KD</w:t>
            </w:r>
          </w:p>
        </w:tc>
        <w:tc>
          <w:tcPr>
            <w:tcW w:w="2907" w:type="dxa"/>
          </w:tcPr>
          <w:p w14:paraId="0F8865CA" w14:textId="6B40BF79" w:rsidR="00943605" w:rsidRDefault="00494389" w:rsidP="00DA409A">
            <w:pPr>
              <w:jc w:val="center"/>
              <w:rPr>
                <w:szCs w:val="21"/>
              </w:rPr>
            </w:pPr>
            <w:r>
              <w:rPr>
                <w:sz w:val="21"/>
                <w:szCs w:val="21"/>
              </w:rPr>
              <w:t>78.01</w:t>
            </w:r>
          </w:p>
        </w:tc>
        <w:tc>
          <w:tcPr>
            <w:tcW w:w="2907" w:type="dxa"/>
          </w:tcPr>
          <w:p w14:paraId="7EB5B552" w14:textId="19F24FE3" w:rsidR="00943605" w:rsidRDefault="002C7E9A" w:rsidP="0073426E">
            <w:pPr>
              <w:jc w:val="center"/>
              <w:rPr>
                <w:szCs w:val="21"/>
              </w:rPr>
            </w:pPr>
            <w:r>
              <w:rPr>
                <w:sz w:val="21"/>
                <w:szCs w:val="21"/>
              </w:rPr>
              <w:t>57.72</w:t>
            </w:r>
          </w:p>
        </w:tc>
      </w:tr>
      <w:tr w:rsidR="00943605" w14:paraId="2C3A1291" w14:textId="77777777" w:rsidTr="00205481">
        <w:trPr>
          <w:cantSplit/>
          <w:tblHeader/>
        </w:trPr>
        <w:tc>
          <w:tcPr>
            <w:tcW w:w="2907" w:type="dxa"/>
          </w:tcPr>
          <w:p w14:paraId="60179FF4" w14:textId="6D0F9C3B" w:rsidR="00943605" w:rsidRDefault="00943605" w:rsidP="0020001F">
            <w:pPr>
              <w:jc w:val="center"/>
              <w:rPr>
                <w:szCs w:val="21"/>
              </w:rPr>
            </w:pPr>
            <w:r>
              <w:rPr>
                <w:sz w:val="21"/>
                <w:szCs w:val="21"/>
              </w:rPr>
              <w:t>SLA+SD</w:t>
            </w:r>
          </w:p>
        </w:tc>
        <w:tc>
          <w:tcPr>
            <w:tcW w:w="2907" w:type="dxa"/>
          </w:tcPr>
          <w:p w14:paraId="05603BCB" w14:textId="6D241652" w:rsidR="00943605" w:rsidRDefault="002D5CC5" w:rsidP="00DA409A">
            <w:pPr>
              <w:jc w:val="center"/>
              <w:rPr>
                <w:szCs w:val="21"/>
              </w:rPr>
            </w:pPr>
            <w:r>
              <w:rPr>
                <w:sz w:val="21"/>
                <w:szCs w:val="21"/>
              </w:rPr>
              <w:t>77.88</w:t>
            </w:r>
          </w:p>
        </w:tc>
        <w:tc>
          <w:tcPr>
            <w:tcW w:w="2907" w:type="dxa"/>
          </w:tcPr>
          <w:p w14:paraId="57E2A0A7" w14:textId="2844181A" w:rsidR="00943605" w:rsidRDefault="00B91F0C" w:rsidP="0073426E">
            <w:pPr>
              <w:jc w:val="center"/>
              <w:rPr>
                <w:szCs w:val="21"/>
              </w:rPr>
            </w:pPr>
            <w:r>
              <w:rPr>
                <w:sz w:val="21"/>
                <w:szCs w:val="21"/>
              </w:rPr>
              <w:t>58.67</w:t>
            </w:r>
          </w:p>
        </w:tc>
      </w:tr>
      <w:tr w:rsidR="00943605" w14:paraId="508DC6C2" w14:textId="77777777" w:rsidTr="00205481">
        <w:trPr>
          <w:cantSplit/>
          <w:tblHeader/>
        </w:trPr>
        <w:tc>
          <w:tcPr>
            <w:tcW w:w="2907" w:type="dxa"/>
          </w:tcPr>
          <w:p w14:paraId="4AE70DBB" w14:textId="0B307B24" w:rsidR="00943605" w:rsidRDefault="00A92A83" w:rsidP="0020001F">
            <w:pPr>
              <w:jc w:val="center"/>
              <w:rPr>
                <w:szCs w:val="21"/>
              </w:rPr>
            </w:pPr>
            <w:r>
              <w:rPr>
                <w:sz w:val="21"/>
                <w:szCs w:val="21"/>
              </w:rPr>
              <w:t>FRSKD</w:t>
            </w:r>
          </w:p>
        </w:tc>
        <w:tc>
          <w:tcPr>
            <w:tcW w:w="2907" w:type="dxa"/>
          </w:tcPr>
          <w:p w14:paraId="1D069C99" w14:textId="328F96B8" w:rsidR="00943605" w:rsidRDefault="002D5CC5" w:rsidP="00DA409A">
            <w:pPr>
              <w:jc w:val="center"/>
              <w:rPr>
                <w:szCs w:val="21"/>
              </w:rPr>
            </w:pPr>
            <w:r>
              <w:rPr>
                <w:sz w:val="21"/>
                <w:szCs w:val="21"/>
              </w:rPr>
              <w:t>78.61</w:t>
            </w:r>
          </w:p>
        </w:tc>
        <w:tc>
          <w:tcPr>
            <w:tcW w:w="2907" w:type="dxa"/>
          </w:tcPr>
          <w:p w14:paraId="21B24F02" w14:textId="30F049E0" w:rsidR="00943605" w:rsidRDefault="00A66C9F" w:rsidP="0073426E">
            <w:pPr>
              <w:jc w:val="center"/>
              <w:rPr>
                <w:szCs w:val="21"/>
              </w:rPr>
            </w:pPr>
            <w:r>
              <w:rPr>
                <w:sz w:val="21"/>
                <w:szCs w:val="21"/>
              </w:rPr>
              <w:t>59.61</w:t>
            </w:r>
          </w:p>
        </w:tc>
      </w:tr>
      <w:tr w:rsidR="00943605" w14:paraId="22258F06" w14:textId="77777777" w:rsidTr="00BB4344">
        <w:trPr>
          <w:cantSplit/>
          <w:tblHeader/>
        </w:trPr>
        <w:tc>
          <w:tcPr>
            <w:tcW w:w="2907" w:type="dxa"/>
            <w:tcBorders>
              <w:bottom w:val="single" w:sz="12" w:space="0" w:color="auto"/>
            </w:tcBorders>
          </w:tcPr>
          <w:p w14:paraId="29346C0D" w14:textId="0C490125" w:rsidR="00943605" w:rsidRDefault="00B6624B" w:rsidP="0020001F">
            <w:pPr>
              <w:jc w:val="center"/>
              <w:rPr>
                <w:szCs w:val="21"/>
              </w:rPr>
            </w:pPr>
            <w:r>
              <w:rPr>
                <w:sz w:val="21"/>
                <w:szCs w:val="21"/>
              </w:rPr>
              <w:t>SKDSA</w:t>
            </w:r>
          </w:p>
        </w:tc>
        <w:tc>
          <w:tcPr>
            <w:tcW w:w="2907" w:type="dxa"/>
            <w:tcBorders>
              <w:bottom w:val="single" w:sz="12" w:space="0" w:color="auto"/>
            </w:tcBorders>
          </w:tcPr>
          <w:p w14:paraId="5B21F4A1" w14:textId="7A276E63" w:rsidR="00943605" w:rsidRPr="00E6107A" w:rsidRDefault="002D5CC5" w:rsidP="00DA409A">
            <w:pPr>
              <w:jc w:val="center"/>
              <w:rPr>
                <w:b/>
                <w:bCs/>
                <w:szCs w:val="21"/>
              </w:rPr>
            </w:pPr>
            <w:r w:rsidRPr="00E6107A">
              <w:rPr>
                <w:b/>
                <w:bCs/>
                <w:sz w:val="21"/>
                <w:szCs w:val="21"/>
              </w:rPr>
              <w:t>80.51</w:t>
            </w:r>
          </w:p>
        </w:tc>
        <w:tc>
          <w:tcPr>
            <w:tcW w:w="2907" w:type="dxa"/>
            <w:tcBorders>
              <w:bottom w:val="single" w:sz="12" w:space="0" w:color="auto"/>
            </w:tcBorders>
          </w:tcPr>
          <w:p w14:paraId="40B2B063" w14:textId="26273CBC" w:rsidR="00943605" w:rsidRPr="00E6107A" w:rsidRDefault="006B46BF" w:rsidP="0073426E">
            <w:pPr>
              <w:jc w:val="center"/>
              <w:rPr>
                <w:b/>
                <w:bCs/>
                <w:szCs w:val="21"/>
              </w:rPr>
            </w:pPr>
            <w:r w:rsidRPr="00E6107A">
              <w:rPr>
                <w:b/>
                <w:bCs/>
                <w:sz w:val="21"/>
                <w:szCs w:val="21"/>
              </w:rPr>
              <w:t>60.42</w:t>
            </w:r>
          </w:p>
        </w:tc>
      </w:tr>
    </w:tbl>
    <w:p w14:paraId="19D8D7AE" w14:textId="3C5FD18C" w:rsidR="003E4C05" w:rsidRDefault="003E4C05">
      <w:pPr>
        <w:ind w:firstLineChars="200" w:firstLine="480"/>
        <w:rPr>
          <w:szCs w:val="21"/>
        </w:rPr>
      </w:pPr>
    </w:p>
    <w:p w14:paraId="0518B3BC" w14:textId="59B4B861" w:rsidR="000B3871" w:rsidRPr="00AA1872" w:rsidRDefault="000B3871" w:rsidP="000B3871">
      <w:pPr>
        <w:pStyle w:val="a8"/>
        <w:keepNext/>
        <w:ind w:left="210" w:hanging="210"/>
        <w:jc w:val="center"/>
        <w:rPr>
          <w:rFonts w:ascii="Times New Roman" w:eastAsiaTheme="minorEastAsia" w:hAnsi="Times New Roman"/>
          <w:sz w:val="21"/>
          <w:szCs w:val="21"/>
        </w:rPr>
      </w:pPr>
      <w:r w:rsidRPr="00AA1872">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2</w:t>
      </w:r>
      <w:r w:rsidR="00157029">
        <w:rPr>
          <w:rFonts w:ascii="Times New Roman" w:eastAsiaTheme="minorEastAsia" w:hAnsi="Times New Roman"/>
          <w:sz w:val="21"/>
          <w:szCs w:val="21"/>
        </w:rPr>
        <w:fldChar w:fldCharType="end"/>
      </w:r>
      <w:r w:rsidRPr="00AA1872">
        <w:rPr>
          <w:rFonts w:ascii="Times New Roman" w:eastAsiaTheme="minorEastAsia" w:hAnsi="Times New Roman"/>
          <w:sz w:val="21"/>
          <w:szCs w:val="21"/>
        </w:rPr>
        <w:t xml:space="preserve">  </w:t>
      </w:r>
      <w:r w:rsidR="00B30206">
        <w:rPr>
          <w:rFonts w:ascii="Times New Roman" w:eastAsiaTheme="minorEastAsia" w:hAnsi="Times New Roman"/>
          <w:sz w:val="21"/>
          <w:szCs w:val="21"/>
        </w:rPr>
        <w:t>SKDSA</w:t>
      </w:r>
      <w:r w:rsidR="00B30206">
        <w:rPr>
          <w:rFonts w:ascii="Times New Roman" w:eastAsiaTheme="minorEastAsia" w:hAnsi="Times New Roman" w:hint="eastAsia"/>
          <w:sz w:val="21"/>
          <w:szCs w:val="21"/>
        </w:rPr>
        <w:t>使用</w:t>
      </w:r>
      <w:r w:rsidRPr="00AA1872">
        <w:rPr>
          <w:rFonts w:ascii="Times New Roman" w:eastAsiaTheme="minorEastAsia" w:hAnsi="Times New Roman"/>
          <w:sz w:val="21"/>
          <w:szCs w:val="21"/>
        </w:rPr>
        <w:t xml:space="preserve">Wide </w:t>
      </w:r>
      <w:proofErr w:type="spellStart"/>
      <w:r w:rsidRPr="00AA1872">
        <w:rPr>
          <w:rFonts w:ascii="Times New Roman" w:eastAsiaTheme="minorEastAsia" w:hAnsi="Times New Roman"/>
          <w:sz w:val="21"/>
          <w:szCs w:val="21"/>
        </w:rPr>
        <w:t>ResNet</w:t>
      </w:r>
      <w:proofErr w:type="spellEnd"/>
      <w:r w:rsidRPr="00AA1872">
        <w:rPr>
          <w:rFonts w:ascii="Times New Roman" w:eastAsiaTheme="minorEastAsia" w:hAnsi="Times New Roman"/>
          <w:sz w:val="21"/>
          <w:szCs w:val="21"/>
        </w:rPr>
        <w:t>框架在数据集</w:t>
      </w:r>
      <w:r w:rsidRPr="00AA1872">
        <w:rPr>
          <w:rFonts w:ascii="Times New Roman" w:eastAsiaTheme="minorEastAsia" w:hAnsi="Times New Roman"/>
          <w:sz w:val="21"/>
          <w:szCs w:val="21"/>
        </w:rPr>
        <w:t>CIFAR-100</w:t>
      </w:r>
      <w:r w:rsidRPr="00AA1872">
        <w:rPr>
          <w:rFonts w:ascii="Times New Roman" w:eastAsiaTheme="minorEastAsia" w:hAnsi="Times New Roman"/>
          <w:sz w:val="21"/>
          <w:szCs w:val="21"/>
        </w:rPr>
        <w:t>和</w:t>
      </w:r>
      <w:r w:rsidRPr="00AA1872">
        <w:rPr>
          <w:rFonts w:ascii="Times New Roman" w:eastAsiaTheme="minorEastAsia" w:hAnsi="Times New Roman"/>
          <w:sz w:val="21"/>
          <w:szCs w:val="21"/>
        </w:rPr>
        <w:t>Tiny-ImageNet</w:t>
      </w:r>
      <w:r w:rsidRPr="00AA1872">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119D6" w14:paraId="50F02457" w14:textId="77777777" w:rsidTr="00D62348">
        <w:trPr>
          <w:cantSplit/>
          <w:tblHeader/>
        </w:trPr>
        <w:tc>
          <w:tcPr>
            <w:tcW w:w="2907" w:type="dxa"/>
            <w:tcBorders>
              <w:top w:val="single" w:sz="12" w:space="0" w:color="auto"/>
              <w:bottom w:val="single" w:sz="4" w:space="0" w:color="auto"/>
            </w:tcBorders>
          </w:tcPr>
          <w:p w14:paraId="0BEE0A2F" w14:textId="38914622" w:rsidR="001119D6" w:rsidRDefault="0086204A" w:rsidP="00D744C6">
            <w:pPr>
              <w:jc w:val="center"/>
              <w:rPr>
                <w:szCs w:val="21"/>
              </w:rPr>
            </w:pPr>
            <w:r>
              <w:rPr>
                <w:sz w:val="21"/>
                <w:szCs w:val="21"/>
              </w:rPr>
              <w:t xml:space="preserve">Wide </w:t>
            </w:r>
            <w:proofErr w:type="spellStart"/>
            <w:r w:rsidR="001119D6">
              <w:rPr>
                <w:sz w:val="21"/>
                <w:szCs w:val="21"/>
              </w:rPr>
              <w:t>ResNet</w:t>
            </w:r>
            <w:proofErr w:type="spellEnd"/>
            <w:r w:rsidR="001119D6">
              <w:rPr>
                <w:rFonts w:hint="eastAsia"/>
                <w:sz w:val="21"/>
                <w:szCs w:val="21"/>
              </w:rPr>
              <w:t>框架</w:t>
            </w:r>
          </w:p>
        </w:tc>
        <w:tc>
          <w:tcPr>
            <w:tcW w:w="2907" w:type="dxa"/>
            <w:tcBorders>
              <w:top w:val="single" w:sz="12" w:space="0" w:color="auto"/>
              <w:bottom w:val="single" w:sz="4" w:space="0" w:color="auto"/>
            </w:tcBorders>
          </w:tcPr>
          <w:p w14:paraId="460951A4" w14:textId="77777777" w:rsidR="001119D6" w:rsidRDefault="001119D6" w:rsidP="00D744C6">
            <w:pPr>
              <w:jc w:val="center"/>
              <w:rPr>
                <w:szCs w:val="21"/>
              </w:rPr>
            </w:pPr>
            <w:r>
              <w:rPr>
                <w:sz w:val="21"/>
                <w:szCs w:val="21"/>
              </w:rPr>
              <w:t>CIFAR-100</w:t>
            </w:r>
          </w:p>
        </w:tc>
        <w:tc>
          <w:tcPr>
            <w:tcW w:w="2907" w:type="dxa"/>
            <w:tcBorders>
              <w:top w:val="single" w:sz="12" w:space="0" w:color="auto"/>
              <w:bottom w:val="single" w:sz="4" w:space="0" w:color="auto"/>
            </w:tcBorders>
          </w:tcPr>
          <w:p w14:paraId="6E8DCCA1" w14:textId="77777777" w:rsidR="001119D6" w:rsidRDefault="001119D6" w:rsidP="00D744C6">
            <w:pPr>
              <w:jc w:val="center"/>
              <w:rPr>
                <w:szCs w:val="21"/>
              </w:rPr>
            </w:pPr>
            <w:proofErr w:type="spellStart"/>
            <w:r>
              <w:rPr>
                <w:sz w:val="21"/>
                <w:szCs w:val="21"/>
              </w:rPr>
              <w:t>TinyImageNet</w:t>
            </w:r>
            <w:proofErr w:type="spellEnd"/>
          </w:p>
        </w:tc>
      </w:tr>
      <w:tr w:rsidR="001119D6" w14:paraId="7FE847C1" w14:textId="77777777" w:rsidTr="00D62348">
        <w:trPr>
          <w:cantSplit/>
          <w:tblHeader/>
        </w:trPr>
        <w:tc>
          <w:tcPr>
            <w:tcW w:w="2907" w:type="dxa"/>
            <w:tcBorders>
              <w:top w:val="single" w:sz="4" w:space="0" w:color="auto"/>
            </w:tcBorders>
          </w:tcPr>
          <w:p w14:paraId="27AEEE28" w14:textId="77777777" w:rsidR="001119D6" w:rsidRDefault="001119D6" w:rsidP="00D744C6">
            <w:pPr>
              <w:jc w:val="center"/>
              <w:rPr>
                <w:szCs w:val="21"/>
              </w:rPr>
            </w:pPr>
            <w:r>
              <w:rPr>
                <w:sz w:val="21"/>
                <w:szCs w:val="21"/>
              </w:rPr>
              <w:t>基准线</w:t>
            </w:r>
          </w:p>
        </w:tc>
        <w:tc>
          <w:tcPr>
            <w:tcW w:w="2907" w:type="dxa"/>
            <w:tcBorders>
              <w:top w:val="single" w:sz="4" w:space="0" w:color="auto"/>
            </w:tcBorders>
          </w:tcPr>
          <w:p w14:paraId="7CF3321E" w14:textId="4ED1372D" w:rsidR="001119D6" w:rsidRDefault="0020494B" w:rsidP="00D744C6">
            <w:pPr>
              <w:jc w:val="center"/>
              <w:rPr>
                <w:szCs w:val="21"/>
              </w:rPr>
            </w:pPr>
            <w:r>
              <w:rPr>
                <w:sz w:val="21"/>
                <w:szCs w:val="21"/>
              </w:rPr>
              <w:t>70.42</w:t>
            </w:r>
          </w:p>
        </w:tc>
        <w:tc>
          <w:tcPr>
            <w:tcW w:w="2907" w:type="dxa"/>
            <w:tcBorders>
              <w:top w:val="single" w:sz="4" w:space="0" w:color="auto"/>
            </w:tcBorders>
          </w:tcPr>
          <w:p w14:paraId="18D6B4F1" w14:textId="0E78F94F" w:rsidR="001119D6" w:rsidRDefault="00925419" w:rsidP="00D744C6">
            <w:pPr>
              <w:jc w:val="center"/>
              <w:rPr>
                <w:szCs w:val="21"/>
              </w:rPr>
            </w:pPr>
            <w:r>
              <w:rPr>
                <w:sz w:val="21"/>
                <w:szCs w:val="21"/>
              </w:rPr>
              <w:t>51.25</w:t>
            </w:r>
          </w:p>
        </w:tc>
      </w:tr>
      <w:tr w:rsidR="001119D6" w14:paraId="3FAFBCA9" w14:textId="77777777" w:rsidTr="00D62348">
        <w:trPr>
          <w:cantSplit/>
          <w:tblHeader/>
        </w:trPr>
        <w:tc>
          <w:tcPr>
            <w:tcW w:w="2907" w:type="dxa"/>
          </w:tcPr>
          <w:p w14:paraId="0D15BEE3" w14:textId="77777777" w:rsidR="001119D6" w:rsidRDefault="001119D6" w:rsidP="00D744C6">
            <w:pPr>
              <w:jc w:val="center"/>
              <w:rPr>
                <w:szCs w:val="21"/>
              </w:rPr>
            </w:pPr>
            <w:r>
              <w:rPr>
                <w:sz w:val="21"/>
                <w:szCs w:val="21"/>
              </w:rPr>
              <w:t>DDGSD</w:t>
            </w:r>
          </w:p>
        </w:tc>
        <w:tc>
          <w:tcPr>
            <w:tcW w:w="2907" w:type="dxa"/>
          </w:tcPr>
          <w:p w14:paraId="1648C30A" w14:textId="05DE7E5B" w:rsidR="001119D6" w:rsidRDefault="00E521EE" w:rsidP="00D744C6">
            <w:pPr>
              <w:jc w:val="center"/>
              <w:rPr>
                <w:szCs w:val="21"/>
              </w:rPr>
            </w:pPr>
            <w:r>
              <w:rPr>
                <w:sz w:val="21"/>
                <w:szCs w:val="21"/>
              </w:rPr>
              <w:t>71.98</w:t>
            </w:r>
          </w:p>
        </w:tc>
        <w:tc>
          <w:tcPr>
            <w:tcW w:w="2907" w:type="dxa"/>
          </w:tcPr>
          <w:p w14:paraId="006F0F6F" w14:textId="209861D4" w:rsidR="001119D6" w:rsidRDefault="00172530" w:rsidP="00D744C6">
            <w:pPr>
              <w:jc w:val="center"/>
              <w:rPr>
                <w:szCs w:val="21"/>
              </w:rPr>
            </w:pPr>
            <w:r>
              <w:rPr>
                <w:sz w:val="21"/>
                <w:szCs w:val="21"/>
              </w:rPr>
              <w:t>52.30</w:t>
            </w:r>
          </w:p>
        </w:tc>
      </w:tr>
      <w:tr w:rsidR="001119D6" w14:paraId="470EB88E" w14:textId="77777777" w:rsidTr="00D62348">
        <w:trPr>
          <w:cantSplit/>
          <w:tblHeader/>
        </w:trPr>
        <w:tc>
          <w:tcPr>
            <w:tcW w:w="2907" w:type="dxa"/>
          </w:tcPr>
          <w:p w14:paraId="53E58718" w14:textId="77777777" w:rsidR="001119D6" w:rsidRDefault="001119D6" w:rsidP="00D744C6">
            <w:pPr>
              <w:jc w:val="center"/>
              <w:rPr>
                <w:szCs w:val="21"/>
              </w:rPr>
            </w:pPr>
            <w:r>
              <w:rPr>
                <w:sz w:val="21"/>
                <w:szCs w:val="21"/>
              </w:rPr>
              <w:t>BYOT</w:t>
            </w:r>
          </w:p>
        </w:tc>
        <w:tc>
          <w:tcPr>
            <w:tcW w:w="2907" w:type="dxa"/>
          </w:tcPr>
          <w:p w14:paraId="277C9802" w14:textId="31424ECD" w:rsidR="001119D6" w:rsidRDefault="00164377" w:rsidP="00D744C6">
            <w:pPr>
              <w:jc w:val="center"/>
              <w:rPr>
                <w:szCs w:val="21"/>
              </w:rPr>
            </w:pPr>
            <w:r>
              <w:rPr>
                <w:sz w:val="21"/>
                <w:szCs w:val="21"/>
              </w:rPr>
              <w:t>70.28</w:t>
            </w:r>
          </w:p>
        </w:tc>
        <w:tc>
          <w:tcPr>
            <w:tcW w:w="2907" w:type="dxa"/>
          </w:tcPr>
          <w:p w14:paraId="71E05AF7" w14:textId="0C714497" w:rsidR="001119D6" w:rsidRDefault="00AA787D" w:rsidP="00D744C6">
            <w:pPr>
              <w:jc w:val="center"/>
              <w:rPr>
                <w:szCs w:val="21"/>
              </w:rPr>
            </w:pPr>
            <w:r>
              <w:rPr>
                <w:sz w:val="21"/>
                <w:szCs w:val="21"/>
              </w:rPr>
              <w:t>51.43</w:t>
            </w:r>
          </w:p>
        </w:tc>
      </w:tr>
      <w:tr w:rsidR="001119D6" w14:paraId="1A801238" w14:textId="77777777" w:rsidTr="00D62348">
        <w:trPr>
          <w:cantSplit/>
          <w:tblHeader/>
        </w:trPr>
        <w:tc>
          <w:tcPr>
            <w:tcW w:w="2907" w:type="dxa"/>
          </w:tcPr>
          <w:p w14:paraId="1ACAFF1F" w14:textId="77777777" w:rsidR="001119D6" w:rsidRDefault="001119D6" w:rsidP="00D744C6">
            <w:pPr>
              <w:jc w:val="center"/>
              <w:rPr>
                <w:szCs w:val="21"/>
              </w:rPr>
            </w:pPr>
            <w:r>
              <w:rPr>
                <w:sz w:val="21"/>
                <w:szCs w:val="21"/>
              </w:rPr>
              <w:t>CS-KD</w:t>
            </w:r>
          </w:p>
        </w:tc>
        <w:tc>
          <w:tcPr>
            <w:tcW w:w="2907" w:type="dxa"/>
          </w:tcPr>
          <w:p w14:paraId="78AA1270" w14:textId="054ED648" w:rsidR="001119D6" w:rsidRDefault="00C309E0" w:rsidP="00D744C6">
            <w:pPr>
              <w:jc w:val="center"/>
              <w:rPr>
                <w:szCs w:val="21"/>
              </w:rPr>
            </w:pPr>
            <w:r>
              <w:rPr>
                <w:sz w:val="21"/>
                <w:szCs w:val="21"/>
              </w:rPr>
              <w:t>72.64</w:t>
            </w:r>
          </w:p>
        </w:tc>
        <w:tc>
          <w:tcPr>
            <w:tcW w:w="2907" w:type="dxa"/>
          </w:tcPr>
          <w:p w14:paraId="2F924C26" w14:textId="504CC19D" w:rsidR="001119D6" w:rsidRDefault="00AF7B3F" w:rsidP="00D744C6">
            <w:pPr>
              <w:jc w:val="center"/>
              <w:rPr>
                <w:szCs w:val="21"/>
              </w:rPr>
            </w:pPr>
            <w:r>
              <w:rPr>
                <w:sz w:val="21"/>
                <w:szCs w:val="21"/>
              </w:rPr>
              <w:t>52.23</w:t>
            </w:r>
          </w:p>
        </w:tc>
      </w:tr>
      <w:tr w:rsidR="001119D6" w14:paraId="2A5773E0" w14:textId="77777777" w:rsidTr="00D62348">
        <w:trPr>
          <w:cantSplit/>
          <w:tblHeader/>
        </w:trPr>
        <w:tc>
          <w:tcPr>
            <w:tcW w:w="2907" w:type="dxa"/>
          </w:tcPr>
          <w:p w14:paraId="3E479B9A" w14:textId="77777777" w:rsidR="001119D6" w:rsidRDefault="001119D6" w:rsidP="00D744C6">
            <w:pPr>
              <w:jc w:val="center"/>
              <w:rPr>
                <w:szCs w:val="21"/>
              </w:rPr>
            </w:pPr>
            <w:r>
              <w:rPr>
                <w:sz w:val="21"/>
                <w:szCs w:val="21"/>
              </w:rPr>
              <w:t>SLA+SD</w:t>
            </w:r>
          </w:p>
        </w:tc>
        <w:tc>
          <w:tcPr>
            <w:tcW w:w="2907" w:type="dxa"/>
          </w:tcPr>
          <w:p w14:paraId="5C2931B2" w14:textId="4E551990" w:rsidR="001119D6" w:rsidRDefault="004F6991" w:rsidP="00D744C6">
            <w:pPr>
              <w:jc w:val="center"/>
              <w:rPr>
                <w:szCs w:val="21"/>
              </w:rPr>
            </w:pPr>
            <w:r>
              <w:rPr>
                <w:sz w:val="21"/>
                <w:szCs w:val="21"/>
              </w:rPr>
              <w:t>73.00</w:t>
            </w:r>
          </w:p>
        </w:tc>
        <w:tc>
          <w:tcPr>
            <w:tcW w:w="2907" w:type="dxa"/>
          </w:tcPr>
          <w:p w14:paraId="33644FD5" w14:textId="2741695D" w:rsidR="001119D6" w:rsidRDefault="005A3ED3" w:rsidP="00D744C6">
            <w:pPr>
              <w:jc w:val="center"/>
              <w:rPr>
                <w:szCs w:val="21"/>
              </w:rPr>
            </w:pPr>
            <w:r>
              <w:rPr>
                <w:sz w:val="21"/>
                <w:szCs w:val="21"/>
              </w:rPr>
              <w:t>51.64</w:t>
            </w:r>
          </w:p>
        </w:tc>
      </w:tr>
      <w:tr w:rsidR="001119D6" w14:paraId="45AE10F6" w14:textId="77777777" w:rsidTr="00D62348">
        <w:trPr>
          <w:cantSplit/>
          <w:tblHeader/>
        </w:trPr>
        <w:tc>
          <w:tcPr>
            <w:tcW w:w="2907" w:type="dxa"/>
          </w:tcPr>
          <w:p w14:paraId="78051583" w14:textId="77777777" w:rsidR="001119D6" w:rsidRDefault="001119D6" w:rsidP="00D744C6">
            <w:pPr>
              <w:jc w:val="center"/>
              <w:rPr>
                <w:szCs w:val="21"/>
              </w:rPr>
            </w:pPr>
            <w:r>
              <w:rPr>
                <w:sz w:val="21"/>
                <w:szCs w:val="21"/>
              </w:rPr>
              <w:t>FRSKD</w:t>
            </w:r>
          </w:p>
        </w:tc>
        <w:tc>
          <w:tcPr>
            <w:tcW w:w="2907" w:type="dxa"/>
          </w:tcPr>
          <w:p w14:paraId="76174B2E" w14:textId="58FFBEB0" w:rsidR="001119D6" w:rsidRDefault="005D64AE" w:rsidP="00D744C6">
            <w:pPr>
              <w:jc w:val="center"/>
              <w:rPr>
                <w:szCs w:val="21"/>
              </w:rPr>
            </w:pPr>
            <w:r>
              <w:rPr>
                <w:sz w:val="21"/>
                <w:szCs w:val="21"/>
              </w:rPr>
              <w:t>73.27</w:t>
            </w:r>
          </w:p>
        </w:tc>
        <w:tc>
          <w:tcPr>
            <w:tcW w:w="2907" w:type="dxa"/>
          </w:tcPr>
          <w:p w14:paraId="76AC2901" w14:textId="2C737F05" w:rsidR="001119D6" w:rsidRDefault="00A57D6F" w:rsidP="00D744C6">
            <w:pPr>
              <w:jc w:val="center"/>
              <w:rPr>
                <w:szCs w:val="21"/>
              </w:rPr>
            </w:pPr>
            <w:r>
              <w:rPr>
                <w:sz w:val="21"/>
                <w:szCs w:val="21"/>
              </w:rPr>
              <w:t>53.08</w:t>
            </w:r>
          </w:p>
        </w:tc>
      </w:tr>
      <w:tr w:rsidR="001119D6" w14:paraId="3D3BF9D9" w14:textId="77777777" w:rsidTr="00484956">
        <w:trPr>
          <w:cantSplit/>
          <w:tblHeader/>
        </w:trPr>
        <w:tc>
          <w:tcPr>
            <w:tcW w:w="2907" w:type="dxa"/>
            <w:tcBorders>
              <w:bottom w:val="single" w:sz="12" w:space="0" w:color="auto"/>
            </w:tcBorders>
          </w:tcPr>
          <w:p w14:paraId="41CD821C" w14:textId="77777777" w:rsidR="001119D6" w:rsidRDefault="001119D6" w:rsidP="00D744C6">
            <w:pPr>
              <w:jc w:val="center"/>
              <w:rPr>
                <w:szCs w:val="21"/>
              </w:rPr>
            </w:pPr>
            <w:r>
              <w:rPr>
                <w:sz w:val="21"/>
                <w:szCs w:val="21"/>
              </w:rPr>
              <w:t>SKDSA</w:t>
            </w:r>
          </w:p>
        </w:tc>
        <w:tc>
          <w:tcPr>
            <w:tcW w:w="2907" w:type="dxa"/>
            <w:tcBorders>
              <w:bottom w:val="single" w:sz="12" w:space="0" w:color="auto"/>
            </w:tcBorders>
          </w:tcPr>
          <w:p w14:paraId="040556B9" w14:textId="2F273380" w:rsidR="001119D6" w:rsidRPr="00497603" w:rsidRDefault="00CC2DDC" w:rsidP="00D744C6">
            <w:pPr>
              <w:jc w:val="center"/>
              <w:rPr>
                <w:b/>
                <w:bCs/>
                <w:szCs w:val="21"/>
              </w:rPr>
            </w:pPr>
            <w:r w:rsidRPr="00497603">
              <w:rPr>
                <w:b/>
                <w:bCs/>
                <w:sz w:val="21"/>
                <w:szCs w:val="21"/>
              </w:rPr>
              <w:t>74.80</w:t>
            </w:r>
          </w:p>
        </w:tc>
        <w:tc>
          <w:tcPr>
            <w:tcW w:w="2907" w:type="dxa"/>
            <w:tcBorders>
              <w:bottom w:val="single" w:sz="12" w:space="0" w:color="auto"/>
            </w:tcBorders>
          </w:tcPr>
          <w:p w14:paraId="5BDCB5EC" w14:textId="01F849B4" w:rsidR="001119D6" w:rsidRPr="00497603" w:rsidRDefault="00CF0A41" w:rsidP="00D744C6">
            <w:pPr>
              <w:jc w:val="center"/>
              <w:rPr>
                <w:b/>
                <w:bCs/>
                <w:szCs w:val="21"/>
              </w:rPr>
            </w:pPr>
            <w:r w:rsidRPr="00497603">
              <w:rPr>
                <w:b/>
                <w:bCs/>
                <w:sz w:val="21"/>
                <w:szCs w:val="21"/>
              </w:rPr>
              <w:t>53.21</w:t>
            </w:r>
          </w:p>
        </w:tc>
      </w:tr>
    </w:tbl>
    <w:p w14:paraId="1A56C13D" w14:textId="2B4AF907" w:rsidR="00444424" w:rsidRDefault="00444424" w:rsidP="00444424">
      <w:pPr>
        <w:ind w:firstLineChars="200" w:firstLine="480"/>
        <w:rPr>
          <w:szCs w:val="21"/>
        </w:rPr>
      </w:pPr>
    </w:p>
    <w:p w14:paraId="2D555829" w14:textId="052737D9" w:rsidR="00394FBE" w:rsidRPr="00EC0C70" w:rsidRDefault="00394FBE" w:rsidP="00EC0C70">
      <w:pPr>
        <w:pStyle w:val="a8"/>
        <w:keepNext/>
        <w:ind w:left="210" w:hanging="210"/>
        <w:jc w:val="center"/>
        <w:rPr>
          <w:rFonts w:ascii="Times New Roman" w:eastAsiaTheme="minorEastAsia" w:hAnsi="Times New Roman"/>
          <w:sz w:val="21"/>
          <w:szCs w:val="21"/>
        </w:rPr>
      </w:pPr>
      <w:r w:rsidRPr="00EC0C70">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3</w:t>
      </w:r>
      <w:r w:rsidR="00157029">
        <w:rPr>
          <w:rFonts w:ascii="Times New Roman" w:eastAsiaTheme="minorEastAsia" w:hAnsi="Times New Roman"/>
          <w:sz w:val="21"/>
          <w:szCs w:val="21"/>
        </w:rPr>
        <w:fldChar w:fldCharType="end"/>
      </w:r>
      <w:r w:rsidRPr="00EC0C70">
        <w:rPr>
          <w:rFonts w:ascii="Times New Roman" w:eastAsiaTheme="minorEastAsia" w:hAnsi="Times New Roman"/>
          <w:sz w:val="21"/>
          <w:szCs w:val="21"/>
        </w:rPr>
        <w:t xml:space="preserve">  SKDSA</w:t>
      </w:r>
      <w:r w:rsidRPr="00EC0C70">
        <w:rPr>
          <w:rFonts w:ascii="Times New Roman" w:eastAsiaTheme="minorEastAsia" w:hAnsi="Times New Roman"/>
          <w:sz w:val="21"/>
          <w:szCs w:val="21"/>
        </w:rPr>
        <w:t>使用</w:t>
      </w:r>
      <w:proofErr w:type="spellStart"/>
      <w:r w:rsidRPr="00EC0C70">
        <w:rPr>
          <w:rFonts w:ascii="Times New Roman" w:eastAsiaTheme="minorEastAsia" w:hAnsi="Times New Roman"/>
          <w:sz w:val="21"/>
          <w:szCs w:val="21"/>
        </w:rPr>
        <w:t>DensetNet</w:t>
      </w:r>
      <w:proofErr w:type="spellEnd"/>
      <w:r w:rsidRPr="00EC0C70">
        <w:rPr>
          <w:rFonts w:ascii="Times New Roman" w:eastAsiaTheme="minorEastAsia" w:hAnsi="Times New Roman"/>
          <w:sz w:val="21"/>
          <w:szCs w:val="21"/>
        </w:rPr>
        <w:t>框架在数据集</w:t>
      </w:r>
      <w:r w:rsidRPr="00EC0C70">
        <w:rPr>
          <w:rFonts w:ascii="Times New Roman" w:eastAsiaTheme="minorEastAsia" w:hAnsi="Times New Roman"/>
          <w:sz w:val="21"/>
          <w:szCs w:val="21"/>
        </w:rPr>
        <w:t>CIFAR-100</w:t>
      </w:r>
      <w:r w:rsidRPr="00EC0C70">
        <w:rPr>
          <w:rFonts w:ascii="Times New Roman" w:eastAsiaTheme="minorEastAsia" w:hAnsi="Times New Roman"/>
          <w:sz w:val="21"/>
          <w:szCs w:val="21"/>
        </w:rPr>
        <w:t>和</w:t>
      </w:r>
      <w:r w:rsidRPr="00EC0C70">
        <w:rPr>
          <w:rFonts w:ascii="Times New Roman" w:eastAsiaTheme="minorEastAsia" w:hAnsi="Times New Roman"/>
          <w:sz w:val="21"/>
          <w:szCs w:val="21"/>
        </w:rPr>
        <w:t>Tiny-ImageNet</w:t>
      </w:r>
      <w:r w:rsidRPr="00EC0C70">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B9792F" w:rsidRPr="0034125A" w14:paraId="29176FE6" w14:textId="77777777" w:rsidTr="00473702">
        <w:trPr>
          <w:cantSplit/>
          <w:tblHeader/>
        </w:trPr>
        <w:tc>
          <w:tcPr>
            <w:tcW w:w="2907" w:type="dxa"/>
            <w:tcBorders>
              <w:top w:val="single" w:sz="12" w:space="0" w:color="auto"/>
              <w:bottom w:val="single" w:sz="4" w:space="0" w:color="auto"/>
            </w:tcBorders>
          </w:tcPr>
          <w:p w14:paraId="08944E0C" w14:textId="22C1EE47" w:rsidR="00B9792F" w:rsidRPr="0034125A" w:rsidRDefault="003E70AC" w:rsidP="00473702">
            <w:pPr>
              <w:jc w:val="center"/>
              <w:rPr>
                <w:sz w:val="21"/>
                <w:szCs w:val="21"/>
              </w:rPr>
            </w:pPr>
            <w:proofErr w:type="spellStart"/>
            <w:r w:rsidRPr="0034125A">
              <w:rPr>
                <w:sz w:val="21"/>
                <w:szCs w:val="21"/>
              </w:rPr>
              <w:t>Dense</w:t>
            </w:r>
            <w:r w:rsidR="00B9792F" w:rsidRPr="0034125A">
              <w:rPr>
                <w:sz w:val="21"/>
                <w:szCs w:val="21"/>
              </w:rPr>
              <w:t>Net</w:t>
            </w:r>
            <w:proofErr w:type="spellEnd"/>
            <w:r w:rsidR="00B9792F" w:rsidRPr="0034125A">
              <w:rPr>
                <w:rFonts w:hint="eastAsia"/>
                <w:sz w:val="21"/>
                <w:szCs w:val="21"/>
              </w:rPr>
              <w:t>框架</w:t>
            </w:r>
          </w:p>
        </w:tc>
        <w:tc>
          <w:tcPr>
            <w:tcW w:w="2907" w:type="dxa"/>
            <w:tcBorders>
              <w:top w:val="single" w:sz="12" w:space="0" w:color="auto"/>
              <w:bottom w:val="single" w:sz="4" w:space="0" w:color="auto"/>
            </w:tcBorders>
          </w:tcPr>
          <w:p w14:paraId="3C82D5D6" w14:textId="77777777" w:rsidR="00B9792F" w:rsidRPr="0034125A" w:rsidRDefault="00B9792F" w:rsidP="00473702">
            <w:pPr>
              <w:jc w:val="center"/>
              <w:rPr>
                <w:sz w:val="21"/>
                <w:szCs w:val="21"/>
              </w:rPr>
            </w:pPr>
            <w:r w:rsidRPr="0034125A">
              <w:rPr>
                <w:sz w:val="21"/>
                <w:szCs w:val="21"/>
              </w:rPr>
              <w:t>CIFAR-100</w:t>
            </w:r>
          </w:p>
        </w:tc>
        <w:tc>
          <w:tcPr>
            <w:tcW w:w="2907" w:type="dxa"/>
            <w:tcBorders>
              <w:top w:val="single" w:sz="12" w:space="0" w:color="auto"/>
              <w:bottom w:val="single" w:sz="4" w:space="0" w:color="auto"/>
            </w:tcBorders>
          </w:tcPr>
          <w:p w14:paraId="0252446B" w14:textId="77777777" w:rsidR="00B9792F" w:rsidRPr="0034125A" w:rsidRDefault="00B9792F" w:rsidP="00473702">
            <w:pPr>
              <w:jc w:val="center"/>
              <w:rPr>
                <w:sz w:val="21"/>
                <w:szCs w:val="21"/>
              </w:rPr>
            </w:pPr>
            <w:proofErr w:type="spellStart"/>
            <w:r w:rsidRPr="0034125A">
              <w:rPr>
                <w:sz w:val="21"/>
                <w:szCs w:val="21"/>
              </w:rPr>
              <w:t>TinyImageNet</w:t>
            </w:r>
            <w:proofErr w:type="spellEnd"/>
          </w:p>
        </w:tc>
      </w:tr>
      <w:tr w:rsidR="00B9792F" w:rsidRPr="0034125A" w14:paraId="40F6DD95" w14:textId="77777777" w:rsidTr="00473702">
        <w:trPr>
          <w:cantSplit/>
          <w:tblHeader/>
        </w:trPr>
        <w:tc>
          <w:tcPr>
            <w:tcW w:w="2907" w:type="dxa"/>
            <w:tcBorders>
              <w:top w:val="single" w:sz="4" w:space="0" w:color="auto"/>
            </w:tcBorders>
          </w:tcPr>
          <w:p w14:paraId="032C98C9" w14:textId="77777777" w:rsidR="00B9792F" w:rsidRPr="0034125A" w:rsidRDefault="00B9792F" w:rsidP="00473702">
            <w:pPr>
              <w:jc w:val="center"/>
              <w:rPr>
                <w:sz w:val="21"/>
                <w:szCs w:val="21"/>
              </w:rPr>
            </w:pPr>
            <w:r w:rsidRPr="0034125A">
              <w:rPr>
                <w:sz w:val="21"/>
                <w:szCs w:val="21"/>
              </w:rPr>
              <w:t>基准线</w:t>
            </w:r>
          </w:p>
        </w:tc>
        <w:tc>
          <w:tcPr>
            <w:tcW w:w="2907" w:type="dxa"/>
            <w:tcBorders>
              <w:top w:val="single" w:sz="4" w:space="0" w:color="auto"/>
            </w:tcBorders>
          </w:tcPr>
          <w:p w14:paraId="60EE1369" w14:textId="096CAC17" w:rsidR="00B9792F" w:rsidRPr="0034125A" w:rsidRDefault="008E2435" w:rsidP="00473702">
            <w:pPr>
              <w:jc w:val="center"/>
              <w:rPr>
                <w:sz w:val="21"/>
                <w:szCs w:val="21"/>
              </w:rPr>
            </w:pPr>
            <w:r w:rsidRPr="008E2435">
              <w:rPr>
                <w:sz w:val="21"/>
                <w:szCs w:val="21"/>
              </w:rPr>
              <w:t>77.77</w:t>
            </w:r>
          </w:p>
        </w:tc>
        <w:tc>
          <w:tcPr>
            <w:tcW w:w="2907" w:type="dxa"/>
            <w:tcBorders>
              <w:top w:val="single" w:sz="4" w:space="0" w:color="auto"/>
            </w:tcBorders>
          </w:tcPr>
          <w:p w14:paraId="286B8C6C" w14:textId="3E0AF491" w:rsidR="00B9792F" w:rsidRPr="0034125A" w:rsidRDefault="00FB17F8" w:rsidP="00473702">
            <w:pPr>
              <w:jc w:val="center"/>
              <w:rPr>
                <w:sz w:val="21"/>
                <w:szCs w:val="21"/>
              </w:rPr>
            </w:pPr>
            <w:r w:rsidRPr="00FB17F8">
              <w:rPr>
                <w:sz w:val="21"/>
                <w:szCs w:val="21"/>
              </w:rPr>
              <w:t>60.78</w:t>
            </w:r>
          </w:p>
        </w:tc>
      </w:tr>
      <w:tr w:rsidR="00B9792F" w:rsidRPr="0034125A" w14:paraId="5D1BD74F" w14:textId="77777777" w:rsidTr="00473702">
        <w:trPr>
          <w:cantSplit/>
          <w:tblHeader/>
        </w:trPr>
        <w:tc>
          <w:tcPr>
            <w:tcW w:w="2907" w:type="dxa"/>
          </w:tcPr>
          <w:p w14:paraId="599F6881" w14:textId="77777777" w:rsidR="00B9792F" w:rsidRPr="0034125A" w:rsidRDefault="00B9792F" w:rsidP="00473702">
            <w:pPr>
              <w:jc w:val="center"/>
              <w:rPr>
                <w:sz w:val="21"/>
                <w:szCs w:val="21"/>
              </w:rPr>
            </w:pPr>
            <w:r w:rsidRPr="0034125A">
              <w:rPr>
                <w:sz w:val="21"/>
                <w:szCs w:val="21"/>
              </w:rPr>
              <w:t>DDGSD</w:t>
            </w:r>
          </w:p>
        </w:tc>
        <w:tc>
          <w:tcPr>
            <w:tcW w:w="2907" w:type="dxa"/>
          </w:tcPr>
          <w:p w14:paraId="537912BA" w14:textId="06FF8CB7" w:rsidR="00B9792F" w:rsidRPr="0034125A" w:rsidRDefault="009326EB" w:rsidP="00473702">
            <w:pPr>
              <w:jc w:val="center"/>
              <w:rPr>
                <w:sz w:val="21"/>
                <w:szCs w:val="21"/>
              </w:rPr>
            </w:pPr>
            <w:r>
              <w:rPr>
                <w:rFonts w:hint="eastAsia"/>
                <w:sz w:val="21"/>
                <w:szCs w:val="21"/>
              </w:rPr>
              <w:t>7</w:t>
            </w:r>
            <w:r>
              <w:rPr>
                <w:sz w:val="21"/>
                <w:szCs w:val="21"/>
              </w:rPr>
              <w:t>8.20</w:t>
            </w:r>
          </w:p>
        </w:tc>
        <w:tc>
          <w:tcPr>
            <w:tcW w:w="2907" w:type="dxa"/>
          </w:tcPr>
          <w:p w14:paraId="66D038B1" w14:textId="690EA5B8" w:rsidR="00B9792F" w:rsidRPr="0034125A" w:rsidRDefault="00B721B6" w:rsidP="00473702">
            <w:pPr>
              <w:jc w:val="center"/>
              <w:rPr>
                <w:sz w:val="21"/>
                <w:szCs w:val="21"/>
              </w:rPr>
            </w:pPr>
            <w:r w:rsidRPr="00B721B6">
              <w:rPr>
                <w:sz w:val="21"/>
                <w:szCs w:val="21"/>
              </w:rPr>
              <w:t>61.58</w:t>
            </w:r>
          </w:p>
        </w:tc>
      </w:tr>
      <w:tr w:rsidR="00B9792F" w:rsidRPr="0034125A" w14:paraId="06EA1998" w14:textId="77777777" w:rsidTr="00473702">
        <w:trPr>
          <w:cantSplit/>
          <w:tblHeader/>
        </w:trPr>
        <w:tc>
          <w:tcPr>
            <w:tcW w:w="2907" w:type="dxa"/>
          </w:tcPr>
          <w:p w14:paraId="101FD8F4" w14:textId="77777777" w:rsidR="00B9792F" w:rsidRPr="0034125A" w:rsidRDefault="00B9792F" w:rsidP="00473702">
            <w:pPr>
              <w:jc w:val="center"/>
              <w:rPr>
                <w:sz w:val="21"/>
                <w:szCs w:val="21"/>
              </w:rPr>
            </w:pPr>
            <w:r w:rsidRPr="0034125A">
              <w:rPr>
                <w:sz w:val="21"/>
                <w:szCs w:val="21"/>
              </w:rPr>
              <w:t>BYOT</w:t>
            </w:r>
          </w:p>
        </w:tc>
        <w:tc>
          <w:tcPr>
            <w:tcW w:w="2907" w:type="dxa"/>
          </w:tcPr>
          <w:p w14:paraId="30D2C7A8" w14:textId="29E2A37F" w:rsidR="00B9792F" w:rsidRPr="0034125A" w:rsidRDefault="003B5ED5" w:rsidP="00473702">
            <w:pPr>
              <w:jc w:val="center"/>
              <w:rPr>
                <w:sz w:val="21"/>
                <w:szCs w:val="21"/>
              </w:rPr>
            </w:pPr>
            <w:r w:rsidRPr="003B5ED5">
              <w:rPr>
                <w:sz w:val="21"/>
                <w:szCs w:val="21"/>
              </w:rPr>
              <w:t>78.07</w:t>
            </w:r>
          </w:p>
        </w:tc>
        <w:tc>
          <w:tcPr>
            <w:tcW w:w="2907" w:type="dxa"/>
          </w:tcPr>
          <w:p w14:paraId="214248A8" w14:textId="4AB390CE" w:rsidR="00B9792F" w:rsidRPr="0034125A" w:rsidRDefault="00DE2C98" w:rsidP="00473702">
            <w:pPr>
              <w:jc w:val="center"/>
              <w:rPr>
                <w:sz w:val="21"/>
                <w:szCs w:val="21"/>
              </w:rPr>
            </w:pPr>
            <w:r w:rsidRPr="00DE2C98">
              <w:rPr>
                <w:sz w:val="21"/>
                <w:szCs w:val="21"/>
              </w:rPr>
              <w:t>61.12</w:t>
            </w:r>
          </w:p>
        </w:tc>
      </w:tr>
      <w:tr w:rsidR="00B9792F" w:rsidRPr="0034125A" w14:paraId="57515EF6" w14:textId="77777777" w:rsidTr="00473702">
        <w:trPr>
          <w:cantSplit/>
          <w:tblHeader/>
        </w:trPr>
        <w:tc>
          <w:tcPr>
            <w:tcW w:w="2907" w:type="dxa"/>
          </w:tcPr>
          <w:p w14:paraId="5DE49769" w14:textId="77777777" w:rsidR="00B9792F" w:rsidRPr="0034125A" w:rsidRDefault="00B9792F" w:rsidP="00473702">
            <w:pPr>
              <w:jc w:val="center"/>
              <w:rPr>
                <w:sz w:val="21"/>
                <w:szCs w:val="21"/>
              </w:rPr>
            </w:pPr>
            <w:r w:rsidRPr="0034125A">
              <w:rPr>
                <w:sz w:val="21"/>
                <w:szCs w:val="21"/>
              </w:rPr>
              <w:t>CS-KD</w:t>
            </w:r>
          </w:p>
        </w:tc>
        <w:tc>
          <w:tcPr>
            <w:tcW w:w="2907" w:type="dxa"/>
          </w:tcPr>
          <w:p w14:paraId="25918404" w14:textId="0528BAA8" w:rsidR="00B9792F" w:rsidRPr="0034125A" w:rsidRDefault="00417E71" w:rsidP="00473702">
            <w:pPr>
              <w:jc w:val="center"/>
              <w:rPr>
                <w:sz w:val="21"/>
                <w:szCs w:val="21"/>
              </w:rPr>
            </w:pPr>
            <w:r w:rsidRPr="00417E71">
              <w:rPr>
                <w:sz w:val="21"/>
                <w:szCs w:val="21"/>
              </w:rPr>
              <w:t>79.39</w:t>
            </w:r>
          </w:p>
        </w:tc>
        <w:tc>
          <w:tcPr>
            <w:tcW w:w="2907" w:type="dxa"/>
          </w:tcPr>
          <w:p w14:paraId="5A82645E" w14:textId="5CFCBF40" w:rsidR="00B9792F" w:rsidRPr="0034125A" w:rsidRDefault="0068173A" w:rsidP="00473702">
            <w:pPr>
              <w:jc w:val="center"/>
              <w:rPr>
                <w:sz w:val="21"/>
                <w:szCs w:val="21"/>
              </w:rPr>
            </w:pPr>
            <w:r w:rsidRPr="0068173A">
              <w:rPr>
                <w:sz w:val="21"/>
                <w:szCs w:val="21"/>
              </w:rPr>
              <w:t>62.04</w:t>
            </w:r>
          </w:p>
        </w:tc>
      </w:tr>
      <w:tr w:rsidR="00B9792F" w:rsidRPr="0034125A" w14:paraId="24567817" w14:textId="77777777" w:rsidTr="00473702">
        <w:trPr>
          <w:cantSplit/>
          <w:tblHeader/>
        </w:trPr>
        <w:tc>
          <w:tcPr>
            <w:tcW w:w="2907" w:type="dxa"/>
          </w:tcPr>
          <w:p w14:paraId="67B4E406" w14:textId="77777777" w:rsidR="00B9792F" w:rsidRPr="0034125A" w:rsidRDefault="00B9792F" w:rsidP="00473702">
            <w:pPr>
              <w:jc w:val="center"/>
              <w:rPr>
                <w:sz w:val="21"/>
                <w:szCs w:val="21"/>
              </w:rPr>
            </w:pPr>
            <w:r w:rsidRPr="0034125A">
              <w:rPr>
                <w:sz w:val="21"/>
                <w:szCs w:val="21"/>
              </w:rPr>
              <w:t>SLA+SD</w:t>
            </w:r>
          </w:p>
        </w:tc>
        <w:tc>
          <w:tcPr>
            <w:tcW w:w="2907" w:type="dxa"/>
          </w:tcPr>
          <w:p w14:paraId="219CA029" w14:textId="52BD754B" w:rsidR="00B9792F" w:rsidRPr="0034125A" w:rsidRDefault="002324E7" w:rsidP="00473702">
            <w:pPr>
              <w:jc w:val="center"/>
              <w:rPr>
                <w:sz w:val="21"/>
                <w:szCs w:val="21"/>
              </w:rPr>
            </w:pPr>
            <w:r w:rsidRPr="002324E7">
              <w:rPr>
                <w:sz w:val="21"/>
                <w:szCs w:val="21"/>
              </w:rPr>
              <w:t>79.76</w:t>
            </w:r>
          </w:p>
        </w:tc>
        <w:tc>
          <w:tcPr>
            <w:tcW w:w="2907" w:type="dxa"/>
          </w:tcPr>
          <w:p w14:paraId="10B9008A" w14:textId="1FF17FAE" w:rsidR="00B9792F" w:rsidRPr="0034125A" w:rsidRDefault="00956B61" w:rsidP="00473702">
            <w:pPr>
              <w:jc w:val="center"/>
              <w:rPr>
                <w:sz w:val="21"/>
                <w:szCs w:val="21"/>
              </w:rPr>
            </w:pPr>
            <w:r w:rsidRPr="00956B61">
              <w:rPr>
                <w:sz w:val="21"/>
                <w:szCs w:val="21"/>
              </w:rPr>
              <w:t>61.76</w:t>
            </w:r>
          </w:p>
        </w:tc>
      </w:tr>
      <w:tr w:rsidR="00B9792F" w:rsidRPr="0034125A" w14:paraId="721C25C1" w14:textId="77777777" w:rsidTr="00473702">
        <w:trPr>
          <w:cantSplit/>
          <w:tblHeader/>
        </w:trPr>
        <w:tc>
          <w:tcPr>
            <w:tcW w:w="2907" w:type="dxa"/>
          </w:tcPr>
          <w:p w14:paraId="2449C88C" w14:textId="77777777" w:rsidR="00B9792F" w:rsidRPr="0034125A" w:rsidRDefault="00B9792F" w:rsidP="00473702">
            <w:pPr>
              <w:jc w:val="center"/>
              <w:rPr>
                <w:sz w:val="21"/>
                <w:szCs w:val="21"/>
              </w:rPr>
            </w:pPr>
            <w:r w:rsidRPr="0034125A">
              <w:rPr>
                <w:sz w:val="21"/>
                <w:szCs w:val="21"/>
              </w:rPr>
              <w:t>FRSKD</w:t>
            </w:r>
          </w:p>
        </w:tc>
        <w:tc>
          <w:tcPr>
            <w:tcW w:w="2907" w:type="dxa"/>
          </w:tcPr>
          <w:p w14:paraId="3D9F738F" w14:textId="0E9090D5" w:rsidR="00B9792F" w:rsidRPr="0034125A" w:rsidRDefault="00FE2A13" w:rsidP="00473702">
            <w:pPr>
              <w:jc w:val="center"/>
              <w:rPr>
                <w:sz w:val="21"/>
                <w:szCs w:val="21"/>
              </w:rPr>
            </w:pPr>
            <w:r w:rsidRPr="00FE2A13">
              <w:rPr>
                <w:sz w:val="21"/>
                <w:szCs w:val="21"/>
              </w:rPr>
              <w:t>80.55</w:t>
            </w:r>
          </w:p>
        </w:tc>
        <w:tc>
          <w:tcPr>
            <w:tcW w:w="2907" w:type="dxa"/>
          </w:tcPr>
          <w:p w14:paraId="2921007B" w14:textId="0FB120CC" w:rsidR="00B9792F" w:rsidRPr="0034125A" w:rsidRDefault="00804BE0" w:rsidP="00473702">
            <w:pPr>
              <w:jc w:val="center"/>
              <w:rPr>
                <w:sz w:val="21"/>
                <w:szCs w:val="21"/>
              </w:rPr>
            </w:pPr>
            <w:r w:rsidRPr="00804BE0">
              <w:rPr>
                <w:sz w:val="21"/>
                <w:szCs w:val="21"/>
              </w:rPr>
              <w:t>61.12</w:t>
            </w:r>
          </w:p>
        </w:tc>
      </w:tr>
      <w:tr w:rsidR="00B9792F" w:rsidRPr="0034125A" w14:paraId="675FE6A9" w14:textId="77777777" w:rsidTr="00875E55">
        <w:trPr>
          <w:cantSplit/>
          <w:tblHeader/>
        </w:trPr>
        <w:tc>
          <w:tcPr>
            <w:tcW w:w="2907" w:type="dxa"/>
            <w:tcBorders>
              <w:bottom w:val="single" w:sz="12" w:space="0" w:color="auto"/>
            </w:tcBorders>
          </w:tcPr>
          <w:p w14:paraId="3CE14A5C" w14:textId="77777777" w:rsidR="00B9792F" w:rsidRPr="0034125A" w:rsidRDefault="00B9792F" w:rsidP="00473702">
            <w:pPr>
              <w:jc w:val="center"/>
              <w:rPr>
                <w:sz w:val="21"/>
                <w:szCs w:val="21"/>
              </w:rPr>
            </w:pPr>
            <w:r w:rsidRPr="0034125A">
              <w:rPr>
                <w:sz w:val="21"/>
                <w:szCs w:val="21"/>
              </w:rPr>
              <w:t>SKDSA</w:t>
            </w:r>
          </w:p>
        </w:tc>
        <w:tc>
          <w:tcPr>
            <w:tcW w:w="2907" w:type="dxa"/>
            <w:tcBorders>
              <w:bottom w:val="single" w:sz="12" w:space="0" w:color="auto"/>
            </w:tcBorders>
          </w:tcPr>
          <w:p w14:paraId="29EE7EF8" w14:textId="486F9DA6" w:rsidR="00B9792F" w:rsidRPr="008A4D46" w:rsidRDefault="00156CB2" w:rsidP="00473702">
            <w:pPr>
              <w:jc w:val="center"/>
              <w:rPr>
                <w:b/>
                <w:bCs/>
                <w:sz w:val="21"/>
                <w:szCs w:val="21"/>
              </w:rPr>
            </w:pPr>
            <w:r w:rsidRPr="008A4D46">
              <w:rPr>
                <w:b/>
                <w:bCs/>
                <w:sz w:val="21"/>
                <w:szCs w:val="21"/>
              </w:rPr>
              <w:t>81.55</w:t>
            </w:r>
          </w:p>
        </w:tc>
        <w:tc>
          <w:tcPr>
            <w:tcW w:w="2907" w:type="dxa"/>
            <w:tcBorders>
              <w:bottom w:val="single" w:sz="12" w:space="0" w:color="auto"/>
            </w:tcBorders>
          </w:tcPr>
          <w:p w14:paraId="3D89B7E0" w14:textId="74D28F94" w:rsidR="00B9792F" w:rsidRPr="00646DA3" w:rsidRDefault="00A0172A" w:rsidP="00473702">
            <w:pPr>
              <w:jc w:val="center"/>
              <w:rPr>
                <w:b/>
                <w:bCs/>
                <w:sz w:val="21"/>
                <w:szCs w:val="21"/>
              </w:rPr>
            </w:pPr>
            <w:r w:rsidRPr="00646DA3">
              <w:rPr>
                <w:b/>
                <w:bCs/>
                <w:sz w:val="21"/>
                <w:szCs w:val="21"/>
              </w:rPr>
              <w:t>62.79</w:t>
            </w:r>
          </w:p>
        </w:tc>
      </w:tr>
    </w:tbl>
    <w:p w14:paraId="694586A3" w14:textId="77777777" w:rsidR="00444424" w:rsidRPr="00AC5C23" w:rsidRDefault="00444424" w:rsidP="00B62D6F">
      <w:pPr>
        <w:rPr>
          <w:szCs w:val="21"/>
        </w:rPr>
      </w:pPr>
    </w:p>
    <w:p w14:paraId="5FE969E1" w14:textId="6289151E" w:rsidR="00C719BA" w:rsidRDefault="00247338" w:rsidP="00CF5307">
      <w:pPr>
        <w:ind w:firstLineChars="200" w:firstLine="480"/>
        <w:rPr>
          <w:szCs w:val="21"/>
        </w:rPr>
      </w:pPr>
      <w:r>
        <w:rPr>
          <w:rFonts w:hint="eastAsia"/>
          <w:szCs w:val="21"/>
        </w:rPr>
        <w:t>从表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sidR="00376AE3">
        <w:rPr>
          <w:rFonts w:hint="eastAsia"/>
          <w:szCs w:val="21"/>
        </w:rPr>
        <w:t>不难</w:t>
      </w:r>
      <w:r w:rsidR="00BB14E2">
        <w:rPr>
          <w:rFonts w:hint="eastAsia"/>
          <w:szCs w:val="21"/>
        </w:rPr>
        <w:t>看出，</w:t>
      </w:r>
      <w:r w:rsidR="00624B71">
        <w:rPr>
          <w:szCs w:val="21"/>
        </w:rPr>
        <w:t>在数据集</w:t>
      </w:r>
      <w:r w:rsidR="00624B71">
        <w:rPr>
          <w:szCs w:val="21"/>
        </w:rPr>
        <w:t>CIFAR-100</w:t>
      </w:r>
      <w:r w:rsidR="00624B71">
        <w:rPr>
          <w:szCs w:val="21"/>
        </w:rPr>
        <w:t>上，和其他神经网络结构相比，</w:t>
      </w:r>
      <w:r w:rsidR="00624B71">
        <w:rPr>
          <w:rFonts w:hint="eastAsia"/>
          <w:szCs w:val="21"/>
        </w:rPr>
        <w:t>SKDSA</w:t>
      </w:r>
      <w:r w:rsidR="00624B71">
        <w:rPr>
          <w:szCs w:val="21"/>
        </w:rPr>
        <w:t>将准确率提升了</w:t>
      </w:r>
      <w:r w:rsidR="00624B71">
        <w:rPr>
          <w:szCs w:val="21"/>
        </w:rPr>
        <w:t>3.38%</w:t>
      </w:r>
      <w:r w:rsidR="00624B71">
        <w:rPr>
          <w:szCs w:val="21"/>
        </w:rPr>
        <w:t>到</w:t>
      </w:r>
      <w:r w:rsidR="00624B71">
        <w:rPr>
          <w:szCs w:val="21"/>
        </w:rPr>
        <w:t xml:space="preserve">5.71%; </w:t>
      </w:r>
      <w:r w:rsidR="00624B71">
        <w:rPr>
          <w:szCs w:val="21"/>
        </w:rPr>
        <w:t>在数据集</w:t>
      </w:r>
      <w:proofErr w:type="spellStart"/>
      <w:r w:rsidR="00624B71">
        <w:rPr>
          <w:szCs w:val="21"/>
        </w:rPr>
        <w:t>TinyImageNet</w:t>
      </w:r>
      <w:proofErr w:type="spellEnd"/>
      <w:r w:rsidR="00624B71">
        <w:rPr>
          <w:szCs w:val="21"/>
        </w:rPr>
        <w:t>上，</w:t>
      </w:r>
      <w:r w:rsidR="00624B71">
        <w:rPr>
          <w:rFonts w:hint="eastAsia"/>
          <w:szCs w:val="21"/>
        </w:rPr>
        <w:t>SKDSA</w:t>
      </w:r>
      <w:r w:rsidR="00624B71">
        <w:rPr>
          <w:szCs w:val="21"/>
        </w:rPr>
        <w:lastRenderedPageBreak/>
        <w:t>将准确率提升了</w:t>
      </w:r>
      <w:r w:rsidR="00624B71">
        <w:rPr>
          <w:szCs w:val="21"/>
        </w:rPr>
        <w:t>1.94%</w:t>
      </w:r>
      <w:r w:rsidR="00624B71">
        <w:rPr>
          <w:szCs w:val="21"/>
        </w:rPr>
        <w:t>到</w:t>
      </w:r>
      <w:r w:rsidR="00624B71">
        <w:rPr>
          <w:szCs w:val="21"/>
        </w:rPr>
        <w:t>5.42%</w:t>
      </w:r>
      <w:r w:rsidR="00624B71">
        <w:rPr>
          <w:szCs w:val="21"/>
        </w:rPr>
        <w:t>。如果仅仅看自知识蒸馏方法，几乎所有的自知识蒸馏模型都可以提升分类准确率。和所有的基准线方法相比，</w:t>
      </w:r>
      <w:r w:rsidR="00624B71">
        <w:rPr>
          <w:rFonts w:hint="eastAsia"/>
          <w:szCs w:val="21"/>
        </w:rPr>
        <w:t>SKDSA</w:t>
      </w:r>
      <w:r w:rsidR="00624B71">
        <w:rPr>
          <w:szCs w:val="21"/>
        </w:rPr>
        <w:t>比其他自知识蒸馏方法都要好，在图片分类任务中做到了当前最好。这个结果说明使用自注意力机制的</w:t>
      </w:r>
      <w:proofErr w:type="gramStart"/>
      <w:r w:rsidR="00624B71">
        <w:rPr>
          <w:szCs w:val="21"/>
        </w:rPr>
        <w:t>自知识</w:t>
      </w:r>
      <w:proofErr w:type="gramEnd"/>
      <w:r w:rsidR="00624B71">
        <w:rPr>
          <w:szCs w:val="21"/>
        </w:rPr>
        <w:t>蒸馏机制，模型能够更有效地利用</w:t>
      </w:r>
      <w:r w:rsidR="00D63062">
        <w:rPr>
          <w:rFonts w:hint="eastAsia"/>
          <w:szCs w:val="21"/>
        </w:rPr>
        <w:t>浅</w:t>
      </w:r>
      <w:r w:rsidR="00624B71">
        <w:rPr>
          <w:szCs w:val="21"/>
        </w:rPr>
        <w:t>层的知识。此外，增加数据增强模块</w:t>
      </w:r>
      <w:r w:rsidR="00624B71">
        <w:rPr>
          <w:szCs w:val="21"/>
        </w:rPr>
        <w:t>(</w:t>
      </w:r>
      <w:r w:rsidR="00624B71">
        <w:rPr>
          <w:szCs w:val="21"/>
        </w:rPr>
        <w:t>比如实验中使用的由</w:t>
      </w:r>
      <w:r w:rsidR="00624B71">
        <w:rPr>
          <w:color w:val="000000" w:themeColor="text1"/>
        </w:rPr>
        <w:t>DeVries</w:t>
      </w:r>
      <w:r w:rsidR="00624B71">
        <w:rPr>
          <w:color w:val="000000" w:themeColor="text1"/>
        </w:rPr>
        <w:t>等人</w:t>
      </w:r>
      <w:r w:rsidR="00624B71">
        <w:rPr>
          <w:szCs w:val="21"/>
          <w:vertAlign w:val="superscript"/>
        </w:rPr>
        <w:t>[69]</w:t>
      </w:r>
      <w:r w:rsidR="00624B71">
        <w:rPr>
          <w:szCs w:val="21"/>
        </w:rPr>
        <w:t>提出</w:t>
      </w:r>
      <w:proofErr w:type="gramStart"/>
      <w:r w:rsidR="00624B71">
        <w:rPr>
          <w:szCs w:val="21"/>
        </w:rPr>
        <w:t>的挖剪图像</w:t>
      </w:r>
      <w:proofErr w:type="gramEnd"/>
      <w:r w:rsidR="00624B71">
        <w:rPr>
          <w:szCs w:val="21"/>
        </w:rPr>
        <w:t>方法</w:t>
      </w:r>
      <w:r w:rsidR="00624B71">
        <w:rPr>
          <w:szCs w:val="21"/>
        </w:rPr>
        <w:t>)</w:t>
      </w:r>
      <w:r w:rsidR="00624B71">
        <w:rPr>
          <w:szCs w:val="21"/>
        </w:rPr>
        <w:t>，可以在数据集</w:t>
      </w:r>
      <w:r w:rsidR="00624B71">
        <w:rPr>
          <w:szCs w:val="21"/>
        </w:rPr>
        <w:t>CIFAR-100</w:t>
      </w:r>
      <w:r w:rsidR="00624B71">
        <w:rPr>
          <w:szCs w:val="21"/>
        </w:rPr>
        <w:t>上提升</w:t>
      </w:r>
      <w:r w:rsidR="00624B71">
        <w:rPr>
          <w:szCs w:val="21"/>
        </w:rPr>
        <w:t xml:space="preserve"> 1.96%</w:t>
      </w:r>
      <w:r w:rsidR="00624B71">
        <w:rPr>
          <w:szCs w:val="21"/>
        </w:rPr>
        <w:t>到</w:t>
      </w:r>
      <w:r w:rsidR="00624B71">
        <w:rPr>
          <w:szCs w:val="21"/>
        </w:rPr>
        <w:t>2.23%</w:t>
      </w:r>
      <w:r w:rsidR="00624B71">
        <w:rPr>
          <w:szCs w:val="21"/>
        </w:rPr>
        <w:t>，在数据集</w:t>
      </w:r>
      <w:proofErr w:type="spellStart"/>
      <w:r w:rsidR="00624B71">
        <w:rPr>
          <w:szCs w:val="21"/>
        </w:rPr>
        <w:t>TinyImageNet</w:t>
      </w:r>
      <w:proofErr w:type="spellEnd"/>
      <w:r w:rsidR="00624B71">
        <w:rPr>
          <w:szCs w:val="21"/>
        </w:rPr>
        <w:t>上提升</w:t>
      </w:r>
      <w:r w:rsidR="00624B71">
        <w:rPr>
          <w:szCs w:val="21"/>
        </w:rPr>
        <w:t>0.21%</w:t>
      </w:r>
      <w:r w:rsidR="00624B71">
        <w:rPr>
          <w:szCs w:val="21"/>
        </w:rPr>
        <w:t>到</w:t>
      </w:r>
      <w:r w:rsidR="00624B71">
        <w:rPr>
          <w:szCs w:val="21"/>
        </w:rPr>
        <w:t>2.59%</w:t>
      </w:r>
      <w:r w:rsidR="00624B71">
        <w:rPr>
          <w:szCs w:val="21"/>
        </w:rPr>
        <w:t>，这说明</w:t>
      </w:r>
      <w:r w:rsidR="00624B71">
        <w:rPr>
          <w:rFonts w:hint="eastAsia"/>
          <w:szCs w:val="21"/>
        </w:rPr>
        <w:t>SKDSA</w:t>
      </w:r>
      <w:r w:rsidR="00624B71">
        <w:rPr>
          <w:szCs w:val="21"/>
        </w:rPr>
        <w:t>方法和数据增强兼容。</w:t>
      </w:r>
    </w:p>
    <w:p w14:paraId="188FD2AE" w14:textId="1074C2BF" w:rsidR="00C719BA" w:rsidRDefault="00624B71">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9FA590A" w14:textId="4E186252" w:rsidR="0032278E" w:rsidRDefault="0052661C" w:rsidP="00134317">
      <w:pPr>
        <w:ind w:firstLineChars="200" w:firstLine="480"/>
        <w:rPr>
          <w:szCs w:val="21"/>
        </w:rPr>
      </w:pPr>
      <w:r>
        <w:rPr>
          <w:rFonts w:hint="eastAsia"/>
          <w:szCs w:val="21"/>
        </w:rPr>
        <w:t>SKDSA</w:t>
      </w:r>
      <w:r w:rsidR="0032278E">
        <w:rPr>
          <w:rFonts w:hint="eastAsia"/>
          <w:szCs w:val="21"/>
        </w:rPr>
        <w:t>分别使用基于</w:t>
      </w:r>
      <w:proofErr w:type="spellStart"/>
      <w:r w:rsidR="0032278E">
        <w:rPr>
          <w:szCs w:val="21"/>
        </w:rPr>
        <w:t>ResNet</w:t>
      </w:r>
      <w:proofErr w:type="spellEnd"/>
      <w:r w:rsidR="0032278E">
        <w:rPr>
          <w:rFonts w:hint="eastAsia"/>
          <w:szCs w:val="21"/>
        </w:rPr>
        <w:t>框架、</w:t>
      </w:r>
      <w:proofErr w:type="spellStart"/>
      <w:r w:rsidR="0032278E">
        <w:rPr>
          <w:rFonts w:hint="eastAsia"/>
          <w:szCs w:val="21"/>
        </w:rPr>
        <w:t>D</w:t>
      </w:r>
      <w:r w:rsidR="0032278E">
        <w:rPr>
          <w:szCs w:val="21"/>
        </w:rPr>
        <w:t>esNet</w:t>
      </w:r>
      <w:proofErr w:type="spellEnd"/>
      <w:r w:rsidR="0032278E">
        <w:rPr>
          <w:rFonts w:hint="eastAsia"/>
          <w:szCs w:val="21"/>
        </w:rPr>
        <w:t>框架的</w:t>
      </w:r>
      <w:r w:rsidR="0032278E">
        <w:rPr>
          <w:rFonts w:hint="eastAsia"/>
          <w:szCs w:val="21"/>
        </w:rPr>
        <w:t>SKDSA</w:t>
      </w:r>
      <w:r w:rsidR="0032278E" w:rsidRPr="00642FBB">
        <w:rPr>
          <w:rFonts w:hint="eastAsia"/>
          <w:szCs w:val="21"/>
        </w:rPr>
        <w:t>在</w:t>
      </w:r>
      <w:r w:rsidR="00E978E5">
        <w:rPr>
          <w:rFonts w:hint="eastAsia"/>
          <w:szCs w:val="21"/>
        </w:rPr>
        <w:t>一些细粒度数据集</w:t>
      </w:r>
      <w:r w:rsidR="009969E6">
        <w:rPr>
          <w:rFonts w:hint="eastAsia"/>
          <w:szCs w:val="21"/>
        </w:rPr>
        <w:t>（</w:t>
      </w:r>
      <w:r w:rsidR="008B4904">
        <w:t>Caltech-UCSD Bird(CUB200)</w:t>
      </w:r>
      <w:r w:rsidR="008B4904">
        <w:t>，</w:t>
      </w:r>
      <w:r w:rsidR="008B4904">
        <w:t>Stanford 40</w:t>
      </w:r>
      <w:r w:rsidR="008B4904">
        <w:t>，</w:t>
      </w:r>
      <w:r w:rsidR="008B4904">
        <w:t>Stanford Dogs (Dogs)</w:t>
      </w:r>
      <w:r w:rsidR="008B4904">
        <w:t>，</w:t>
      </w:r>
      <w:r w:rsidR="008B4904">
        <w:t>MIT Indoor Scene Recognition (MIT67)</w:t>
      </w:r>
      <w:r w:rsidR="009969E6">
        <w:rPr>
          <w:rFonts w:hint="eastAsia"/>
          <w:szCs w:val="21"/>
        </w:rPr>
        <w:t>）</w:t>
      </w:r>
      <w:r w:rsidR="0032278E" w:rsidRPr="00642FBB">
        <w:rPr>
          <w:rFonts w:hint="eastAsia"/>
          <w:szCs w:val="21"/>
        </w:rPr>
        <w:t>上</w:t>
      </w:r>
      <w:r w:rsidR="0032278E">
        <w:rPr>
          <w:rFonts w:hint="eastAsia"/>
          <w:szCs w:val="21"/>
        </w:rPr>
        <w:t>进行实验，并且和其他</w:t>
      </w:r>
      <w:proofErr w:type="gramStart"/>
      <w:r w:rsidR="0032278E">
        <w:rPr>
          <w:rFonts w:hint="eastAsia"/>
          <w:szCs w:val="21"/>
        </w:rPr>
        <w:t>自知识</w:t>
      </w:r>
      <w:proofErr w:type="gramEnd"/>
      <w:r w:rsidR="0032278E">
        <w:rPr>
          <w:rFonts w:hint="eastAsia"/>
          <w:szCs w:val="21"/>
        </w:rPr>
        <w:t>蒸馏方法和自注意力方法进行对比</w:t>
      </w:r>
      <w:r w:rsidR="0032278E">
        <w:rPr>
          <w:szCs w:val="21"/>
        </w:rPr>
        <w:t>，每个实验都重复了</w:t>
      </w:r>
      <w:r w:rsidR="0032278E">
        <w:rPr>
          <w:szCs w:val="21"/>
        </w:rPr>
        <w:t>3</w:t>
      </w:r>
      <w:r w:rsidR="0032278E">
        <w:rPr>
          <w:szCs w:val="21"/>
        </w:rPr>
        <w:t>次</w:t>
      </w:r>
      <w:r w:rsidR="0032278E">
        <w:rPr>
          <w:rFonts w:hint="eastAsia"/>
          <w:szCs w:val="21"/>
        </w:rPr>
        <w:t>，实验结果</w:t>
      </w:r>
      <w:proofErr w:type="gramStart"/>
      <w:r w:rsidR="0032278E">
        <w:rPr>
          <w:rFonts w:hint="eastAsia"/>
          <w:szCs w:val="21"/>
        </w:rPr>
        <w:t>分别如</w:t>
      </w:r>
      <w:proofErr w:type="gramEnd"/>
      <w:r w:rsidR="0032278E">
        <w:rPr>
          <w:rFonts w:hint="eastAsia"/>
          <w:szCs w:val="21"/>
        </w:rPr>
        <w:t>表</w:t>
      </w:r>
      <w:r w:rsidR="0032278E">
        <w:rPr>
          <w:rFonts w:hint="eastAsia"/>
          <w:szCs w:val="21"/>
        </w:rPr>
        <w:t>4.</w:t>
      </w:r>
      <w:r w:rsidR="00ED142C">
        <w:rPr>
          <w:szCs w:val="21"/>
        </w:rPr>
        <w:t>4</w:t>
      </w:r>
      <w:r w:rsidR="00ED142C">
        <w:rPr>
          <w:rFonts w:hint="eastAsia"/>
          <w:szCs w:val="21"/>
        </w:rPr>
        <w:t>和</w:t>
      </w:r>
      <w:r w:rsidR="0032278E">
        <w:rPr>
          <w:rFonts w:hint="eastAsia"/>
          <w:szCs w:val="21"/>
        </w:rPr>
        <w:t>表</w:t>
      </w:r>
      <w:r w:rsidR="0032278E">
        <w:rPr>
          <w:rFonts w:hint="eastAsia"/>
          <w:szCs w:val="21"/>
        </w:rPr>
        <w:t>4.</w:t>
      </w:r>
      <w:r w:rsidR="004B66AC">
        <w:rPr>
          <w:szCs w:val="21"/>
        </w:rPr>
        <w:t>5</w:t>
      </w:r>
      <w:r w:rsidR="0032278E">
        <w:rPr>
          <w:rFonts w:hint="eastAsia"/>
          <w:szCs w:val="21"/>
        </w:rPr>
        <w:t>所示</w:t>
      </w:r>
      <w:r w:rsidR="0032278E">
        <w:rPr>
          <w:szCs w:val="21"/>
        </w:rPr>
        <w:t>。</w:t>
      </w:r>
      <w:r w:rsidR="0032278E">
        <w:rPr>
          <w:rFonts w:hint="eastAsia"/>
          <w:szCs w:val="21"/>
        </w:rPr>
        <w:t>实验结果</w:t>
      </w:r>
      <w:r w:rsidR="0032278E">
        <w:rPr>
          <w:szCs w:val="21"/>
        </w:rPr>
        <w:t>记录了最后</w:t>
      </w:r>
      <w:r w:rsidR="0032278E">
        <w:rPr>
          <w:szCs w:val="21"/>
        </w:rPr>
        <w:t>epoch</w:t>
      </w:r>
      <w:r w:rsidR="0032278E">
        <w:rPr>
          <w:szCs w:val="21"/>
        </w:rPr>
        <w:t>的第一名命中率的平均数。最好的结果用粗体标注。</w:t>
      </w:r>
    </w:p>
    <w:p w14:paraId="60920CF0" w14:textId="7D27AD99" w:rsidR="00C719BA" w:rsidRDefault="00624B7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631CE" w:rsidRPr="00EC0C70">
        <w:rPr>
          <w:rFonts w:ascii="Times New Roman" w:eastAsiaTheme="minorEastAsia" w:hAnsi="Times New Roman"/>
          <w:sz w:val="21"/>
          <w:szCs w:val="21"/>
        </w:rPr>
        <w:t>SKDSA</w:t>
      </w:r>
      <w:r w:rsidR="009631CE" w:rsidRPr="00EC0C70">
        <w:rPr>
          <w:rFonts w:ascii="Times New Roman" w:eastAsiaTheme="minorEastAsia" w:hAnsi="Times New Roman"/>
          <w:sz w:val="21"/>
          <w:szCs w:val="21"/>
        </w:rPr>
        <w:t>使用</w:t>
      </w:r>
      <w:proofErr w:type="spellStart"/>
      <w:r w:rsidR="008429E8">
        <w:rPr>
          <w:rFonts w:ascii="Times New Roman" w:eastAsiaTheme="minorEastAsia" w:hAnsi="Times New Roman" w:hint="eastAsia"/>
          <w:sz w:val="21"/>
          <w:szCs w:val="21"/>
        </w:rPr>
        <w:t>R</w:t>
      </w:r>
      <w:r w:rsidR="008429E8">
        <w:rPr>
          <w:rFonts w:ascii="Times New Roman" w:eastAsiaTheme="minorEastAsia" w:hAnsi="Times New Roman"/>
          <w:sz w:val="21"/>
          <w:szCs w:val="21"/>
        </w:rPr>
        <w:t>es</w:t>
      </w:r>
      <w:r w:rsidR="009631CE" w:rsidRPr="00EC0C70">
        <w:rPr>
          <w:rFonts w:ascii="Times New Roman" w:eastAsiaTheme="minorEastAsia" w:hAnsi="Times New Roman"/>
          <w:sz w:val="21"/>
          <w:szCs w:val="21"/>
        </w:rPr>
        <w:t>Net</w:t>
      </w:r>
      <w:proofErr w:type="spellEnd"/>
      <w:r w:rsidR="009631CE" w:rsidRPr="00EC0C70">
        <w:rPr>
          <w:rFonts w:ascii="Times New Roman" w:eastAsiaTheme="minorEastAsia" w:hAnsi="Times New Roman"/>
          <w:sz w:val="21"/>
          <w:szCs w:val="21"/>
        </w:rPr>
        <w:t>框架</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C719BA" w14:paraId="290821B6" w14:textId="77777777">
        <w:trPr>
          <w:cantSplit/>
          <w:tblHeader/>
          <w:jc w:val="center"/>
        </w:trPr>
        <w:tc>
          <w:tcPr>
            <w:tcW w:w="1735" w:type="dxa"/>
            <w:tcBorders>
              <w:top w:val="single" w:sz="12" w:space="0" w:color="auto"/>
              <w:bottom w:val="single" w:sz="4" w:space="0" w:color="auto"/>
            </w:tcBorders>
          </w:tcPr>
          <w:p w14:paraId="5E074813" w14:textId="6FA5C8D2" w:rsidR="00C719BA" w:rsidRDefault="008F20A1">
            <w:pPr>
              <w:jc w:val="center"/>
              <w:rPr>
                <w:sz w:val="21"/>
                <w:szCs w:val="21"/>
              </w:rPr>
            </w:pPr>
            <w:proofErr w:type="spellStart"/>
            <w:r>
              <w:rPr>
                <w:rFonts w:hint="eastAsia"/>
                <w:sz w:val="21"/>
                <w:szCs w:val="21"/>
              </w:rPr>
              <w:t>R</w:t>
            </w:r>
            <w:r>
              <w:rPr>
                <w:sz w:val="21"/>
                <w:szCs w:val="21"/>
              </w:rPr>
              <w:t>esNet</w:t>
            </w:r>
            <w:proofErr w:type="spellEnd"/>
            <w:r>
              <w:rPr>
                <w:rFonts w:hint="eastAsia"/>
                <w:sz w:val="21"/>
                <w:szCs w:val="21"/>
              </w:rPr>
              <w:t>框架</w:t>
            </w:r>
          </w:p>
        </w:tc>
        <w:tc>
          <w:tcPr>
            <w:tcW w:w="1746" w:type="dxa"/>
            <w:tcBorders>
              <w:top w:val="single" w:sz="12" w:space="0" w:color="auto"/>
              <w:bottom w:val="single" w:sz="4" w:space="0" w:color="auto"/>
            </w:tcBorders>
          </w:tcPr>
          <w:p w14:paraId="5864E887" w14:textId="77777777" w:rsidR="00C719BA" w:rsidRDefault="00624B71">
            <w:pPr>
              <w:jc w:val="center"/>
              <w:rPr>
                <w:sz w:val="21"/>
                <w:szCs w:val="21"/>
              </w:rPr>
            </w:pPr>
            <w:r>
              <w:rPr>
                <w:sz w:val="21"/>
                <w:szCs w:val="21"/>
              </w:rPr>
              <w:t>CUB200</w:t>
            </w:r>
          </w:p>
        </w:tc>
        <w:tc>
          <w:tcPr>
            <w:tcW w:w="1746" w:type="dxa"/>
            <w:tcBorders>
              <w:top w:val="single" w:sz="12" w:space="0" w:color="auto"/>
              <w:bottom w:val="single" w:sz="4" w:space="0" w:color="auto"/>
            </w:tcBorders>
          </w:tcPr>
          <w:p w14:paraId="323964E7" w14:textId="77777777" w:rsidR="00C719BA" w:rsidRDefault="00624B71">
            <w:pPr>
              <w:jc w:val="center"/>
              <w:rPr>
                <w:sz w:val="21"/>
                <w:szCs w:val="21"/>
              </w:rPr>
            </w:pPr>
            <w:r>
              <w:rPr>
                <w:sz w:val="21"/>
                <w:szCs w:val="21"/>
              </w:rPr>
              <w:t>MIT67</w:t>
            </w:r>
          </w:p>
        </w:tc>
        <w:tc>
          <w:tcPr>
            <w:tcW w:w="1747" w:type="dxa"/>
            <w:tcBorders>
              <w:top w:val="single" w:sz="12" w:space="0" w:color="auto"/>
              <w:bottom w:val="single" w:sz="4" w:space="0" w:color="auto"/>
            </w:tcBorders>
          </w:tcPr>
          <w:p w14:paraId="5EE0ADEF" w14:textId="77777777" w:rsidR="00C719BA" w:rsidRDefault="00624B71">
            <w:pPr>
              <w:jc w:val="center"/>
              <w:rPr>
                <w:sz w:val="21"/>
                <w:szCs w:val="21"/>
              </w:rPr>
            </w:pPr>
            <w:r>
              <w:rPr>
                <w:sz w:val="21"/>
                <w:szCs w:val="21"/>
              </w:rPr>
              <w:t>Dogs</w:t>
            </w:r>
          </w:p>
        </w:tc>
        <w:tc>
          <w:tcPr>
            <w:tcW w:w="1747" w:type="dxa"/>
            <w:tcBorders>
              <w:top w:val="single" w:sz="12" w:space="0" w:color="auto"/>
              <w:bottom w:val="single" w:sz="4" w:space="0" w:color="auto"/>
            </w:tcBorders>
          </w:tcPr>
          <w:p w14:paraId="6C7D969E" w14:textId="77777777" w:rsidR="00C719BA" w:rsidRDefault="00624B71">
            <w:pPr>
              <w:jc w:val="center"/>
              <w:rPr>
                <w:sz w:val="21"/>
                <w:szCs w:val="21"/>
              </w:rPr>
            </w:pPr>
            <w:r>
              <w:rPr>
                <w:sz w:val="21"/>
                <w:szCs w:val="21"/>
              </w:rPr>
              <w:t>Stanford40</w:t>
            </w:r>
          </w:p>
        </w:tc>
      </w:tr>
      <w:tr w:rsidR="00C719BA" w14:paraId="01C198CF" w14:textId="77777777">
        <w:trPr>
          <w:cantSplit/>
          <w:tblHeader/>
          <w:jc w:val="center"/>
        </w:trPr>
        <w:tc>
          <w:tcPr>
            <w:tcW w:w="1735" w:type="dxa"/>
            <w:tcBorders>
              <w:top w:val="single" w:sz="4" w:space="0" w:color="auto"/>
            </w:tcBorders>
          </w:tcPr>
          <w:p w14:paraId="380215C4" w14:textId="77777777" w:rsidR="00C719BA" w:rsidRDefault="00624B71">
            <w:pPr>
              <w:jc w:val="center"/>
              <w:rPr>
                <w:sz w:val="21"/>
                <w:szCs w:val="21"/>
              </w:rPr>
            </w:pPr>
            <w:r>
              <w:rPr>
                <w:sz w:val="21"/>
                <w:szCs w:val="21"/>
              </w:rPr>
              <w:t>基准线</w:t>
            </w:r>
          </w:p>
        </w:tc>
        <w:tc>
          <w:tcPr>
            <w:tcW w:w="1746" w:type="dxa"/>
            <w:tcBorders>
              <w:top w:val="single" w:sz="4" w:space="0" w:color="auto"/>
            </w:tcBorders>
          </w:tcPr>
          <w:p w14:paraId="4309C117" w14:textId="5D430AB0" w:rsidR="00C719BA" w:rsidRDefault="00624B71">
            <w:pPr>
              <w:jc w:val="center"/>
              <w:rPr>
                <w:sz w:val="21"/>
                <w:szCs w:val="21"/>
              </w:rPr>
            </w:pPr>
            <w:r>
              <w:rPr>
                <w:sz w:val="21"/>
                <w:szCs w:val="21"/>
              </w:rPr>
              <w:t>52.72</w:t>
            </w:r>
          </w:p>
        </w:tc>
        <w:tc>
          <w:tcPr>
            <w:tcW w:w="1746" w:type="dxa"/>
            <w:tcBorders>
              <w:top w:val="single" w:sz="4" w:space="0" w:color="auto"/>
            </w:tcBorders>
          </w:tcPr>
          <w:p w14:paraId="684174BB" w14:textId="0EA48903" w:rsidR="00C719BA" w:rsidRDefault="00624B71">
            <w:pPr>
              <w:jc w:val="center"/>
              <w:rPr>
                <w:sz w:val="21"/>
                <w:szCs w:val="21"/>
              </w:rPr>
            </w:pPr>
            <w:r>
              <w:rPr>
                <w:sz w:val="21"/>
                <w:szCs w:val="21"/>
              </w:rPr>
              <w:t>56.07</w:t>
            </w:r>
          </w:p>
        </w:tc>
        <w:tc>
          <w:tcPr>
            <w:tcW w:w="1747" w:type="dxa"/>
            <w:tcBorders>
              <w:top w:val="single" w:sz="4" w:space="0" w:color="auto"/>
            </w:tcBorders>
          </w:tcPr>
          <w:p w14:paraId="322820EC" w14:textId="368F1A89" w:rsidR="00C719BA" w:rsidRDefault="00624B71">
            <w:pPr>
              <w:jc w:val="center"/>
              <w:rPr>
                <w:sz w:val="21"/>
                <w:szCs w:val="21"/>
              </w:rPr>
            </w:pPr>
            <w:r>
              <w:rPr>
                <w:sz w:val="21"/>
                <w:szCs w:val="21"/>
              </w:rPr>
              <w:t>64.75</w:t>
            </w:r>
          </w:p>
        </w:tc>
        <w:tc>
          <w:tcPr>
            <w:tcW w:w="1747" w:type="dxa"/>
            <w:tcBorders>
              <w:top w:val="single" w:sz="4" w:space="0" w:color="auto"/>
            </w:tcBorders>
          </w:tcPr>
          <w:p w14:paraId="4883C24B" w14:textId="49F1EDA2" w:rsidR="00C719BA" w:rsidRDefault="00624B71">
            <w:pPr>
              <w:jc w:val="center"/>
              <w:rPr>
                <w:sz w:val="21"/>
                <w:szCs w:val="21"/>
              </w:rPr>
            </w:pPr>
            <w:r>
              <w:rPr>
                <w:sz w:val="21"/>
                <w:szCs w:val="21"/>
              </w:rPr>
              <w:t>44.30</w:t>
            </w:r>
          </w:p>
        </w:tc>
      </w:tr>
      <w:tr w:rsidR="00C719BA" w14:paraId="0333E1C2" w14:textId="77777777">
        <w:trPr>
          <w:cantSplit/>
          <w:tblHeader/>
          <w:jc w:val="center"/>
        </w:trPr>
        <w:tc>
          <w:tcPr>
            <w:tcW w:w="1735" w:type="dxa"/>
          </w:tcPr>
          <w:p w14:paraId="7B0FDD57" w14:textId="77777777" w:rsidR="00C719BA" w:rsidRDefault="00624B71">
            <w:pPr>
              <w:jc w:val="center"/>
              <w:rPr>
                <w:sz w:val="21"/>
                <w:szCs w:val="21"/>
              </w:rPr>
            </w:pPr>
            <w:r>
              <w:rPr>
                <w:sz w:val="21"/>
                <w:szCs w:val="21"/>
              </w:rPr>
              <w:t>DDGSD</w:t>
            </w:r>
          </w:p>
        </w:tc>
        <w:tc>
          <w:tcPr>
            <w:tcW w:w="1746" w:type="dxa"/>
          </w:tcPr>
          <w:p w14:paraId="2AAB4FE4" w14:textId="4CD1079D" w:rsidR="00C719BA" w:rsidRDefault="00624B71">
            <w:pPr>
              <w:jc w:val="center"/>
              <w:rPr>
                <w:sz w:val="21"/>
                <w:szCs w:val="21"/>
              </w:rPr>
            </w:pPr>
            <w:r>
              <w:rPr>
                <w:sz w:val="21"/>
                <w:szCs w:val="21"/>
              </w:rPr>
              <w:t>58.79</w:t>
            </w:r>
          </w:p>
        </w:tc>
        <w:tc>
          <w:tcPr>
            <w:tcW w:w="1746" w:type="dxa"/>
          </w:tcPr>
          <w:p w14:paraId="09249CFF" w14:textId="3D7D51FC" w:rsidR="00C719BA" w:rsidRDefault="00624B71">
            <w:pPr>
              <w:jc w:val="center"/>
              <w:rPr>
                <w:sz w:val="21"/>
                <w:szCs w:val="21"/>
              </w:rPr>
            </w:pPr>
            <w:r>
              <w:rPr>
                <w:sz w:val="21"/>
                <w:szCs w:val="21"/>
              </w:rPr>
              <w:t>59.68</w:t>
            </w:r>
          </w:p>
        </w:tc>
        <w:tc>
          <w:tcPr>
            <w:tcW w:w="1747" w:type="dxa"/>
          </w:tcPr>
          <w:p w14:paraId="5CA79AD5" w14:textId="5EB38D4F" w:rsidR="00C719BA" w:rsidRDefault="00624B71">
            <w:pPr>
              <w:jc w:val="center"/>
              <w:rPr>
                <w:sz w:val="21"/>
                <w:szCs w:val="21"/>
              </w:rPr>
            </w:pPr>
            <w:r>
              <w:rPr>
                <w:sz w:val="21"/>
                <w:szCs w:val="21"/>
              </w:rPr>
              <w:t>69.20</w:t>
            </w:r>
          </w:p>
        </w:tc>
        <w:tc>
          <w:tcPr>
            <w:tcW w:w="1747" w:type="dxa"/>
          </w:tcPr>
          <w:p w14:paraId="24EBC010" w14:textId="78839284" w:rsidR="00C719BA" w:rsidRDefault="00624B71">
            <w:pPr>
              <w:jc w:val="center"/>
              <w:rPr>
                <w:sz w:val="21"/>
                <w:szCs w:val="21"/>
              </w:rPr>
            </w:pPr>
            <w:r>
              <w:rPr>
                <w:sz w:val="21"/>
                <w:szCs w:val="21"/>
              </w:rPr>
              <w:t>45.84</w:t>
            </w:r>
          </w:p>
        </w:tc>
      </w:tr>
      <w:tr w:rsidR="00C719BA" w14:paraId="43DAB061" w14:textId="77777777">
        <w:trPr>
          <w:cantSplit/>
          <w:tblHeader/>
          <w:jc w:val="center"/>
        </w:trPr>
        <w:tc>
          <w:tcPr>
            <w:tcW w:w="1735" w:type="dxa"/>
          </w:tcPr>
          <w:p w14:paraId="78688EF0" w14:textId="77777777" w:rsidR="00C719BA" w:rsidRDefault="00624B71">
            <w:pPr>
              <w:jc w:val="center"/>
              <w:rPr>
                <w:sz w:val="21"/>
                <w:szCs w:val="21"/>
              </w:rPr>
            </w:pPr>
            <w:r>
              <w:rPr>
                <w:sz w:val="21"/>
                <w:szCs w:val="21"/>
              </w:rPr>
              <w:t>BYOT</w:t>
            </w:r>
          </w:p>
        </w:tc>
        <w:tc>
          <w:tcPr>
            <w:tcW w:w="1746" w:type="dxa"/>
          </w:tcPr>
          <w:p w14:paraId="5E40879F" w14:textId="186AC184" w:rsidR="00C719BA" w:rsidRDefault="00624B71">
            <w:pPr>
              <w:jc w:val="center"/>
              <w:rPr>
                <w:sz w:val="21"/>
                <w:szCs w:val="21"/>
              </w:rPr>
            </w:pPr>
            <w:r>
              <w:rPr>
                <w:sz w:val="21"/>
                <w:szCs w:val="21"/>
              </w:rPr>
              <w:t>58.86</w:t>
            </w:r>
          </w:p>
        </w:tc>
        <w:tc>
          <w:tcPr>
            <w:tcW w:w="1746" w:type="dxa"/>
          </w:tcPr>
          <w:p w14:paraId="6C9FC809" w14:textId="2E790134" w:rsidR="00C719BA" w:rsidRDefault="00624B71">
            <w:pPr>
              <w:jc w:val="center"/>
              <w:rPr>
                <w:sz w:val="21"/>
                <w:szCs w:val="21"/>
              </w:rPr>
            </w:pPr>
            <w:r>
              <w:rPr>
                <w:sz w:val="21"/>
                <w:szCs w:val="21"/>
              </w:rPr>
              <w:t>58.41</w:t>
            </w:r>
          </w:p>
        </w:tc>
        <w:tc>
          <w:tcPr>
            <w:tcW w:w="1747" w:type="dxa"/>
          </w:tcPr>
          <w:p w14:paraId="48C9E2FA" w14:textId="019B8D03" w:rsidR="00C719BA" w:rsidRDefault="00624B71">
            <w:pPr>
              <w:jc w:val="center"/>
              <w:rPr>
                <w:sz w:val="21"/>
                <w:szCs w:val="21"/>
              </w:rPr>
            </w:pPr>
            <w:r>
              <w:rPr>
                <w:sz w:val="21"/>
                <w:szCs w:val="21"/>
              </w:rPr>
              <w:t>68.92</w:t>
            </w:r>
          </w:p>
        </w:tc>
        <w:tc>
          <w:tcPr>
            <w:tcW w:w="1747" w:type="dxa"/>
          </w:tcPr>
          <w:p w14:paraId="04156545" w14:textId="4A3EE8F8" w:rsidR="00C719BA" w:rsidRDefault="00624B71">
            <w:pPr>
              <w:jc w:val="center"/>
              <w:rPr>
                <w:sz w:val="21"/>
                <w:szCs w:val="21"/>
              </w:rPr>
            </w:pPr>
            <w:r>
              <w:rPr>
                <w:sz w:val="21"/>
                <w:szCs w:val="21"/>
              </w:rPr>
              <w:t>48.51</w:t>
            </w:r>
          </w:p>
        </w:tc>
      </w:tr>
      <w:tr w:rsidR="00C719BA" w14:paraId="14B371CF" w14:textId="77777777">
        <w:trPr>
          <w:cantSplit/>
          <w:tblHeader/>
          <w:jc w:val="center"/>
        </w:trPr>
        <w:tc>
          <w:tcPr>
            <w:tcW w:w="1735" w:type="dxa"/>
          </w:tcPr>
          <w:p w14:paraId="37AD4870" w14:textId="77777777" w:rsidR="00C719BA" w:rsidRDefault="00624B71">
            <w:pPr>
              <w:jc w:val="center"/>
              <w:rPr>
                <w:sz w:val="21"/>
                <w:szCs w:val="21"/>
              </w:rPr>
            </w:pPr>
            <w:r>
              <w:rPr>
                <w:sz w:val="21"/>
                <w:szCs w:val="21"/>
              </w:rPr>
              <w:t>CS-KD</w:t>
            </w:r>
          </w:p>
        </w:tc>
        <w:tc>
          <w:tcPr>
            <w:tcW w:w="1746" w:type="dxa"/>
          </w:tcPr>
          <w:p w14:paraId="0DC0CA4E" w14:textId="0D11F288" w:rsidR="00C719BA" w:rsidRDefault="00624B71">
            <w:pPr>
              <w:jc w:val="center"/>
              <w:rPr>
                <w:sz w:val="21"/>
                <w:szCs w:val="21"/>
              </w:rPr>
            </w:pPr>
            <w:r>
              <w:rPr>
                <w:sz w:val="21"/>
                <w:szCs w:val="21"/>
              </w:rPr>
              <w:t>64.86</w:t>
            </w:r>
          </w:p>
        </w:tc>
        <w:tc>
          <w:tcPr>
            <w:tcW w:w="1746" w:type="dxa"/>
          </w:tcPr>
          <w:p w14:paraId="381DCF1B" w14:textId="259EC506" w:rsidR="00C719BA" w:rsidRDefault="00624B71">
            <w:pPr>
              <w:jc w:val="center"/>
              <w:rPr>
                <w:sz w:val="21"/>
                <w:szCs w:val="21"/>
              </w:rPr>
            </w:pPr>
            <w:r>
              <w:rPr>
                <w:sz w:val="21"/>
                <w:szCs w:val="21"/>
              </w:rPr>
              <w:t>57.42</w:t>
            </w:r>
          </w:p>
        </w:tc>
        <w:tc>
          <w:tcPr>
            <w:tcW w:w="1747" w:type="dxa"/>
          </w:tcPr>
          <w:p w14:paraId="6A9EFE32" w14:textId="3CF7F269" w:rsidR="00C719BA" w:rsidRDefault="00624B71">
            <w:pPr>
              <w:jc w:val="center"/>
              <w:rPr>
                <w:sz w:val="21"/>
                <w:szCs w:val="21"/>
              </w:rPr>
            </w:pPr>
            <w:r>
              <w:rPr>
                <w:sz w:val="21"/>
                <w:szCs w:val="21"/>
              </w:rPr>
              <w:t>69.02</w:t>
            </w:r>
          </w:p>
        </w:tc>
        <w:tc>
          <w:tcPr>
            <w:tcW w:w="1747" w:type="dxa"/>
          </w:tcPr>
          <w:p w14:paraId="708AB7A0" w14:textId="2DBC13DE" w:rsidR="00C719BA" w:rsidRDefault="00624B71">
            <w:pPr>
              <w:jc w:val="center"/>
              <w:rPr>
                <w:sz w:val="21"/>
                <w:szCs w:val="21"/>
              </w:rPr>
            </w:pPr>
            <w:r>
              <w:rPr>
                <w:sz w:val="21"/>
                <w:szCs w:val="21"/>
              </w:rPr>
              <w:t>47.34</w:t>
            </w:r>
          </w:p>
        </w:tc>
      </w:tr>
      <w:tr w:rsidR="00C719BA" w14:paraId="4FF7CE5B" w14:textId="77777777">
        <w:trPr>
          <w:cantSplit/>
          <w:tblHeader/>
          <w:jc w:val="center"/>
        </w:trPr>
        <w:tc>
          <w:tcPr>
            <w:tcW w:w="1735" w:type="dxa"/>
          </w:tcPr>
          <w:p w14:paraId="4321CF44" w14:textId="77777777" w:rsidR="00C719BA" w:rsidRDefault="00624B71">
            <w:pPr>
              <w:jc w:val="center"/>
              <w:rPr>
                <w:sz w:val="21"/>
                <w:szCs w:val="21"/>
              </w:rPr>
            </w:pPr>
            <w:r>
              <w:rPr>
                <w:sz w:val="21"/>
                <w:szCs w:val="21"/>
              </w:rPr>
              <w:t>SLA+SD</w:t>
            </w:r>
          </w:p>
        </w:tc>
        <w:tc>
          <w:tcPr>
            <w:tcW w:w="1746" w:type="dxa"/>
          </w:tcPr>
          <w:p w14:paraId="03193EF8" w14:textId="1C9FF037" w:rsidR="00C719BA" w:rsidRDefault="00624B71">
            <w:pPr>
              <w:jc w:val="center"/>
              <w:rPr>
                <w:sz w:val="21"/>
                <w:szCs w:val="21"/>
              </w:rPr>
            </w:pPr>
            <w:r>
              <w:rPr>
                <w:sz w:val="21"/>
                <w:szCs w:val="21"/>
              </w:rPr>
              <w:t>56.47</w:t>
            </w:r>
          </w:p>
        </w:tc>
        <w:tc>
          <w:tcPr>
            <w:tcW w:w="1746" w:type="dxa"/>
          </w:tcPr>
          <w:p w14:paraId="7A916CB5" w14:textId="51539469" w:rsidR="00C719BA" w:rsidRDefault="00624B71">
            <w:pPr>
              <w:jc w:val="center"/>
              <w:rPr>
                <w:sz w:val="21"/>
                <w:szCs w:val="21"/>
              </w:rPr>
            </w:pPr>
            <w:r>
              <w:rPr>
                <w:sz w:val="21"/>
                <w:szCs w:val="21"/>
              </w:rPr>
              <w:t>61.59</w:t>
            </w:r>
          </w:p>
        </w:tc>
        <w:tc>
          <w:tcPr>
            <w:tcW w:w="1747" w:type="dxa"/>
          </w:tcPr>
          <w:p w14:paraId="380459F0" w14:textId="6C517266" w:rsidR="00C719BA" w:rsidRDefault="00624B71">
            <w:pPr>
              <w:jc w:val="center"/>
              <w:rPr>
                <w:sz w:val="21"/>
                <w:szCs w:val="21"/>
              </w:rPr>
            </w:pPr>
            <w:r>
              <w:rPr>
                <w:sz w:val="21"/>
                <w:szCs w:val="21"/>
              </w:rPr>
              <w:t>67.64</w:t>
            </w:r>
          </w:p>
        </w:tc>
        <w:tc>
          <w:tcPr>
            <w:tcW w:w="1747" w:type="dxa"/>
          </w:tcPr>
          <w:p w14:paraId="19FB1240" w14:textId="2C48F282" w:rsidR="00C719BA" w:rsidRDefault="00624B71">
            <w:pPr>
              <w:jc w:val="center"/>
              <w:rPr>
                <w:sz w:val="21"/>
                <w:szCs w:val="21"/>
              </w:rPr>
            </w:pPr>
            <w:r>
              <w:rPr>
                <w:sz w:val="21"/>
                <w:szCs w:val="21"/>
              </w:rPr>
              <w:t>54.67</w:t>
            </w:r>
          </w:p>
        </w:tc>
      </w:tr>
      <w:tr w:rsidR="00C719BA" w14:paraId="36A1E106" w14:textId="77777777">
        <w:trPr>
          <w:cantSplit/>
          <w:tblHeader/>
          <w:jc w:val="center"/>
        </w:trPr>
        <w:tc>
          <w:tcPr>
            <w:tcW w:w="1735" w:type="dxa"/>
          </w:tcPr>
          <w:p w14:paraId="70B4603B" w14:textId="77777777" w:rsidR="00C719BA" w:rsidRDefault="00624B71">
            <w:pPr>
              <w:jc w:val="center"/>
              <w:rPr>
                <w:sz w:val="21"/>
                <w:szCs w:val="21"/>
              </w:rPr>
            </w:pPr>
            <w:r>
              <w:rPr>
                <w:sz w:val="21"/>
                <w:szCs w:val="21"/>
              </w:rPr>
              <w:t>FRSKD</w:t>
            </w:r>
          </w:p>
        </w:tc>
        <w:tc>
          <w:tcPr>
            <w:tcW w:w="1746" w:type="dxa"/>
          </w:tcPr>
          <w:p w14:paraId="52DCBC35" w14:textId="052A78FE" w:rsidR="00C719BA" w:rsidRDefault="00624B71">
            <w:pPr>
              <w:jc w:val="center"/>
              <w:rPr>
                <w:sz w:val="21"/>
                <w:szCs w:val="21"/>
              </w:rPr>
            </w:pPr>
            <w:r>
              <w:rPr>
                <w:sz w:val="21"/>
                <w:szCs w:val="21"/>
              </w:rPr>
              <w:t>65.39</w:t>
            </w:r>
          </w:p>
        </w:tc>
        <w:tc>
          <w:tcPr>
            <w:tcW w:w="1746" w:type="dxa"/>
          </w:tcPr>
          <w:p w14:paraId="792D11FF" w14:textId="4CA0FA12" w:rsidR="00C719BA" w:rsidRDefault="00624B71">
            <w:pPr>
              <w:jc w:val="center"/>
              <w:rPr>
                <w:sz w:val="21"/>
                <w:szCs w:val="21"/>
              </w:rPr>
            </w:pPr>
            <w:r>
              <w:rPr>
                <w:sz w:val="21"/>
                <w:szCs w:val="21"/>
              </w:rPr>
              <w:t>61.61</w:t>
            </w:r>
          </w:p>
        </w:tc>
        <w:tc>
          <w:tcPr>
            <w:tcW w:w="1747" w:type="dxa"/>
          </w:tcPr>
          <w:p w14:paraId="51184E2F" w14:textId="6C14AEB5" w:rsidR="00C719BA" w:rsidRDefault="00624B71">
            <w:pPr>
              <w:jc w:val="center"/>
              <w:rPr>
                <w:sz w:val="21"/>
                <w:szCs w:val="21"/>
              </w:rPr>
            </w:pPr>
            <w:r>
              <w:rPr>
                <w:sz w:val="21"/>
                <w:szCs w:val="21"/>
              </w:rPr>
              <w:t>70.77</w:t>
            </w:r>
          </w:p>
        </w:tc>
        <w:tc>
          <w:tcPr>
            <w:tcW w:w="1747" w:type="dxa"/>
          </w:tcPr>
          <w:p w14:paraId="2C7C464E" w14:textId="60390E9C" w:rsidR="00C719BA" w:rsidRDefault="00624B71">
            <w:pPr>
              <w:jc w:val="center"/>
              <w:rPr>
                <w:sz w:val="21"/>
                <w:szCs w:val="21"/>
              </w:rPr>
            </w:pPr>
            <w:r>
              <w:rPr>
                <w:sz w:val="21"/>
                <w:szCs w:val="21"/>
              </w:rPr>
              <w:t>56.00</w:t>
            </w:r>
          </w:p>
        </w:tc>
      </w:tr>
      <w:tr w:rsidR="00C719BA" w14:paraId="569DE4E9" w14:textId="77777777" w:rsidTr="00DB1BC8">
        <w:trPr>
          <w:cantSplit/>
          <w:tblHeader/>
          <w:jc w:val="center"/>
        </w:trPr>
        <w:tc>
          <w:tcPr>
            <w:tcW w:w="1735" w:type="dxa"/>
            <w:tcBorders>
              <w:bottom w:val="single" w:sz="12" w:space="0" w:color="auto"/>
            </w:tcBorders>
          </w:tcPr>
          <w:p w14:paraId="7B426FFA" w14:textId="77777777" w:rsidR="00C719BA" w:rsidRDefault="00624B71">
            <w:pPr>
              <w:jc w:val="center"/>
              <w:rPr>
                <w:sz w:val="21"/>
                <w:szCs w:val="21"/>
              </w:rPr>
            </w:pPr>
            <w:r>
              <w:rPr>
                <w:sz w:val="21"/>
                <w:szCs w:val="21"/>
              </w:rPr>
              <w:t>SKDSA</w:t>
            </w:r>
          </w:p>
        </w:tc>
        <w:tc>
          <w:tcPr>
            <w:tcW w:w="1746" w:type="dxa"/>
            <w:tcBorders>
              <w:bottom w:val="single" w:sz="12" w:space="0" w:color="auto"/>
            </w:tcBorders>
          </w:tcPr>
          <w:p w14:paraId="3ECED0FE" w14:textId="7FED5196" w:rsidR="00C719BA" w:rsidRPr="00044436" w:rsidRDefault="00624B71">
            <w:pPr>
              <w:jc w:val="center"/>
              <w:rPr>
                <w:b/>
                <w:bCs/>
                <w:sz w:val="21"/>
                <w:szCs w:val="21"/>
              </w:rPr>
            </w:pPr>
            <w:r w:rsidRPr="00044436">
              <w:rPr>
                <w:b/>
                <w:bCs/>
                <w:sz w:val="21"/>
                <w:szCs w:val="21"/>
              </w:rPr>
              <w:t>65.20</w:t>
            </w:r>
          </w:p>
        </w:tc>
        <w:tc>
          <w:tcPr>
            <w:tcW w:w="1746" w:type="dxa"/>
            <w:tcBorders>
              <w:bottom w:val="single" w:sz="12" w:space="0" w:color="auto"/>
            </w:tcBorders>
          </w:tcPr>
          <w:p w14:paraId="1F346DD4" w14:textId="6A32191C" w:rsidR="00C719BA" w:rsidRPr="00044436" w:rsidRDefault="00624B71">
            <w:pPr>
              <w:jc w:val="center"/>
              <w:rPr>
                <w:b/>
                <w:bCs/>
                <w:sz w:val="21"/>
                <w:szCs w:val="21"/>
              </w:rPr>
            </w:pPr>
            <w:r w:rsidRPr="00044436">
              <w:rPr>
                <w:b/>
                <w:bCs/>
                <w:sz w:val="21"/>
                <w:szCs w:val="21"/>
              </w:rPr>
              <w:t>61.90</w:t>
            </w:r>
          </w:p>
        </w:tc>
        <w:tc>
          <w:tcPr>
            <w:tcW w:w="1747" w:type="dxa"/>
            <w:tcBorders>
              <w:bottom w:val="single" w:sz="12" w:space="0" w:color="auto"/>
            </w:tcBorders>
          </w:tcPr>
          <w:p w14:paraId="3966116B" w14:textId="3D991A46" w:rsidR="00C719BA" w:rsidRPr="00044436" w:rsidRDefault="00624B71">
            <w:pPr>
              <w:jc w:val="center"/>
              <w:rPr>
                <w:b/>
                <w:bCs/>
                <w:sz w:val="21"/>
                <w:szCs w:val="21"/>
              </w:rPr>
            </w:pPr>
            <w:r w:rsidRPr="00044436">
              <w:rPr>
                <w:b/>
                <w:bCs/>
                <w:sz w:val="21"/>
                <w:szCs w:val="21"/>
              </w:rPr>
              <w:t>71.21</w:t>
            </w:r>
          </w:p>
        </w:tc>
        <w:tc>
          <w:tcPr>
            <w:tcW w:w="1747" w:type="dxa"/>
            <w:tcBorders>
              <w:bottom w:val="single" w:sz="12" w:space="0" w:color="auto"/>
            </w:tcBorders>
          </w:tcPr>
          <w:p w14:paraId="1BB70094" w14:textId="413BDCAC" w:rsidR="00C719BA" w:rsidRPr="00044436" w:rsidRDefault="00624B71">
            <w:pPr>
              <w:jc w:val="center"/>
              <w:rPr>
                <w:b/>
                <w:bCs/>
                <w:sz w:val="21"/>
                <w:szCs w:val="21"/>
              </w:rPr>
            </w:pPr>
            <w:r w:rsidRPr="00044436">
              <w:rPr>
                <w:b/>
                <w:bCs/>
                <w:sz w:val="21"/>
                <w:szCs w:val="21"/>
              </w:rPr>
              <w:t>58.02</w:t>
            </w:r>
          </w:p>
        </w:tc>
      </w:tr>
    </w:tbl>
    <w:p w14:paraId="52AFCAEE" w14:textId="578EC969" w:rsidR="00A3747E" w:rsidRPr="008F26A6" w:rsidRDefault="00A3747E" w:rsidP="009F5DB1">
      <w:pPr>
        <w:rPr>
          <w:sz w:val="21"/>
          <w:szCs w:val="21"/>
        </w:rPr>
      </w:pPr>
    </w:p>
    <w:p w14:paraId="4152E5C2" w14:textId="68B6DD16" w:rsidR="009F5DB1" w:rsidRPr="00CF001E" w:rsidRDefault="009F5DB1" w:rsidP="009F5DB1">
      <w:pPr>
        <w:pStyle w:val="a8"/>
        <w:keepNext/>
        <w:ind w:left="210" w:hanging="210"/>
        <w:jc w:val="center"/>
        <w:rPr>
          <w:rFonts w:ascii="Times New Roman" w:eastAsiaTheme="minorEastAsia" w:hAnsi="Times New Roman"/>
          <w:sz w:val="21"/>
          <w:szCs w:val="21"/>
        </w:rPr>
      </w:pPr>
      <w:r w:rsidRPr="00CF001E">
        <w:rPr>
          <w:rFonts w:ascii="Times New Roman" w:eastAsiaTheme="minorEastAsia" w:hAnsi="Times New Roman"/>
          <w:sz w:val="21"/>
          <w:szCs w:val="21"/>
        </w:rPr>
        <w:lastRenderedPageBreak/>
        <w:t>表</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STYLEREF 1 \s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4</w:t>
      </w:r>
      <w:r w:rsidR="00157029">
        <w:rPr>
          <w:rFonts w:ascii="Times New Roman" w:eastAsiaTheme="minorEastAsia" w:hAnsi="Times New Roman"/>
          <w:sz w:val="21"/>
          <w:szCs w:val="21"/>
        </w:rPr>
        <w:fldChar w:fldCharType="end"/>
      </w:r>
      <w:r w:rsidR="00157029">
        <w:rPr>
          <w:rFonts w:ascii="Times New Roman" w:eastAsiaTheme="minorEastAsia" w:hAnsi="Times New Roman"/>
          <w:sz w:val="21"/>
          <w:szCs w:val="21"/>
        </w:rPr>
        <w:t>.</w:t>
      </w:r>
      <w:r w:rsidR="00157029">
        <w:rPr>
          <w:rFonts w:ascii="Times New Roman" w:eastAsiaTheme="minorEastAsia" w:hAnsi="Times New Roman"/>
          <w:sz w:val="21"/>
          <w:szCs w:val="21"/>
        </w:rPr>
        <w:fldChar w:fldCharType="begin"/>
      </w:r>
      <w:r w:rsidR="00157029">
        <w:rPr>
          <w:rFonts w:ascii="Times New Roman" w:eastAsiaTheme="minorEastAsia" w:hAnsi="Times New Roman"/>
          <w:sz w:val="21"/>
          <w:szCs w:val="21"/>
        </w:rPr>
        <w:instrText xml:space="preserve"> SEQ </w:instrText>
      </w:r>
      <w:r w:rsidR="00157029">
        <w:rPr>
          <w:rFonts w:ascii="Times New Roman" w:eastAsiaTheme="minorEastAsia" w:hAnsi="Times New Roman"/>
          <w:sz w:val="21"/>
          <w:szCs w:val="21"/>
        </w:rPr>
        <w:instrText>表格</w:instrText>
      </w:r>
      <w:r w:rsidR="00157029">
        <w:rPr>
          <w:rFonts w:ascii="Times New Roman" w:eastAsiaTheme="minorEastAsia" w:hAnsi="Times New Roman"/>
          <w:sz w:val="21"/>
          <w:szCs w:val="21"/>
        </w:rPr>
        <w:instrText xml:space="preserve"> \* ARABIC \s 1 </w:instrText>
      </w:r>
      <w:r w:rsidR="00157029">
        <w:rPr>
          <w:rFonts w:ascii="Times New Roman" w:eastAsiaTheme="minorEastAsia" w:hAnsi="Times New Roman"/>
          <w:sz w:val="21"/>
          <w:szCs w:val="21"/>
        </w:rPr>
        <w:fldChar w:fldCharType="separate"/>
      </w:r>
      <w:r w:rsidR="00157029">
        <w:rPr>
          <w:rFonts w:ascii="Times New Roman" w:eastAsiaTheme="minorEastAsia" w:hAnsi="Times New Roman"/>
          <w:noProof/>
          <w:sz w:val="21"/>
          <w:szCs w:val="21"/>
        </w:rPr>
        <w:t>5</w:t>
      </w:r>
      <w:r w:rsidR="00157029">
        <w:rPr>
          <w:rFonts w:ascii="Times New Roman" w:eastAsiaTheme="minorEastAsia" w:hAnsi="Times New Roman"/>
          <w:sz w:val="21"/>
          <w:szCs w:val="21"/>
        </w:rPr>
        <w:fldChar w:fldCharType="end"/>
      </w:r>
      <w:r w:rsidRPr="00CF001E">
        <w:rPr>
          <w:rFonts w:ascii="Times New Roman" w:eastAsiaTheme="minorEastAsia" w:hAnsi="Times New Roman"/>
          <w:sz w:val="21"/>
          <w:szCs w:val="21"/>
        </w:rPr>
        <w:t xml:space="preserve">  SKDSA</w:t>
      </w:r>
      <w:r w:rsidRPr="00CF001E">
        <w:rPr>
          <w:rFonts w:ascii="Times New Roman" w:eastAsiaTheme="minorEastAsia" w:hAnsi="Times New Roman"/>
          <w:sz w:val="21"/>
          <w:szCs w:val="21"/>
        </w:rPr>
        <w:t>使用</w:t>
      </w:r>
      <w:proofErr w:type="spellStart"/>
      <w:r w:rsidR="00A35A82">
        <w:rPr>
          <w:rFonts w:ascii="Times New Roman" w:eastAsiaTheme="minorEastAsia" w:hAnsi="Times New Roman"/>
          <w:sz w:val="21"/>
          <w:szCs w:val="21"/>
        </w:rPr>
        <w:t>Dense</w:t>
      </w:r>
      <w:r w:rsidRPr="00CF001E">
        <w:rPr>
          <w:rFonts w:ascii="Times New Roman" w:eastAsiaTheme="minorEastAsia" w:hAnsi="Times New Roman"/>
          <w:sz w:val="21"/>
          <w:szCs w:val="21"/>
        </w:rPr>
        <w:t>Net</w:t>
      </w:r>
      <w:proofErr w:type="spellEnd"/>
      <w:r w:rsidRPr="00CF001E">
        <w:rPr>
          <w:rFonts w:ascii="Times New Roman" w:eastAsiaTheme="minorEastAsia" w:hAnsi="Times New Roman"/>
          <w:sz w:val="21"/>
          <w:szCs w:val="21"/>
        </w:rPr>
        <w:t>框架在细粒度数据集上的各种</w:t>
      </w:r>
      <w:proofErr w:type="gramStart"/>
      <w:r w:rsidRPr="00CF001E">
        <w:rPr>
          <w:rFonts w:ascii="Times New Roman" w:eastAsiaTheme="minorEastAsia" w:hAnsi="Times New Roman"/>
          <w:sz w:val="21"/>
          <w:szCs w:val="21"/>
        </w:rPr>
        <w:t>自知识</w:t>
      </w:r>
      <w:proofErr w:type="gramEnd"/>
      <w:r w:rsidRPr="00CF001E">
        <w:rPr>
          <w:rFonts w:ascii="Times New Roman" w:eastAsiaTheme="minorEastAsia" w:hAnsi="Times New Roman"/>
          <w:sz w:val="21"/>
          <w:szCs w:val="21"/>
        </w:rPr>
        <w:t>蒸馏方法效果对比</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8002C6" w14:paraId="1F9E2576" w14:textId="77777777" w:rsidTr="009F5DB1">
        <w:trPr>
          <w:cantSplit/>
          <w:tblHeader/>
          <w:jc w:val="center"/>
        </w:trPr>
        <w:tc>
          <w:tcPr>
            <w:tcW w:w="1244" w:type="pct"/>
            <w:tcBorders>
              <w:top w:val="single" w:sz="12" w:space="0" w:color="auto"/>
              <w:bottom w:val="single" w:sz="4" w:space="0" w:color="auto"/>
            </w:tcBorders>
          </w:tcPr>
          <w:p w14:paraId="7BEF8076" w14:textId="283C6CA2" w:rsidR="008002C6" w:rsidRDefault="00FA3825" w:rsidP="00473702">
            <w:pPr>
              <w:jc w:val="center"/>
              <w:rPr>
                <w:sz w:val="21"/>
                <w:szCs w:val="21"/>
              </w:rPr>
            </w:pPr>
            <w:proofErr w:type="spellStart"/>
            <w:r>
              <w:rPr>
                <w:sz w:val="21"/>
                <w:szCs w:val="21"/>
              </w:rPr>
              <w:t>Dense</w:t>
            </w:r>
            <w:r w:rsidR="008002C6">
              <w:rPr>
                <w:sz w:val="21"/>
                <w:szCs w:val="21"/>
              </w:rPr>
              <w:t>Net</w:t>
            </w:r>
            <w:proofErr w:type="spellEnd"/>
            <w:r w:rsidR="008002C6">
              <w:rPr>
                <w:rFonts w:hint="eastAsia"/>
                <w:sz w:val="21"/>
                <w:szCs w:val="21"/>
              </w:rPr>
              <w:t>框架</w:t>
            </w:r>
          </w:p>
        </w:tc>
        <w:tc>
          <w:tcPr>
            <w:tcW w:w="1252" w:type="pct"/>
            <w:tcBorders>
              <w:top w:val="single" w:sz="12" w:space="0" w:color="auto"/>
              <w:bottom w:val="single" w:sz="4" w:space="0" w:color="auto"/>
            </w:tcBorders>
          </w:tcPr>
          <w:p w14:paraId="2E202448" w14:textId="77777777" w:rsidR="008002C6" w:rsidRDefault="008002C6" w:rsidP="00473702">
            <w:pPr>
              <w:jc w:val="center"/>
              <w:rPr>
                <w:sz w:val="21"/>
                <w:szCs w:val="21"/>
              </w:rPr>
            </w:pPr>
            <w:r>
              <w:rPr>
                <w:sz w:val="21"/>
                <w:szCs w:val="21"/>
              </w:rPr>
              <w:t>CUB200</w:t>
            </w:r>
          </w:p>
        </w:tc>
        <w:tc>
          <w:tcPr>
            <w:tcW w:w="1252" w:type="pct"/>
            <w:tcBorders>
              <w:top w:val="single" w:sz="12" w:space="0" w:color="auto"/>
              <w:bottom w:val="single" w:sz="4" w:space="0" w:color="auto"/>
            </w:tcBorders>
          </w:tcPr>
          <w:p w14:paraId="221CA9E9" w14:textId="77777777" w:rsidR="008002C6" w:rsidRDefault="008002C6" w:rsidP="00473702">
            <w:pPr>
              <w:jc w:val="center"/>
              <w:rPr>
                <w:sz w:val="21"/>
                <w:szCs w:val="21"/>
              </w:rPr>
            </w:pPr>
            <w:r>
              <w:rPr>
                <w:sz w:val="21"/>
                <w:szCs w:val="21"/>
              </w:rPr>
              <w:t>MIT67</w:t>
            </w:r>
          </w:p>
        </w:tc>
        <w:tc>
          <w:tcPr>
            <w:tcW w:w="1252" w:type="pct"/>
            <w:tcBorders>
              <w:top w:val="single" w:sz="12" w:space="0" w:color="auto"/>
              <w:bottom w:val="single" w:sz="4" w:space="0" w:color="auto"/>
            </w:tcBorders>
          </w:tcPr>
          <w:p w14:paraId="40AF1B9F" w14:textId="77777777" w:rsidR="008002C6" w:rsidRDefault="008002C6" w:rsidP="00473702">
            <w:pPr>
              <w:jc w:val="center"/>
              <w:rPr>
                <w:sz w:val="21"/>
                <w:szCs w:val="21"/>
              </w:rPr>
            </w:pPr>
            <w:r>
              <w:rPr>
                <w:sz w:val="21"/>
                <w:szCs w:val="21"/>
              </w:rPr>
              <w:t>Dogs</w:t>
            </w:r>
          </w:p>
        </w:tc>
      </w:tr>
      <w:tr w:rsidR="008002C6" w14:paraId="3C2E6AD0" w14:textId="77777777" w:rsidTr="009F5DB1">
        <w:trPr>
          <w:cantSplit/>
          <w:tblHeader/>
          <w:jc w:val="center"/>
        </w:trPr>
        <w:tc>
          <w:tcPr>
            <w:tcW w:w="1244" w:type="pct"/>
            <w:tcBorders>
              <w:top w:val="single" w:sz="4" w:space="0" w:color="auto"/>
            </w:tcBorders>
          </w:tcPr>
          <w:p w14:paraId="110FF583" w14:textId="77777777" w:rsidR="008002C6" w:rsidRDefault="008002C6" w:rsidP="00473702">
            <w:pPr>
              <w:jc w:val="center"/>
              <w:rPr>
                <w:sz w:val="21"/>
                <w:szCs w:val="21"/>
              </w:rPr>
            </w:pPr>
            <w:r>
              <w:rPr>
                <w:sz w:val="21"/>
                <w:szCs w:val="21"/>
              </w:rPr>
              <w:t>基准线</w:t>
            </w:r>
          </w:p>
        </w:tc>
        <w:tc>
          <w:tcPr>
            <w:tcW w:w="1252" w:type="pct"/>
            <w:tcBorders>
              <w:top w:val="single" w:sz="4" w:space="0" w:color="auto"/>
            </w:tcBorders>
          </w:tcPr>
          <w:p w14:paraId="2C4A6DAB" w14:textId="17753214" w:rsidR="008002C6" w:rsidRDefault="0011564B" w:rsidP="00473702">
            <w:pPr>
              <w:jc w:val="center"/>
              <w:rPr>
                <w:sz w:val="21"/>
                <w:szCs w:val="21"/>
              </w:rPr>
            </w:pPr>
            <w:r>
              <w:rPr>
                <w:sz w:val="21"/>
                <w:szCs w:val="21"/>
              </w:rPr>
              <w:t>57.70</w:t>
            </w:r>
          </w:p>
        </w:tc>
        <w:tc>
          <w:tcPr>
            <w:tcW w:w="1252" w:type="pct"/>
            <w:tcBorders>
              <w:top w:val="single" w:sz="4" w:space="0" w:color="auto"/>
            </w:tcBorders>
          </w:tcPr>
          <w:p w14:paraId="3E5E131C" w14:textId="17731649" w:rsidR="008002C6" w:rsidRDefault="008C7C06" w:rsidP="00473702">
            <w:pPr>
              <w:jc w:val="center"/>
              <w:rPr>
                <w:sz w:val="21"/>
                <w:szCs w:val="21"/>
              </w:rPr>
            </w:pPr>
            <w:r w:rsidRPr="008C7C06">
              <w:rPr>
                <w:sz w:val="21"/>
                <w:szCs w:val="21"/>
              </w:rPr>
              <w:t>58.21</w:t>
            </w:r>
          </w:p>
        </w:tc>
        <w:tc>
          <w:tcPr>
            <w:tcW w:w="1252" w:type="pct"/>
            <w:tcBorders>
              <w:top w:val="single" w:sz="4" w:space="0" w:color="auto"/>
            </w:tcBorders>
          </w:tcPr>
          <w:p w14:paraId="3A0FF8C8" w14:textId="124E57C1" w:rsidR="008002C6" w:rsidRDefault="00997944" w:rsidP="00473702">
            <w:pPr>
              <w:jc w:val="center"/>
              <w:rPr>
                <w:sz w:val="21"/>
                <w:szCs w:val="21"/>
              </w:rPr>
            </w:pPr>
            <w:r w:rsidRPr="00997944">
              <w:rPr>
                <w:sz w:val="21"/>
                <w:szCs w:val="21"/>
              </w:rPr>
              <w:t>66.61</w:t>
            </w:r>
          </w:p>
        </w:tc>
      </w:tr>
      <w:tr w:rsidR="008002C6" w14:paraId="14193FD2" w14:textId="77777777" w:rsidTr="009F5DB1">
        <w:trPr>
          <w:cantSplit/>
          <w:tblHeader/>
          <w:jc w:val="center"/>
        </w:trPr>
        <w:tc>
          <w:tcPr>
            <w:tcW w:w="1244" w:type="pct"/>
          </w:tcPr>
          <w:p w14:paraId="5BC47245" w14:textId="77777777" w:rsidR="008002C6" w:rsidRDefault="008002C6" w:rsidP="00473702">
            <w:pPr>
              <w:jc w:val="center"/>
              <w:rPr>
                <w:sz w:val="21"/>
                <w:szCs w:val="21"/>
              </w:rPr>
            </w:pPr>
            <w:r>
              <w:rPr>
                <w:sz w:val="21"/>
                <w:szCs w:val="21"/>
              </w:rPr>
              <w:t>DDGSD</w:t>
            </w:r>
          </w:p>
        </w:tc>
        <w:tc>
          <w:tcPr>
            <w:tcW w:w="1252" w:type="pct"/>
          </w:tcPr>
          <w:p w14:paraId="1A60B090" w14:textId="1A383B18" w:rsidR="008002C6" w:rsidRDefault="001F70E4" w:rsidP="00473702">
            <w:pPr>
              <w:jc w:val="center"/>
              <w:rPr>
                <w:sz w:val="21"/>
                <w:szCs w:val="21"/>
              </w:rPr>
            </w:pPr>
            <w:r w:rsidRPr="001F70E4">
              <w:rPr>
                <w:sz w:val="21"/>
                <w:szCs w:val="21"/>
              </w:rPr>
              <w:t>65.35</w:t>
            </w:r>
          </w:p>
        </w:tc>
        <w:tc>
          <w:tcPr>
            <w:tcW w:w="1252" w:type="pct"/>
          </w:tcPr>
          <w:p w14:paraId="0A624295" w14:textId="59459F00" w:rsidR="008002C6" w:rsidRDefault="006B6C1D" w:rsidP="00473702">
            <w:pPr>
              <w:jc w:val="center"/>
              <w:rPr>
                <w:sz w:val="21"/>
                <w:szCs w:val="21"/>
              </w:rPr>
            </w:pPr>
            <w:r w:rsidRPr="006B6C1D">
              <w:rPr>
                <w:sz w:val="21"/>
                <w:szCs w:val="21"/>
              </w:rPr>
              <w:t>59.1</w:t>
            </w:r>
            <w:r w:rsidR="00BB79B5">
              <w:rPr>
                <w:sz w:val="21"/>
                <w:szCs w:val="21"/>
              </w:rPr>
              <w:t>0</w:t>
            </w:r>
          </w:p>
        </w:tc>
        <w:tc>
          <w:tcPr>
            <w:tcW w:w="1252" w:type="pct"/>
          </w:tcPr>
          <w:p w14:paraId="76A0FF6E" w14:textId="19960758" w:rsidR="008002C6" w:rsidRDefault="004D3162" w:rsidP="00473702">
            <w:pPr>
              <w:jc w:val="center"/>
              <w:rPr>
                <w:sz w:val="21"/>
                <w:szCs w:val="21"/>
              </w:rPr>
            </w:pPr>
            <w:r w:rsidRPr="004D3162">
              <w:rPr>
                <w:sz w:val="21"/>
                <w:szCs w:val="21"/>
              </w:rPr>
              <w:t>70.48</w:t>
            </w:r>
          </w:p>
        </w:tc>
      </w:tr>
      <w:tr w:rsidR="008002C6" w14:paraId="4BA61AB4" w14:textId="77777777" w:rsidTr="009F5DB1">
        <w:trPr>
          <w:cantSplit/>
          <w:tblHeader/>
          <w:jc w:val="center"/>
        </w:trPr>
        <w:tc>
          <w:tcPr>
            <w:tcW w:w="1244" w:type="pct"/>
          </w:tcPr>
          <w:p w14:paraId="27B2259F" w14:textId="77777777" w:rsidR="008002C6" w:rsidRDefault="008002C6" w:rsidP="00473702">
            <w:pPr>
              <w:jc w:val="center"/>
              <w:rPr>
                <w:sz w:val="21"/>
                <w:szCs w:val="21"/>
              </w:rPr>
            </w:pPr>
            <w:r>
              <w:rPr>
                <w:sz w:val="21"/>
                <w:szCs w:val="21"/>
              </w:rPr>
              <w:t>BYOT</w:t>
            </w:r>
          </w:p>
        </w:tc>
        <w:tc>
          <w:tcPr>
            <w:tcW w:w="1252" w:type="pct"/>
          </w:tcPr>
          <w:p w14:paraId="7859FF6D" w14:textId="38EDB64D" w:rsidR="008002C6" w:rsidRDefault="008910CF" w:rsidP="00473702">
            <w:pPr>
              <w:jc w:val="center"/>
              <w:rPr>
                <w:sz w:val="21"/>
                <w:szCs w:val="21"/>
              </w:rPr>
            </w:pPr>
            <w:r w:rsidRPr="008910CF">
              <w:rPr>
                <w:sz w:val="21"/>
                <w:szCs w:val="21"/>
              </w:rPr>
              <w:t>66.8</w:t>
            </w:r>
            <w:r w:rsidR="00AE4BFB">
              <w:rPr>
                <w:sz w:val="21"/>
                <w:szCs w:val="21"/>
              </w:rPr>
              <w:t>0</w:t>
            </w:r>
          </w:p>
        </w:tc>
        <w:tc>
          <w:tcPr>
            <w:tcW w:w="1252" w:type="pct"/>
          </w:tcPr>
          <w:p w14:paraId="2FA9016B" w14:textId="0E5D6FEB" w:rsidR="008002C6" w:rsidRDefault="00A37C5B" w:rsidP="00473702">
            <w:pPr>
              <w:jc w:val="center"/>
              <w:rPr>
                <w:sz w:val="21"/>
                <w:szCs w:val="21"/>
              </w:rPr>
            </w:pPr>
            <w:r w:rsidRPr="00A37C5B">
              <w:rPr>
                <w:sz w:val="21"/>
                <w:szCs w:val="21"/>
              </w:rPr>
              <w:t>58.8</w:t>
            </w:r>
            <w:r w:rsidR="007515B0">
              <w:rPr>
                <w:sz w:val="21"/>
                <w:szCs w:val="21"/>
              </w:rPr>
              <w:t>0</w:t>
            </w:r>
          </w:p>
        </w:tc>
        <w:tc>
          <w:tcPr>
            <w:tcW w:w="1252" w:type="pct"/>
          </w:tcPr>
          <w:p w14:paraId="01A8336D" w14:textId="0B556A29" w:rsidR="008002C6" w:rsidRDefault="0092527B" w:rsidP="00473702">
            <w:pPr>
              <w:jc w:val="center"/>
              <w:rPr>
                <w:sz w:val="21"/>
                <w:szCs w:val="21"/>
              </w:rPr>
            </w:pPr>
            <w:r w:rsidRPr="0092527B">
              <w:rPr>
                <w:sz w:val="21"/>
                <w:szCs w:val="21"/>
              </w:rPr>
              <w:t>71.14</w:t>
            </w:r>
          </w:p>
        </w:tc>
      </w:tr>
      <w:tr w:rsidR="008002C6" w14:paraId="695FE17E" w14:textId="77777777" w:rsidTr="009F5DB1">
        <w:trPr>
          <w:cantSplit/>
          <w:tblHeader/>
          <w:jc w:val="center"/>
        </w:trPr>
        <w:tc>
          <w:tcPr>
            <w:tcW w:w="1244" w:type="pct"/>
          </w:tcPr>
          <w:p w14:paraId="3E5B5467" w14:textId="77777777" w:rsidR="008002C6" w:rsidRDefault="008002C6" w:rsidP="00473702">
            <w:pPr>
              <w:jc w:val="center"/>
              <w:rPr>
                <w:sz w:val="21"/>
                <w:szCs w:val="21"/>
              </w:rPr>
            </w:pPr>
            <w:r>
              <w:rPr>
                <w:sz w:val="21"/>
                <w:szCs w:val="21"/>
              </w:rPr>
              <w:t>CS-KD</w:t>
            </w:r>
          </w:p>
        </w:tc>
        <w:tc>
          <w:tcPr>
            <w:tcW w:w="1252" w:type="pct"/>
          </w:tcPr>
          <w:p w14:paraId="50C1CFE1" w14:textId="2F39A1DF" w:rsidR="008002C6" w:rsidRDefault="00305169" w:rsidP="00473702">
            <w:pPr>
              <w:jc w:val="center"/>
              <w:rPr>
                <w:sz w:val="21"/>
                <w:szCs w:val="21"/>
              </w:rPr>
            </w:pPr>
            <w:r w:rsidRPr="00305169">
              <w:rPr>
                <w:sz w:val="21"/>
                <w:szCs w:val="21"/>
              </w:rPr>
              <w:t>69.17</w:t>
            </w:r>
          </w:p>
        </w:tc>
        <w:tc>
          <w:tcPr>
            <w:tcW w:w="1252" w:type="pct"/>
          </w:tcPr>
          <w:p w14:paraId="3650CA1F" w14:textId="3436CB26" w:rsidR="008002C6" w:rsidRDefault="006F55F3" w:rsidP="00473702">
            <w:pPr>
              <w:jc w:val="center"/>
              <w:rPr>
                <w:sz w:val="21"/>
                <w:szCs w:val="21"/>
              </w:rPr>
            </w:pPr>
            <w:r w:rsidRPr="006F55F3">
              <w:rPr>
                <w:sz w:val="21"/>
                <w:szCs w:val="21"/>
              </w:rPr>
              <w:t>59.98</w:t>
            </w:r>
          </w:p>
        </w:tc>
        <w:tc>
          <w:tcPr>
            <w:tcW w:w="1252" w:type="pct"/>
          </w:tcPr>
          <w:p w14:paraId="5466E9DE" w14:textId="45851137" w:rsidR="008002C6" w:rsidRDefault="00E03758" w:rsidP="00473702">
            <w:pPr>
              <w:jc w:val="center"/>
              <w:rPr>
                <w:sz w:val="21"/>
                <w:szCs w:val="21"/>
              </w:rPr>
            </w:pPr>
            <w:r w:rsidRPr="00E03758">
              <w:rPr>
                <w:sz w:val="21"/>
                <w:szCs w:val="21"/>
              </w:rPr>
              <w:t>72.19</w:t>
            </w:r>
          </w:p>
        </w:tc>
      </w:tr>
      <w:tr w:rsidR="008002C6" w14:paraId="5B2B4C32" w14:textId="77777777" w:rsidTr="009F5DB1">
        <w:trPr>
          <w:cantSplit/>
          <w:tblHeader/>
          <w:jc w:val="center"/>
        </w:trPr>
        <w:tc>
          <w:tcPr>
            <w:tcW w:w="1244" w:type="pct"/>
          </w:tcPr>
          <w:p w14:paraId="1E5A98D6" w14:textId="77777777" w:rsidR="008002C6" w:rsidRDefault="008002C6" w:rsidP="00473702">
            <w:pPr>
              <w:jc w:val="center"/>
              <w:rPr>
                <w:sz w:val="21"/>
                <w:szCs w:val="21"/>
              </w:rPr>
            </w:pPr>
            <w:r>
              <w:rPr>
                <w:sz w:val="21"/>
                <w:szCs w:val="21"/>
              </w:rPr>
              <w:t>SLA+SD</w:t>
            </w:r>
          </w:p>
        </w:tc>
        <w:tc>
          <w:tcPr>
            <w:tcW w:w="1252" w:type="pct"/>
          </w:tcPr>
          <w:p w14:paraId="14A5F91A" w14:textId="0E40D94F" w:rsidR="008002C6" w:rsidRDefault="00B10C84" w:rsidP="00473702">
            <w:pPr>
              <w:jc w:val="center"/>
              <w:rPr>
                <w:sz w:val="21"/>
                <w:szCs w:val="21"/>
              </w:rPr>
            </w:pPr>
            <w:r w:rsidRPr="00B10C84">
              <w:rPr>
                <w:sz w:val="21"/>
                <w:szCs w:val="21"/>
              </w:rPr>
              <w:t>68.88</w:t>
            </w:r>
          </w:p>
        </w:tc>
        <w:tc>
          <w:tcPr>
            <w:tcW w:w="1252" w:type="pct"/>
          </w:tcPr>
          <w:p w14:paraId="3E520621" w14:textId="7F137FB5" w:rsidR="008002C6" w:rsidRDefault="00A0796C" w:rsidP="00473702">
            <w:pPr>
              <w:jc w:val="center"/>
              <w:rPr>
                <w:sz w:val="21"/>
                <w:szCs w:val="21"/>
              </w:rPr>
            </w:pPr>
            <w:r w:rsidRPr="00A0796C">
              <w:rPr>
                <w:sz w:val="21"/>
                <w:szCs w:val="21"/>
              </w:rPr>
              <w:t>61.11</w:t>
            </w:r>
          </w:p>
        </w:tc>
        <w:tc>
          <w:tcPr>
            <w:tcW w:w="1252" w:type="pct"/>
          </w:tcPr>
          <w:p w14:paraId="6BC1F5DB" w14:textId="50D8725B" w:rsidR="008002C6" w:rsidRDefault="00B51A87" w:rsidP="00473702">
            <w:pPr>
              <w:jc w:val="center"/>
              <w:rPr>
                <w:sz w:val="21"/>
                <w:szCs w:val="21"/>
              </w:rPr>
            </w:pPr>
            <w:r w:rsidRPr="00B51A87">
              <w:rPr>
                <w:sz w:val="21"/>
                <w:szCs w:val="21"/>
              </w:rPr>
              <w:t>73.19</w:t>
            </w:r>
          </w:p>
        </w:tc>
      </w:tr>
      <w:tr w:rsidR="008002C6" w14:paraId="5460EF9F" w14:textId="77777777" w:rsidTr="009F5DB1">
        <w:trPr>
          <w:cantSplit/>
          <w:tblHeader/>
          <w:jc w:val="center"/>
        </w:trPr>
        <w:tc>
          <w:tcPr>
            <w:tcW w:w="1244" w:type="pct"/>
          </w:tcPr>
          <w:p w14:paraId="271701DE" w14:textId="77777777" w:rsidR="008002C6" w:rsidRDefault="008002C6" w:rsidP="00473702">
            <w:pPr>
              <w:jc w:val="center"/>
              <w:rPr>
                <w:sz w:val="21"/>
                <w:szCs w:val="21"/>
              </w:rPr>
            </w:pPr>
            <w:r>
              <w:rPr>
                <w:sz w:val="21"/>
                <w:szCs w:val="21"/>
              </w:rPr>
              <w:t>FRSKD</w:t>
            </w:r>
          </w:p>
        </w:tc>
        <w:tc>
          <w:tcPr>
            <w:tcW w:w="1252" w:type="pct"/>
          </w:tcPr>
          <w:p w14:paraId="38AF641C" w14:textId="42FEC885" w:rsidR="008002C6" w:rsidRDefault="008C3D2D" w:rsidP="00473702">
            <w:pPr>
              <w:jc w:val="center"/>
              <w:rPr>
                <w:sz w:val="21"/>
                <w:szCs w:val="21"/>
              </w:rPr>
            </w:pPr>
            <w:r w:rsidRPr="008C3D2D">
              <w:rPr>
                <w:sz w:val="21"/>
                <w:szCs w:val="21"/>
              </w:rPr>
              <w:t>69.6</w:t>
            </w:r>
            <w:r>
              <w:rPr>
                <w:sz w:val="21"/>
                <w:szCs w:val="21"/>
              </w:rPr>
              <w:t>0</w:t>
            </w:r>
          </w:p>
        </w:tc>
        <w:tc>
          <w:tcPr>
            <w:tcW w:w="1252" w:type="pct"/>
          </w:tcPr>
          <w:p w14:paraId="3BA0646F" w14:textId="703107DE" w:rsidR="008002C6" w:rsidRDefault="00BA15BF" w:rsidP="00473702">
            <w:pPr>
              <w:jc w:val="center"/>
              <w:rPr>
                <w:sz w:val="21"/>
                <w:szCs w:val="21"/>
              </w:rPr>
            </w:pPr>
            <w:r w:rsidRPr="00BA15BF">
              <w:rPr>
                <w:sz w:val="21"/>
                <w:szCs w:val="21"/>
              </w:rPr>
              <w:t>63.35</w:t>
            </w:r>
          </w:p>
        </w:tc>
        <w:tc>
          <w:tcPr>
            <w:tcW w:w="1252" w:type="pct"/>
          </w:tcPr>
          <w:p w14:paraId="1339BD22" w14:textId="158958FC" w:rsidR="008002C6" w:rsidRDefault="006371A5" w:rsidP="00473702">
            <w:pPr>
              <w:jc w:val="center"/>
              <w:rPr>
                <w:sz w:val="21"/>
                <w:szCs w:val="21"/>
              </w:rPr>
            </w:pPr>
            <w:r>
              <w:rPr>
                <w:rFonts w:hint="eastAsia"/>
                <w:sz w:val="21"/>
                <w:szCs w:val="21"/>
              </w:rPr>
              <w:t>7</w:t>
            </w:r>
            <w:r>
              <w:rPr>
                <w:sz w:val="21"/>
                <w:szCs w:val="21"/>
              </w:rPr>
              <w:t>4.00</w:t>
            </w:r>
          </w:p>
        </w:tc>
      </w:tr>
      <w:tr w:rsidR="008002C6" w14:paraId="157AFE10" w14:textId="77777777" w:rsidTr="009F5DB1">
        <w:trPr>
          <w:cantSplit/>
          <w:tblHeader/>
          <w:jc w:val="center"/>
        </w:trPr>
        <w:tc>
          <w:tcPr>
            <w:tcW w:w="1244" w:type="pct"/>
            <w:tcBorders>
              <w:bottom w:val="single" w:sz="12" w:space="0" w:color="auto"/>
            </w:tcBorders>
          </w:tcPr>
          <w:p w14:paraId="25D588EB" w14:textId="77777777" w:rsidR="008002C6" w:rsidRDefault="008002C6" w:rsidP="00473702">
            <w:pPr>
              <w:jc w:val="center"/>
              <w:rPr>
                <w:sz w:val="21"/>
                <w:szCs w:val="21"/>
              </w:rPr>
            </w:pPr>
            <w:r>
              <w:rPr>
                <w:sz w:val="21"/>
                <w:szCs w:val="21"/>
              </w:rPr>
              <w:t>SKDSA</w:t>
            </w:r>
          </w:p>
        </w:tc>
        <w:tc>
          <w:tcPr>
            <w:tcW w:w="1252" w:type="pct"/>
            <w:tcBorders>
              <w:bottom w:val="single" w:sz="12" w:space="0" w:color="auto"/>
            </w:tcBorders>
          </w:tcPr>
          <w:p w14:paraId="0BF27744" w14:textId="31CE6A1C" w:rsidR="008002C6" w:rsidRPr="00871E2F" w:rsidRDefault="006E3CFD" w:rsidP="00473702">
            <w:pPr>
              <w:jc w:val="center"/>
              <w:rPr>
                <w:b/>
                <w:bCs/>
                <w:sz w:val="21"/>
                <w:szCs w:val="21"/>
              </w:rPr>
            </w:pPr>
            <w:r w:rsidRPr="00871E2F">
              <w:rPr>
                <w:b/>
                <w:bCs/>
                <w:sz w:val="21"/>
                <w:szCs w:val="21"/>
              </w:rPr>
              <w:t>71.10</w:t>
            </w:r>
          </w:p>
        </w:tc>
        <w:tc>
          <w:tcPr>
            <w:tcW w:w="1252" w:type="pct"/>
            <w:tcBorders>
              <w:bottom w:val="single" w:sz="12" w:space="0" w:color="auto"/>
            </w:tcBorders>
          </w:tcPr>
          <w:p w14:paraId="6FD621A6" w14:textId="4977DEC3" w:rsidR="008002C6" w:rsidRPr="00AF11AC" w:rsidRDefault="00737F2B" w:rsidP="00473702">
            <w:pPr>
              <w:jc w:val="center"/>
              <w:rPr>
                <w:b/>
                <w:bCs/>
                <w:sz w:val="21"/>
                <w:szCs w:val="21"/>
              </w:rPr>
            </w:pPr>
            <w:r w:rsidRPr="00AF11AC">
              <w:rPr>
                <w:b/>
                <w:bCs/>
                <w:sz w:val="21"/>
                <w:szCs w:val="21"/>
              </w:rPr>
              <w:t>64.2</w:t>
            </w:r>
            <w:r w:rsidR="00FE1B33" w:rsidRPr="00AF11AC">
              <w:rPr>
                <w:b/>
                <w:bCs/>
                <w:sz w:val="21"/>
                <w:szCs w:val="21"/>
              </w:rPr>
              <w:t>0</w:t>
            </w:r>
          </w:p>
        </w:tc>
        <w:tc>
          <w:tcPr>
            <w:tcW w:w="1252" w:type="pct"/>
            <w:tcBorders>
              <w:bottom w:val="single" w:sz="12" w:space="0" w:color="auto"/>
            </w:tcBorders>
          </w:tcPr>
          <w:p w14:paraId="04D5D51E" w14:textId="015BD2D7" w:rsidR="008002C6" w:rsidRPr="00044436" w:rsidRDefault="004E538A" w:rsidP="00473702">
            <w:pPr>
              <w:jc w:val="center"/>
              <w:rPr>
                <w:b/>
                <w:bCs/>
                <w:sz w:val="21"/>
                <w:szCs w:val="21"/>
              </w:rPr>
            </w:pPr>
            <w:r>
              <w:rPr>
                <w:rFonts w:hint="eastAsia"/>
                <w:b/>
                <w:bCs/>
                <w:sz w:val="21"/>
                <w:szCs w:val="21"/>
              </w:rPr>
              <w:t>7</w:t>
            </w:r>
            <w:r>
              <w:rPr>
                <w:b/>
                <w:bCs/>
                <w:sz w:val="21"/>
                <w:szCs w:val="21"/>
              </w:rPr>
              <w:t>4.50</w:t>
            </w:r>
          </w:p>
        </w:tc>
      </w:tr>
    </w:tbl>
    <w:p w14:paraId="60E1281B" w14:textId="77777777" w:rsidR="00A3747E" w:rsidRPr="00A3747E" w:rsidRDefault="00A3747E" w:rsidP="00A3747E">
      <w:pPr>
        <w:rPr>
          <w:szCs w:val="21"/>
        </w:rPr>
      </w:pPr>
    </w:p>
    <w:p w14:paraId="0A99FECC" w14:textId="0BDA5BAC" w:rsidR="00C719BA" w:rsidRDefault="00624B71">
      <w:pPr>
        <w:ind w:firstLineChars="200" w:firstLine="480"/>
        <w:rPr>
          <w:szCs w:val="21"/>
        </w:rPr>
      </w:pPr>
      <w:r>
        <w:rPr>
          <w:szCs w:val="21"/>
        </w:rPr>
        <w:t>从表</w:t>
      </w:r>
      <w:r>
        <w:rPr>
          <w:szCs w:val="21"/>
        </w:rPr>
        <w:t>4.</w:t>
      </w:r>
      <w:r w:rsidR="00D12FB8">
        <w:rPr>
          <w:szCs w:val="21"/>
        </w:rPr>
        <w:t>4</w:t>
      </w:r>
      <w:r w:rsidR="00005B64">
        <w:rPr>
          <w:rFonts w:hint="eastAsia"/>
          <w:szCs w:val="21"/>
        </w:rPr>
        <w:t>和</w:t>
      </w:r>
      <w:r w:rsidR="00D12FB8">
        <w:rPr>
          <w:rFonts w:hint="eastAsia"/>
          <w:szCs w:val="21"/>
        </w:rPr>
        <w:t>表</w:t>
      </w:r>
      <w:r w:rsidR="00D12FB8">
        <w:rPr>
          <w:rFonts w:hint="eastAsia"/>
          <w:szCs w:val="21"/>
        </w:rPr>
        <w:t xml:space="preserve"> </w:t>
      </w:r>
      <w:r w:rsidR="00D12FB8">
        <w:rPr>
          <w:szCs w:val="21"/>
        </w:rPr>
        <w:t>4</w:t>
      </w:r>
      <w:r w:rsidR="00D12FB8">
        <w:rPr>
          <w:rFonts w:hint="eastAsia"/>
          <w:szCs w:val="21"/>
        </w:rPr>
        <w:t>.</w:t>
      </w:r>
      <w:r w:rsidR="00D12FB8">
        <w:rPr>
          <w:szCs w:val="21"/>
        </w:rPr>
        <w:t>5</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方法比其他自知识蒸馏方法表现要好。</w:t>
      </w:r>
    </w:p>
    <w:p w14:paraId="50D07F85" w14:textId="77777777" w:rsidR="00C719BA" w:rsidRDefault="00624B71">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69B8FFFC" w14:textId="77777777" w:rsidR="00C719BA" w:rsidRDefault="00624B71">
      <w:pPr>
        <w:pStyle w:val="3"/>
      </w:pPr>
      <w:r>
        <w:rPr>
          <w:rFonts w:eastAsiaTheme="minorEastAsia" w:hint="eastAsia"/>
          <w:sz w:val="21"/>
          <w:szCs w:val="21"/>
        </w:rPr>
        <w:t>不同自注意力机制的实验结果</w:t>
      </w:r>
    </w:p>
    <w:p w14:paraId="79414B3F" w14:textId="5459A33F" w:rsidR="00C719BA" w:rsidRDefault="00624B71">
      <w:pPr>
        <w:ind w:firstLineChars="200" w:firstLine="420"/>
        <w:jc w:val="center"/>
        <w:rPr>
          <w:rFonts w:eastAsiaTheme="minorEastAsia"/>
          <w:sz w:val="21"/>
          <w:szCs w:val="21"/>
        </w:rPr>
      </w:pPr>
      <w:r>
        <w:rPr>
          <w:rFonts w:eastAsiaTheme="minorEastAsia"/>
          <w:sz w:val="21"/>
          <w:szCs w:val="21"/>
        </w:rPr>
        <w:t>表</w:t>
      </w:r>
      <w:r w:rsidR="00157029">
        <w:rPr>
          <w:rFonts w:eastAsiaTheme="minorEastAsia"/>
          <w:sz w:val="21"/>
          <w:szCs w:val="21"/>
        </w:rPr>
        <w:fldChar w:fldCharType="begin"/>
      </w:r>
      <w:r w:rsidR="00157029">
        <w:rPr>
          <w:rFonts w:eastAsiaTheme="minorEastAsia"/>
          <w:sz w:val="21"/>
          <w:szCs w:val="21"/>
        </w:rPr>
        <w:instrText xml:space="preserve"> STYLEREF 1 \s </w:instrText>
      </w:r>
      <w:r w:rsidR="00157029">
        <w:rPr>
          <w:rFonts w:eastAsiaTheme="minorEastAsia"/>
          <w:sz w:val="21"/>
          <w:szCs w:val="21"/>
        </w:rPr>
        <w:fldChar w:fldCharType="separate"/>
      </w:r>
      <w:r w:rsidR="00157029">
        <w:rPr>
          <w:rFonts w:eastAsiaTheme="minorEastAsia"/>
          <w:noProof/>
          <w:sz w:val="21"/>
          <w:szCs w:val="21"/>
        </w:rPr>
        <w:t>4</w:t>
      </w:r>
      <w:r w:rsidR="00157029">
        <w:rPr>
          <w:rFonts w:eastAsiaTheme="minorEastAsia"/>
          <w:sz w:val="21"/>
          <w:szCs w:val="21"/>
        </w:rPr>
        <w:fldChar w:fldCharType="end"/>
      </w:r>
      <w:r w:rsidR="00157029">
        <w:rPr>
          <w:rFonts w:eastAsiaTheme="minorEastAsia"/>
          <w:sz w:val="21"/>
          <w:szCs w:val="21"/>
        </w:rPr>
        <w:t>.</w:t>
      </w:r>
      <w:r w:rsidR="00157029">
        <w:rPr>
          <w:rFonts w:eastAsiaTheme="minorEastAsia"/>
          <w:sz w:val="21"/>
          <w:szCs w:val="21"/>
        </w:rPr>
        <w:fldChar w:fldCharType="begin"/>
      </w:r>
      <w:r w:rsidR="00157029">
        <w:rPr>
          <w:rFonts w:eastAsiaTheme="minorEastAsia"/>
          <w:sz w:val="21"/>
          <w:szCs w:val="21"/>
        </w:rPr>
        <w:instrText xml:space="preserve"> SEQ </w:instrText>
      </w:r>
      <w:r w:rsidR="00157029">
        <w:rPr>
          <w:rFonts w:eastAsiaTheme="minorEastAsia"/>
          <w:sz w:val="21"/>
          <w:szCs w:val="21"/>
        </w:rPr>
        <w:instrText>表格</w:instrText>
      </w:r>
      <w:r w:rsidR="00157029">
        <w:rPr>
          <w:rFonts w:eastAsiaTheme="minorEastAsia"/>
          <w:sz w:val="21"/>
          <w:szCs w:val="21"/>
        </w:rPr>
        <w:instrText xml:space="preserve"> \* ARABIC \s 1 </w:instrText>
      </w:r>
      <w:r w:rsidR="00157029">
        <w:rPr>
          <w:rFonts w:eastAsiaTheme="minorEastAsia"/>
          <w:sz w:val="21"/>
          <w:szCs w:val="21"/>
        </w:rPr>
        <w:fldChar w:fldCharType="separate"/>
      </w:r>
      <w:r w:rsidR="00157029">
        <w:rPr>
          <w:rFonts w:eastAsiaTheme="minorEastAsia"/>
          <w:noProof/>
          <w:sz w:val="21"/>
          <w:szCs w:val="21"/>
        </w:rPr>
        <w:t>6</w:t>
      </w:r>
      <w:r w:rsidR="00157029">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C719BA" w14:paraId="758F7A4A" w14:textId="77777777">
        <w:trPr>
          <w:cantSplit/>
          <w:tblHeader/>
        </w:trPr>
        <w:tc>
          <w:tcPr>
            <w:tcW w:w="2175" w:type="dxa"/>
            <w:tcBorders>
              <w:top w:val="single" w:sz="12" w:space="0" w:color="auto"/>
              <w:bottom w:val="single" w:sz="4" w:space="0" w:color="auto"/>
            </w:tcBorders>
          </w:tcPr>
          <w:p w14:paraId="58F0B4E2" w14:textId="77777777" w:rsidR="00C719BA" w:rsidRDefault="00624B71">
            <w:pPr>
              <w:jc w:val="center"/>
              <w:rPr>
                <w:sz w:val="21"/>
                <w:szCs w:val="21"/>
              </w:rPr>
            </w:pPr>
            <w:r>
              <w:rPr>
                <w:sz w:val="21"/>
                <w:szCs w:val="21"/>
              </w:rPr>
              <w:t>结构</w:t>
            </w:r>
          </w:p>
        </w:tc>
        <w:tc>
          <w:tcPr>
            <w:tcW w:w="2182" w:type="dxa"/>
            <w:tcBorders>
              <w:top w:val="single" w:sz="12" w:space="0" w:color="auto"/>
              <w:bottom w:val="single" w:sz="4" w:space="0" w:color="auto"/>
            </w:tcBorders>
          </w:tcPr>
          <w:p w14:paraId="25582BD4" w14:textId="77777777" w:rsidR="00C719BA" w:rsidRDefault="00624B71">
            <w:pPr>
              <w:jc w:val="center"/>
              <w:rPr>
                <w:sz w:val="21"/>
                <w:szCs w:val="21"/>
              </w:rPr>
            </w:pPr>
            <w:r>
              <w:rPr>
                <w:sz w:val="21"/>
                <w:szCs w:val="21"/>
              </w:rPr>
              <w:t>SKDSA</w:t>
            </w:r>
          </w:p>
        </w:tc>
        <w:tc>
          <w:tcPr>
            <w:tcW w:w="2182" w:type="dxa"/>
            <w:tcBorders>
              <w:top w:val="single" w:sz="12" w:space="0" w:color="auto"/>
              <w:bottom w:val="single" w:sz="4" w:space="0" w:color="auto"/>
            </w:tcBorders>
          </w:tcPr>
          <w:p w14:paraId="429622CE" w14:textId="77777777" w:rsidR="00C719BA" w:rsidRDefault="00624B71">
            <w:pPr>
              <w:jc w:val="center"/>
              <w:rPr>
                <w:sz w:val="21"/>
                <w:szCs w:val="21"/>
              </w:rPr>
            </w:pPr>
            <w:r>
              <w:rPr>
                <w:sz w:val="21"/>
                <w:szCs w:val="21"/>
              </w:rPr>
              <w:t>SAN</w:t>
            </w:r>
          </w:p>
        </w:tc>
        <w:tc>
          <w:tcPr>
            <w:tcW w:w="2182" w:type="dxa"/>
            <w:tcBorders>
              <w:top w:val="single" w:sz="12" w:space="0" w:color="auto"/>
              <w:bottom w:val="single" w:sz="4" w:space="0" w:color="auto"/>
            </w:tcBorders>
          </w:tcPr>
          <w:p w14:paraId="14C21AEC" w14:textId="77777777" w:rsidR="00C719BA" w:rsidRDefault="00624B71">
            <w:pPr>
              <w:jc w:val="center"/>
              <w:rPr>
                <w:sz w:val="21"/>
                <w:szCs w:val="21"/>
              </w:rPr>
            </w:pPr>
            <w:r>
              <w:rPr>
                <w:sz w:val="21"/>
                <w:szCs w:val="21"/>
              </w:rPr>
              <w:t>DIANet</w:t>
            </w:r>
          </w:p>
        </w:tc>
      </w:tr>
      <w:tr w:rsidR="00C719BA" w14:paraId="580B4C55" w14:textId="77777777">
        <w:trPr>
          <w:cantSplit/>
          <w:tblHeader/>
        </w:trPr>
        <w:tc>
          <w:tcPr>
            <w:tcW w:w="2175" w:type="dxa"/>
            <w:tcBorders>
              <w:top w:val="single" w:sz="4" w:space="0" w:color="auto"/>
            </w:tcBorders>
          </w:tcPr>
          <w:p w14:paraId="1C536FAE" w14:textId="77777777" w:rsidR="00C719BA" w:rsidRDefault="00624B71">
            <w:pPr>
              <w:jc w:val="center"/>
              <w:rPr>
                <w:sz w:val="21"/>
                <w:szCs w:val="21"/>
              </w:rPr>
            </w:pPr>
            <w:r>
              <w:rPr>
                <w:sz w:val="21"/>
                <w:szCs w:val="21"/>
              </w:rPr>
              <w:t>ResNet18</w:t>
            </w:r>
          </w:p>
        </w:tc>
        <w:tc>
          <w:tcPr>
            <w:tcW w:w="2182" w:type="dxa"/>
            <w:tcBorders>
              <w:top w:val="single" w:sz="4" w:space="0" w:color="auto"/>
            </w:tcBorders>
          </w:tcPr>
          <w:p w14:paraId="47F0375C" w14:textId="2BEF3FD7" w:rsidR="00C719BA" w:rsidRDefault="00624B71">
            <w:pPr>
              <w:jc w:val="center"/>
              <w:rPr>
                <w:sz w:val="21"/>
                <w:szCs w:val="21"/>
              </w:rPr>
            </w:pPr>
            <w:r>
              <w:rPr>
                <w:b/>
                <w:bCs/>
                <w:sz w:val="21"/>
                <w:szCs w:val="21"/>
              </w:rPr>
              <w:t>80.51</w:t>
            </w:r>
          </w:p>
        </w:tc>
        <w:tc>
          <w:tcPr>
            <w:tcW w:w="2182" w:type="dxa"/>
            <w:tcBorders>
              <w:top w:val="single" w:sz="4" w:space="0" w:color="auto"/>
            </w:tcBorders>
          </w:tcPr>
          <w:p w14:paraId="65889365" w14:textId="0F385C28" w:rsidR="00C719BA" w:rsidRDefault="00624B71">
            <w:pPr>
              <w:jc w:val="center"/>
              <w:rPr>
                <w:sz w:val="21"/>
                <w:szCs w:val="21"/>
              </w:rPr>
            </w:pPr>
            <w:r>
              <w:rPr>
                <w:sz w:val="21"/>
                <w:szCs w:val="21"/>
              </w:rPr>
              <w:t>75.90</w:t>
            </w:r>
          </w:p>
        </w:tc>
        <w:tc>
          <w:tcPr>
            <w:tcW w:w="2182" w:type="dxa"/>
            <w:tcBorders>
              <w:top w:val="single" w:sz="4" w:space="0" w:color="auto"/>
            </w:tcBorders>
          </w:tcPr>
          <w:p w14:paraId="438B74C4" w14:textId="02A3C1D1" w:rsidR="00C719BA" w:rsidRDefault="00624B71">
            <w:pPr>
              <w:jc w:val="center"/>
              <w:rPr>
                <w:sz w:val="21"/>
                <w:szCs w:val="21"/>
              </w:rPr>
            </w:pPr>
            <w:r>
              <w:rPr>
                <w:sz w:val="21"/>
                <w:szCs w:val="21"/>
              </w:rPr>
              <w:t>76.62</w:t>
            </w:r>
          </w:p>
        </w:tc>
      </w:tr>
      <w:tr w:rsidR="00C719BA" w14:paraId="2F9DC3ED" w14:textId="77777777">
        <w:trPr>
          <w:cantSplit/>
          <w:tblHeader/>
        </w:trPr>
        <w:tc>
          <w:tcPr>
            <w:tcW w:w="2175" w:type="dxa"/>
          </w:tcPr>
          <w:p w14:paraId="447C3D82" w14:textId="77777777" w:rsidR="00C719BA" w:rsidRDefault="00624B71">
            <w:pPr>
              <w:jc w:val="center"/>
              <w:rPr>
                <w:sz w:val="21"/>
                <w:szCs w:val="21"/>
              </w:rPr>
            </w:pPr>
            <w:r>
              <w:rPr>
                <w:sz w:val="21"/>
                <w:szCs w:val="21"/>
              </w:rPr>
              <w:t>ResNet34</w:t>
            </w:r>
          </w:p>
        </w:tc>
        <w:tc>
          <w:tcPr>
            <w:tcW w:w="2182" w:type="dxa"/>
          </w:tcPr>
          <w:p w14:paraId="6D507BE4" w14:textId="7C6956FB" w:rsidR="00C719BA" w:rsidRDefault="00624B71">
            <w:pPr>
              <w:jc w:val="center"/>
              <w:rPr>
                <w:sz w:val="21"/>
                <w:szCs w:val="21"/>
              </w:rPr>
            </w:pPr>
            <w:r>
              <w:rPr>
                <w:b/>
                <w:bCs/>
                <w:sz w:val="21"/>
                <w:szCs w:val="21"/>
              </w:rPr>
              <w:t>80.81</w:t>
            </w:r>
          </w:p>
        </w:tc>
        <w:tc>
          <w:tcPr>
            <w:tcW w:w="2182" w:type="dxa"/>
          </w:tcPr>
          <w:p w14:paraId="43ADC799" w14:textId="36D1995C" w:rsidR="00C719BA" w:rsidRDefault="00624B71">
            <w:pPr>
              <w:jc w:val="center"/>
              <w:rPr>
                <w:sz w:val="21"/>
                <w:szCs w:val="21"/>
              </w:rPr>
            </w:pPr>
            <w:r>
              <w:rPr>
                <w:sz w:val="21"/>
                <w:szCs w:val="21"/>
              </w:rPr>
              <w:t>76.40</w:t>
            </w:r>
          </w:p>
        </w:tc>
        <w:tc>
          <w:tcPr>
            <w:tcW w:w="2182" w:type="dxa"/>
          </w:tcPr>
          <w:p w14:paraId="7CCF1677" w14:textId="4DC608C3" w:rsidR="00C719BA" w:rsidRDefault="00624B71">
            <w:pPr>
              <w:jc w:val="center"/>
              <w:rPr>
                <w:sz w:val="21"/>
                <w:szCs w:val="21"/>
              </w:rPr>
            </w:pPr>
            <w:r>
              <w:rPr>
                <w:sz w:val="21"/>
                <w:szCs w:val="21"/>
              </w:rPr>
              <w:t>77.1</w:t>
            </w:r>
          </w:p>
        </w:tc>
      </w:tr>
      <w:tr w:rsidR="00C719BA" w14:paraId="3382FD01" w14:textId="77777777">
        <w:trPr>
          <w:cantSplit/>
          <w:tblHeader/>
        </w:trPr>
        <w:tc>
          <w:tcPr>
            <w:tcW w:w="2175" w:type="dxa"/>
            <w:tcBorders>
              <w:bottom w:val="single" w:sz="12" w:space="0" w:color="auto"/>
            </w:tcBorders>
          </w:tcPr>
          <w:p w14:paraId="527215C4" w14:textId="77777777" w:rsidR="00C719BA" w:rsidRDefault="00624B71">
            <w:pPr>
              <w:jc w:val="center"/>
              <w:rPr>
                <w:sz w:val="21"/>
                <w:szCs w:val="21"/>
              </w:rPr>
            </w:pPr>
            <w:r>
              <w:rPr>
                <w:sz w:val="21"/>
                <w:szCs w:val="21"/>
              </w:rPr>
              <w:t>ResNet50</w:t>
            </w:r>
          </w:p>
        </w:tc>
        <w:tc>
          <w:tcPr>
            <w:tcW w:w="2182" w:type="dxa"/>
            <w:tcBorders>
              <w:bottom w:val="single" w:sz="12" w:space="0" w:color="auto"/>
            </w:tcBorders>
          </w:tcPr>
          <w:p w14:paraId="7DB9E2A8" w14:textId="0264C1C4" w:rsidR="00C719BA" w:rsidRDefault="00624B71">
            <w:pPr>
              <w:jc w:val="center"/>
              <w:rPr>
                <w:sz w:val="21"/>
                <w:szCs w:val="21"/>
              </w:rPr>
            </w:pPr>
            <w:r>
              <w:rPr>
                <w:b/>
                <w:bCs/>
                <w:sz w:val="21"/>
                <w:szCs w:val="21"/>
              </w:rPr>
              <w:t>81.13</w:t>
            </w:r>
          </w:p>
        </w:tc>
        <w:tc>
          <w:tcPr>
            <w:tcW w:w="2182" w:type="dxa"/>
            <w:tcBorders>
              <w:bottom w:val="single" w:sz="12" w:space="0" w:color="auto"/>
            </w:tcBorders>
          </w:tcPr>
          <w:p w14:paraId="5F393ACB" w14:textId="79BDE078" w:rsidR="00C719BA" w:rsidRDefault="00624B71">
            <w:pPr>
              <w:jc w:val="center"/>
              <w:rPr>
                <w:sz w:val="21"/>
                <w:szCs w:val="21"/>
              </w:rPr>
            </w:pPr>
            <w:r>
              <w:rPr>
                <w:sz w:val="21"/>
                <w:szCs w:val="21"/>
              </w:rPr>
              <w:t>77.2</w:t>
            </w:r>
          </w:p>
        </w:tc>
        <w:tc>
          <w:tcPr>
            <w:tcW w:w="2182" w:type="dxa"/>
            <w:tcBorders>
              <w:bottom w:val="single" w:sz="12" w:space="0" w:color="auto"/>
            </w:tcBorders>
          </w:tcPr>
          <w:p w14:paraId="31917003" w14:textId="12C8AAB4" w:rsidR="00C719BA" w:rsidRDefault="00624B71">
            <w:pPr>
              <w:jc w:val="center"/>
              <w:rPr>
                <w:sz w:val="21"/>
                <w:szCs w:val="21"/>
              </w:rPr>
            </w:pPr>
            <w:r>
              <w:rPr>
                <w:sz w:val="21"/>
                <w:szCs w:val="21"/>
              </w:rPr>
              <w:t>78.6</w:t>
            </w:r>
          </w:p>
        </w:tc>
      </w:tr>
    </w:tbl>
    <w:p w14:paraId="4330E801" w14:textId="77777777" w:rsidR="00C719BA" w:rsidRDefault="00C719BA">
      <w:pPr>
        <w:ind w:firstLineChars="200" w:firstLine="480"/>
        <w:rPr>
          <w:szCs w:val="21"/>
        </w:rPr>
      </w:pPr>
    </w:p>
    <w:p w14:paraId="464143A2" w14:textId="77777777" w:rsidR="00C719BA" w:rsidRDefault="00624B71">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方法显著好于其他两种自注意力方法，这彰显了</w:t>
      </w:r>
      <w:r>
        <w:rPr>
          <w:rFonts w:hint="eastAsia"/>
          <w:szCs w:val="21"/>
        </w:rPr>
        <w:t>SKDSA</w:t>
      </w:r>
      <w:r>
        <w:rPr>
          <w:szCs w:val="21"/>
        </w:rPr>
        <w:t>方法的</w:t>
      </w:r>
      <w:r>
        <w:rPr>
          <w:rFonts w:hint="eastAsia"/>
          <w:szCs w:val="21"/>
        </w:rPr>
        <w:t>优越性</w:t>
      </w:r>
      <w:r>
        <w:rPr>
          <w:szCs w:val="21"/>
        </w:rPr>
        <w:t>。</w:t>
      </w:r>
    </w:p>
    <w:p w14:paraId="50CC6C73" w14:textId="039BEF54" w:rsidR="00C719BA" w:rsidRDefault="00624B71">
      <w:pPr>
        <w:pStyle w:val="2"/>
      </w:pPr>
      <w:bookmarkStart w:id="141" w:name="_Toc97905712"/>
      <w:bookmarkStart w:id="142" w:name="_Toc99283008"/>
      <w:r>
        <w:lastRenderedPageBreak/>
        <w:t>消融实验及分析</w:t>
      </w:r>
      <w:bookmarkEnd w:id="141"/>
      <w:bookmarkEnd w:id="142"/>
    </w:p>
    <w:p w14:paraId="4D69665F" w14:textId="20ADD59A" w:rsidR="00C719BA" w:rsidRDefault="00624B71">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sidR="00B0766C">
        <w:rPr>
          <w:rFonts w:hint="eastAsia"/>
          <w:szCs w:val="21"/>
        </w:rPr>
        <w:t>平均数</w:t>
      </w:r>
      <w:r>
        <w:rPr>
          <w:szCs w:val="21"/>
        </w:rPr>
        <w:t>。最好的实验结果用粗体字标注。</w:t>
      </w:r>
      <w:r w:rsidR="00657C80">
        <w:rPr>
          <w:rFonts w:hint="eastAsia"/>
          <w:szCs w:val="21"/>
        </w:rPr>
        <w:t>实验结果如表</w:t>
      </w:r>
      <w:r w:rsidR="00657C80">
        <w:rPr>
          <w:rFonts w:hint="eastAsia"/>
          <w:szCs w:val="21"/>
        </w:rPr>
        <w:t>4.</w:t>
      </w:r>
      <w:r w:rsidR="00657C80">
        <w:rPr>
          <w:szCs w:val="21"/>
        </w:rPr>
        <w:t>7</w:t>
      </w:r>
      <w:r w:rsidR="00657C80">
        <w:rPr>
          <w:rFonts w:hint="eastAsia"/>
          <w:szCs w:val="21"/>
        </w:rPr>
        <w:t>和表</w:t>
      </w:r>
      <w:r w:rsidR="00657C80">
        <w:rPr>
          <w:rFonts w:hint="eastAsia"/>
          <w:szCs w:val="21"/>
        </w:rPr>
        <w:t>4.</w:t>
      </w:r>
      <w:r w:rsidR="00657C80">
        <w:rPr>
          <w:szCs w:val="21"/>
        </w:rPr>
        <w:t>8</w:t>
      </w:r>
      <w:r w:rsidR="00657C80">
        <w:rPr>
          <w:rFonts w:hint="eastAsia"/>
          <w:szCs w:val="21"/>
        </w:rPr>
        <w:t>所示。</w:t>
      </w:r>
    </w:p>
    <w:p w14:paraId="5F89283F" w14:textId="77777777" w:rsidR="00C719BA" w:rsidRDefault="00C719BA">
      <w:pPr>
        <w:rPr>
          <w:szCs w:val="21"/>
        </w:rPr>
      </w:pPr>
    </w:p>
    <w:p w14:paraId="2BD9DBA5" w14:textId="419C6DF4" w:rsidR="00C719BA" w:rsidRDefault="00624B71">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157029">
        <w:rPr>
          <w:rFonts w:ascii="Times New Roman" w:eastAsiaTheme="majorEastAsia" w:hAnsi="Times New Roman"/>
          <w:sz w:val="21"/>
          <w:szCs w:val="21"/>
        </w:rPr>
        <w:fldChar w:fldCharType="begin"/>
      </w:r>
      <w:r w:rsidR="00157029">
        <w:rPr>
          <w:rFonts w:ascii="Times New Roman" w:eastAsiaTheme="majorEastAsia" w:hAnsi="Times New Roman"/>
          <w:sz w:val="21"/>
          <w:szCs w:val="21"/>
        </w:rPr>
        <w:instrText xml:space="preserve"> STYLEREF 1 \s </w:instrText>
      </w:r>
      <w:r w:rsidR="00157029">
        <w:rPr>
          <w:rFonts w:ascii="Times New Roman" w:eastAsiaTheme="majorEastAsia" w:hAnsi="Times New Roman"/>
          <w:sz w:val="21"/>
          <w:szCs w:val="21"/>
        </w:rPr>
        <w:fldChar w:fldCharType="separate"/>
      </w:r>
      <w:r w:rsidR="00157029">
        <w:rPr>
          <w:rFonts w:ascii="Times New Roman" w:eastAsiaTheme="majorEastAsia" w:hAnsi="Times New Roman"/>
          <w:noProof/>
          <w:sz w:val="21"/>
          <w:szCs w:val="21"/>
        </w:rPr>
        <w:t>4</w:t>
      </w:r>
      <w:r w:rsidR="00157029">
        <w:rPr>
          <w:rFonts w:ascii="Times New Roman" w:eastAsiaTheme="majorEastAsia" w:hAnsi="Times New Roman"/>
          <w:sz w:val="21"/>
          <w:szCs w:val="21"/>
        </w:rPr>
        <w:fldChar w:fldCharType="end"/>
      </w:r>
      <w:r w:rsidR="00157029">
        <w:rPr>
          <w:rFonts w:ascii="Times New Roman" w:eastAsiaTheme="majorEastAsia" w:hAnsi="Times New Roman"/>
          <w:sz w:val="21"/>
          <w:szCs w:val="21"/>
        </w:rPr>
        <w:t>.</w:t>
      </w:r>
      <w:r w:rsidR="00157029">
        <w:rPr>
          <w:rFonts w:ascii="Times New Roman" w:eastAsiaTheme="majorEastAsia" w:hAnsi="Times New Roman"/>
          <w:sz w:val="21"/>
          <w:szCs w:val="21"/>
        </w:rPr>
        <w:fldChar w:fldCharType="begin"/>
      </w:r>
      <w:r w:rsidR="00157029">
        <w:rPr>
          <w:rFonts w:ascii="Times New Roman" w:eastAsiaTheme="majorEastAsia" w:hAnsi="Times New Roman"/>
          <w:sz w:val="21"/>
          <w:szCs w:val="21"/>
        </w:rPr>
        <w:instrText xml:space="preserve"> SEQ </w:instrText>
      </w:r>
      <w:r w:rsidR="00157029">
        <w:rPr>
          <w:rFonts w:ascii="Times New Roman" w:eastAsiaTheme="majorEastAsia" w:hAnsi="Times New Roman"/>
          <w:sz w:val="21"/>
          <w:szCs w:val="21"/>
        </w:rPr>
        <w:instrText>表格</w:instrText>
      </w:r>
      <w:r w:rsidR="00157029">
        <w:rPr>
          <w:rFonts w:ascii="Times New Roman" w:eastAsiaTheme="majorEastAsia" w:hAnsi="Times New Roman"/>
          <w:sz w:val="21"/>
          <w:szCs w:val="21"/>
        </w:rPr>
        <w:instrText xml:space="preserve"> \* ARABIC \s 1 </w:instrText>
      </w:r>
      <w:r w:rsidR="00157029">
        <w:rPr>
          <w:rFonts w:ascii="Times New Roman" w:eastAsiaTheme="majorEastAsia" w:hAnsi="Times New Roman"/>
          <w:sz w:val="21"/>
          <w:szCs w:val="21"/>
        </w:rPr>
        <w:fldChar w:fldCharType="separate"/>
      </w:r>
      <w:r w:rsidR="00157029">
        <w:rPr>
          <w:rFonts w:ascii="Times New Roman" w:eastAsiaTheme="majorEastAsia" w:hAnsi="Times New Roman"/>
          <w:noProof/>
          <w:sz w:val="21"/>
          <w:szCs w:val="21"/>
        </w:rPr>
        <w:t>7</w:t>
      </w:r>
      <w:r w:rsidR="00157029">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proofErr w:type="spellStart"/>
      <w:r w:rsidR="00FA6274">
        <w:rPr>
          <w:rFonts w:ascii="Times New Roman" w:eastAsiaTheme="majorEastAsia" w:hAnsi="Times New Roman"/>
          <w:sz w:val="21"/>
          <w:szCs w:val="21"/>
        </w:rPr>
        <w:t>ResNe</w:t>
      </w:r>
      <w:r w:rsidR="00FA6274">
        <w:rPr>
          <w:rFonts w:ascii="Times New Roman" w:eastAsiaTheme="majorEastAsia" w:hAnsi="Times New Roman" w:hint="eastAsia"/>
          <w:sz w:val="21"/>
          <w:szCs w:val="21"/>
        </w:rPr>
        <w:t>t</w:t>
      </w:r>
      <w:proofErr w:type="spellEnd"/>
      <w:r w:rsidR="00FA6274">
        <w:rPr>
          <w:rFonts w:ascii="Times New Roman" w:eastAsiaTheme="majorEastAsia" w:hAnsi="Times New Roman" w:hint="eastAsia"/>
          <w:sz w:val="21"/>
          <w:szCs w:val="21"/>
        </w:rPr>
        <w:t>框架</w:t>
      </w:r>
      <w:r>
        <w:rPr>
          <w:rFonts w:ascii="Times New Roman" w:eastAsiaTheme="maj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C5677C" w:rsidRPr="00B82590" w14:paraId="694FA6DB" w14:textId="77777777" w:rsidTr="001B1363">
        <w:trPr>
          <w:cantSplit/>
          <w:tblHeader/>
        </w:trPr>
        <w:tc>
          <w:tcPr>
            <w:tcW w:w="1833" w:type="pct"/>
            <w:tcBorders>
              <w:top w:val="single" w:sz="12" w:space="0" w:color="auto"/>
              <w:bottom w:val="single" w:sz="4" w:space="0" w:color="auto"/>
            </w:tcBorders>
          </w:tcPr>
          <w:p w14:paraId="08B9BD12" w14:textId="631C6721" w:rsidR="00C5677C" w:rsidRPr="00B82590" w:rsidRDefault="00B82590">
            <w:pPr>
              <w:jc w:val="center"/>
              <w:rPr>
                <w:sz w:val="21"/>
                <w:szCs w:val="21"/>
              </w:rPr>
            </w:pPr>
            <w:r w:rsidRPr="00B82590">
              <w:rPr>
                <w:sz w:val="21"/>
                <w:szCs w:val="21"/>
              </w:rPr>
              <w:t>ResNet18</w:t>
            </w:r>
          </w:p>
        </w:tc>
        <w:tc>
          <w:tcPr>
            <w:tcW w:w="1583" w:type="pct"/>
            <w:tcBorders>
              <w:top w:val="single" w:sz="12" w:space="0" w:color="auto"/>
              <w:bottom w:val="single" w:sz="4" w:space="0" w:color="auto"/>
            </w:tcBorders>
          </w:tcPr>
          <w:p w14:paraId="361F3E84" w14:textId="1F992906" w:rsidR="00C5677C" w:rsidRPr="00B82590" w:rsidRDefault="00B82590">
            <w:pPr>
              <w:jc w:val="center"/>
              <w:rPr>
                <w:sz w:val="21"/>
                <w:szCs w:val="21"/>
              </w:rPr>
            </w:pPr>
            <w:r>
              <w:rPr>
                <w:sz w:val="21"/>
                <w:szCs w:val="21"/>
              </w:rPr>
              <w:t>CIFAR-100</w:t>
            </w:r>
          </w:p>
        </w:tc>
        <w:tc>
          <w:tcPr>
            <w:tcW w:w="1583" w:type="pct"/>
            <w:tcBorders>
              <w:top w:val="single" w:sz="12" w:space="0" w:color="auto"/>
              <w:bottom w:val="single" w:sz="4" w:space="0" w:color="auto"/>
            </w:tcBorders>
          </w:tcPr>
          <w:p w14:paraId="1B42B613" w14:textId="56662804" w:rsidR="00C5677C" w:rsidRPr="00B82590" w:rsidRDefault="007A1A5B">
            <w:pPr>
              <w:jc w:val="center"/>
              <w:rPr>
                <w:sz w:val="21"/>
                <w:szCs w:val="21"/>
              </w:rPr>
            </w:pPr>
            <w:proofErr w:type="spellStart"/>
            <w:r>
              <w:rPr>
                <w:sz w:val="21"/>
                <w:szCs w:val="21"/>
              </w:rPr>
              <w:t>TinyImageNet</w:t>
            </w:r>
            <w:proofErr w:type="spellEnd"/>
          </w:p>
        </w:tc>
      </w:tr>
      <w:tr w:rsidR="00C5677C" w14:paraId="669F3FF4" w14:textId="77777777" w:rsidTr="001B1363">
        <w:trPr>
          <w:cantSplit/>
          <w:tblHeader/>
        </w:trPr>
        <w:tc>
          <w:tcPr>
            <w:tcW w:w="1833" w:type="pct"/>
            <w:tcBorders>
              <w:top w:val="single" w:sz="4" w:space="0" w:color="auto"/>
            </w:tcBorders>
          </w:tcPr>
          <w:p w14:paraId="2FC102FD" w14:textId="77777777" w:rsidR="00C5677C" w:rsidRDefault="00C5677C">
            <w:pPr>
              <w:jc w:val="center"/>
              <w:rPr>
                <w:sz w:val="21"/>
                <w:szCs w:val="21"/>
              </w:rPr>
            </w:pPr>
            <w:r>
              <w:rPr>
                <w:sz w:val="21"/>
                <w:szCs w:val="21"/>
              </w:rPr>
              <w:t>w/o SA</w:t>
            </w:r>
          </w:p>
        </w:tc>
        <w:tc>
          <w:tcPr>
            <w:tcW w:w="1583" w:type="pct"/>
            <w:tcBorders>
              <w:top w:val="single" w:sz="4" w:space="0" w:color="auto"/>
            </w:tcBorders>
          </w:tcPr>
          <w:p w14:paraId="00C79DF8" w14:textId="7FB7170D" w:rsidR="00C5677C" w:rsidRDefault="00C5677C">
            <w:pPr>
              <w:jc w:val="center"/>
              <w:rPr>
                <w:sz w:val="21"/>
                <w:szCs w:val="21"/>
              </w:rPr>
            </w:pPr>
            <w:r>
              <w:rPr>
                <w:sz w:val="21"/>
                <w:szCs w:val="21"/>
              </w:rPr>
              <w:t>77.80</w:t>
            </w:r>
          </w:p>
        </w:tc>
        <w:tc>
          <w:tcPr>
            <w:tcW w:w="1583" w:type="pct"/>
            <w:tcBorders>
              <w:top w:val="single" w:sz="4" w:space="0" w:color="auto"/>
            </w:tcBorders>
          </w:tcPr>
          <w:p w14:paraId="0163A435" w14:textId="1F0B89B9" w:rsidR="00C5677C" w:rsidRDefault="00C5677C">
            <w:pPr>
              <w:jc w:val="center"/>
              <w:rPr>
                <w:sz w:val="21"/>
                <w:szCs w:val="21"/>
              </w:rPr>
            </w:pPr>
            <w:r>
              <w:rPr>
                <w:sz w:val="21"/>
                <w:szCs w:val="21"/>
              </w:rPr>
              <w:t>57.20</w:t>
            </w:r>
          </w:p>
        </w:tc>
      </w:tr>
      <w:tr w:rsidR="00C5677C" w14:paraId="5F10D435" w14:textId="77777777" w:rsidTr="001B1363">
        <w:trPr>
          <w:cantSplit/>
          <w:tblHeader/>
        </w:trPr>
        <w:tc>
          <w:tcPr>
            <w:tcW w:w="1833" w:type="pct"/>
          </w:tcPr>
          <w:p w14:paraId="06656523" w14:textId="77777777" w:rsidR="00C5677C" w:rsidRDefault="00C5677C">
            <w:pPr>
              <w:jc w:val="center"/>
              <w:rPr>
                <w:sz w:val="21"/>
                <w:szCs w:val="21"/>
              </w:rPr>
            </w:pPr>
            <w:r>
              <w:rPr>
                <w:sz w:val="21"/>
                <w:szCs w:val="21"/>
              </w:rPr>
              <w:t>SKDSA</w:t>
            </w:r>
          </w:p>
        </w:tc>
        <w:tc>
          <w:tcPr>
            <w:tcW w:w="1583" w:type="pct"/>
          </w:tcPr>
          <w:p w14:paraId="5983E003" w14:textId="3B65575B" w:rsidR="00C5677C" w:rsidRDefault="00C5677C">
            <w:pPr>
              <w:jc w:val="center"/>
              <w:rPr>
                <w:sz w:val="21"/>
                <w:szCs w:val="21"/>
              </w:rPr>
            </w:pPr>
            <w:r>
              <w:rPr>
                <w:b/>
                <w:bCs/>
                <w:sz w:val="21"/>
                <w:szCs w:val="21"/>
              </w:rPr>
              <w:t>80.51</w:t>
            </w:r>
          </w:p>
        </w:tc>
        <w:tc>
          <w:tcPr>
            <w:tcW w:w="1583" w:type="pct"/>
          </w:tcPr>
          <w:p w14:paraId="2D603653" w14:textId="43FD01A7" w:rsidR="00C5677C" w:rsidRDefault="00C5677C">
            <w:pPr>
              <w:jc w:val="center"/>
              <w:rPr>
                <w:sz w:val="21"/>
                <w:szCs w:val="21"/>
              </w:rPr>
            </w:pPr>
            <w:r>
              <w:rPr>
                <w:b/>
                <w:bCs/>
                <w:sz w:val="21"/>
                <w:szCs w:val="21"/>
              </w:rPr>
              <w:t>60.02</w:t>
            </w:r>
          </w:p>
        </w:tc>
      </w:tr>
      <w:tr w:rsidR="00C5677C" w14:paraId="3287E746" w14:textId="77777777" w:rsidTr="001B1363">
        <w:trPr>
          <w:cantSplit/>
          <w:tblHeader/>
        </w:trPr>
        <w:tc>
          <w:tcPr>
            <w:tcW w:w="1833" w:type="pct"/>
          </w:tcPr>
          <w:p w14:paraId="23A9EF17" w14:textId="77777777" w:rsidR="00C5677C" w:rsidRDefault="00C5677C">
            <w:pPr>
              <w:jc w:val="center"/>
              <w:rPr>
                <w:sz w:val="21"/>
                <w:szCs w:val="21"/>
              </w:rPr>
            </w:pPr>
            <w:proofErr w:type="spellStart"/>
            <w:r>
              <w:rPr>
                <w:sz w:val="21"/>
                <w:szCs w:val="21"/>
              </w:rPr>
              <w:t>MixUp</w:t>
            </w:r>
            <w:proofErr w:type="spellEnd"/>
          </w:p>
        </w:tc>
        <w:tc>
          <w:tcPr>
            <w:tcW w:w="1583" w:type="pct"/>
          </w:tcPr>
          <w:p w14:paraId="1E677E08" w14:textId="31DEEBD4" w:rsidR="00C5677C" w:rsidRDefault="00C5677C">
            <w:pPr>
              <w:jc w:val="center"/>
              <w:rPr>
                <w:sz w:val="21"/>
                <w:szCs w:val="21"/>
              </w:rPr>
            </w:pPr>
            <w:r>
              <w:rPr>
                <w:sz w:val="21"/>
                <w:szCs w:val="21"/>
              </w:rPr>
              <w:t>78.33</w:t>
            </w:r>
          </w:p>
        </w:tc>
        <w:tc>
          <w:tcPr>
            <w:tcW w:w="1583" w:type="pct"/>
          </w:tcPr>
          <w:p w14:paraId="4D9043DA" w14:textId="083FAA8A" w:rsidR="00C5677C" w:rsidRDefault="00C5677C">
            <w:pPr>
              <w:jc w:val="center"/>
              <w:rPr>
                <w:sz w:val="21"/>
                <w:szCs w:val="21"/>
              </w:rPr>
            </w:pPr>
            <w:r>
              <w:rPr>
                <w:sz w:val="21"/>
                <w:szCs w:val="21"/>
              </w:rPr>
              <w:t>58.43</w:t>
            </w:r>
          </w:p>
        </w:tc>
      </w:tr>
      <w:tr w:rsidR="00C5677C" w14:paraId="18B46C4C" w14:textId="77777777" w:rsidTr="001B1363">
        <w:trPr>
          <w:cantSplit/>
          <w:tblHeader/>
        </w:trPr>
        <w:tc>
          <w:tcPr>
            <w:tcW w:w="1833" w:type="pct"/>
          </w:tcPr>
          <w:p w14:paraId="22C0438B" w14:textId="77777777" w:rsidR="00C5677C" w:rsidRDefault="00C5677C">
            <w:pPr>
              <w:jc w:val="center"/>
              <w:rPr>
                <w:sz w:val="21"/>
                <w:szCs w:val="21"/>
              </w:rPr>
            </w:pPr>
            <w:proofErr w:type="spellStart"/>
            <w:r>
              <w:rPr>
                <w:sz w:val="21"/>
                <w:szCs w:val="21"/>
              </w:rPr>
              <w:t>MixUp+SA</w:t>
            </w:r>
            <w:proofErr w:type="spellEnd"/>
          </w:p>
        </w:tc>
        <w:tc>
          <w:tcPr>
            <w:tcW w:w="1583" w:type="pct"/>
          </w:tcPr>
          <w:p w14:paraId="2CDD8E31" w14:textId="2BA0A90D" w:rsidR="00C5677C" w:rsidRDefault="00C5677C">
            <w:pPr>
              <w:jc w:val="center"/>
              <w:rPr>
                <w:sz w:val="21"/>
                <w:szCs w:val="21"/>
              </w:rPr>
            </w:pPr>
            <w:r>
              <w:rPr>
                <w:b/>
                <w:bCs/>
                <w:sz w:val="21"/>
                <w:szCs w:val="21"/>
              </w:rPr>
              <w:t>81.41</w:t>
            </w:r>
          </w:p>
        </w:tc>
        <w:tc>
          <w:tcPr>
            <w:tcW w:w="1583" w:type="pct"/>
          </w:tcPr>
          <w:p w14:paraId="2DC2794E" w14:textId="1D71A2B8" w:rsidR="00C5677C" w:rsidRDefault="00C5677C">
            <w:pPr>
              <w:jc w:val="center"/>
              <w:rPr>
                <w:sz w:val="21"/>
                <w:szCs w:val="21"/>
              </w:rPr>
            </w:pPr>
            <w:r>
              <w:rPr>
                <w:b/>
                <w:bCs/>
                <w:sz w:val="21"/>
                <w:szCs w:val="21"/>
              </w:rPr>
              <w:t>61.44</w:t>
            </w:r>
          </w:p>
        </w:tc>
      </w:tr>
      <w:tr w:rsidR="00C5677C" w14:paraId="02BBDCB9" w14:textId="77777777" w:rsidTr="001B1363">
        <w:trPr>
          <w:cantSplit/>
          <w:tblHeader/>
        </w:trPr>
        <w:tc>
          <w:tcPr>
            <w:tcW w:w="1833" w:type="pct"/>
          </w:tcPr>
          <w:p w14:paraId="5CAB539C" w14:textId="77777777" w:rsidR="00C5677C" w:rsidRDefault="00C5677C">
            <w:pPr>
              <w:jc w:val="center"/>
              <w:rPr>
                <w:sz w:val="21"/>
                <w:szCs w:val="21"/>
              </w:rPr>
            </w:pPr>
            <w:r>
              <w:rPr>
                <w:sz w:val="21"/>
                <w:szCs w:val="21"/>
              </w:rPr>
              <w:t>SLA</w:t>
            </w:r>
          </w:p>
        </w:tc>
        <w:tc>
          <w:tcPr>
            <w:tcW w:w="1583" w:type="pct"/>
          </w:tcPr>
          <w:p w14:paraId="0406EC63" w14:textId="68482BBE" w:rsidR="00C5677C" w:rsidRDefault="00C5677C">
            <w:pPr>
              <w:jc w:val="center"/>
              <w:rPr>
                <w:sz w:val="21"/>
                <w:szCs w:val="21"/>
              </w:rPr>
            </w:pPr>
            <w:r>
              <w:rPr>
                <w:sz w:val="21"/>
                <w:szCs w:val="21"/>
              </w:rPr>
              <w:t>77.52</w:t>
            </w:r>
          </w:p>
        </w:tc>
        <w:tc>
          <w:tcPr>
            <w:tcW w:w="1583" w:type="pct"/>
          </w:tcPr>
          <w:p w14:paraId="62C6E13D" w14:textId="6AC6D124" w:rsidR="00C5677C" w:rsidRDefault="00C5677C">
            <w:pPr>
              <w:jc w:val="center"/>
              <w:rPr>
                <w:sz w:val="21"/>
                <w:szCs w:val="21"/>
              </w:rPr>
            </w:pPr>
            <w:r>
              <w:rPr>
                <w:sz w:val="21"/>
                <w:szCs w:val="21"/>
              </w:rPr>
              <w:t>58.48</w:t>
            </w:r>
          </w:p>
        </w:tc>
      </w:tr>
      <w:tr w:rsidR="00C5677C" w14:paraId="5C5F88D6" w14:textId="77777777" w:rsidTr="001B1363">
        <w:trPr>
          <w:cantSplit/>
          <w:tblHeader/>
        </w:trPr>
        <w:tc>
          <w:tcPr>
            <w:tcW w:w="1833" w:type="pct"/>
            <w:tcBorders>
              <w:bottom w:val="single" w:sz="12" w:space="0" w:color="auto"/>
            </w:tcBorders>
          </w:tcPr>
          <w:p w14:paraId="7C0F4679" w14:textId="77777777" w:rsidR="00C5677C" w:rsidRDefault="00C5677C">
            <w:pPr>
              <w:jc w:val="center"/>
              <w:rPr>
                <w:sz w:val="21"/>
                <w:szCs w:val="21"/>
              </w:rPr>
            </w:pPr>
            <w:r>
              <w:rPr>
                <w:sz w:val="21"/>
                <w:szCs w:val="21"/>
              </w:rPr>
              <w:t>SLA+SA</w:t>
            </w:r>
          </w:p>
        </w:tc>
        <w:tc>
          <w:tcPr>
            <w:tcW w:w="1583" w:type="pct"/>
            <w:tcBorders>
              <w:bottom w:val="single" w:sz="12" w:space="0" w:color="auto"/>
            </w:tcBorders>
          </w:tcPr>
          <w:p w14:paraId="7B14F4D8" w14:textId="654AF4C7" w:rsidR="00C5677C" w:rsidRDefault="00C5677C">
            <w:pPr>
              <w:jc w:val="center"/>
              <w:rPr>
                <w:sz w:val="21"/>
                <w:szCs w:val="21"/>
              </w:rPr>
            </w:pPr>
            <w:r>
              <w:rPr>
                <w:b/>
                <w:bCs/>
                <w:sz w:val="21"/>
                <w:szCs w:val="21"/>
              </w:rPr>
              <w:t>82.81</w:t>
            </w:r>
          </w:p>
        </w:tc>
        <w:tc>
          <w:tcPr>
            <w:tcW w:w="1583" w:type="pct"/>
            <w:tcBorders>
              <w:bottom w:val="single" w:sz="12" w:space="0" w:color="auto"/>
            </w:tcBorders>
          </w:tcPr>
          <w:p w14:paraId="5EB18C48" w14:textId="5E9481E9" w:rsidR="00C5677C" w:rsidRDefault="00C5677C">
            <w:pPr>
              <w:jc w:val="center"/>
              <w:rPr>
                <w:sz w:val="21"/>
                <w:szCs w:val="21"/>
              </w:rPr>
            </w:pPr>
            <w:r>
              <w:rPr>
                <w:b/>
                <w:bCs/>
                <w:sz w:val="21"/>
                <w:szCs w:val="21"/>
              </w:rPr>
              <w:t>63.02</w:t>
            </w:r>
          </w:p>
        </w:tc>
      </w:tr>
    </w:tbl>
    <w:p w14:paraId="0DFE7589" w14:textId="77777777" w:rsidR="004561CA" w:rsidRDefault="004561CA">
      <w:pPr>
        <w:rPr>
          <w:szCs w:val="21"/>
        </w:rPr>
      </w:pPr>
    </w:p>
    <w:p w14:paraId="11D3FE80" w14:textId="4BBB6F71" w:rsidR="00157029" w:rsidRPr="005A7023" w:rsidRDefault="00157029" w:rsidP="00E543AB">
      <w:pPr>
        <w:pStyle w:val="a8"/>
        <w:keepNext/>
        <w:ind w:left="210" w:hanging="210"/>
        <w:jc w:val="center"/>
        <w:rPr>
          <w:rFonts w:ascii="Times New Roman" w:eastAsiaTheme="minorEastAsia" w:hAnsi="Times New Roman"/>
          <w:sz w:val="21"/>
          <w:szCs w:val="21"/>
        </w:rPr>
      </w:pPr>
      <w:r w:rsidRPr="005A7023">
        <w:rPr>
          <w:rFonts w:ascii="Times New Roman" w:eastAsiaTheme="minorEastAsia" w:hAnsi="Times New Roman"/>
          <w:sz w:val="21"/>
          <w:szCs w:val="21"/>
        </w:rPr>
        <w:t>表</w:t>
      </w:r>
      <w:r w:rsidRPr="005A7023">
        <w:rPr>
          <w:rFonts w:ascii="Times New Roman" w:eastAsiaTheme="minorEastAsia" w:hAnsi="Times New Roman"/>
          <w:sz w:val="21"/>
          <w:szCs w:val="21"/>
        </w:rPr>
        <w:fldChar w:fldCharType="begin"/>
      </w:r>
      <w:r w:rsidRPr="005A7023">
        <w:rPr>
          <w:rFonts w:ascii="Times New Roman" w:eastAsiaTheme="minorEastAsia" w:hAnsi="Times New Roman"/>
          <w:sz w:val="21"/>
          <w:szCs w:val="21"/>
        </w:rPr>
        <w:instrText xml:space="preserve"> STYLEREF 1 \s </w:instrText>
      </w:r>
      <w:r w:rsidRPr="005A7023">
        <w:rPr>
          <w:rFonts w:ascii="Times New Roman" w:eastAsiaTheme="minorEastAsia" w:hAnsi="Times New Roman"/>
          <w:sz w:val="21"/>
          <w:szCs w:val="21"/>
        </w:rPr>
        <w:fldChar w:fldCharType="separate"/>
      </w:r>
      <w:r w:rsidRPr="005A7023">
        <w:rPr>
          <w:rFonts w:ascii="Times New Roman" w:eastAsiaTheme="minorEastAsia" w:hAnsi="Times New Roman"/>
          <w:noProof/>
          <w:sz w:val="21"/>
          <w:szCs w:val="21"/>
        </w:rPr>
        <w:t>4</w:t>
      </w:r>
      <w:r w:rsidRPr="005A7023">
        <w:rPr>
          <w:rFonts w:ascii="Times New Roman" w:eastAsiaTheme="minorEastAsia" w:hAnsi="Times New Roman"/>
          <w:sz w:val="21"/>
          <w:szCs w:val="21"/>
        </w:rPr>
        <w:fldChar w:fldCharType="end"/>
      </w:r>
      <w:r w:rsidRPr="005A7023">
        <w:rPr>
          <w:rFonts w:ascii="Times New Roman" w:eastAsiaTheme="minorEastAsia" w:hAnsi="Times New Roman"/>
          <w:sz w:val="21"/>
          <w:szCs w:val="21"/>
        </w:rPr>
        <w:t>.</w:t>
      </w:r>
      <w:r w:rsidRPr="005A7023">
        <w:rPr>
          <w:rFonts w:ascii="Times New Roman" w:eastAsiaTheme="minorEastAsia" w:hAnsi="Times New Roman"/>
          <w:sz w:val="21"/>
          <w:szCs w:val="21"/>
        </w:rPr>
        <w:fldChar w:fldCharType="begin"/>
      </w:r>
      <w:r w:rsidRPr="005A7023">
        <w:rPr>
          <w:rFonts w:ascii="Times New Roman" w:eastAsiaTheme="minorEastAsia" w:hAnsi="Times New Roman"/>
          <w:sz w:val="21"/>
          <w:szCs w:val="21"/>
        </w:rPr>
        <w:instrText xml:space="preserve"> SEQ </w:instrText>
      </w:r>
      <w:r w:rsidRPr="005A7023">
        <w:rPr>
          <w:rFonts w:ascii="Times New Roman" w:eastAsiaTheme="minorEastAsia" w:hAnsi="Times New Roman"/>
          <w:sz w:val="21"/>
          <w:szCs w:val="21"/>
        </w:rPr>
        <w:instrText>表格</w:instrText>
      </w:r>
      <w:r w:rsidRPr="005A7023">
        <w:rPr>
          <w:rFonts w:ascii="Times New Roman" w:eastAsiaTheme="minorEastAsia" w:hAnsi="Times New Roman"/>
          <w:sz w:val="21"/>
          <w:szCs w:val="21"/>
        </w:rPr>
        <w:instrText xml:space="preserve"> \* ARABIC \s 1 </w:instrText>
      </w:r>
      <w:r w:rsidRPr="005A7023">
        <w:rPr>
          <w:rFonts w:ascii="Times New Roman" w:eastAsiaTheme="minorEastAsia" w:hAnsi="Times New Roman"/>
          <w:sz w:val="21"/>
          <w:szCs w:val="21"/>
        </w:rPr>
        <w:fldChar w:fldCharType="separate"/>
      </w:r>
      <w:r w:rsidRPr="005A7023">
        <w:rPr>
          <w:rFonts w:ascii="Times New Roman" w:eastAsiaTheme="minorEastAsia" w:hAnsi="Times New Roman"/>
          <w:noProof/>
          <w:sz w:val="21"/>
          <w:szCs w:val="21"/>
        </w:rPr>
        <w:t>8</w:t>
      </w:r>
      <w:r w:rsidRPr="005A7023">
        <w:rPr>
          <w:rFonts w:ascii="Times New Roman" w:eastAsiaTheme="minorEastAsia" w:hAnsi="Times New Roman"/>
          <w:sz w:val="21"/>
          <w:szCs w:val="21"/>
        </w:rPr>
        <w:fldChar w:fldCharType="end"/>
      </w:r>
      <w:r w:rsidR="00931759" w:rsidRPr="005A7023">
        <w:rPr>
          <w:rFonts w:ascii="Times New Roman" w:eastAsiaTheme="minorEastAsia" w:hAnsi="Times New Roman"/>
          <w:sz w:val="21"/>
          <w:szCs w:val="21"/>
        </w:rPr>
        <w:t xml:space="preserve">  </w:t>
      </w:r>
      <w:r w:rsidR="00E543AB" w:rsidRPr="005A7023">
        <w:rPr>
          <w:rFonts w:ascii="Times New Roman" w:eastAsiaTheme="minorEastAsia" w:hAnsi="Times New Roman"/>
          <w:sz w:val="21"/>
          <w:szCs w:val="21"/>
        </w:rPr>
        <w:t xml:space="preserve">Wide </w:t>
      </w:r>
      <w:proofErr w:type="spellStart"/>
      <w:r w:rsidR="00E543AB" w:rsidRPr="005A7023">
        <w:rPr>
          <w:rFonts w:ascii="Times New Roman" w:eastAsiaTheme="minorEastAsia" w:hAnsi="Times New Roman"/>
          <w:sz w:val="21"/>
          <w:szCs w:val="21"/>
        </w:rPr>
        <w:t>ResNet</w:t>
      </w:r>
      <w:proofErr w:type="spellEnd"/>
      <w:r w:rsidR="00E543AB" w:rsidRPr="005A7023">
        <w:rPr>
          <w:rFonts w:ascii="Times New Roman" w:eastAsiaTheme="minorEastAsia" w:hAnsi="Times New Roman"/>
          <w:sz w:val="21"/>
          <w:szCs w:val="21"/>
        </w:rPr>
        <w:t>框架</w:t>
      </w:r>
      <w:r w:rsidR="00931759" w:rsidRPr="005A7023">
        <w:rPr>
          <w:rFonts w:ascii="Times New Roman" w:eastAsiaTheme="min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802F91" w14:paraId="380A0295" w14:textId="77777777" w:rsidTr="00802F91">
        <w:trPr>
          <w:cantSplit/>
          <w:tblHeader/>
        </w:trPr>
        <w:tc>
          <w:tcPr>
            <w:tcW w:w="1669" w:type="pct"/>
            <w:tcBorders>
              <w:top w:val="single" w:sz="12" w:space="0" w:color="auto"/>
              <w:bottom w:val="single" w:sz="4" w:space="0" w:color="auto"/>
            </w:tcBorders>
          </w:tcPr>
          <w:p w14:paraId="47E22F61" w14:textId="1271EFCE" w:rsidR="00802F91" w:rsidRDefault="000C15CF" w:rsidP="00473702">
            <w:pPr>
              <w:jc w:val="center"/>
              <w:rPr>
                <w:sz w:val="21"/>
                <w:szCs w:val="21"/>
              </w:rPr>
            </w:pPr>
            <w:r>
              <w:rPr>
                <w:szCs w:val="21"/>
              </w:rPr>
              <w:t>WRN-16-2</w:t>
            </w:r>
          </w:p>
        </w:tc>
        <w:tc>
          <w:tcPr>
            <w:tcW w:w="1665" w:type="pct"/>
            <w:tcBorders>
              <w:top w:val="single" w:sz="12" w:space="0" w:color="auto"/>
              <w:bottom w:val="single" w:sz="4" w:space="0" w:color="auto"/>
            </w:tcBorders>
          </w:tcPr>
          <w:p w14:paraId="4B408058" w14:textId="2C02F3C2" w:rsidR="00802F91" w:rsidRDefault="00A6279B" w:rsidP="00473702">
            <w:pPr>
              <w:jc w:val="center"/>
              <w:rPr>
                <w:sz w:val="21"/>
                <w:szCs w:val="21"/>
              </w:rPr>
            </w:pPr>
            <w:r>
              <w:rPr>
                <w:sz w:val="21"/>
                <w:szCs w:val="21"/>
              </w:rPr>
              <w:t>CIFAR-100</w:t>
            </w:r>
          </w:p>
        </w:tc>
        <w:tc>
          <w:tcPr>
            <w:tcW w:w="1666" w:type="pct"/>
            <w:tcBorders>
              <w:top w:val="single" w:sz="12" w:space="0" w:color="auto"/>
              <w:bottom w:val="single" w:sz="4" w:space="0" w:color="auto"/>
            </w:tcBorders>
          </w:tcPr>
          <w:p w14:paraId="0338B19A" w14:textId="2DB2D4A2" w:rsidR="00802F91" w:rsidRDefault="00C10055" w:rsidP="00473702">
            <w:pPr>
              <w:jc w:val="center"/>
              <w:rPr>
                <w:sz w:val="21"/>
                <w:szCs w:val="21"/>
              </w:rPr>
            </w:pPr>
            <w:proofErr w:type="spellStart"/>
            <w:r>
              <w:rPr>
                <w:sz w:val="21"/>
                <w:szCs w:val="21"/>
              </w:rPr>
              <w:t>TinyImageNet</w:t>
            </w:r>
            <w:proofErr w:type="spellEnd"/>
          </w:p>
        </w:tc>
      </w:tr>
      <w:tr w:rsidR="00802F91" w14:paraId="2271E35D" w14:textId="77777777" w:rsidTr="00802F91">
        <w:trPr>
          <w:cantSplit/>
          <w:tblHeader/>
        </w:trPr>
        <w:tc>
          <w:tcPr>
            <w:tcW w:w="1669" w:type="pct"/>
            <w:tcBorders>
              <w:top w:val="single" w:sz="4" w:space="0" w:color="auto"/>
            </w:tcBorders>
          </w:tcPr>
          <w:p w14:paraId="7311DAB4" w14:textId="77777777" w:rsidR="00802F91" w:rsidRDefault="00802F91" w:rsidP="00473702">
            <w:pPr>
              <w:jc w:val="center"/>
              <w:rPr>
                <w:sz w:val="21"/>
                <w:szCs w:val="21"/>
              </w:rPr>
            </w:pPr>
            <w:r>
              <w:rPr>
                <w:sz w:val="21"/>
                <w:szCs w:val="21"/>
              </w:rPr>
              <w:t>w/o SA</w:t>
            </w:r>
          </w:p>
        </w:tc>
        <w:tc>
          <w:tcPr>
            <w:tcW w:w="1665" w:type="pct"/>
            <w:tcBorders>
              <w:top w:val="single" w:sz="4" w:space="0" w:color="auto"/>
            </w:tcBorders>
          </w:tcPr>
          <w:p w14:paraId="0F001DA9" w14:textId="77777777" w:rsidR="00802F91" w:rsidRDefault="00802F91" w:rsidP="00473702">
            <w:pPr>
              <w:jc w:val="center"/>
              <w:rPr>
                <w:sz w:val="21"/>
                <w:szCs w:val="21"/>
              </w:rPr>
            </w:pPr>
            <w:r>
              <w:rPr>
                <w:sz w:val="21"/>
                <w:szCs w:val="21"/>
              </w:rPr>
              <w:t xml:space="preserve">71.71 </w:t>
            </w:r>
          </w:p>
        </w:tc>
        <w:tc>
          <w:tcPr>
            <w:tcW w:w="1666" w:type="pct"/>
            <w:tcBorders>
              <w:top w:val="single" w:sz="4" w:space="0" w:color="auto"/>
            </w:tcBorders>
          </w:tcPr>
          <w:p w14:paraId="1C67EF6D" w14:textId="77777777" w:rsidR="00802F91" w:rsidRDefault="00802F91" w:rsidP="00473702">
            <w:pPr>
              <w:jc w:val="center"/>
              <w:rPr>
                <w:sz w:val="21"/>
                <w:szCs w:val="21"/>
              </w:rPr>
            </w:pPr>
            <w:r>
              <w:rPr>
                <w:sz w:val="21"/>
                <w:szCs w:val="21"/>
              </w:rPr>
              <w:t>51.92</w:t>
            </w:r>
          </w:p>
        </w:tc>
      </w:tr>
      <w:tr w:rsidR="00802F91" w14:paraId="5FE39583" w14:textId="77777777" w:rsidTr="00802F91">
        <w:trPr>
          <w:cantSplit/>
          <w:tblHeader/>
        </w:trPr>
        <w:tc>
          <w:tcPr>
            <w:tcW w:w="1669" w:type="pct"/>
          </w:tcPr>
          <w:p w14:paraId="062C2B80" w14:textId="77777777" w:rsidR="00802F91" w:rsidRDefault="00802F91" w:rsidP="00473702">
            <w:pPr>
              <w:jc w:val="center"/>
              <w:rPr>
                <w:sz w:val="21"/>
                <w:szCs w:val="21"/>
              </w:rPr>
            </w:pPr>
            <w:r>
              <w:rPr>
                <w:sz w:val="21"/>
                <w:szCs w:val="21"/>
              </w:rPr>
              <w:t>SKDSA</w:t>
            </w:r>
          </w:p>
        </w:tc>
        <w:tc>
          <w:tcPr>
            <w:tcW w:w="1665" w:type="pct"/>
          </w:tcPr>
          <w:p w14:paraId="678D7044" w14:textId="77777777" w:rsidR="00802F91" w:rsidRDefault="00802F91" w:rsidP="00473702">
            <w:pPr>
              <w:jc w:val="center"/>
              <w:rPr>
                <w:sz w:val="21"/>
                <w:szCs w:val="21"/>
              </w:rPr>
            </w:pPr>
            <w:r>
              <w:rPr>
                <w:b/>
                <w:bCs/>
                <w:sz w:val="21"/>
                <w:szCs w:val="21"/>
              </w:rPr>
              <w:t>74.80</w:t>
            </w:r>
          </w:p>
        </w:tc>
        <w:tc>
          <w:tcPr>
            <w:tcW w:w="1666" w:type="pct"/>
          </w:tcPr>
          <w:p w14:paraId="2957258C" w14:textId="77777777" w:rsidR="00802F91" w:rsidRDefault="00802F91" w:rsidP="00473702">
            <w:pPr>
              <w:jc w:val="center"/>
              <w:rPr>
                <w:sz w:val="21"/>
                <w:szCs w:val="21"/>
              </w:rPr>
            </w:pPr>
            <w:r>
              <w:rPr>
                <w:b/>
                <w:bCs/>
                <w:sz w:val="21"/>
                <w:szCs w:val="21"/>
              </w:rPr>
              <w:t>53.21</w:t>
            </w:r>
          </w:p>
        </w:tc>
      </w:tr>
      <w:tr w:rsidR="00802F91" w14:paraId="4BCFF701" w14:textId="77777777" w:rsidTr="00802F91">
        <w:trPr>
          <w:cantSplit/>
          <w:tblHeader/>
        </w:trPr>
        <w:tc>
          <w:tcPr>
            <w:tcW w:w="1669" w:type="pct"/>
          </w:tcPr>
          <w:p w14:paraId="38EBAC50" w14:textId="77777777" w:rsidR="00802F91" w:rsidRDefault="00802F91" w:rsidP="00473702">
            <w:pPr>
              <w:jc w:val="center"/>
              <w:rPr>
                <w:sz w:val="21"/>
                <w:szCs w:val="21"/>
              </w:rPr>
            </w:pPr>
            <w:proofErr w:type="spellStart"/>
            <w:r>
              <w:rPr>
                <w:sz w:val="21"/>
                <w:szCs w:val="21"/>
              </w:rPr>
              <w:t>MixUp</w:t>
            </w:r>
            <w:proofErr w:type="spellEnd"/>
          </w:p>
        </w:tc>
        <w:tc>
          <w:tcPr>
            <w:tcW w:w="1665" w:type="pct"/>
          </w:tcPr>
          <w:p w14:paraId="443E5E37" w14:textId="77777777" w:rsidR="00802F91" w:rsidRDefault="00802F91" w:rsidP="00473702">
            <w:pPr>
              <w:jc w:val="center"/>
              <w:rPr>
                <w:sz w:val="21"/>
                <w:szCs w:val="21"/>
              </w:rPr>
            </w:pPr>
            <w:r>
              <w:rPr>
                <w:sz w:val="21"/>
                <w:szCs w:val="21"/>
              </w:rPr>
              <w:t>72.21</w:t>
            </w:r>
          </w:p>
        </w:tc>
        <w:tc>
          <w:tcPr>
            <w:tcW w:w="1666" w:type="pct"/>
          </w:tcPr>
          <w:p w14:paraId="56D9A4BC" w14:textId="77777777" w:rsidR="00802F91" w:rsidRDefault="00802F91" w:rsidP="00473702">
            <w:pPr>
              <w:jc w:val="center"/>
              <w:rPr>
                <w:sz w:val="21"/>
                <w:szCs w:val="21"/>
              </w:rPr>
            </w:pPr>
            <w:r>
              <w:rPr>
                <w:sz w:val="21"/>
                <w:szCs w:val="21"/>
              </w:rPr>
              <w:t xml:space="preserve">52.82 </w:t>
            </w:r>
          </w:p>
        </w:tc>
      </w:tr>
      <w:tr w:rsidR="00802F91" w14:paraId="0D229654" w14:textId="77777777" w:rsidTr="00802F91">
        <w:trPr>
          <w:cantSplit/>
          <w:tblHeader/>
        </w:trPr>
        <w:tc>
          <w:tcPr>
            <w:tcW w:w="1669" w:type="pct"/>
          </w:tcPr>
          <w:p w14:paraId="0443CFE3" w14:textId="77777777" w:rsidR="00802F91" w:rsidRDefault="00802F91" w:rsidP="00473702">
            <w:pPr>
              <w:jc w:val="center"/>
              <w:rPr>
                <w:sz w:val="21"/>
                <w:szCs w:val="21"/>
              </w:rPr>
            </w:pPr>
            <w:proofErr w:type="spellStart"/>
            <w:r>
              <w:rPr>
                <w:sz w:val="21"/>
                <w:szCs w:val="21"/>
              </w:rPr>
              <w:t>MixUp+SA</w:t>
            </w:r>
            <w:proofErr w:type="spellEnd"/>
          </w:p>
        </w:tc>
        <w:tc>
          <w:tcPr>
            <w:tcW w:w="1665" w:type="pct"/>
          </w:tcPr>
          <w:p w14:paraId="388AE7DF" w14:textId="77777777" w:rsidR="00802F91" w:rsidRDefault="00802F91" w:rsidP="00473702">
            <w:pPr>
              <w:jc w:val="center"/>
              <w:rPr>
                <w:sz w:val="21"/>
                <w:szCs w:val="21"/>
              </w:rPr>
            </w:pPr>
            <w:r>
              <w:rPr>
                <w:b/>
                <w:bCs/>
                <w:sz w:val="21"/>
                <w:szCs w:val="21"/>
              </w:rPr>
              <w:t>76.73</w:t>
            </w:r>
          </w:p>
        </w:tc>
        <w:tc>
          <w:tcPr>
            <w:tcW w:w="1666" w:type="pct"/>
          </w:tcPr>
          <w:p w14:paraId="1FE2FB95" w14:textId="77777777" w:rsidR="00802F91" w:rsidRDefault="00802F91" w:rsidP="00473702">
            <w:pPr>
              <w:jc w:val="center"/>
              <w:rPr>
                <w:sz w:val="21"/>
                <w:szCs w:val="21"/>
              </w:rPr>
            </w:pPr>
            <w:r>
              <w:rPr>
                <w:b/>
                <w:bCs/>
                <w:sz w:val="21"/>
                <w:szCs w:val="21"/>
              </w:rPr>
              <w:t>53.68</w:t>
            </w:r>
          </w:p>
        </w:tc>
      </w:tr>
      <w:tr w:rsidR="00802F91" w14:paraId="27F025DE" w14:textId="77777777" w:rsidTr="00802F91">
        <w:trPr>
          <w:cantSplit/>
          <w:tblHeader/>
        </w:trPr>
        <w:tc>
          <w:tcPr>
            <w:tcW w:w="1669" w:type="pct"/>
          </w:tcPr>
          <w:p w14:paraId="02EDBAF5" w14:textId="77777777" w:rsidR="00802F91" w:rsidRDefault="00802F91" w:rsidP="00473702">
            <w:pPr>
              <w:jc w:val="center"/>
              <w:rPr>
                <w:sz w:val="21"/>
                <w:szCs w:val="21"/>
              </w:rPr>
            </w:pPr>
            <w:r>
              <w:rPr>
                <w:sz w:val="21"/>
                <w:szCs w:val="21"/>
              </w:rPr>
              <w:t>SLA</w:t>
            </w:r>
          </w:p>
        </w:tc>
        <w:tc>
          <w:tcPr>
            <w:tcW w:w="1665" w:type="pct"/>
          </w:tcPr>
          <w:p w14:paraId="752A0372" w14:textId="77777777" w:rsidR="00802F91" w:rsidRDefault="00802F91" w:rsidP="00473702">
            <w:pPr>
              <w:jc w:val="center"/>
              <w:rPr>
                <w:sz w:val="21"/>
                <w:szCs w:val="21"/>
              </w:rPr>
            </w:pPr>
            <w:r>
              <w:rPr>
                <w:sz w:val="21"/>
                <w:szCs w:val="21"/>
              </w:rPr>
              <w:t>73.00</w:t>
            </w:r>
          </w:p>
        </w:tc>
        <w:tc>
          <w:tcPr>
            <w:tcW w:w="1666" w:type="pct"/>
          </w:tcPr>
          <w:p w14:paraId="298C2749" w14:textId="77777777" w:rsidR="00802F91" w:rsidRDefault="00802F91" w:rsidP="00473702">
            <w:pPr>
              <w:jc w:val="center"/>
              <w:rPr>
                <w:sz w:val="21"/>
                <w:szCs w:val="21"/>
              </w:rPr>
            </w:pPr>
            <w:r>
              <w:rPr>
                <w:sz w:val="21"/>
                <w:szCs w:val="21"/>
              </w:rPr>
              <w:t>50.77</w:t>
            </w:r>
          </w:p>
        </w:tc>
      </w:tr>
      <w:tr w:rsidR="00802F91" w14:paraId="4BB5AEE7" w14:textId="77777777" w:rsidTr="00802F91">
        <w:trPr>
          <w:cantSplit/>
          <w:tblHeader/>
        </w:trPr>
        <w:tc>
          <w:tcPr>
            <w:tcW w:w="1669" w:type="pct"/>
            <w:tcBorders>
              <w:bottom w:val="single" w:sz="12" w:space="0" w:color="auto"/>
            </w:tcBorders>
          </w:tcPr>
          <w:p w14:paraId="42E9836D" w14:textId="77777777" w:rsidR="00802F91" w:rsidRDefault="00802F91" w:rsidP="00473702">
            <w:pPr>
              <w:jc w:val="center"/>
              <w:rPr>
                <w:sz w:val="21"/>
                <w:szCs w:val="21"/>
              </w:rPr>
            </w:pPr>
            <w:r>
              <w:rPr>
                <w:sz w:val="21"/>
                <w:szCs w:val="21"/>
              </w:rPr>
              <w:t>SLA+SA</w:t>
            </w:r>
          </w:p>
        </w:tc>
        <w:tc>
          <w:tcPr>
            <w:tcW w:w="1665" w:type="pct"/>
            <w:tcBorders>
              <w:bottom w:val="single" w:sz="12" w:space="0" w:color="auto"/>
            </w:tcBorders>
          </w:tcPr>
          <w:p w14:paraId="1363C068" w14:textId="77777777" w:rsidR="00802F91" w:rsidRDefault="00802F91" w:rsidP="00473702">
            <w:pPr>
              <w:jc w:val="center"/>
              <w:rPr>
                <w:sz w:val="21"/>
                <w:szCs w:val="21"/>
              </w:rPr>
            </w:pPr>
            <w:r>
              <w:rPr>
                <w:b/>
                <w:bCs/>
                <w:sz w:val="21"/>
                <w:szCs w:val="21"/>
              </w:rPr>
              <w:t>76.83</w:t>
            </w:r>
          </w:p>
        </w:tc>
        <w:tc>
          <w:tcPr>
            <w:tcW w:w="1666" w:type="pct"/>
            <w:tcBorders>
              <w:bottom w:val="single" w:sz="12" w:space="0" w:color="auto"/>
            </w:tcBorders>
          </w:tcPr>
          <w:p w14:paraId="49192E8C" w14:textId="77777777" w:rsidR="00802F91" w:rsidRDefault="00802F91" w:rsidP="00473702">
            <w:pPr>
              <w:jc w:val="center"/>
              <w:rPr>
                <w:sz w:val="21"/>
                <w:szCs w:val="21"/>
              </w:rPr>
            </w:pPr>
            <w:r>
              <w:rPr>
                <w:b/>
                <w:bCs/>
                <w:sz w:val="21"/>
                <w:szCs w:val="21"/>
              </w:rPr>
              <w:t>53.89</w:t>
            </w:r>
          </w:p>
        </w:tc>
      </w:tr>
    </w:tbl>
    <w:p w14:paraId="5EA6D9CA" w14:textId="77777777" w:rsidR="007A08D6" w:rsidRDefault="007A08D6">
      <w:pPr>
        <w:rPr>
          <w:szCs w:val="21"/>
        </w:rPr>
      </w:pPr>
    </w:p>
    <w:p w14:paraId="2D051E30" w14:textId="77777777" w:rsidR="00C719BA" w:rsidRDefault="00624B71">
      <w:pPr>
        <w:pStyle w:val="3"/>
      </w:pPr>
      <w:r>
        <w:rPr>
          <w:szCs w:val="21"/>
        </w:rPr>
        <w:t>自注意力机制的重要性</w:t>
      </w:r>
    </w:p>
    <w:p w14:paraId="3863EB82" w14:textId="35DA6372" w:rsidR="00C719BA" w:rsidRDefault="00624B71">
      <w:pPr>
        <w:ind w:firstLineChars="200" w:firstLine="480"/>
        <w:rPr>
          <w:szCs w:val="21"/>
        </w:rPr>
      </w:pPr>
      <w:r>
        <w:rPr>
          <w:szCs w:val="21"/>
        </w:rPr>
        <w:t>为了</w:t>
      </w:r>
      <w:proofErr w:type="gramStart"/>
      <w:r>
        <w:rPr>
          <w:szCs w:val="21"/>
        </w:rPr>
        <w:t>证明自</w:t>
      </w:r>
      <w:proofErr w:type="gramEnd"/>
      <w:r>
        <w:rPr>
          <w:szCs w:val="21"/>
        </w:rPr>
        <w:t>注意力模块在利用</w:t>
      </w:r>
      <w:r w:rsidR="005A0ECB">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sidR="001B7F18">
        <w:rPr>
          <w:szCs w:val="21"/>
        </w:rPr>
        <w:t>7</w:t>
      </w:r>
      <w:r w:rsidR="00983740">
        <w:rPr>
          <w:rFonts w:hint="eastAsia"/>
          <w:szCs w:val="21"/>
        </w:rPr>
        <w:t>和表</w:t>
      </w:r>
      <w:r w:rsidR="00983740">
        <w:rPr>
          <w:rFonts w:hint="eastAsia"/>
          <w:szCs w:val="21"/>
        </w:rPr>
        <w:t>4.</w:t>
      </w:r>
      <w:r w:rsidR="00983740">
        <w:rPr>
          <w:szCs w:val="21"/>
        </w:rPr>
        <w:t>8</w:t>
      </w:r>
      <w:r w:rsidR="00983740">
        <w:rPr>
          <w:rFonts w:hint="eastAsia"/>
          <w:szCs w:val="21"/>
        </w:rPr>
        <w:t>的</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6C4EAC6C" w14:textId="77777777" w:rsidR="00C719BA" w:rsidRDefault="00624B71">
      <w:pPr>
        <w:pStyle w:val="3"/>
      </w:pPr>
      <w:r>
        <w:rPr>
          <w:szCs w:val="21"/>
        </w:rPr>
        <w:lastRenderedPageBreak/>
        <w:t>自注意力方法与数据增强方法的相容性</w:t>
      </w:r>
    </w:p>
    <w:p w14:paraId="21398F0B" w14:textId="3E4F718F" w:rsidR="00C719BA" w:rsidRDefault="00624B71">
      <w:pPr>
        <w:ind w:firstLineChars="200" w:firstLine="480"/>
        <w:rPr>
          <w:szCs w:val="21"/>
        </w:rPr>
      </w:pPr>
      <w:r>
        <w:rPr>
          <w:szCs w:val="21"/>
        </w:rPr>
        <w:t>正如表</w:t>
      </w:r>
      <w:r>
        <w:rPr>
          <w:rFonts w:hint="eastAsia"/>
          <w:szCs w:val="21"/>
        </w:rPr>
        <w:t>4</w:t>
      </w:r>
      <w:r>
        <w:rPr>
          <w:szCs w:val="21"/>
        </w:rPr>
        <w:t>.</w:t>
      </w:r>
      <w:r w:rsidR="00AE4A5E">
        <w:rPr>
          <w:szCs w:val="21"/>
        </w:rPr>
        <w:t>7</w:t>
      </w:r>
      <w:r w:rsidR="00AE4A5E">
        <w:rPr>
          <w:rFonts w:hint="eastAsia"/>
          <w:szCs w:val="21"/>
        </w:rPr>
        <w:t>和表</w:t>
      </w:r>
      <w:r w:rsidR="00AE4A5E">
        <w:rPr>
          <w:rFonts w:hint="eastAsia"/>
          <w:szCs w:val="21"/>
        </w:rPr>
        <w:t>4.</w:t>
      </w:r>
      <w:r w:rsidR="00AE4A5E">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38314A60" w14:textId="77777777" w:rsidR="00C719BA" w:rsidRDefault="00624B71">
      <w:pPr>
        <w:keepNext/>
        <w:ind w:firstLineChars="200" w:firstLine="480"/>
        <w:jc w:val="center"/>
      </w:pPr>
      <w:r>
        <w:rPr>
          <w:noProof/>
          <w:szCs w:val="21"/>
        </w:rPr>
        <w:drawing>
          <wp:inline distT="0" distB="0" distL="114300" distR="114300" wp14:anchorId="6AB514AD" wp14:editId="3FE72416">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89"/>
                    <a:stretch>
                      <a:fillRect/>
                    </a:stretch>
                  </pic:blipFill>
                  <pic:spPr>
                    <a:xfrm>
                      <a:off x="0" y="0"/>
                      <a:ext cx="4982581" cy="3322018"/>
                    </a:xfrm>
                    <a:prstGeom prst="rect">
                      <a:avLst/>
                    </a:prstGeom>
                  </pic:spPr>
                </pic:pic>
              </a:graphicData>
            </a:graphic>
          </wp:inline>
        </w:drawing>
      </w:r>
    </w:p>
    <w:p w14:paraId="55FF13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359257F1" w14:textId="77777777" w:rsidR="00C719BA" w:rsidRDefault="00624B71">
      <w:pPr>
        <w:pStyle w:val="3"/>
      </w:pPr>
      <w:r>
        <w:rPr>
          <w:szCs w:val="21"/>
        </w:rPr>
        <w:t>蒸馏温度分析</w:t>
      </w:r>
    </w:p>
    <w:p w14:paraId="4A447C49" w14:textId="77777777" w:rsidR="00C719BA" w:rsidRDefault="00624B7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4060DE27" w14:textId="77777777" w:rsidR="00C719BA" w:rsidRDefault="00C719BA">
      <w:pPr>
        <w:ind w:firstLineChars="200" w:firstLine="480"/>
        <w:rPr>
          <w:szCs w:val="21"/>
        </w:rPr>
      </w:pPr>
    </w:p>
    <w:p w14:paraId="5F374BA4" w14:textId="64B9EE28" w:rsidR="00C719BA" w:rsidRDefault="00EC02BB">
      <w:pPr>
        <w:keepNext/>
        <w:ind w:firstLineChars="200" w:firstLine="480"/>
        <w:jc w:val="center"/>
      </w:pPr>
      <w:r>
        <w:rPr>
          <w:noProof/>
        </w:rPr>
        <w:lastRenderedPageBreak/>
        <w:drawing>
          <wp:inline distT="0" distB="0" distL="0" distR="0" wp14:anchorId="37BB7FF2" wp14:editId="12B35F9B">
            <wp:extent cx="3584728" cy="3142129"/>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603506" cy="3158589"/>
                    </a:xfrm>
                    <a:prstGeom prst="rect">
                      <a:avLst/>
                    </a:prstGeom>
                  </pic:spPr>
                </pic:pic>
              </a:graphicData>
            </a:graphic>
          </wp:inline>
        </w:drawing>
      </w:r>
    </w:p>
    <w:p w14:paraId="675DCBBC" w14:textId="29D23C4F"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0F6A36">
        <w:rPr>
          <w:rFonts w:ascii="Times New Roman" w:eastAsiaTheme="majorEastAsia" w:hAnsi="Times New Roman" w:hint="eastAsia"/>
          <w:sz w:val="21"/>
          <w:szCs w:val="21"/>
        </w:rPr>
        <w:t>使用</w:t>
      </w:r>
      <w:r w:rsidR="004B7225">
        <w:rPr>
          <w:rFonts w:ascii="Times New Roman" w:eastAsiaTheme="majorEastAsia" w:hAnsi="Times New Roman" w:hint="eastAsia"/>
          <w:sz w:val="21"/>
          <w:szCs w:val="21"/>
        </w:rPr>
        <w:t>不同</w:t>
      </w:r>
      <w:r>
        <w:rPr>
          <w:rFonts w:ascii="Times New Roman" w:eastAsiaTheme="majorEastAsia" w:hAnsi="Times New Roman"/>
          <w:position w:val="-6"/>
          <w:sz w:val="21"/>
          <w:szCs w:val="21"/>
        </w:rPr>
        <w:object w:dxaOrig="219" w:dyaOrig="282" w14:anchorId="032825C8">
          <v:shape id="_x0000_i1164" type="#_x0000_t75" style="width:10.95pt;height:14.1pt" o:ole="">
            <v:imagedata r:id="rId291" o:title=""/>
          </v:shape>
          <o:OLEObject Type="Embed" ProgID="Equation.3" ShapeID="_x0000_i1164" DrawAspect="Content" ObjectID="_1709947409" r:id="rId292"/>
        </w:object>
      </w:r>
      <w:r w:rsidR="005A1F20">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04D0A73A" w14:textId="4B44AAAD" w:rsidR="00400AA6" w:rsidRDefault="00B64AE7" w:rsidP="00400AA6">
      <w:pPr>
        <w:keepNext/>
        <w:ind w:firstLineChars="200" w:firstLine="480"/>
        <w:jc w:val="center"/>
      </w:pPr>
      <w:r>
        <w:rPr>
          <w:noProof/>
        </w:rPr>
        <w:drawing>
          <wp:inline distT="0" distB="0" distL="0" distR="0" wp14:anchorId="19DAD140" wp14:editId="2694C061">
            <wp:extent cx="3417277" cy="308834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443935" cy="3112433"/>
                    </a:xfrm>
                    <a:prstGeom prst="rect">
                      <a:avLst/>
                    </a:prstGeom>
                  </pic:spPr>
                </pic:pic>
              </a:graphicData>
            </a:graphic>
          </wp:inline>
        </w:drawing>
      </w:r>
    </w:p>
    <w:p w14:paraId="53AC1EFB" w14:textId="7BE07825" w:rsidR="00400AA6" w:rsidRDefault="00400AA6" w:rsidP="00400AA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sidR="00324CF9">
        <w:rPr>
          <w:rFonts w:ascii="Times New Roman" w:eastAsiaTheme="majorEastAsia" w:hAnsi="Times New Roman"/>
          <w:noProof/>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7429EF">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8" w14:anchorId="4E6E9ED8">
          <v:shape id="_x0000_i3029" type="#_x0000_t75" style="width:12pt;height:15.9pt" o:ole="">
            <v:imagedata r:id="rId294" o:title=""/>
          </v:shape>
          <o:OLEObject Type="Embed" ProgID="Equation.3" ShapeID="_x0000_i3029" DrawAspect="Content" ObjectID="_1709947410" r:id="rId295"/>
        </w:object>
      </w:r>
      <w:r w:rsidR="005B7187">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78CCA4E6" w14:textId="77777777" w:rsidR="00400AA6" w:rsidRPr="00400AA6" w:rsidRDefault="00400AA6" w:rsidP="00400AA6">
      <w:pPr>
        <w:rPr>
          <w:rFonts w:hint="eastAsia"/>
        </w:rPr>
      </w:pPr>
    </w:p>
    <w:p w14:paraId="145DE07D" w14:textId="77777777" w:rsidR="00C719BA" w:rsidRDefault="00624B71">
      <w:pPr>
        <w:pStyle w:val="3"/>
      </w:pPr>
      <w:r>
        <w:rPr>
          <w:szCs w:val="21"/>
        </w:rPr>
        <w:t>敏感性分析</w:t>
      </w:r>
    </w:p>
    <w:p w14:paraId="7079D22E" w14:textId="77777777" w:rsidR="00C719BA" w:rsidRDefault="00624B71">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0524B33B">
          <v:shape id="_x0000_i1166" type="#_x0000_t75" style="width:10.95pt;height:14.1pt" o:ole="">
            <v:imagedata r:id="rId285" o:title=""/>
          </v:shape>
          <o:OLEObject Type="Embed" ProgID="Equation.3" ShapeID="_x0000_i1166" DrawAspect="Content" ObjectID="_1709947411" r:id="rId296"/>
        </w:object>
      </w:r>
      <w:r>
        <w:rPr>
          <w:szCs w:val="21"/>
        </w:rPr>
        <w:t>和</w:t>
      </w:r>
      <w:r>
        <w:rPr>
          <w:position w:val="-10"/>
          <w:szCs w:val="21"/>
        </w:rPr>
        <w:object w:dxaOrig="240" w:dyaOrig="318" w14:anchorId="6BFC9ECB">
          <v:shape id="_x0000_i1167" type="#_x0000_t75" style="width:12pt;height:15.9pt" o:ole="">
            <v:imagedata r:id="rId297" o:title=""/>
          </v:shape>
          <o:OLEObject Type="Embed" ProgID="Equation.3" ShapeID="_x0000_i1167" DrawAspect="Content" ObjectID="_1709947412" r:id="rId298"/>
        </w:object>
      </w:r>
      <w:r>
        <w:rPr>
          <w:szCs w:val="21"/>
        </w:rPr>
        <w:t>在不同取值下对实验结果的影响。测试</w:t>
      </w:r>
      <w:r>
        <w:rPr>
          <w:rFonts w:hint="eastAsia"/>
          <w:szCs w:val="21"/>
        </w:rPr>
        <w:t>的</w:t>
      </w:r>
      <w:r>
        <w:rPr>
          <w:position w:val="-6"/>
          <w:szCs w:val="21"/>
        </w:rPr>
        <w:object w:dxaOrig="219" w:dyaOrig="282" w14:anchorId="5564D312">
          <v:shape id="_x0000_i1168" type="#_x0000_t75" style="width:10.95pt;height:14.1pt" o:ole="">
            <v:imagedata r:id="rId285" o:title=""/>
          </v:shape>
          <o:OLEObject Type="Embed" ProgID="Equation.3" ShapeID="_x0000_i1168" DrawAspect="Content" ObjectID="_1709947413" r:id="rId299"/>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18024729">
          <v:shape id="_x0000_i1169" type="#_x0000_t75" style="width:12pt;height:15.9pt" o:ole="">
            <v:imagedata r:id="rId287" o:title=""/>
          </v:shape>
          <o:OLEObject Type="Embed" ProgID="Equation.3" ShapeID="_x0000_i1169" DrawAspect="Content" ObjectID="_1709947414" r:id="rId300"/>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r>
        <w:rPr>
          <w:szCs w:val="21"/>
        </w:rPr>
        <w:t>ResNet</w:t>
      </w:r>
      <w:r>
        <w:rPr>
          <w:szCs w:val="21"/>
        </w:rPr>
        <w:t>作为骨干在数据集</w:t>
      </w:r>
      <w:r>
        <w:rPr>
          <w:szCs w:val="21"/>
        </w:rPr>
        <w:t>CIFAR-100</w:t>
      </w:r>
      <w:r>
        <w:rPr>
          <w:szCs w:val="21"/>
        </w:rPr>
        <w:t>和</w:t>
      </w:r>
      <w:r>
        <w:rPr>
          <w:szCs w:val="21"/>
        </w:rPr>
        <w:t>TinyImageNet</w:t>
      </w:r>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2A70BFC5">
          <v:shape id="_x0000_i1170" type="#_x0000_t75" style="width:37.05pt;height:14.1pt" o:ole="">
            <v:imagedata r:id="rId301" o:title=""/>
          </v:shape>
          <o:OLEObject Type="Embed" ProgID="Equation.3" ShapeID="_x0000_i1170" DrawAspect="Content" ObjectID="_1709947415" r:id="rId302"/>
        </w:object>
      </w:r>
      <w:r>
        <w:rPr>
          <w:szCs w:val="21"/>
        </w:rPr>
        <w:t>，</w:t>
      </w:r>
      <w:r>
        <w:rPr>
          <w:position w:val="-10"/>
          <w:szCs w:val="21"/>
        </w:rPr>
        <w:object w:dxaOrig="819" w:dyaOrig="318" w14:anchorId="4279B42B">
          <v:shape id="_x0000_i1171" type="#_x0000_t75" style="width:40.95pt;height:15.9pt" o:ole="">
            <v:imagedata r:id="rId303" o:title=""/>
          </v:shape>
          <o:OLEObject Type="Embed" ProgID="Equation.3" ShapeID="_x0000_i1171" DrawAspect="Content" ObjectID="_1709947416" r:id="rId304"/>
        </w:object>
      </w:r>
      <w:r>
        <w:rPr>
          <w:szCs w:val="21"/>
        </w:rPr>
        <w:t>。</w:t>
      </w:r>
    </w:p>
    <w:p w14:paraId="0C812673" w14:textId="77777777" w:rsidR="00C719BA" w:rsidRDefault="00624B71">
      <w:pPr>
        <w:pStyle w:val="2"/>
      </w:pPr>
      <w:bookmarkStart w:id="143" w:name="_Toc46962984"/>
      <w:bookmarkStart w:id="144" w:name="_Toc57189256"/>
      <w:bookmarkStart w:id="145" w:name="_Toc99283009"/>
      <w:r>
        <w:t>本章小结</w:t>
      </w:r>
      <w:bookmarkEnd w:id="143"/>
      <w:bookmarkEnd w:id="144"/>
      <w:bookmarkEnd w:id="145"/>
    </w:p>
    <w:p w14:paraId="51ACC771" w14:textId="77777777" w:rsidR="00C719BA" w:rsidRDefault="00624B71">
      <w:pPr>
        <w:ind w:firstLineChars="200" w:firstLine="480"/>
      </w:pPr>
      <w:bookmarkStart w:id="146" w:name="_Toc45060462"/>
      <w:bookmarkStart w:id="147" w:name="_Toc46962985"/>
      <w:bookmarkStart w:id="148" w:name="_Toc437362349"/>
      <w:bookmarkStart w:id="149" w:name="_Toc444250107"/>
      <w:bookmarkStart w:id="150" w:name="_Toc229791453"/>
      <w:bookmarkStart w:id="151" w:name="_Toc229915056"/>
      <w:bookmarkStart w:id="152" w:name="_Toc379915077"/>
      <w:bookmarkStart w:id="153" w:name="_Toc380663938"/>
      <w:bookmarkStart w:id="154" w:name="_Toc377235993"/>
      <w:bookmarkStart w:id="155" w:name="_Toc437362283"/>
      <w:bookmarkEnd w:id="132"/>
      <w:r>
        <w:t>这一章</w:t>
      </w:r>
      <w:r>
        <w:rPr>
          <w:rFonts w:hint="eastAsia"/>
        </w:rPr>
        <w:t>讨论了</w:t>
      </w:r>
      <w:r>
        <w:rPr>
          <w:rFonts w:hint="eastAsia"/>
        </w:rPr>
        <w:t>SKDSA</w:t>
      </w:r>
      <w:r>
        <w:rPr>
          <w:rFonts w:hint="eastAsia"/>
        </w:rPr>
        <w:t>算法的效果。使用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and MIT Indoor Scene Recognition (MIT67))</w:t>
      </w:r>
      <w:r>
        <w:t>上进行图像分类实验</w:t>
      </w:r>
      <w:r>
        <w:rPr>
          <w:rFonts w:hint="eastAsia"/>
        </w:rPr>
        <w:t>，并和当前几种主流的自知识蒸馏算法（包括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方法的性能比其他已有的自知识蒸馏方法结果都要好。</w:t>
      </w:r>
    </w:p>
    <w:p w14:paraId="6C6C26B2" w14:textId="77777777" w:rsidR="00C719BA" w:rsidRDefault="00624B71">
      <w:pPr>
        <w:ind w:firstLineChars="200" w:firstLine="480"/>
      </w:pPr>
      <w:r>
        <w:rPr>
          <w:rFonts w:hint="eastAsia"/>
        </w:rPr>
        <w:t>另外，这一章还对框架中的自注意力模块、自注意力机制与数据增强机制的相容性、蒸馏温度等分别进行了消融实验分析。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方法和数据增强策略相容，温度缩放可以增强模型的泛化能力，以及找到了相对较好的超参数。</w:t>
      </w:r>
    </w:p>
    <w:p w14:paraId="0C15630B" w14:textId="77777777" w:rsidR="00C719BA" w:rsidRDefault="00C719BA">
      <w:pPr>
        <w:ind w:firstLineChars="200" w:firstLine="480"/>
      </w:pPr>
    </w:p>
    <w:p w14:paraId="2B855186" w14:textId="77777777" w:rsidR="00C719BA" w:rsidRDefault="00624B71">
      <w:pPr>
        <w:pStyle w:val="1"/>
        <w:ind w:left="578" w:hanging="578"/>
      </w:pPr>
      <w:bookmarkStart w:id="156" w:name="_Toc57189257"/>
      <w:bookmarkStart w:id="157" w:name="_Toc99283010"/>
      <w:r>
        <w:lastRenderedPageBreak/>
        <w:t>总结与展望</w:t>
      </w:r>
      <w:bookmarkEnd w:id="146"/>
      <w:bookmarkEnd w:id="147"/>
      <w:bookmarkEnd w:id="156"/>
      <w:bookmarkEnd w:id="157"/>
    </w:p>
    <w:p w14:paraId="349541D2" w14:textId="77777777" w:rsidR="00C719BA" w:rsidRDefault="00624B71">
      <w:pPr>
        <w:pStyle w:val="2"/>
      </w:pPr>
      <w:bookmarkStart w:id="158" w:name="_Toc99283011"/>
      <w:r>
        <w:rPr>
          <w:rFonts w:hint="eastAsia"/>
        </w:rPr>
        <w:t>主要工作总结</w:t>
      </w:r>
      <w:bookmarkEnd w:id="158"/>
    </w:p>
    <w:p w14:paraId="5D0ADB58" w14:textId="07D11BF4" w:rsidR="00C719BA" w:rsidRDefault="00624B71">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为了教师网络规模庞大难以训练的问题，人们又提出了自知识蒸馏技术。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蒸馏技术不需要外部的教师模型，而是把神经网络最深层的信息视为教师模型，把神经网络的一些浅层的信息视为学生模型来达到知识蒸馏的效果。</w:t>
      </w:r>
    </w:p>
    <w:p w14:paraId="048DB8CE" w14:textId="44AB011F" w:rsidR="00C719BA" w:rsidRDefault="00624B71">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sidR="00402666">
        <w:rPr>
          <w:rFonts w:eastAsiaTheme="minorEastAsia" w:hint="eastAsia"/>
          <w:bCs/>
          <w:szCs w:val="21"/>
        </w:rPr>
        <w:t>浅</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模型的基础上，一种新的自知识蒸馏模型——基于自注意力机制的自知识蒸馏模型（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t>在</w:t>
      </w:r>
      <w:r>
        <w:rPr>
          <w:rFonts w:hint="eastAsia"/>
        </w:rPr>
        <w:t>SKDSA</w:t>
      </w:r>
      <w:r>
        <w:t>方法中，神经网络</w:t>
      </w:r>
      <w:proofErr w:type="gramStart"/>
      <w:r>
        <w:t>最</w:t>
      </w:r>
      <w:proofErr w:type="gramEnd"/>
      <w:r>
        <w:t>深层扮演教师模型和神经网络</w:t>
      </w:r>
      <w:r w:rsidR="00D6553E">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4BF777A6" w14:textId="77777777" w:rsidR="00C719BA" w:rsidRDefault="00624B71">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不仅比其他自知识蒸馏效果要好，而且训练时间也更短。消融实验进一步证明了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6FB5F9B6" w14:textId="77777777" w:rsidR="00C719BA" w:rsidRDefault="00624B71">
      <w:pPr>
        <w:pStyle w:val="2"/>
      </w:pPr>
      <w:bookmarkStart w:id="159" w:name="_Toc57189259"/>
      <w:bookmarkStart w:id="160" w:name="_Toc45060464"/>
      <w:bookmarkStart w:id="161" w:name="_Toc46962987"/>
      <w:bookmarkStart w:id="162" w:name="_Toc99283012"/>
      <w:r>
        <w:t>主要创新点</w:t>
      </w:r>
      <w:bookmarkEnd w:id="159"/>
      <w:bookmarkEnd w:id="160"/>
      <w:bookmarkEnd w:id="161"/>
      <w:bookmarkEnd w:id="162"/>
    </w:p>
    <w:p w14:paraId="3339B63A" w14:textId="77777777" w:rsidR="00C719BA" w:rsidRDefault="00624B71">
      <w:pPr>
        <w:ind w:firstLineChars="200" w:firstLine="480"/>
      </w:pPr>
      <w:r>
        <w:t>本论文的主要创新点可以归纳如下：</w:t>
      </w:r>
      <w:r>
        <w:t xml:space="preserve"> </w:t>
      </w:r>
    </w:p>
    <w:p w14:paraId="48109354" w14:textId="62A93331" w:rsidR="00C719BA" w:rsidRDefault="00624B71">
      <w:pPr>
        <w:ind w:firstLineChars="200" w:firstLine="48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rsidR="003F494D">
        <w:rPr>
          <w:rFonts w:hint="eastAsia"/>
        </w:rPr>
        <w:t>浅</w:t>
      </w:r>
      <w:r>
        <w:t>层对</w:t>
      </w:r>
      <w:proofErr w:type="gramStart"/>
      <w:r>
        <w:t>最</w:t>
      </w:r>
      <w:proofErr w:type="gramEnd"/>
      <w:r>
        <w:t>深层特征表示的不同影响。多项实验结果表明</w:t>
      </w:r>
      <w:r>
        <w:rPr>
          <w:rFonts w:hint="eastAsia"/>
        </w:rPr>
        <w:t>SKDSA</w:t>
      </w:r>
      <w:r>
        <w:t>方法的图片分类准确性比现有的其他自知识蒸馏方法更好。</w:t>
      </w:r>
    </w:p>
    <w:p w14:paraId="3EF0E990" w14:textId="77777777" w:rsidR="00C719BA" w:rsidRDefault="00624B71">
      <w:pPr>
        <w:ind w:firstLineChars="200" w:firstLine="480"/>
      </w:pPr>
      <w:r>
        <w:rPr>
          <w:rFonts w:hint="eastAsia"/>
        </w:rPr>
        <w:t>SKDSA</w:t>
      </w:r>
      <w:r>
        <w:rPr>
          <w:rFonts w:hint="eastAsia"/>
        </w:rPr>
        <w:t>方法看似很简单，但有充分的根据。尽管过去人们对自知识蒸馏和自注意力机制都有了充分的研究，但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3B3D104E" w14:textId="47CFCBA9" w:rsidR="00C719BA" w:rsidRDefault="00624B71">
      <w:pPr>
        <w:ind w:firstLineChars="200" w:firstLine="480"/>
      </w:pPr>
      <w:r>
        <w:rPr>
          <w:rFonts w:hint="eastAsia"/>
        </w:rPr>
        <w:t>SKDSA</w:t>
      </w:r>
      <w:r>
        <w:rPr>
          <w:rFonts w:hint="eastAsia"/>
        </w:rPr>
        <w:t>进一步被证明了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w:t>
      </w:r>
      <w:r w:rsidR="006405EC">
        <w:rPr>
          <w:rFonts w:hint="eastAsia"/>
        </w:rPr>
        <w:t>袋装法</w:t>
      </w:r>
      <w:r>
        <w:rPr>
          <w:rFonts w:hint="eastAsia"/>
        </w:rPr>
        <w:t>的相似之处，其中</w:t>
      </w:r>
      <w:proofErr w:type="gramStart"/>
      <w:r>
        <w:rPr>
          <w:rFonts w:hint="eastAsia"/>
        </w:rPr>
        <w:t>弱学习器</w:t>
      </w:r>
      <w:proofErr w:type="gramEnd"/>
      <w:r>
        <w:rPr>
          <w:rFonts w:hint="eastAsia"/>
        </w:rPr>
        <w:t>和投票过程可以提供更稳定和可靠的模型。</w:t>
      </w:r>
    </w:p>
    <w:p w14:paraId="30A755C1" w14:textId="77777777" w:rsidR="00C719BA" w:rsidRDefault="00624B71">
      <w:pPr>
        <w:pStyle w:val="2"/>
      </w:pPr>
      <w:bookmarkStart w:id="163" w:name="_Toc46962988"/>
      <w:bookmarkStart w:id="164" w:name="_Toc45060465"/>
      <w:bookmarkStart w:id="165" w:name="_Toc57189260"/>
      <w:bookmarkStart w:id="166" w:name="_Toc99283013"/>
      <w:r>
        <w:rPr>
          <w:rFonts w:hint="eastAsia"/>
        </w:rPr>
        <w:t>未来工作</w:t>
      </w:r>
      <w:r>
        <w:t>展望</w:t>
      </w:r>
      <w:bookmarkEnd w:id="163"/>
      <w:bookmarkEnd w:id="164"/>
      <w:bookmarkEnd w:id="165"/>
      <w:bookmarkEnd w:id="166"/>
    </w:p>
    <w:p w14:paraId="1E91A9A7" w14:textId="77777777" w:rsidR="00C719BA" w:rsidRDefault="00624B71">
      <w:pPr>
        <w:ind w:firstLineChars="200" w:firstLine="480"/>
      </w:pPr>
      <w:r>
        <w:t>SKDSA</w:t>
      </w:r>
      <w:r>
        <w:rPr>
          <w:rFonts w:hint="eastAsia"/>
        </w:rPr>
        <w:t>算法虽然在实验上取得了不错的效果，但仍然还有很多地方值得改进和扩展。未来可能的改进大致有以下方案。</w:t>
      </w:r>
    </w:p>
    <w:p w14:paraId="55262BA8" w14:textId="77777777" w:rsidR="00C719BA" w:rsidRDefault="00624B71">
      <w:pPr>
        <w:pStyle w:val="afe"/>
        <w:numPr>
          <w:ilvl w:val="0"/>
          <w:numId w:val="3"/>
        </w:numPr>
        <w:ind w:firstLineChars="0"/>
      </w:pPr>
      <w:r>
        <w:rPr>
          <w:rFonts w:hint="eastAsia"/>
        </w:rPr>
        <w:t>自动调整新引入的超参数。</w:t>
      </w:r>
    </w:p>
    <w:p w14:paraId="3465AA84" w14:textId="593FE2E3" w:rsidR="00C719BA" w:rsidRDefault="00624B71">
      <w:pPr>
        <w:ind w:firstLineChars="200" w:firstLine="480"/>
      </w:pPr>
      <w:r>
        <w:rPr>
          <w:rFonts w:hint="eastAsia"/>
        </w:rPr>
        <w:t>为了平衡交叉</w:t>
      </w:r>
      <w:proofErr w:type="gramStart"/>
      <w:r>
        <w:rPr>
          <w:rFonts w:hint="eastAsia"/>
        </w:rPr>
        <w:t>熵</w:t>
      </w:r>
      <w:proofErr w:type="gramEnd"/>
      <w:r>
        <w:rPr>
          <w:rFonts w:hint="eastAsia"/>
        </w:rPr>
        <w:t>损失</w:t>
      </w:r>
      <w:r w:rsidR="00B86915">
        <w:rPr>
          <w:rFonts w:hint="eastAsia"/>
        </w:rPr>
        <w:t>函数</w:t>
      </w:r>
      <w:r>
        <w:rPr>
          <w:rFonts w:hint="eastAsia"/>
        </w:rPr>
        <w:t>、</w:t>
      </w:r>
      <w:r w:rsidR="007D6409">
        <w:rPr>
          <w:rFonts w:hint="eastAsia"/>
        </w:rPr>
        <w:t>相对熵损失函数</w:t>
      </w:r>
      <w:r>
        <w:rPr>
          <w:rFonts w:hint="eastAsia"/>
        </w:rPr>
        <w:t>和提示损失</w:t>
      </w:r>
      <w:r w:rsidR="004A0C11">
        <w:rPr>
          <w:rFonts w:hint="eastAsia"/>
        </w:rPr>
        <w:t>函数</w:t>
      </w:r>
      <w:r>
        <w:rPr>
          <w:rFonts w:hint="eastAsia"/>
        </w:rPr>
        <w:t>，引入了两个超参数</w:t>
      </w:r>
      <w:r>
        <w:rPr>
          <w:position w:val="-6"/>
        </w:rPr>
        <w:object w:dxaOrig="219" w:dyaOrig="282" w14:anchorId="5201BA06">
          <v:shape id="_x0000_i1172" type="#_x0000_t75" style="width:10.95pt;height:14.1pt" o:ole="">
            <v:imagedata r:id="rId305" o:title=""/>
          </v:shape>
          <o:OLEObject Type="Embed" ProgID="Equation.3" ShapeID="_x0000_i1172" DrawAspect="Content" ObjectID="_1709947417" r:id="rId306"/>
        </w:object>
      </w:r>
      <w:r>
        <w:t>和</w:t>
      </w:r>
      <w:r>
        <w:rPr>
          <w:position w:val="-10"/>
        </w:rPr>
        <w:object w:dxaOrig="240" w:dyaOrig="318" w14:anchorId="274A614E">
          <v:shape id="_x0000_i1173" type="#_x0000_t75" style="width:12pt;height:15.9pt" o:ole="">
            <v:imagedata r:id="rId307" o:title=""/>
          </v:shape>
          <o:OLEObject Type="Embed" ProgID="Equation.3" ShapeID="_x0000_i1173" DrawAspect="Content" ObjectID="_1709947418" r:id="rId308"/>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模型还没有在更广大的范围搜索合适的超参数。在不久的将来，可以使用类似学习率衰减或受动量启发的算法来探索两个超参数的自动调整。</w:t>
      </w:r>
    </w:p>
    <w:p w14:paraId="3B4B65AA" w14:textId="77777777" w:rsidR="00C719BA" w:rsidRDefault="00624B71">
      <w:pPr>
        <w:ind w:firstLineChars="200" w:firstLine="480"/>
      </w:pPr>
      <w:r>
        <w:rPr>
          <w:rFonts w:hint="eastAsia"/>
        </w:rPr>
        <w:t>第二，尝试把学生层模型映射到较小的空间。</w:t>
      </w:r>
    </w:p>
    <w:p w14:paraId="5688112F" w14:textId="13466A63" w:rsidR="00C719BA" w:rsidRDefault="00624B71">
      <w:pPr>
        <w:ind w:firstLineChars="200" w:firstLine="480"/>
      </w:pPr>
      <w:r>
        <w:rPr>
          <w:rFonts w:hint="eastAsia"/>
        </w:rPr>
        <w:t>在传统的知识蒸馏模型中</w:t>
      </w:r>
      <w:bookmarkEnd w:id="148"/>
      <w:bookmarkEnd w:id="149"/>
      <w:bookmarkEnd w:id="150"/>
      <w:bookmarkEnd w:id="151"/>
      <w:bookmarkEnd w:id="152"/>
      <w:bookmarkEnd w:id="153"/>
      <w:bookmarkEnd w:id="154"/>
      <w:bookmarkEnd w:id="155"/>
      <w:r>
        <w:rPr>
          <w:rFonts w:hint="eastAsia"/>
        </w:rPr>
        <w:t>，教师模型比学生模型大很多；但是在</w:t>
      </w:r>
      <w:proofErr w:type="gramStart"/>
      <w:r>
        <w:rPr>
          <w:rFonts w:hint="eastAsia"/>
        </w:rPr>
        <w:t>自知识</w:t>
      </w:r>
      <w:proofErr w:type="gramEnd"/>
      <w:r>
        <w:rPr>
          <w:rFonts w:hint="eastAsia"/>
        </w:rPr>
        <w:t>蒸馏中，作为学生模型的</w:t>
      </w:r>
      <w:r w:rsidR="00DB16D9">
        <w:rPr>
          <w:rFonts w:hint="eastAsia"/>
        </w:rPr>
        <w:t>浅</w:t>
      </w:r>
      <w:r>
        <w:rPr>
          <w:rFonts w:hint="eastAsia"/>
        </w:rPr>
        <w:t>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深层常常大小相近。之后或许可以考虑把学生模型映射到新的较小的空间中，或许可以取得更好的效果。</w:t>
      </w:r>
    </w:p>
    <w:p w14:paraId="3D081D87" w14:textId="77777777" w:rsidR="00C719BA" w:rsidRDefault="00624B71">
      <w:pPr>
        <w:ind w:firstLineChars="200" w:firstLine="480"/>
      </w:pPr>
      <w:r>
        <w:rPr>
          <w:rFonts w:hint="eastAsia"/>
        </w:rPr>
        <w:t>第三，尝试更多的数据增强方式。</w:t>
      </w:r>
    </w:p>
    <w:p w14:paraId="7B619BA1" w14:textId="77777777" w:rsidR="00C719BA" w:rsidRDefault="00624B7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6A9C7CA7" w14:textId="77777777" w:rsidR="00C719BA" w:rsidRDefault="00624B71">
      <w:pPr>
        <w:ind w:firstLineChars="200" w:firstLine="480"/>
      </w:pPr>
      <w:r>
        <w:rPr>
          <w:rFonts w:hint="eastAsia"/>
        </w:rPr>
        <w:t>第四，尝试其他深度网络架构。</w:t>
      </w:r>
    </w:p>
    <w:p w14:paraId="1066F49A" w14:textId="77777777" w:rsidR="00C719BA" w:rsidRDefault="00624B71">
      <w:pPr>
        <w:ind w:firstLineChars="200" w:firstLine="480"/>
      </w:pPr>
      <w:r>
        <w:rPr>
          <w:rFonts w:hint="eastAsia"/>
        </w:rPr>
        <w:t>因为时间所限，</w:t>
      </w:r>
      <w:r>
        <w:rPr>
          <w:rFonts w:hint="eastAsia"/>
        </w:rPr>
        <w:t>SKDSA</w:t>
      </w:r>
      <w:r>
        <w:rPr>
          <w:rFonts w:hint="eastAsia"/>
        </w:rPr>
        <w:t>的深度网络架构只尝试了残差网络和宽残差网络两种架构。未来可以尝试更多的残差网络变种，比如</w:t>
      </w:r>
      <w:r>
        <w:t>ResNeXt</w:t>
      </w:r>
      <w:r>
        <w:rPr>
          <w:vertAlign w:val="superscript"/>
        </w:rPr>
        <w:t>[74]</w:t>
      </w:r>
      <w:r>
        <w:rPr>
          <w:rFonts w:hint="eastAsia"/>
        </w:rPr>
        <w:t>、</w:t>
      </w:r>
      <w:r>
        <w:rPr>
          <w:rFonts w:hint="eastAsia"/>
        </w:rPr>
        <w:t>D</w:t>
      </w:r>
      <w:r>
        <w:t>ensetNet</w:t>
      </w:r>
      <w:r>
        <w:rPr>
          <w:vertAlign w:val="superscript"/>
        </w:rPr>
        <w:t>[75]</w:t>
      </w:r>
      <w:r>
        <w:rPr>
          <w:rFonts w:hint="eastAsia"/>
        </w:rPr>
        <w:t>等等。</w:t>
      </w:r>
    </w:p>
    <w:p w14:paraId="58C27AEE" w14:textId="77777777" w:rsidR="00C719BA" w:rsidRDefault="00624B71">
      <w:pPr>
        <w:ind w:firstLineChars="200" w:firstLine="480"/>
      </w:pPr>
      <w:r>
        <w:rPr>
          <w:rFonts w:hint="eastAsia"/>
        </w:rPr>
        <w:lastRenderedPageBreak/>
        <w:t>第五，在更多数据集上进行实验。</w:t>
      </w:r>
    </w:p>
    <w:p w14:paraId="37F2E523" w14:textId="77777777" w:rsidR="00C719BA" w:rsidRDefault="00624B71">
      <w:pPr>
        <w:ind w:firstLineChars="200" w:firstLine="480"/>
      </w:pPr>
      <w:r>
        <w:rPr>
          <w:rFonts w:hint="eastAsia"/>
        </w:rPr>
        <w:t>因为实验室计算资源和资金有限，</w:t>
      </w:r>
      <w:r>
        <w:rPr>
          <w:rFonts w:hint="eastAsia"/>
        </w:rPr>
        <w:t>SKDSA</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方法的结合在一些数据集上已经取得了更好的效果。未来可以考虑将</w:t>
      </w:r>
      <w:r>
        <w:rPr>
          <w:rFonts w:hint="eastAsia"/>
        </w:rPr>
        <w:t>BYOT</w:t>
      </w:r>
      <w:r>
        <w:rPr>
          <w:rFonts w:hint="eastAsia"/>
        </w:rPr>
        <w:t>和</w:t>
      </w:r>
      <w:r>
        <w:rPr>
          <w:rFonts w:hint="eastAsia"/>
        </w:rPr>
        <w:t>SLA</w:t>
      </w:r>
      <w:r>
        <w:rPr>
          <w:rFonts w:hint="eastAsia"/>
        </w:rPr>
        <w:t>方法结合在一起。</w:t>
      </w:r>
    </w:p>
    <w:p w14:paraId="7C4D4009" w14:textId="77777777" w:rsidR="00C719BA" w:rsidRDefault="00624B71">
      <w:pPr>
        <w:ind w:firstLineChars="200" w:firstLine="480"/>
      </w:pPr>
      <w:r>
        <w:rPr>
          <w:rFonts w:hint="eastAsia"/>
        </w:rPr>
        <w:t>第六，尝试把</w:t>
      </w:r>
      <w:r>
        <w:rPr>
          <w:rFonts w:hint="eastAsia"/>
        </w:rPr>
        <w:t>SKDSA</w:t>
      </w:r>
      <w:r>
        <w:rPr>
          <w:rFonts w:hint="eastAsia"/>
        </w:rPr>
        <w:t>应用到半监督任务和弱监督任务中。</w:t>
      </w:r>
    </w:p>
    <w:p w14:paraId="3A9E8EAF" w14:textId="77777777" w:rsidR="00C719BA" w:rsidRDefault="00624B71">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6FD49B53" w14:textId="77777777" w:rsidR="00C719BA" w:rsidRDefault="00624B71">
      <w:pPr>
        <w:ind w:firstLineChars="200" w:firstLine="480"/>
        <w:rPr>
          <w:rFonts w:eastAsiaTheme="majorEastAsia"/>
          <w:bCs/>
        </w:rPr>
      </w:pPr>
      <w:bookmarkStart w:id="167" w:name="_Toc437362354"/>
      <w:bookmarkStart w:id="168" w:name="_Toc377235997"/>
      <w:bookmarkStart w:id="169" w:name="_Toc229915060"/>
      <w:bookmarkStart w:id="170" w:name="_Toc379915082"/>
      <w:bookmarkStart w:id="171" w:name="_Toc444250111"/>
      <w:bookmarkStart w:id="172" w:name="_Toc229791457"/>
      <w:bookmarkStart w:id="173" w:name="_Toc199901761"/>
      <w:bookmarkStart w:id="174" w:name="_Toc199381024"/>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4A57B17E" w14:textId="77777777" w:rsidR="00C719BA" w:rsidRDefault="00624B7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21410FCF" w14:textId="77777777" w:rsidR="00C719BA" w:rsidRDefault="00624B71">
      <w:pPr>
        <w:pStyle w:val="1"/>
        <w:numPr>
          <w:ilvl w:val="0"/>
          <w:numId w:val="0"/>
        </w:numPr>
      </w:pPr>
      <w:bookmarkStart w:id="175" w:name="_Toc57189262"/>
      <w:bookmarkStart w:id="176" w:name="_Toc45060467"/>
      <w:bookmarkStart w:id="177" w:name="_Toc46962990"/>
      <w:bookmarkStart w:id="178" w:name="_Toc99283014"/>
      <w:r>
        <w:lastRenderedPageBreak/>
        <w:t>参考文献</w:t>
      </w:r>
      <w:bookmarkEnd w:id="167"/>
      <w:bookmarkEnd w:id="168"/>
      <w:bookmarkEnd w:id="169"/>
      <w:bookmarkEnd w:id="170"/>
      <w:bookmarkEnd w:id="171"/>
      <w:bookmarkEnd w:id="175"/>
      <w:bookmarkEnd w:id="176"/>
      <w:bookmarkEnd w:id="177"/>
      <w:bookmarkEnd w:id="178"/>
    </w:p>
    <w:p w14:paraId="5808344A" w14:textId="77777777" w:rsidR="00C719BA" w:rsidRDefault="00624B71">
      <w:pPr>
        <w:ind w:left="566" w:hangingChars="236" w:hanging="566"/>
        <w:rPr>
          <w:color w:val="000000" w:themeColor="text1"/>
        </w:rPr>
      </w:pPr>
      <w:bookmarkStart w:id="179" w:name="_Toc377235998"/>
      <w:bookmarkStart w:id="180" w:name="_Toc437362355"/>
      <w:bookmarkStart w:id="181" w:name="_Toc379915083"/>
      <w:bookmarkEnd w:id="172"/>
      <w:bookmarkEnd w:id="173"/>
      <w:bookmarkEnd w:id="174"/>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4DCAEEA6" w14:textId="77777777" w:rsidR="00C719BA" w:rsidRDefault="00624B71">
      <w:pPr>
        <w:ind w:left="566" w:hangingChars="236" w:hanging="566"/>
        <w:rPr>
          <w:color w:val="000000" w:themeColor="text1"/>
        </w:rPr>
      </w:pPr>
      <w:r>
        <w:rPr>
          <w:rFonts w:hint="eastAsia"/>
          <w:color w:val="000000" w:themeColor="text1"/>
        </w:rPr>
        <w:t>[2]</w:t>
      </w:r>
      <w:r>
        <w:rPr>
          <w:rFonts w:hint="eastAsia"/>
          <w:color w:val="000000" w:themeColor="text1"/>
        </w:rPr>
        <w:tab/>
      </w:r>
      <w:r>
        <w:rPr>
          <w:rFonts w:hint="eastAsia"/>
          <w:color w:val="000000" w:themeColor="text1"/>
        </w:rPr>
        <w:t>奚雪峰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7D322221" w14:textId="77777777" w:rsidR="00C719BA" w:rsidRDefault="00624B7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侯一民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王政一</w:t>
      </w:r>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0754454D" w14:textId="77777777" w:rsidR="00C719BA" w:rsidRDefault="00624B7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Vinyals, J. Dean. Distilling the knowledge in a neural network. arXiv preprint arXiv:1503.02531, 2015 </w:t>
      </w:r>
    </w:p>
    <w:p w14:paraId="46F35172" w14:textId="77777777" w:rsidR="00C719BA" w:rsidRDefault="00624B7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7F885E46" w14:textId="77777777" w:rsidR="00C719BA" w:rsidRDefault="00624B7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Be your own teacher: Improve the performance of convolutional neural networks via self distillation. In International Conference on Computer Vision. In: Proceedings of the IEEE/CVF International Conference on Computer Vision, 2019: 3713-3722</w:t>
      </w:r>
    </w:p>
    <w:p w14:paraId="2D9597CB" w14:textId="77777777" w:rsidR="00C719BA" w:rsidRDefault="00624B7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5EED2408" w14:textId="77777777" w:rsidR="00C719BA" w:rsidRDefault="00624B7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4A8C2637" w14:textId="77777777" w:rsidR="00C719BA" w:rsidRDefault="00624B7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7DA2E79D" w14:textId="77777777" w:rsidR="00C719BA" w:rsidRDefault="00624B7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6D9C77DB" w14:textId="77777777" w:rsidR="00C719BA" w:rsidRDefault="00624B7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E.. </w:t>
      </w:r>
      <w:r>
        <w:rPr>
          <w:color w:val="000000" w:themeColor="text1"/>
          <w:kern w:val="0"/>
        </w:rPr>
        <w:t xml:space="preserve">Transferring knowledge to smaller network with class-distance loss. In: International Conference on Learning Representations workshop, 2017 </w:t>
      </w:r>
    </w:p>
    <w:p w14:paraId="26AEF649" w14:textId="77777777" w:rsidR="00C719BA" w:rsidRDefault="00624B7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212B0D63" w14:textId="1D7AA985" w:rsidR="00C719BA" w:rsidRDefault="00624B71">
      <w:pPr>
        <w:ind w:left="566" w:hangingChars="236" w:hanging="566"/>
      </w:pPr>
      <w:r>
        <w:rPr>
          <w:rFonts w:hint="eastAsia"/>
        </w:rPr>
        <w:t>[</w:t>
      </w:r>
      <w:r>
        <w:t>13]</w:t>
      </w:r>
      <w:r>
        <w:tab/>
      </w:r>
      <w:r w:rsidR="00954387">
        <w:t>Luan, H. Zhao, Z. Yang, and Y. Dai</w:t>
      </w:r>
      <w:r w:rsidR="0091166E">
        <w:t>.</w:t>
      </w:r>
      <w:r w:rsidR="00954387">
        <w:t xml:space="preserve"> </w:t>
      </w:r>
      <w:proofErr w:type="spellStart"/>
      <w:r w:rsidR="00954387">
        <w:t>Msd</w:t>
      </w:r>
      <w:proofErr w:type="spellEnd"/>
      <w:r w:rsidR="00954387">
        <w:t xml:space="preserve">: </w:t>
      </w:r>
      <w:proofErr w:type="spellStart"/>
      <w:r w:rsidR="00954387">
        <w:t>Multiself</w:t>
      </w:r>
      <w:proofErr w:type="spellEnd"/>
      <w:r w:rsidR="00954387">
        <w:t>-distillation learning via multi-classifiers within deep neural networks</w:t>
      </w:r>
      <w:r w:rsidR="008F552E">
        <w:t>.</w:t>
      </w:r>
      <w:r w:rsidR="00954387">
        <w:t xml:space="preserve"> </w:t>
      </w:r>
      <w:proofErr w:type="spellStart"/>
      <w:r w:rsidR="00954387">
        <w:t>arXiv</w:t>
      </w:r>
      <w:proofErr w:type="spellEnd"/>
      <w:r w:rsidR="00954387">
        <w:t xml:space="preserve"> preprint arXiv:1911.09418, 2019</w:t>
      </w:r>
      <w:r>
        <w:t xml:space="preserve"> </w:t>
      </w:r>
    </w:p>
    <w:p w14:paraId="0BAD51A8" w14:textId="14CCFE48" w:rsidR="00C719BA" w:rsidRDefault="00624B71">
      <w:pPr>
        <w:ind w:left="566" w:hangingChars="236" w:hanging="566"/>
      </w:pPr>
      <w:r>
        <w:rPr>
          <w:rFonts w:hint="eastAsia"/>
        </w:rPr>
        <w:t>[</w:t>
      </w:r>
      <w:r>
        <w:t>14]</w:t>
      </w:r>
      <w:r>
        <w:tab/>
      </w:r>
      <w:r w:rsidR="00255D13">
        <w:rPr>
          <w:color w:val="000000" w:themeColor="text1"/>
        </w:rPr>
        <w:t>T</w:t>
      </w:r>
      <w:r w:rsidR="009607A0">
        <w:rPr>
          <w:color w:val="000000" w:themeColor="text1"/>
        </w:rPr>
        <w:t>.</w:t>
      </w:r>
      <w:r w:rsidR="00255D13">
        <w:rPr>
          <w:color w:val="000000" w:themeColor="text1"/>
        </w:rPr>
        <w:t xml:space="preserve"> Xu</w:t>
      </w:r>
      <w:r w:rsidR="00A0469E">
        <w:rPr>
          <w:color w:val="000000" w:themeColor="text1"/>
        </w:rPr>
        <w:t>,</w:t>
      </w:r>
      <w:r w:rsidR="00255D13">
        <w:rPr>
          <w:color w:val="000000" w:themeColor="text1"/>
        </w:rPr>
        <w:t xml:space="preserve"> C</w:t>
      </w:r>
      <w:r w:rsidR="0004364A">
        <w:rPr>
          <w:color w:val="000000" w:themeColor="text1"/>
        </w:rPr>
        <w:t>.</w:t>
      </w:r>
      <w:r w:rsidR="00255D13">
        <w:rPr>
          <w:color w:val="000000" w:themeColor="text1"/>
        </w:rPr>
        <w:t xml:space="preserve"> Liu. Data-distortion guided self-distillation for deep neural networks. In</w:t>
      </w:r>
      <w:r w:rsidR="007B6BDC">
        <w:rPr>
          <w:color w:val="000000" w:themeColor="text1"/>
        </w:rPr>
        <w:t>:</w:t>
      </w:r>
      <w:r w:rsidR="00255D13">
        <w:rPr>
          <w:color w:val="000000" w:themeColor="text1"/>
        </w:rPr>
        <w:t xml:space="preserve"> Association for the Advancement of Artificial Intelligence, 2019</w:t>
      </w:r>
      <w:r w:rsidR="00BD2BF0">
        <w:rPr>
          <w:color w:val="000000" w:themeColor="text1"/>
        </w:rPr>
        <w:t>, 33(1)</w:t>
      </w:r>
      <w:r w:rsidR="0069080B">
        <w:rPr>
          <w:color w:val="000000" w:themeColor="text1"/>
        </w:rPr>
        <w:t>:</w:t>
      </w:r>
      <w:r>
        <w:t xml:space="preserve"> </w:t>
      </w:r>
      <w:r w:rsidR="00C45E38" w:rsidRPr="00C45E38">
        <w:t>5565-5572</w:t>
      </w:r>
      <w:r w:rsidR="00411AAB">
        <w:t xml:space="preserve"> </w:t>
      </w:r>
    </w:p>
    <w:p w14:paraId="13224079" w14:textId="5DA3E36D" w:rsidR="00C719BA" w:rsidRDefault="00624B71">
      <w:pPr>
        <w:ind w:left="566" w:hangingChars="236" w:hanging="566"/>
      </w:pPr>
      <w:r w:rsidRPr="0070001A">
        <w:rPr>
          <w:rFonts w:hint="eastAsia"/>
        </w:rPr>
        <w:t>[</w:t>
      </w:r>
      <w:r w:rsidRPr="0070001A">
        <w:t>15]</w:t>
      </w:r>
      <w:r w:rsidRPr="0070001A">
        <w:tab/>
      </w:r>
      <w:r w:rsidR="00CD3590" w:rsidRPr="0070001A">
        <w:t>H. Lee, S. J. Hwang, J. Shin</w:t>
      </w:r>
      <w:r w:rsidR="00CC366B" w:rsidRPr="0070001A">
        <w:t>.</w:t>
      </w:r>
      <w:r w:rsidR="00CD3590" w:rsidRPr="0070001A">
        <w:t xml:space="preserve"> </w:t>
      </w:r>
      <w:r w:rsidR="00CD3590">
        <w:t>Rethinking data augmentation: Self-supervision and self-distillation</w:t>
      </w:r>
      <w:r w:rsidR="00B6367C">
        <w:t>.</w:t>
      </w:r>
      <w:r w:rsidR="00A049B7">
        <w:t xml:space="preserve"> In:</w:t>
      </w:r>
      <w:r w:rsidR="00CD3590">
        <w:t xml:space="preserve"> International Conference on Machine Learning, 2020</w:t>
      </w:r>
      <w:r>
        <w:t xml:space="preserve"> </w:t>
      </w:r>
    </w:p>
    <w:p w14:paraId="24101C67" w14:textId="4D210519" w:rsidR="00C719BA" w:rsidRDefault="00624B71">
      <w:pPr>
        <w:ind w:left="566" w:hangingChars="236" w:hanging="566"/>
      </w:pPr>
      <w:r>
        <w:rPr>
          <w:rFonts w:hint="eastAsia"/>
        </w:rPr>
        <w:t>[</w:t>
      </w:r>
      <w:r>
        <w:t>16]</w:t>
      </w:r>
      <w:r>
        <w:tab/>
      </w:r>
      <w:r w:rsidR="00246A11">
        <w:rPr>
          <w:color w:val="000000" w:themeColor="text1"/>
        </w:rPr>
        <w:t>D</w:t>
      </w:r>
      <w:r w:rsidR="00652EEE">
        <w:rPr>
          <w:color w:val="000000" w:themeColor="text1"/>
        </w:rPr>
        <w:t>.</w:t>
      </w:r>
      <w:r w:rsidR="00246A11">
        <w:rPr>
          <w:color w:val="000000" w:themeColor="text1"/>
        </w:rPr>
        <w:t xml:space="preserve"> </w:t>
      </w:r>
      <w:proofErr w:type="spellStart"/>
      <w:r w:rsidR="00246A11">
        <w:rPr>
          <w:color w:val="000000" w:themeColor="text1"/>
        </w:rPr>
        <w:t>Bahdanau</w:t>
      </w:r>
      <w:proofErr w:type="spellEnd"/>
      <w:r w:rsidR="00246A11">
        <w:rPr>
          <w:color w:val="000000" w:themeColor="text1"/>
        </w:rPr>
        <w:t>, K</w:t>
      </w:r>
      <w:r w:rsidR="00D74E03">
        <w:rPr>
          <w:color w:val="000000" w:themeColor="text1"/>
        </w:rPr>
        <w:t>.</w:t>
      </w:r>
      <w:r w:rsidR="00246A11">
        <w:rPr>
          <w:color w:val="000000" w:themeColor="text1"/>
        </w:rPr>
        <w:t xml:space="preserve"> Cho, Y</w:t>
      </w:r>
      <w:r w:rsidR="009B1F52">
        <w:rPr>
          <w:color w:val="000000" w:themeColor="text1"/>
        </w:rPr>
        <w:t>.</w:t>
      </w:r>
      <w:r w:rsidR="00246A11">
        <w:rPr>
          <w:color w:val="000000" w:themeColor="text1"/>
        </w:rPr>
        <w:t xml:space="preserve"> </w:t>
      </w:r>
      <w:proofErr w:type="spellStart"/>
      <w:r w:rsidR="00246A11">
        <w:rPr>
          <w:color w:val="000000" w:themeColor="text1"/>
        </w:rPr>
        <w:t>Bengio</w:t>
      </w:r>
      <w:proofErr w:type="spellEnd"/>
      <w:r w:rsidR="00246A11">
        <w:rPr>
          <w:color w:val="000000" w:themeColor="text1"/>
        </w:rPr>
        <w:t xml:space="preserve">. Neural machine translation by jointly learning to align and translate. </w:t>
      </w:r>
      <w:proofErr w:type="spellStart"/>
      <w:r w:rsidR="00246A11">
        <w:rPr>
          <w:color w:val="000000" w:themeColor="text1"/>
        </w:rPr>
        <w:t>arXiv</w:t>
      </w:r>
      <w:proofErr w:type="spellEnd"/>
      <w:r w:rsidR="00246A11">
        <w:rPr>
          <w:color w:val="000000" w:themeColor="text1"/>
        </w:rPr>
        <w:t xml:space="preserve"> preprint arXiv:1409.0473, 2014</w:t>
      </w:r>
      <w:r>
        <w:t xml:space="preserve"> </w:t>
      </w:r>
    </w:p>
    <w:p w14:paraId="191E68F9" w14:textId="7004954F" w:rsidR="00C719BA" w:rsidRDefault="00624B71">
      <w:pPr>
        <w:ind w:left="566" w:hangingChars="236" w:hanging="566"/>
      </w:pPr>
      <w:r>
        <w:rPr>
          <w:rFonts w:hint="eastAsia"/>
        </w:rPr>
        <w:t>[</w:t>
      </w:r>
      <w:r>
        <w:t>17]</w:t>
      </w:r>
      <w:r>
        <w:tab/>
      </w:r>
      <w:r w:rsidR="001655A0">
        <w:t>Vaswani A</w:t>
      </w:r>
      <w:r w:rsidR="00223427">
        <w:t>.</w:t>
      </w:r>
      <w:r w:rsidR="001655A0">
        <w:t>, et al. Attention is all you need. Advances in neural information processing systems</w:t>
      </w:r>
      <w:r w:rsidR="00D462CD">
        <w:t>, 2017:</w:t>
      </w:r>
      <w:r w:rsidR="001655A0">
        <w:t xml:space="preserve"> 30</w:t>
      </w:r>
      <w:r>
        <w:t xml:space="preserve"> </w:t>
      </w:r>
    </w:p>
    <w:p w14:paraId="3EADCBDC" w14:textId="4112ADE8" w:rsidR="00C719BA" w:rsidRDefault="00624B71">
      <w:pPr>
        <w:ind w:left="566" w:hangingChars="236" w:hanging="566"/>
      </w:pPr>
      <w:r>
        <w:rPr>
          <w:rFonts w:hint="eastAsia"/>
        </w:rPr>
        <w:t>[</w:t>
      </w:r>
      <w:r>
        <w:t>18]</w:t>
      </w:r>
      <w:r>
        <w:tab/>
      </w:r>
      <w:r w:rsidR="005A44B3">
        <w:rPr>
          <w:color w:val="000000" w:themeColor="text1"/>
          <w:kern w:val="0"/>
        </w:rPr>
        <w:t>M</w:t>
      </w:r>
      <w:r w:rsidR="004C69B9">
        <w:rPr>
          <w:color w:val="000000" w:themeColor="text1"/>
          <w:kern w:val="0"/>
        </w:rPr>
        <w:t>.</w:t>
      </w:r>
      <w:r w:rsidR="005A44B3">
        <w:rPr>
          <w:color w:val="000000" w:themeColor="text1"/>
          <w:kern w:val="0"/>
        </w:rPr>
        <w:t xml:space="preserve"> </w:t>
      </w:r>
      <w:proofErr w:type="spellStart"/>
      <w:r w:rsidR="005A44B3">
        <w:rPr>
          <w:color w:val="000000" w:themeColor="text1"/>
          <w:kern w:val="0"/>
        </w:rPr>
        <w:t>Dehghani</w:t>
      </w:r>
      <w:proofErr w:type="spellEnd"/>
      <w:r w:rsidR="005A44B3">
        <w:rPr>
          <w:color w:val="000000" w:themeColor="text1"/>
          <w:kern w:val="0"/>
        </w:rPr>
        <w:t>, S</w:t>
      </w:r>
      <w:r w:rsidR="00261344">
        <w:rPr>
          <w:color w:val="000000" w:themeColor="text1"/>
          <w:kern w:val="0"/>
        </w:rPr>
        <w:t>.</w:t>
      </w:r>
      <w:r w:rsidR="005A44B3">
        <w:rPr>
          <w:color w:val="000000" w:themeColor="text1"/>
          <w:kern w:val="0"/>
        </w:rPr>
        <w:t xml:space="preserve"> Gouws, O</w:t>
      </w:r>
      <w:r w:rsidR="00DA3A92">
        <w:rPr>
          <w:color w:val="000000" w:themeColor="text1"/>
          <w:kern w:val="0"/>
        </w:rPr>
        <w:t>.</w:t>
      </w:r>
      <w:r w:rsidR="005A44B3">
        <w:rPr>
          <w:color w:val="000000" w:themeColor="text1"/>
          <w:kern w:val="0"/>
        </w:rPr>
        <w:t xml:space="preserve"> </w:t>
      </w:r>
      <w:proofErr w:type="spellStart"/>
      <w:r w:rsidR="005A44B3">
        <w:rPr>
          <w:color w:val="000000" w:themeColor="text1"/>
          <w:kern w:val="0"/>
        </w:rPr>
        <w:t>Vinyals</w:t>
      </w:r>
      <w:proofErr w:type="spellEnd"/>
      <w:r w:rsidR="005A44B3">
        <w:rPr>
          <w:color w:val="000000" w:themeColor="text1"/>
          <w:kern w:val="0"/>
        </w:rPr>
        <w:t>, J</w:t>
      </w:r>
      <w:r w:rsidR="001D0D6B">
        <w:rPr>
          <w:color w:val="000000" w:themeColor="text1"/>
          <w:kern w:val="0"/>
        </w:rPr>
        <w:t>.</w:t>
      </w:r>
      <w:r w:rsidR="005A44B3">
        <w:rPr>
          <w:color w:val="000000" w:themeColor="text1"/>
          <w:kern w:val="0"/>
        </w:rPr>
        <w:t xml:space="preserve"> </w:t>
      </w:r>
      <w:proofErr w:type="spellStart"/>
      <w:r w:rsidR="005A44B3">
        <w:rPr>
          <w:color w:val="000000" w:themeColor="text1"/>
          <w:kern w:val="0"/>
        </w:rPr>
        <w:t>Uszkoreit</w:t>
      </w:r>
      <w:proofErr w:type="spellEnd"/>
      <w:r w:rsidR="005A44B3">
        <w:rPr>
          <w:color w:val="000000" w:themeColor="text1"/>
          <w:kern w:val="0"/>
        </w:rPr>
        <w:t>, Ł</w:t>
      </w:r>
      <w:r w:rsidR="00572E9D">
        <w:rPr>
          <w:color w:val="000000" w:themeColor="text1"/>
          <w:kern w:val="0"/>
        </w:rPr>
        <w:t>.</w:t>
      </w:r>
      <w:r w:rsidR="005A44B3">
        <w:rPr>
          <w:color w:val="000000" w:themeColor="text1"/>
          <w:kern w:val="0"/>
        </w:rPr>
        <w:t xml:space="preserve"> Kaiser. Universal transformers. </w:t>
      </w:r>
      <w:proofErr w:type="spellStart"/>
      <w:r w:rsidR="00F864C6" w:rsidRPr="00F864C6">
        <w:rPr>
          <w:color w:val="000000" w:themeColor="text1"/>
          <w:kern w:val="0"/>
        </w:rPr>
        <w:t>arXiv</w:t>
      </w:r>
      <w:proofErr w:type="spellEnd"/>
      <w:r w:rsidR="00F864C6" w:rsidRPr="00F864C6">
        <w:rPr>
          <w:color w:val="000000" w:themeColor="text1"/>
          <w:kern w:val="0"/>
        </w:rPr>
        <w:t xml:space="preserve"> preprint arXiv:1807.03819</w:t>
      </w:r>
      <w:r w:rsidR="00F864C6">
        <w:rPr>
          <w:color w:val="000000" w:themeColor="text1"/>
          <w:kern w:val="0"/>
        </w:rPr>
        <w:t>,</w:t>
      </w:r>
      <w:r w:rsidR="00F864C6" w:rsidRPr="00F864C6">
        <w:rPr>
          <w:color w:val="000000" w:themeColor="text1"/>
          <w:kern w:val="0"/>
        </w:rPr>
        <w:t xml:space="preserve"> 2018</w:t>
      </w:r>
      <w:r>
        <w:t xml:space="preserve"> </w:t>
      </w:r>
    </w:p>
    <w:p w14:paraId="2C7281A0" w14:textId="6C42D9DA" w:rsidR="00C719BA" w:rsidRDefault="00624B71">
      <w:pPr>
        <w:ind w:left="566" w:hangingChars="236" w:hanging="566"/>
      </w:pPr>
      <w:r>
        <w:rPr>
          <w:rFonts w:hint="eastAsia"/>
        </w:rPr>
        <w:t>[</w:t>
      </w:r>
      <w:r>
        <w:t>19]</w:t>
      </w:r>
      <w:r>
        <w:tab/>
      </w:r>
      <w:r w:rsidR="000B4AD6">
        <w:rPr>
          <w:color w:val="000000" w:themeColor="text1"/>
          <w:kern w:val="0"/>
        </w:rPr>
        <w:t>T</w:t>
      </w:r>
      <w:r w:rsidR="00AE06FF">
        <w:rPr>
          <w:color w:val="000000" w:themeColor="text1"/>
          <w:kern w:val="0"/>
        </w:rPr>
        <w:t>.</w:t>
      </w:r>
      <w:r w:rsidR="000B4AD6">
        <w:rPr>
          <w:color w:val="000000" w:themeColor="text1"/>
          <w:kern w:val="0"/>
        </w:rPr>
        <w:t xml:space="preserve"> Shen, T</w:t>
      </w:r>
      <w:r w:rsidR="00C01140">
        <w:rPr>
          <w:color w:val="000000" w:themeColor="text1"/>
          <w:kern w:val="0"/>
        </w:rPr>
        <w:t>.</w:t>
      </w:r>
      <w:r w:rsidR="000B4AD6">
        <w:rPr>
          <w:color w:val="000000" w:themeColor="text1"/>
          <w:kern w:val="0"/>
        </w:rPr>
        <w:t xml:space="preserve"> Zhou, G</w:t>
      </w:r>
      <w:r w:rsidR="009B4521">
        <w:rPr>
          <w:color w:val="000000" w:themeColor="text1"/>
          <w:kern w:val="0"/>
        </w:rPr>
        <w:t>.</w:t>
      </w:r>
      <w:r w:rsidR="000B4AD6">
        <w:rPr>
          <w:color w:val="000000" w:themeColor="text1"/>
          <w:kern w:val="0"/>
        </w:rPr>
        <w:t xml:space="preserve"> Long, J</w:t>
      </w:r>
      <w:r w:rsidR="00257578">
        <w:rPr>
          <w:color w:val="000000" w:themeColor="text1"/>
          <w:kern w:val="0"/>
        </w:rPr>
        <w:t>.</w:t>
      </w:r>
      <w:r w:rsidR="000B4AD6">
        <w:rPr>
          <w:color w:val="000000" w:themeColor="text1"/>
          <w:kern w:val="0"/>
        </w:rPr>
        <w:t xml:space="preserve"> Jiang, S</w:t>
      </w:r>
      <w:r w:rsidR="00A07677">
        <w:rPr>
          <w:color w:val="000000" w:themeColor="text1"/>
          <w:kern w:val="0"/>
        </w:rPr>
        <w:t>.</w:t>
      </w:r>
      <w:r w:rsidR="000B4AD6">
        <w:rPr>
          <w:color w:val="000000" w:themeColor="text1"/>
          <w:kern w:val="0"/>
        </w:rPr>
        <w:t xml:space="preserve"> Pan, C</w:t>
      </w:r>
      <w:r w:rsidR="00E2191F">
        <w:rPr>
          <w:color w:val="000000" w:themeColor="text1"/>
          <w:kern w:val="0"/>
        </w:rPr>
        <w:t>.</w:t>
      </w:r>
      <w:r w:rsidR="000B4AD6">
        <w:rPr>
          <w:color w:val="000000" w:themeColor="text1"/>
          <w:kern w:val="0"/>
        </w:rPr>
        <w:t xml:space="preserve"> Zhang. </w:t>
      </w:r>
      <w:proofErr w:type="spellStart"/>
      <w:r w:rsidR="000B4AD6">
        <w:rPr>
          <w:color w:val="000000" w:themeColor="text1"/>
          <w:kern w:val="0"/>
        </w:rPr>
        <w:t>Disan</w:t>
      </w:r>
      <w:proofErr w:type="spellEnd"/>
      <w:r w:rsidR="000B4AD6">
        <w:rPr>
          <w:color w:val="000000" w:themeColor="text1"/>
          <w:kern w:val="0"/>
        </w:rPr>
        <w:t xml:space="preserve">: Directional </w:t>
      </w:r>
      <w:proofErr w:type="spellStart"/>
      <w:r w:rsidR="000B4AD6">
        <w:rPr>
          <w:color w:val="000000" w:themeColor="text1"/>
          <w:kern w:val="0"/>
        </w:rPr>
        <w:t>selfattention</w:t>
      </w:r>
      <w:proofErr w:type="spellEnd"/>
      <w:r w:rsidR="000B4AD6">
        <w:rPr>
          <w:color w:val="000000" w:themeColor="text1"/>
          <w:kern w:val="0"/>
        </w:rPr>
        <w:t xml:space="preserve"> network for </w:t>
      </w:r>
      <w:proofErr w:type="spellStart"/>
      <w:r w:rsidR="000B4AD6">
        <w:rPr>
          <w:color w:val="000000" w:themeColor="text1"/>
          <w:kern w:val="0"/>
        </w:rPr>
        <w:t>rnn</w:t>
      </w:r>
      <w:proofErr w:type="spellEnd"/>
      <w:r w:rsidR="000B4AD6">
        <w:rPr>
          <w:color w:val="000000" w:themeColor="text1"/>
          <w:kern w:val="0"/>
        </w:rPr>
        <w:t>/</w:t>
      </w:r>
      <w:proofErr w:type="spellStart"/>
      <w:r w:rsidR="000B4AD6">
        <w:rPr>
          <w:color w:val="000000" w:themeColor="text1"/>
          <w:kern w:val="0"/>
        </w:rPr>
        <w:t>cnn</w:t>
      </w:r>
      <w:proofErr w:type="spellEnd"/>
      <w:r w:rsidR="000B4AD6">
        <w:rPr>
          <w:color w:val="000000" w:themeColor="text1"/>
          <w:kern w:val="0"/>
        </w:rPr>
        <w:t>-free language understanding. In</w:t>
      </w:r>
      <w:r w:rsidR="001E3679">
        <w:rPr>
          <w:color w:val="000000" w:themeColor="text1"/>
          <w:kern w:val="0"/>
        </w:rPr>
        <w:t>:</w:t>
      </w:r>
      <w:r w:rsidR="000B4AD6">
        <w:rPr>
          <w:color w:val="000000" w:themeColor="text1"/>
          <w:kern w:val="0"/>
        </w:rPr>
        <w:t xml:space="preserve"> Proceedings of the AAAI Conference on Artificial Intelligence, 2018</w:t>
      </w:r>
      <w:r w:rsidR="00060CA1">
        <w:rPr>
          <w:rFonts w:hint="eastAsia"/>
          <w:color w:val="000000" w:themeColor="text1"/>
          <w:kern w:val="0"/>
        </w:rPr>
        <w:t>,</w:t>
      </w:r>
      <w:r w:rsidR="00060CA1">
        <w:rPr>
          <w:color w:val="000000" w:themeColor="text1"/>
          <w:kern w:val="0"/>
        </w:rPr>
        <w:t xml:space="preserve"> 32(1)</w:t>
      </w:r>
      <w:r w:rsidR="000B4AD6">
        <w:rPr>
          <w:color w:val="000000" w:themeColor="text1"/>
          <w:kern w:val="0"/>
        </w:rPr>
        <w:t>.</w:t>
      </w:r>
      <w:r>
        <w:t xml:space="preserve"> </w:t>
      </w:r>
    </w:p>
    <w:p w14:paraId="3FE3B4A3" w14:textId="624D58AE" w:rsidR="00C719BA" w:rsidRDefault="00624B71">
      <w:pPr>
        <w:ind w:left="566" w:hangingChars="236" w:hanging="566"/>
      </w:pPr>
      <w:r w:rsidRPr="00A87D17">
        <w:rPr>
          <w:rFonts w:hint="eastAsia"/>
        </w:rPr>
        <w:t>[</w:t>
      </w:r>
      <w:r w:rsidRPr="00A87D17">
        <w:t>20]</w:t>
      </w:r>
      <w:r w:rsidRPr="00A87D17">
        <w:tab/>
      </w:r>
      <w:r w:rsidR="00704F57" w:rsidRPr="00A87D17">
        <w:rPr>
          <w:color w:val="000000" w:themeColor="text1"/>
          <w:kern w:val="0"/>
        </w:rPr>
        <w:t>C</w:t>
      </w:r>
      <w:r w:rsidR="006D7EEB" w:rsidRPr="00A87D17">
        <w:rPr>
          <w:color w:val="000000" w:themeColor="text1"/>
          <w:kern w:val="0"/>
        </w:rPr>
        <w:t>.</w:t>
      </w:r>
      <w:r w:rsidR="00704F57" w:rsidRPr="00A87D17">
        <w:rPr>
          <w:color w:val="000000" w:themeColor="text1"/>
          <w:kern w:val="0"/>
        </w:rPr>
        <w:t xml:space="preserve"> Xing, Y</w:t>
      </w:r>
      <w:r w:rsidR="00B74C61" w:rsidRPr="00A87D17">
        <w:rPr>
          <w:color w:val="000000" w:themeColor="text1"/>
          <w:kern w:val="0"/>
        </w:rPr>
        <w:t xml:space="preserve">. </w:t>
      </w:r>
      <w:r w:rsidR="00704F57" w:rsidRPr="00A87D17">
        <w:rPr>
          <w:color w:val="000000" w:themeColor="text1"/>
          <w:kern w:val="0"/>
        </w:rPr>
        <w:t>Wu,</w:t>
      </w:r>
      <w:r w:rsidR="00D71AC4" w:rsidRPr="00A87D17">
        <w:rPr>
          <w:color w:val="000000" w:themeColor="text1"/>
          <w:kern w:val="0"/>
        </w:rPr>
        <w:t xml:space="preserve"> </w:t>
      </w:r>
      <w:r w:rsidR="00704F57" w:rsidRPr="00A87D17">
        <w:rPr>
          <w:color w:val="000000" w:themeColor="text1"/>
          <w:kern w:val="0"/>
        </w:rPr>
        <w:t>W</w:t>
      </w:r>
      <w:r w:rsidR="00D71AC4" w:rsidRPr="00A87D17">
        <w:rPr>
          <w:color w:val="000000" w:themeColor="text1"/>
          <w:kern w:val="0"/>
        </w:rPr>
        <w:t xml:space="preserve">. </w:t>
      </w:r>
      <w:r w:rsidR="00704F57" w:rsidRPr="00A87D17">
        <w:rPr>
          <w:color w:val="000000" w:themeColor="text1"/>
          <w:kern w:val="0"/>
        </w:rPr>
        <w:t>Wu, Y</w:t>
      </w:r>
      <w:r w:rsidR="0001066A" w:rsidRPr="00A87D17">
        <w:rPr>
          <w:color w:val="000000" w:themeColor="text1"/>
          <w:kern w:val="0"/>
        </w:rPr>
        <w:t>.</w:t>
      </w:r>
      <w:r w:rsidR="00704F57" w:rsidRPr="00A87D17">
        <w:rPr>
          <w:color w:val="000000" w:themeColor="text1"/>
          <w:kern w:val="0"/>
        </w:rPr>
        <w:t xml:space="preserve"> Huang, M</w:t>
      </w:r>
      <w:r w:rsidR="00CC7B3C" w:rsidRPr="00A87D17">
        <w:rPr>
          <w:color w:val="000000" w:themeColor="text1"/>
          <w:kern w:val="0"/>
        </w:rPr>
        <w:t>.</w:t>
      </w:r>
      <w:r w:rsidR="00704F57" w:rsidRPr="00A87D17">
        <w:rPr>
          <w:color w:val="000000" w:themeColor="text1"/>
          <w:kern w:val="0"/>
        </w:rPr>
        <w:t xml:space="preserve"> Zhou. </w:t>
      </w:r>
      <w:r w:rsidR="00704F57">
        <w:rPr>
          <w:color w:val="000000" w:themeColor="text1"/>
          <w:kern w:val="0"/>
        </w:rPr>
        <w:t>Hierarchical recurrent attention network for response generation. In</w:t>
      </w:r>
      <w:r w:rsidR="00A64AFD">
        <w:rPr>
          <w:color w:val="000000" w:themeColor="text1"/>
          <w:kern w:val="0"/>
        </w:rPr>
        <w:t>:</w:t>
      </w:r>
      <w:r w:rsidR="00704F57">
        <w:rPr>
          <w:color w:val="000000" w:themeColor="text1"/>
          <w:kern w:val="0"/>
        </w:rPr>
        <w:t xml:space="preserve"> Proceedings of the AAAI Conference on Artificial Intelligence, 2018</w:t>
      </w:r>
      <w:r w:rsidR="00311C78">
        <w:rPr>
          <w:color w:val="000000" w:themeColor="text1"/>
          <w:kern w:val="0"/>
        </w:rPr>
        <w:t>, 32(1)</w:t>
      </w:r>
      <w:r w:rsidR="00704F57">
        <w:rPr>
          <w:color w:val="000000" w:themeColor="text1"/>
          <w:kern w:val="0"/>
        </w:rPr>
        <w:t>.</w:t>
      </w:r>
      <w:r>
        <w:t xml:space="preserve"> </w:t>
      </w:r>
    </w:p>
    <w:p w14:paraId="1D959F11" w14:textId="75772F05" w:rsidR="00C719BA" w:rsidRDefault="00624B71">
      <w:pPr>
        <w:ind w:left="566" w:hangingChars="236" w:hanging="566"/>
      </w:pPr>
      <w:r w:rsidRPr="00A87D17">
        <w:rPr>
          <w:rFonts w:hint="eastAsia"/>
        </w:rPr>
        <w:t>[</w:t>
      </w:r>
      <w:r w:rsidRPr="00A87D17">
        <w:t>21]</w:t>
      </w:r>
      <w:r w:rsidRPr="00A87D17">
        <w:tab/>
      </w:r>
      <w:r w:rsidR="003925DF" w:rsidRPr="00A87D17">
        <w:rPr>
          <w:color w:val="000000" w:themeColor="text1"/>
          <w:kern w:val="0"/>
        </w:rPr>
        <w:t>Y</w:t>
      </w:r>
      <w:r w:rsidR="00A102A9" w:rsidRPr="00A87D17">
        <w:rPr>
          <w:color w:val="000000" w:themeColor="text1"/>
          <w:kern w:val="0"/>
        </w:rPr>
        <w:t>.</w:t>
      </w:r>
      <w:r w:rsidR="003925DF" w:rsidRPr="00A87D17">
        <w:rPr>
          <w:color w:val="000000" w:themeColor="text1"/>
          <w:kern w:val="0"/>
        </w:rPr>
        <w:t xml:space="preserve"> Wang, M</w:t>
      </w:r>
      <w:r w:rsidR="00D73496" w:rsidRPr="00A87D17">
        <w:rPr>
          <w:color w:val="000000" w:themeColor="text1"/>
          <w:kern w:val="0"/>
        </w:rPr>
        <w:t>.</w:t>
      </w:r>
      <w:r w:rsidR="003925DF" w:rsidRPr="00A87D17">
        <w:rPr>
          <w:color w:val="000000" w:themeColor="text1"/>
          <w:kern w:val="0"/>
        </w:rPr>
        <w:t xml:space="preserve"> Huang, X</w:t>
      </w:r>
      <w:r w:rsidR="004B5B88" w:rsidRPr="00A87D17">
        <w:rPr>
          <w:color w:val="000000" w:themeColor="text1"/>
          <w:kern w:val="0"/>
        </w:rPr>
        <w:t>.</w:t>
      </w:r>
      <w:r w:rsidR="003925DF" w:rsidRPr="00A87D17">
        <w:rPr>
          <w:color w:val="000000" w:themeColor="text1"/>
          <w:kern w:val="0"/>
        </w:rPr>
        <w:t xml:space="preserve"> Zhu, L</w:t>
      </w:r>
      <w:r w:rsidR="000E7792" w:rsidRPr="00A87D17">
        <w:rPr>
          <w:color w:val="000000" w:themeColor="text1"/>
          <w:kern w:val="0"/>
        </w:rPr>
        <w:t>.</w:t>
      </w:r>
      <w:r w:rsidR="003925DF" w:rsidRPr="00A87D17">
        <w:rPr>
          <w:color w:val="000000" w:themeColor="text1"/>
          <w:kern w:val="0"/>
        </w:rPr>
        <w:t xml:space="preserve"> Zhao. </w:t>
      </w:r>
      <w:r w:rsidR="003925DF" w:rsidRPr="004E1466">
        <w:rPr>
          <w:color w:val="000000" w:themeColor="text1"/>
          <w:kern w:val="0"/>
        </w:rPr>
        <w:t xml:space="preserve">Attention-based </w:t>
      </w:r>
      <w:proofErr w:type="spellStart"/>
      <w:r w:rsidR="003925DF" w:rsidRPr="004E1466">
        <w:rPr>
          <w:color w:val="000000" w:themeColor="text1"/>
          <w:kern w:val="0"/>
        </w:rPr>
        <w:t>lstm</w:t>
      </w:r>
      <w:proofErr w:type="spellEnd"/>
      <w:r w:rsidR="003925DF" w:rsidRPr="004E1466">
        <w:rPr>
          <w:color w:val="000000" w:themeColor="text1"/>
          <w:kern w:val="0"/>
        </w:rPr>
        <w:t xml:space="preserve"> for aspect-level sentiment</w:t>
      </w:r>
      <w:r w:rsidR="003925DF">
        <w:rPr>
          <w:color w:val="000000" w:themeColor="text1"/>
          <w:kern w:val="0"/>
        </w:rPr>
        <w:t xml:space="preserve"> </w:t>
      </w:r>
      <w:r w:rsidR="003925DF" w:rsidRPr="004E1466">
        <w:rPr>
          <w:color w:val="000000" w:themeColor="text1"/>
          <w:kern w:val="0"/>
        </w:rPr>
        <w:t>classification. In</w:t>
      </w:r>
      <w:r w:rsidR="007C6698">
        <w:rPr>
          <w:color w:val="000000" w:themeColor="text1"/>
          <w:kern w:val="0"/>
        </w:rPr>
        <w:t>:</w:t>
      </w:r>
      <w:r w:rsidR="003925DF" w:rsidRPr="004E1466">
        <w:rPr>
          <w:color w:val="000000" w:themeColor="text1"/>
          <w:kern w:val="0"/>
        </w:rPr>
        <w:t xml:space="preserve"> Proceedings of the 2016 conference on empirical methods in natural language processing,</w:t>
      </w:r>
      <w:r w:rsidR="003925DF">
        <w:rPr>
          <w:color w:val="000000" w:themeColor="text1"/>
          <w:kern w:val="0"/>
        </w:rPr>
        <w:t xml:space="preserve"> </w:t>
      </w:r>
      <w:r w:rsidR="00A8347E">
        <w:rPr>
          <w:color w:val="000000" w:themeColor="text1"/>
          <w:kern w:val="0"/>
        </w:rPr>
        <w:t>2016:</w:t>
      </w:r>
      <w:r w:rsidR="003925DF" w:rsidRPr="004E1466">
        <w:rPr>
          <w:color w:val="000000" w:themeColor="text1"/>
          <w:kern w:val="0"/>
        </w:rPr>
        <w:t xml:space="preserve"> 606–615</w:t>
      </w:r>
      <w:r>
        <w:t xml:space="preserve"> </w:t>
      </w:r>
    </w:p>
    <w:p w14:paraId="10041E74" w14:textId="1BAD5922" w:rsidR="00C719BA" w:rsidRDefault="00624B71">
      <w:pPr>
        <w:ind w:left="566" w:hangingChars="236" w:hanging="566"/>
      </w:pPr>
      <w:r w:rsidRPr="003925DF">
        <w:rPr>
          <w:rFonts w:hint="eastAsia"/>
        </w:rPr>
        <w:t>[</w:t>
      </w:r>
      <w:r w:rsidRPr="003925DF">
        <w:t>22]</w:t>
      </w:r>
      <w:r w:rsidR="00B865CF">
        <w:tab/>
      </w:r>
      <w:r w:rsidR="0009700A">
        <w:t>H</w:t>
      </w:r>
      <w:r w:rsidR="00454F84">
        <w:t>.</w:t>
      </w:r>
      <w:r w:rsidR="0009700A">
        <w:t xml:space="preserve"> She, B</w:t>
      </w:r>
      <w:r w:rsidR="00FE5A86">
        <w:t>.</w:t>
      </w:r>
      <w:r w:rsidR="0009700A">
        <w:t xml:space="preserve"> Wu, B</w:t>
      </w:r>
      <w:r w:rsidR="00A2477B">
        <w:t>.</w:t>
      </w:r>
      <w:r w:rsidR="0009700A">
        <w:t xml:space="preserve"> Wang, R</w:t>
      </w:r>
      <w:r w:rsidR="001F03A4">
        <w:rPr>
          <w:rFonts w:hint="eastAsia"/>
        </w:rPr>
        <w:t>.</w:t>
      </w:r>
      <w:r w:rsidR="0009700A">
        <w:t xml:space="preserve"> Chi. Distant supervision for relation extraction with hierarchical attention and entity descriptions. In</w:t>
      </w:r>
      <w:r w:rsidR="00AE4669">
        <w:t>:</w:t>
      </w:r>
      <w:r w:rsidR="0009700A">
        <w:t xml:space="preserve"> </w:t>
      </w:r>
      <w:r w:rsidR="00240873" w:rsidRPr="00240873">
        <w:t>International Joint Conference on Neural Networks</w:t>
      </w:r>
      <w:r w:rsidR="00240873">
        <w:t xml:space="preserve">, 2018: </w:t>
      </w:r>
      <w:r w:rsidR="0009700A">
        <w:t>1–8</w:t>
      </w:r>
      <w:r>
        <w:t xml:space="preserve"> </w:t>
      </w:r>
    </w:p>
    <w:p w14:paraId="0911025D" w14:textId="77777777" w:rsidR="00C719BA" w:rsidRDefault="00624B71">
      <w:pPr>
        <w:ind w:left="566" w:hangingChars="236" w:hanging="566"/>
      </w:pPr>
      <w:r>
        <w:rPr>
          <w:rFonts w:hint="eastAsia"/>
        </w:rPr>
        <w:t>[</w:t>
      </w:r>
      <w:r>
        <w:t>23]</w:t>
      </w:r>
      <w:r>
        <w:tab/>
        <w:t xml:space="preserve">C. Yang, L. Xie, S. Qiao, and A. L. Yuille, “Training deep neural networks in generations: A more tolerant teacher educates better students,” in Proceedings of the AAAI Conference on Artificial Intelligence, vol. 33, 2019, pp. 5628–5635 </w:t>
      </w:r>
    </w:p>
    <w:p w14:paraId="6C94626E" w14:textId="77777777" w:rsidR="00C719BA" w:rsidRDefault="00624B71">
      <w:pPr>
        <w:ind w:left="566" w:hangingChars="236" w:hanging="566"/>
      </w:pPr>
      <w:r>
        <w:rPr>
          <w:rFonts w:hint="eastAsia"/>
        </w:rPr>
        <w:t>[</w:t>
      </w:r>
      <w:r>
        <w:t>24]</w:t>
      </w:r>
      <w:r>
        <w:tab/>
        <w:t xml:space="preserve">L. Yu, V. O. Yazici, X. Liu, J. v. d. Weijer, Y. Cheng, and A. Ramisa, “Learning metrics from teachers: Compact networks for image embedding,” in Proceedings of the </w:t>
      </w:r>
      <w:r>
        <w:lastRenderedPageBreak/>
        <w:t xml:space="preserve">Institute of Electrical and Electronics Engineers Conference on Computer Vision and Pattern Recognition, 2019, pp. 2907–2916 </w:t>
      </w:r>
    </w:p>
    <w:p w14:paraId="1390FC17" w14:textId="77777777" w:rsidR="00C719BA" w:rsidRDefault="00624B71">
      <w:pPr>
        <w:ind w:left="566" w:hangingChars="236" w:hanging="566"/>
      </w:pPr>
      <w:r>
        <w:rPr>
          <w:rFonts w:hint="eastAsia"/>
        </w:rPr>
        <w:t>[</w:t>
      </w:r>
      <w:r>
        <w:t>25]</w:t>
      </w:r>
      <w:r>
        <w:tab/>
        <w:t xml:space="preserve">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 </w:t>
      </w:r>
    </w:p>
    <w:p w14:paraId="3C23C803" w14:textId="77777777" w:rsidR="00C719BA" w:rsidRDefault="00624B71">
      <w:pPr>
        <w:ind w:left="566" w:hangingChars="236" w:hanging="566"/>
      </w:pPr>
      <w:r>
        <w:rPr>
          <w:rFonts w:hint="eastAsia"/>
        </w:rPr>
        <w:t>[</w:t>
      </w:r>
      <w:r>
        <w:t>26]</w:t>
      </w:r>
      <w:r>
        <w:tab/>
        <w:t xml:space="preserve">S. Zagoruyko and N. Komodakis, “Paying more attention to attention: Improving the performance of convolutional neural networks via attention transfer,” International Conference on Learning Representations, 2016 </w:t>
      </w:r>
    </w:p>
    <w:p w14:paraId="43BCE3C5" w14:textId="77777777" w:rsidR="00C719BA" w:rsidRDefault="00624B71">
      <w:pPr>
        <w:ind w:left="566" w:hangingChars="236" w:hanging="566"/>
      </w:pPr>
      <w:r>
        <w:rPr>
          <w:rFonts w:hint="eastAsia"/>
        </w:rPr>
        <w:t>[</w:t>
      </w:r>
      <w:r>
        <w:t>27]</w:t>
      </w:r>
      <w:r>
        <w:tab/>
        <w:t xml:space="preserve">T. Furlanello, Z. C. Lipton, M. Tschannen, L. Itti, and A. Anandkumar, “Born again neural networks,” International Conference on Machine Learning, 2018 </w:t>
      </w:r>
    </w:p>
    <w:p w14:paraId="407ADDC0" w14:textId="77777777" w:rsidR="00C719BA" w:rsidRDefault="00624B71">
      <w:pPr>
        <w:ind w:left="566" w:hangingChars="236" w:hanging="566"/>
      </w:pPr>
      <w:r>
        <w:rPr>
          <w:rFonts w:hint="eastAsia"/>
        </w:rPr>
        <w:t>[</w:t>
      </w:r>
      <w:r>
        <w:t>28]</w:t>
      </w:r>
      <w:r>
        <w:tab/>
        <w:t xml:space="preserve">S. Hahn and H. Choi, “Self-knowledge distillation in natural language processing,” arXiv preprint arXiv:1908.01851, 2019 </w:t>
      </w:r>
    </w:p>
    <w:p w14:paraId="4499D8C7" w14:textId="77777777" w:rsidR="00C719BA" w:rsidRDefault="00624B71">
      <w:pPr>
        <w:ind w:left="566" w:hangingChars="236" w:hanging="566"/>
      </w:pPr>
      <w:r>
        <w:rPr>
          <w:rFonts w:hint="eastAsia"/>
        </w:rPr>
        <w:t>[</w:t>
      </w:r>
      <w:r>
        <w:t>29]</w:t>
      </w:r>
      <w:r>
        <w:tab/>
        <w:t xml:space="preserve">K. Clark, M.-T. Luong, U. Khandelwal, C. D. Manning, and Q. V. Le, “Bam! born-again multi-task networks for natural language understanding,” Association for Computational Linguistics, 2019 </w:t>
      </w:r>
    </w:p>
    <w:p w14:paraId="5D1E35D0" w14:textId="77777777" w:rsidR="00C719BA" w:rsidRDefault="00624B71">
      <w:pPr>
        <w:ind w:left="566" w:hangingChars="236" w:hanging="566"/>
      </w:pPr>
      <w:r>
        <w:rPr>
          <w:rFonts w:hint="eastAsia"/>
        </w:rPr>
        <w:t>[</w:t>
      </w:r>
      <w:r>
        <w:t>30]</w:t>
      </w:r>
      <w:r>
        <w:tab/>
        <w:t xml:space="preserve">Y. Tian, D. Krishnan, and P. Isola, “Contrastive representation distillation,” in International Conference on Learning Representations, 2019 </w:t>
      </w:r>
    </w:p>
    <w:p w14:paraId="6B035F80" w14:textId="5D7E6DF3" w:rsidR="00C719BA" w:rsidRDefault="00624B71">
      <w:pPr>
        <w:ind w:left="566" w:hangingChars="236" w:hanging="566"/>
      </w:pPr>
      <w:r>
        <w:rPr>
          <w:rFonts w:hint="eastAsia"/>
        </w:rPr>
        <w:t>[</w:t>
      </w:r>
      <w:r>
        <w:t>31]</w:t>
      </w:r>
      <w:r>
        <w:tab/>
      </w:r>
      <w:r w:rsidR="00954387">
        <w:t xml:space="preserve">S. Hegde, R. Prasad, R. </w:t>
      </w:r>
      <w:proofErr w:type="spellStart"/>
      <w:r w:rsidR="00954387">
        <w:t>Hebbalaguppe</w:t>
      </w:r>
      <w:proofErr w:type="spellEnd"/>
      <w:r w:rsidR="00954387">
        <w:t>, and V. Kumar, “Variational student: Learning compact and sparser networks in knowledge distillation framework,” International Conference on Acoustics, Speech, and Signal Processing, 2020</w:t>
      </w:r>
      <w:r>
        <w:t xml:space="preserve"> </w:t>
      </w:r>
    </w:p>
    <w:p w14:paraId="7B73A3C3" w14:textId="656074FB" w:rsidR="00C719BA" w:rsidRDefault="00624B71">
      <w:pPr>
        <w:ind w:left="566" w:hangingChars="236" w:hanging="566"/>
        <w:rPr>
          <w:color w:val="000000" w:themeColor="text1"/>
        </w:rPr>
      </w:pPr>
      <w:r>
        <w:rPr>
          <w:rFonts w:hint="eastAsia"/>
        </w:rPr>
        <w:t>[</w:t>
      </w:r>
      <w:r>
        <w:t>32]</w:t>
      </w:r>
      <w:r>
        <w:tab/>
      </w:r>
      <w:r w:rsidR="00255D13">
        <w:t xml:space="preserve">T. Wen, S. Lai, and X. Qian, “Preparing lessons: Improve knowledge distillation with better supervision,” </w:t>
      </w:r>
      <w:proofErr w:type="spellStart"/>
      <w:r w:rsidR="00255D13">
        <w:t>arXiv</w:t>
      </w:r>
      <w:proofErr w:type="spellEnd"/>
      <w:r w:rsidR="00255D13">
        <w:t xml:space="preserve"> preprint arXiv:1911.07471, 2019</w:t>
      </w:r>
      <w:r>
        <w:rPr>
          <w:color w:val="000000" w:themeColor="text1"/>
        </w:rPr>
        <w:t xml:space="preserve"> </w:t>
      </w:r>
    </w:p>
    <w:p w14:paraId="1E5E7032" w14:textId="4E00FE4A" w:rsidR="00C719BA" w:rsidRDefault="00624B71">
      <w:pPr>
        <w:ind w:left="566" w:hangingChars="236" w:hanging="566"/>
      </w:pPr>
      <w:r>
        <w:rPr>
          <w:rFonts w:hint="eastAsia"/>
          <w:color w:val="000000" w:themeColor="text1"/>
        </w:rPr>
        <w:t>[</w:t>
      </w:r>
      <w:r>
        <w:rPr>
          <w:color w:val="000000" w:themeColor="text1"/>
        </w:rPr>
        <w:t>33]</w:t>
      </w:r>
      <w:r>
        <w:rPr>
          <w:color w:val="000000" w:themeColor="text1"/>
        </w:rPr>
        <w:tab/>
      </w:r>
      <w:r w:rsidR="00CD3590">
        <w:t>J. H. Cho and B. Hariharan, “On the efficacy of knowledge distillation,” in Proceedings of the Institute of Electrical and Electronics Engineers International Conference on Computer Vision, 2019, pp. 4794–4802</w:t>
      </w:r>
      <w:r>
        <w:t xml:space="preserve"> </w:t>
      </w:r>
    </w:p>
    <w:p w14:paraId="2802E77C" w14:textId="77777777" w:rsidR="00C719BA" w:rsidRDefault="00624B71">
      <w:pPr>
        <w:ind w:left="566" w:hangingChars="236" w:hanging="566"/>
        <w:rPr>
          <w:color w:val="000000" w:themeColor="text1"/>
        </w:rPr>
      </w:pPr>
      <w:r>
        <w:rPr>
          <w:rFonts w:hint="eastAsia"/>
        </w:rPr>
        <w:t>[</w:t>
      </w:r>
      <w:r>
        <w:t>34]</w:t>
      </w:r>
      <w:r>
        <w:tab/>
      </w:r>
      <w:r>
        <w:rPr>
          <w:color w:val="000000" w:themeColor="text1"/>
        </w:rPr>
        <w:t xml:space="preserve">????? </w:t>
      </w:r>
    </w:p>
    <w:p w14:paraId="1277582A" w14:textId="61A3CE53" w:rsidR="00C719BA" w:rsidRDefault="00624B7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r w:rsidR="00246A11">
        <w:t>I.-J. Liu, J. Peng, and A. G. Schwing, “Knowledge flow: Improve upon your teachers,” Seventh International Conference on Learning Representations, 2019</w:t>
      </w:r>
      <w:r>
        <w:rPr>
          <w:color w:val="000000" w:themeColor="text1"/>
        </w:rPr>
        <w:t xml:space="preserve"> </w:t>
      </w:r>
    </w:p>
    <w:p w14:paraId="077E0E1D" w14:textId="77777777" w:rsidR="00C719BA" w:rsidRDefault="00624B71">
      <w:pPr>
        <w:ind w:left="566" w:hangingChars="236" w:hanging="566"/>
      </w:pPr>
      <w:r>
        <w:rPr>
          <w:rFonts w:hint="eastAsia"/>
          <w:color w:val="000000" w:themeColor="text1"/>
        </w:rPr>
        <w:t>[</w:t>
      </w:r>
      <w:r>
        <w:rPr>
          <w:color w:val="000000" w:themeColor="text1"/>
        </w:rPr>
        <w:t>36]</w:t>
      </w:r>
      <w:r>
        <w:rPr>
          <w:color w:val="000000" w:themeColor="text1"/>
        </w:rPr>
        <w:tab/>
      </w:r>
      <w:r>
        <w:t xml:space="preserve">Andrea Galassi, Marco Lippi, and Paolo Torroni. 2020. Attention in Natural Language </w:t>
      </w:r>
      <w:r>
        <w:lastRenderedPageBreak/>
        <w:t xml:space="preserve">Processing. Institute of Electrical and Electronics Engineers Transactions on Neural Networks and Learning Systems (2020), 1–18 </w:t>
      </w:r>
    </w:p>
    <w:p w14:paraId="09F0339F" w14:textId="77777777" w:rsidR="00C719BA" w:rsidRDefault="00624B71">
      <w:pPr>
        <w:ind w:left="566" w:hangingChars="236" w:hanging="566"/>
      </w:pPr>
      <w:r>
        <w:rPr>
          <w:rFonts w:hint="eastAsia"/>
        </w:rPr>
        <w:t>[</w:t>
      </w:r>
      <w:r>
        <w:t>37]</w:t>
      </w:r>
      <w:r>
        <w:tab/>
        <w:t xml:space="preserve">Kyunghyun Cho, Aaron Courville, and Yoshua Bengio. 2015. Describing multimedia content using attention-based encoder-decoder networks. Institute of Electrical and Electronics Engineers Transactions on Multimedia 17, 11 (2015), 1875–1886 </w:t>
      </w:r>
    </w:p>
    <w:p w14:paraId="5EF9205E" w14:textId="77777777" w:rsidR="00C719BA" w:rsidRDefault="00624B71">
      <w:pPr>
        <w:ind w:left="566" w:hangingChars="236" w:hanging="566"/>
      </w:pPr>
      <w:r>
        <w:rPr>
          <w:rFonts w:hint="eastAsia"/>
        </w:rPr>
        <w:t>[</w:t>
      </w:r>
      <w:r>
        <w:t>38]</w:t>
      </w:r>
      <w:r>
        <w:tab/>
        <w:t xml:space="preserve">Feng Wang and David MJ Tax. 2016. Survey on the attention based RNN model and its applications in computer vision. arXiv preprint arXiv:1601.06823 (2016) </w:t>
      </w:r>
    </w:p>
    <w:p w14:paraId="165BAC8A" w14:textId="77777777" w:rsidR="00C719BA" w:rsidRDefault="00624B71">
      <w:pPr>
        <w:ind w:left="566" w:hangingChars="236" w:hanging="566"/>
      </w:pPr>
      <w:r>
        <w:rPr>
          <w:rFonts w:hint="eastAsia"/>
        </w:rPr>
        <w:t>[</w:t>
      </w:r>
      <w:r>
        <w:t>39]</w:t>
      </w:r>
      <w:r>
        <w:tab/>
        <w:t xml:space="preserve">Kelvin Xu, Jimmy Ba, Ryan Kiros, Kyunghyun Cho, Aaron Courville, Ruslan Salakhudinov, Rich Zemel, and Yoshua Bengio. 2015. web (Proceedings of Machine Learning Research, Vol. 37). 2048–2057 </w:t>
      </w:r>
    </w:p>
    <w:p w14:paraId="55F6DD4F" w14:textId="77777777" w:rsidR="00C719BA" w:rsidRDefault="00624B71">
      <w:pPr>
        <w:ind w:left="566" w:hangingChars="236" w:hanging="566"/>
      </w:pPr>
      <w:r>
        <w:rPr>
          <w:rFonts w:hint="eastAsia"/>
        </w:rPr>
        <w:t>[</w:t>
      </w:r>
      <w:r>
        <w:t>40]</w:t>
      </w:r>
      <w:r>
        <w:tab/>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14:paraId="7A94FBDC" w14:textId="77777777" w:rsidR="00C719BA" w:rsidRDefault="00624B71">
      <w:pPr>
        <w:ind w:left="566" w:hangingChars="236" w:hanging="566"/>
      </w:pPr>
      <w:r>
        <w:rPr>
          <w:rFonts w:hint="eastAsia"/>
        </w:rPr>
        <w:t>[</w:t>
      </w:r>
      <w:r>
        <w:t>41]</w:t>
      </w:r>
      <w:r>
        <w:tab/>
        <w:t xml:space="preserve">Caiming Xiong, Victor Zhong, and Richard Socher. Dynamic coattention networks for question answering. arXiv preprint arXiv:1611.01604, 2016 </w:t>
      </w:r>
    </w:p>
    <w:p w14:paraId="408F10CC" w14:textId="77777777" w:rsidR="00C719BA" w:rsidRDefault="00624B71">
      <w:pPr>
        <w:ind w:left="566" w:hangingChars="236" w:hanging="566"/>
      </w:pPr>
      <w:r>
        <w:rPr>
          <w:rFonts w:hint="eastAsia"/>
        </w:rPr>
        <w:t>[</w:t>
      </w:r>
      <w:r>
        <w:t>42]</w:t>
      </w:r>
      <w:r>
        <w:tab/>
        <w:t xml:space="preserve">Oriol Vinyals, Meire Fortunato, and Navdeep Jaitly. Pointer networks. In Advances in neural information processing systems, pages 2692–2700, 2015 </w:t>
      </w:r>
    </w:p>
    <w:p w14:paraId="4B842EE9" w14:textId="77777777" w:rsidR="00C719BA" w:rsidRDefault="00624B71">
      <w:pPr>
        <w:ind w:left="566" w:hangingChars="236" w:hanging="566"/>
      </w:pPr>
      <w:r>
        <w:rPr>
          <w:rFonts w:hint="eastAsia"/>
        </w:rPr>
        <w:t>[</w:t>
      </w:r>
      <w:r>
        <w:t>43]</w:t>
      </w:r>
      <w:r>
        <w:tab/>
        <w:t xml:space="preserve">Abigail See, Peter J Liu, and Christopher D Manning. Get to the point: Summarization with pointer-generator networks. arXiv preprint arXiv:1704.04368, 2017 </w:t>
      </w:r>
    </w:p>
    <w:p w14:paraId="29088174" w14:textId="77777777" w:rsidR="00C719BA" w:rsidRDefault="00624B71">
      <w:pPr>
        <w:ind w:left="566" w:hangingChars="236" w:hanging="566"/>
      </w:pPr>
      <w:r>
        <w:rPr>
          <w:rFonts w:hint="eastAsia"/>
        </w:rPr>
        <w:t>[</w:t>
      </w:r>
      <w:r>
        <w:t>44]</w:t>
      </w:r>
      <w:r>
        <w:tab/>
        <w:t xml:space="preserve">Hsin-Yuan Huang, Chenguang Zhu, Yelong Shen, and Weizhu Chen. Fusionnet: Fusing via fully-aware attention with application to machine comprehension. arXiv preprint arXiv:1711.07341, 2017 </w:t>
      </w:r>
    </w:p>
    <w:p w14:paraId="465B0CB1" w14:textId="77777777" w:rsidR="00C719BA" w:rsidRDefault="00624B71">
      <w:pPr>
        <w:ind w:left="566" w:hangingChars="236" w:hanging="566"/>
      </w:pPr>
      <w:r>
        <w:rPr>
          <w:rFonts w:hint="eastAsia"/>
        </w:rPr>
        <w:t>[</w:t>
      </w:r>
      <w:r>
        <w:t>45]</w:t>
      </w:r>
      <w:r>
        <w:tab/>
        <w:t xml:space="preserve">Tim Rocktäschel, Edward Grefenstette, Karl Moritz Hermann, Tomáš Koˇcisk`y, and Phil Blunsom. Reasoning about entailment with neural attention. arXiv preprint arXiv:1509.06664, 2015 </w:t>
      </w:r>
    </w:p>
    <w:p w14:paraId="2E02BC11" w14:textId="77777777" w:rsidR="00C719BA" w:rsidRDefault="00624B71">
      <w:pPr>
        <w:ind w:left="566" w:hangingChars="236" w:hanging="566"/>
      </w:pPr>
      <w:r>
        <w:rPr>
          <w:rFonts w:hint="eastAsia"/>
        </w:rPr>
        <w:t>[</w:t>
      </w:r>
      <w:r>
        <w:t>46]</w:t>
      </w:r>
      <w:r>
        <w:tab/>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14:paraId="39F5A2E1" w14:textId="77777777" w:rsidR="00C719BA" w:rsidRDefault="00624B71">
      <w:pPr>
        <w:ind w:left="566" w:hangingChars="236" w:hanging="566"/>
        <w:rPr>
          <w:color w:val="000000" w:themeColor="text1"/>
        </w:rPr>
      </w:pPr>
      <w:r>
        <w:rPr>
          <w:rFonts w:hint="eastAsia"/>
        </w:rPr>
        <w:t>[</w:t>
      </w:r>
      <w:r>
        <w:t>47]</w:t>
      </w:r>
      <w:r>
        <w:tab/>
      </w:r>
      <w:r>
        <w:rPr>
          <w:color w:val="000000" w:themeColor="text1"/>
        </w:rPr>
        <w:t xml:space="preserve">Ankur P Parikh, Oscar T ̈ackstr  ̈om, Dipanjan Das, and Jakob Uszkoreit. A </w:t>
      </w:r>
      <w:r>
        <w:rPr>
          <w:color w:val="000000" w:themeColor="text1"/>
        </w:rPr>
        <w:lastRenderedPageBreak/>
        <w:t xml:space="preserve">decomposable attention model for natural language inference. arXiv preprint arXiv:1606.01933, 2016 </w:t>
      </w:r>
    </w:p>
    <w:p w14:paraId="1F766F40"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t xml:space="preserve">Mingi Ji, Byeongho Heo, and Sungrae Park. Show, attend and distill: Knowledge distillation via attention-based feature matching. In Association for the Advancement of Artificial Intelligence, 2021 </w:t>
      </w:r>
    </w:p>
    <w:p w14:paraId="1D96B81A" w14:textId="77777777" w:rsidR="00C719BA" w:rsidRDefault="00624B71">
      <w:pPr>
        <w:ind w:left="566" w:hangingChars="236" w:hanging="566"/>
      </w:pPr>
      <w:r>
        <w:rPr>
          <w:rFonts w:hint="eastAsia"/>
          <w:color w:val="000000" w:themeColor="text1"/>
        </w:rPr>
        <w:t>[</w:t>
      </w:r>
      <w:r>
        <w:rPr>
          <w:color w:val="000000" w:themeColor="text1"/>
        </w:rPr>
        <w:t>49]</w:t>
      </w:r>
      <w:r>
        <w:rPr>
          <w:color w:val="000000" w:themeColor="text1"/>
        </w:rPr>
        <w:tab/>
      </w:r>
      <w:r>
        <w:t xml:space="preserve">Dasarathy B V, Sheela B V. A composite classifier system design: concepts and methodology. Proceedings of the Institute of Electrical and Electronics Engineers, 1979, 67(5): 708–713 </w:t>
      </w:r>
    </w:p>
    <w:p w14:paraId="3A218CB8" w14:textId="77777777" w:rsidR="00C719BA" w:rsidRDefault="00624B71">
      <w:pPr>
        <w:ind w:left="566" w:hangingChars="236" w:hanging="566"/>
      </w:pPr>
      <w:r>
        <w:rPr>
          <w:rFonts w:hint="eastAsia"/>
        </w:rPr>
        <w:t>[</w:t>
      </w:r>
      <w:r>
        <w:t>50]</w:t>
      </w:r>
      <w:r>
        <w:tab/>
        <w:t xml:space="preserve">Kearns M. Learning boolean formulae or finite automata is as hard as factoring. Technical Report TR-14-88 Harvard University Aikem Computation Laboratory, 1988 </w:t>
      </w:r>
    </w:p>
    <w:p w14:paraId="34204F6D" w14:textId="77777777" w:rsidR="00C719BA" w:rsidRDefault="00624B71">
      <w:pPr>
        <w:ind w:left="566" w:hangingChars="236" w:hanging="566"/>
      </w:pPr>
      <w:r>
        <w:rPr>
          <w:rFonts w:hint="eastAsia"/>
        </w:rPr>
        <w:t>[</w:t>
      </w:r>
      <w:r>
        <w:t>51]</w:t>
      </w:r>
      <w:r>
        <w:tab/>
        <w:t xml:space="preserve">Schapire, Robert E. The strength of weak learnability. Machine Learning, 1990, 5(2): 197–227 </w:t>
      </w:r>
    </w:p>
    <w:p w14:paraId="5693E79B" w14:textId="77777777" w:rsidR="00C719BA" w:rsidRDefault="00624B71">
      <w:pPr>
        <w:ind w:left="566" w:hangingChars="236" w:hanging="566"/>
      </w:pPr>
      <w:r>
        <w:rPr>
          <w:rFonts w:hint="eastAsia"/>
        </w:rPr>
        <w:t>[</w:t>
      </w:r>
      <w:r>
        <w:t>52]</w:t>
      </w:r>
      <w:r>
        <w:tab/>
        <w:t xml:space="preserve">Breiman L. Bagging predictors. Machine Learning, 1996, 24(2): 123–140 </w:t>
      </w:r>
    </w:p>
    <w:p w14:paraId="03290B71" w14:textId="77777777" w:rsidR="00C719BA" w:rsidRDefault="00624B71">
      <w:pPr>
        <w:ind w:left="566" w:hangingChars="236" w:hanging="566"/>
      </w:pPr>
      <w:r>
        <w:rPr>
          <w:rFonts w:hint="eastAsia"/>
        </w:rPr>
        <w:t>[</w:t>
      </w:r>
      <w:r>
        <w:t>53]</w:t>
      </w:r>
      <w:r>
        <w:tab/>
        <w:t xml:space="preserve">Hastie T, Rosset S, Zhu J, Zou H. Multi-class adaboost. Statistics and its Interface, 2009, 2(3): 349–360 </w:t>
      </w:r>
    </w:p>
    <w:p w14:paraId="58A89144" w14:textId="77777777" w:rsidR="00C719BA" w:rsidRDefault="00624B71">
      <w:pPr>
        <w:ind w:left="566" w:hangingChars="236" w:hanging="566"/>
      </w:pPr>
      <w:r>
        <w:rPr>
          <w:rFonts w:hint="eastAsia"/>
        </w:rPr>
        <w:t>[</w:t>
      </w:r>
      <w:r>
        <w:t>54]</w:t>
      </w:r>
      <w:r>
        <w:tab/>
        <w:t xml:space="preserve">Breiman L. Random forests. Machine Learning, 2001, 45(1): 5–3 </w:t>
      </w:r>
    </w:p>
    <w:p w14:paraId="55D9C5C8" w14:textId="77777777" w:rsidR="00C719BA" w:rsidRDefault="00624B71">
      <w:pPr>
        <w:ind w:left="566" w:hangingChars="236" w:hanging="566"/>
      </w:pPr>
      <w:r>
        <w:rPr>
          <w:rFonts w:hint="eastAsia"/>
        </w:rPr>
        <w:t>[</w:t>
      </w:r>
      <w:r>
        <w:t>55]</w:t>
      </w:r>
      <w:r>
        <w:tab/>
        <w:t xml:space="preserve">Ho T K. Random decision forests. In: Proceedings of the 3rd International Conference on Document Analysis and Recognition. 1995, 278–282 </w:t>
      </w:r>
    </w:p>
    <w:p w14:paraId="1E855F9A" w14:textId="77777777" w:rsidR="00C719BA" w:rsidRDefault="00624B71">
      <w:pPr>
        <w:ind w:left="566" w:hangingChars="236" w:hanging="566"/>
      </w:pPr>
      <w:r>
        <w:rPr>
          <w:rFonts w:hint="eastAsia"/>
        </w:rPr>
        <w:t>[</w:t>
      </w:r>
      <w:r>
        <w:t>56]</w:t>
      </w:r>
      <w:r>
        <w:tab/>
        <w:t xml:space="preserve">Friedman J H. Stochastic gradient boosting. Computational Statistics and Data Analysis, 2002, 38(4): 367–378 </w:t>
      </w:r>
    </w:p>
    <w:p w14:paraId="7DB15788" w14:textId="77777777" w:rsidR="00C719BA" w:rsidRDefault="00624B71">
      <w:pPr>
        <w:ind w:left="566" w:hangingChars="236" w:hanging="566"/>
        <w:rPr>
          <w:color w:val="000000" w:themeColor="text1"/>
        </w:rPr>
      </w:pPr>
      <w:r>
        <w:rPr>
          <w:rFonts w:hint="eastAsia"/>
        </w:rPr>
        <w:t>[</w:t>
      </w:r>
      <w:r>
        <w:t>57]</w:t>
      </w:r>
      <w:r>
        <w:tab/>
      </w:r>
      <w:r>
        <w:rPr>
          <w:color w:val="000000" w:themeColor="text1"/>
        </w:rPr>
        <w:t xml:space="preserve">Alex Krizhevsky, Geoffrey Hinton, et al. Learning multiple layers of features from tiny images. 2009 </w:t>
      </w:r>
    </w:p>
    <w:p w14:paraId="1777EC47" w14:textId="77777777" w:rsidR="00C719BA" w:rsidRDefault="00624B71">
      <w:pPr>
        <w:ind w:left="566" w:hangingChars="236" w:hanging="566"/>
      </w:pPr>
      <w:r>
        <w:rPr>
          <w:color w:val="000000" w:themeColor="text1"/>
        </w:rPr>
        <w:t>[58]</w:t>
      </w:r>
      <w:r>
        <w:rPr>
          <w:color w:val="000000" w:themeColor="text1"/>
        </w:rPr>
        <w:tab/>
      </w:r>
      <w:r>
        <w:t xml:space="preserve">A. Romero, N. Ballas, S. E. Kahou, A. Chassang, C. Gatta, and Y. Bengio. Fitnets: Hints for thin deep nets. In International Conference on Learning Representations, 2015 </w:t>
      </w:r>
    </w:p>
    <w:p w14:paraId="6EB01A9C" w14:textId="77777777" w:rsidR="00C719BA" w:rsidRDefault="00624B71">
      <w:pPr>
        <w:ind w:left="566" w:hangingChars="236" w:hanging="566"/>
      </w:pPr>
      <w:r>
        <w:rPr>
          <w:rFonts w:hint="eastAsia"/>
        </w:rPr>
        <w:t>[</w:t>
      </w:r>
      <w:r>
        <w:t>59]</w:t>
      </w:r>
      <w:r>
        <w:tab/>
        <w:t xml:space="preserve">Xu, Kelvin, et al. "Show, attend and tell: Neural image caption generation with visual attention." International conference on machine learning. Proceedings of Machine Learning Research, 2015 </w:t>
      </w:r>
    </w:p>
    <w:p w14:paraId="74F9C310" w14:textId="1A040265" w:rsidR="00C719BA" w:rsidRDefault="00624B71">
      <w:pPr>
        <w:ind w:left="566" w:hangingChars="236" w:hanging="566"/>
      </w:pPr>
      <w:r>
        <w:rPr>
          <w:rFonts w:hint="eastAsia"/>
        </w:rPr>
        <w:t>[</w:t>
      </w:r>
      <w:r>
        <w:t>60]</w:t>
      </w:r>
      <w:r>
        <w:tab/>
      </w:r>
      <w:r w:rsidR="001655A0">
        <w:t xml:space="preserve">A. Mishra and D. Marr, “Apprentice: Using knowledge distillation techniques to improve low-precision network accuracy,” </w:t>
      </w:r>
      <w:proofErr w:type="spellStart"/>
      <w:r w:rsidR="001655A0">
        <w:t>arXiv</w:t>
      </w:r>
      <w:proofErr w:type="spellEnd"/>
      <w:r w:rsidR="001655A0">
        <w:t xml:space="preserve"> preprint arXiv:1711.05852, 2017</w:t>
      </w:r>
      <w:r>
        <w:t xml:space="preserve"> </w:t>
      </w:r>
    </w:p>
    <w:p w14:paraId="2CBD2856" w14:textId="77777777" w:rsidR="00C719BA" w:rsidRDefault="00624B71">
      <w:pPr>
        <w:ind w:left="566" w:hangingChars="236" w:hanging="566"/>
      </w:pPr>
      <w:r>
        <w:rPr>
          <w:rFonts w:hint="eastAsia"/>
        </w:rPr>
        <w:lastRenderedPageBreak/>
        <w:t>[</w:t>
      </w:r>
      <w:r>
        <w:t>61]</w:t>
      </w:r>
      <w:r>
        <w:tab/>
        <w:t xml:space="preserve">Cheng, Jianpeng, Li Dong, and Mirella Lapata. "Long short-term memory-networks for machine reading." arXiv preprint arXiv:1601.06733 (2016) </w:t>
      </w:r>
    </w:p>
    <w:p w14:paraId="6FC137E4" w14:textId="77777777" w:rsidR="00C719BA" w:rsidRDefault="00624B71">
      <w:pPr>
        <w:ind w:left="566" w:hangingChars="236" w:hanging="566"/>
        <w:rPr>
          <w:color w:val="000000" w:themeColor="text1"/>
        </w:rPr>
      </w:pPr>
      <w:r>
        <w:rPr>
          <w:rFonts w:hint="eastAsia"/>
        </w:rPr>
        <w:t>[</w:t>
      </w:r>
      <w:r>
        <w:t>62]</w:t>
      </w:r>
      <w:r>
        <w:tab/>
      </w:r>
      <w:r>
        <w:rPr>
          <w:color w:val="000000" w:themeColor="text1"/>
        </w:rPr>
        <w:t xml:space="preserve">Kaiming He, Xiangyu Zhang, Shaoqing Ren, and Jian Sun. Deep residual learning for image recognition. In Conference on Computer Vision and Pattern Recognition, 2016 </w:t>
      </w:r>
    </w:p>
    <w:p w14:paraId="628A1F0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t xml:space="preserve">Sergey Zagoruyko and Nikos Komodakis. Wide residual networks. arXiv preprint arXiv:1605.07146, 2016 </w:t>
      </w:r>
    </w:p>
    <w:p w14:paraId="67D67EC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Welinder, P. Perona, and S. Belongie. The Caltech-UCSD Birds-200-2011 Dataset. Technical report, 2011 </w:t>
      </w:r>
    </w:p>
    <w:p w14:paraId="2AC9991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t xml:space="preserve">Bangpeng Yao, Xiaoye Jiang, Aditya Khosla, Andy Lai Lin, Leonidas Guibas, and Li Fei-Fei. Human action recognition by learning bases of action attributes and parts. In 2011 International conference on computer vision, pages 1331–1338. Institute of Electrical and Electronics Engineers, 2011 </w:t>
      </w:r>
    </w:p>
    <w:p w14:paraId="1301EAA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Nityananda Jayadevaprakash, Bangpeng Yao, and Li Fei-Fei. Novel dataset for fine-grained image categorization. In First Workshop on Fine-Grained Visual Categorization, Institute of Electrical and Electronics Engineers Conference on Computer Vision and Pattern Recognition, Colorado Springs, CO, June 2011 </w:t>
      </w:r>
    </w:p>
    <w:p w14:paraId="4B94F651" w14:textId="77777777" w:rsidR="00C719BA" w:rsidRDefault="00624B71">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ab/>
        <w:t xml:space="preserve">Zhongzhan Huang, Senwei Liang, Mingfu Liang, and Haizhao Yang. </w:t>
      </w:r>
      <w:r>
        <w:rPr>
          <w:color w:val="000000" w:themeColor="text1"/>
        </w:rPr>
        <w:t xml:space="preserve">Dianet: Dense-and-implicit attention network. In Association for the Advancement of Artificial Intelligence, 2020 </w:t>
      </w:r>
    </w:p>
    <w:p w14:paraId="2CBA6ADA"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t xml:space="preserve">Hengshuang Zhao, Jiaya Jia, and Vladlen Koltun. Exploring self-attention for image recognition. In CVPR, 2020 </w:t>
      </w:r>
    </w:p>
    <w:p w14:paraId="06A1F67B"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 xml:space="preserve">Terrance DeVries and Graham W Taylor. Improved regularization of convolutional neural networks with cutout. arXiv preprint arXiv:1708.04552, 2017 </w:t>
      </w:r>
    </w:p>
    <w:p w14:paraId="0E797287"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A. Krizhevsky, I. Sutskever, and G. E. Hinton. Imagenet classification with deep convolutional neural networks. In Advances in neural information processing systems,pages1097–1105,2012 [*1]</w:t>
      </w:r>
    </w:p>
    <w:p w14:paraId="642B4E1A"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K. Simonyan and A. Zisserman. Very deep convolutional networks for large-scale image recognition. arXiv preprint arXiv:1409.1556,2014 [*3]</w:t>
      </w:r>
    </w:p>
    <w:p w14:paraId="6C6029F6" w14:textId="77777777" w:rsidR="00C719BA" w:rsidRDefault="00624B71">
      <w:pPr>
        <w:ind w:left="566" w:hangingChars="236" w:hanging="566"/>
        <w:rPr>
          <w:color w:val="000000" w:themeColor="text1"/>
          <w:kern w:val="0"/>
        </w:rPr>
      </w:pPr>
      <w:r>
        <w:rPr>
          <w:color w:val="000000" w:themeColor="text1"/>
          <w:kern w:val="0"/>
        </w:rPr>
        <w:t>[72]</w:t>
      </w:r>
      <w:r>
        <w:rPr>
          <w:color w:val="000000" w:themeColor="text1"/>
          <w:kern w:val="0"/>
        </w:rPr>
        <w:tab/>
        <w:t xml:space="preserve">C. Szegedy, W. Liu, Y. Jia, P. Sermanet, S. Reed, D. Anguelov, D. Erhan, V. Vanhoucke, and A. Rabinovich. Going deeper with convolutions. In Proceedings of the Institute of Electrical and Electronics Engineers Conference on Computer Vision </w:t>
      </w:r>
      <w:r>
        <w:rPr>
          <w:color w:val="000000" w:themeColor="text1"/>
          <w:kern w:val="0"/>
        </w:rPr>
        <w:lastRenderedPageBreak/>
        <w:t>and Pattern Recognition, pages 1–9, 2015 [*4]</w:t>
      </w:r>
    </w:p>
    <w:p w14:paraId="4036BF7F"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73]</w:t>
      </w:r>
      <w:r>
        <w:rPr>
          <w:color w:val="000000" w:themeColor="text1"/>
          <w:kern w:val="0"/>
        </w:rPr>
        <w:tab/>
        <w:t>R. Srivastava, K. Greff and J. Schmidhuber. Training Very Deep Networks. arXiv preprint arXiv:1507.06228v2,2015 [*5]</w:t>
      </w:r>
    </w:p>
    <w:p w14:paraId="0F5D522B"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74]</w:t>
      </w:r>
      <w:r>
        <w:rPr>
          <w:color w:val="000000" w:themeColor="text1"/>
          <w:kern w:val="0"/>
        </w:rPr>
        <w:tab/>
        <w:t>S. Xie, R. Girshick, P. Dollar, Z. Tu and K. He. Aggregated Residual Transformations for Deep Neural Networks. arXiv preprint arXiv:1611.05431v1,2016 [*8]</w:t>
      </w:r>
    </w:p>
    <w:p w14:paraId="0A25E5BC" w14:textId="77777777" w:rsidR="00C719BA" w:rsidRDefault="00624B71">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6AEB13EB" w14:textId="77777777" w:rsidR="00C719BA" w:rsidRDefault="00624B71">
      <w:pPr>
        <w:ind w:left="566" w:hangingChars="236" w:hanging="566"/>
        <w:rPr>
          <w:color w:val="000000" w:themeColor="text1"/>
          <w:kern w:val="0"/>
        </w:rPr>
      </w:pPr>
      <w:r>
        <w:rPr>
          <w:color w:val="000000" w:themeColor="text1"/>
          <w:kern w:val="0"/>
        </w:rPr>
        <w:t>[76]</w:t>
      </w:r>
      <w:r>
        <w:rPr>
          <w:color w:val="000000" w:themeColor="text1"/>
          <w:kern w:val="0"/>
        </w:rPr>
        <w:tab/>
        <w:t>Volodymyr Mnih, Nicolas Heess, Alex Graves, and Koray Kavukcuoglu. Recurrent models of visual attention. arXiv preprint arXiv:1406.6247, 2014. [*46]</w:t>
      </w:r>
    </w:p>
    <w:p w14:paraId="5768082B"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77]</w:t>
      </w:r>
      <w:r>
        <w:rPr>
          <w:color w:val="000000" w:themeColor="text1"/>
          <w:kern w:val="0"/>
        </w:rPr>
        <w:tab/>
        <w:t>Jianlong Fu, Heliang Zheng, and Tao Mei. Look closer to see better: Recurrent attention convolutional neural network for fine-grained image recognition. In 2017 IEEE Conference on Computer Vision and Pattern Recognition (CVPR), pages 4476–4484, Honolulu, HI, July 2017. IEEE. [*142]</w:t>
      </w:r>
    </w:p>
    <w:p w14:paraId="4D0E45B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78]</w:t>
      </w:r>
      <w:r>
        <w:rPr>
          <w:color w:val="000000" w:themeColor="text1"/>
          <w:kern w:val="0"/>
        </w:rPr>
        <w:tab/>
        <w:t>Dongbin Zhao, Yaran Chen, and Le Lv. Deep reinforcement learning with visual attention for vehicle classification. IEEE Transactions on Cognitive and Developmental Systems, 9(4):356–367, 2016. [*129]</w:t>
      </w:r>
    </w:p>
    <w:p w14:paraId="379667FC" w14:textId="38CD1BF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79]</w:t>
      </w:r>
      <w:r>
        <w:rPr>
          <w:color w:val="000000" w:themeColor="text1"/>
          <w:kern w:val="0"/>
        </w:rPr>
        <w:tab/>
      </w:r>
      <w:r w:rsidR="005A44B3">
        <w:t>Y. Li, J. Yang, Y. Song, L. Cao, J. Luo, and L.-J. Li, “Learning from noisy labels with distillation,” in Proceedings of the Institute of Electrical and Electronics Engineers International Conference on Computer Vision, 2017, pp. 1910–1918</w:t>
      </w:r>
      <w:r>
        <w:rPr>
          <w:color w:val="000000" w:themeColor="text1"/>
          <w:kern w:val="0"/>
        </w:rPr>
        <w:t xml:space="preserve"> </w:t>
      </w:r>
    </w:p>
    <w:p w14:paraId="201FFFD9" w14:textId="1BA1B6FB"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80]</w:t>
      </w:r>
      <w:r>
        <w:rPr>
          <w:color w:val="000000" w:themeColor="text1"/>
          <w:kern w:val="0"/>
        </w:rPr>
        <w:tab/>
      </w:r>
      <w:r w:rsidR="000B4AD6">
        <w:t xml:space="preserve">Y. Xu, </w:t>
      </w:r>
      <w:proofErr w:type="spellStart"/>
      <w:proofErr w:type="gramStart"/>
      <w:r w:rsidR="000B4AD6">
        <w:t>Y.Wang</w:t>
      </w:r>
      <w:proofErr w:type="spellEnd"/>
      <w:proofErr w:type="gramEnd"/>
      <w:r w:rsidR="000B4AD6">
        <w:t xml:space="preserve">, H. Chen, K. Han, X. </w:t>
      </w:r>
      <w:proofErr w:type="spellStart"/>
      <w:r w:rsidR="000B4AD6">
        <w:t>Chunjing</w:t>
      </w:r>
      <w:proofErr w:type="spellEnd"/>
      <w:r w:rsidR="000B4AD6">
        <w:t>, D. Tao, and C. Xu, “Positive-unlabeled compression on the cloud,” in Advances in Neural Information Processing Systems, 2019, pp. 2561–2570</w:t>
      </w:r>
      <w:r>
        <w:rPr>
          <w:color w:val="000000" w:themeColor="text1"/>
          <w:kern w:val="0"/>
        </w:rPr>
        <w:t xml:space="preserve"> </w:t>
      </w:r>
    </w:p>
    <w:p w14:paraId="06A6DE62" w14:textId="31DDF311"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81]</w:t>
      </w:r>
      <w:r>
        <w:rPr>
          <w:color w:val="000000" w:themeColor="text1"/>
          <w:kern w:val="0"/>
        </w:rPr>
        <w:tab/>
      </w:r>
      <w:r w:rsidR="00704F57">
        <w:t xml:space="preserve">Q. </w:t>
      </w:r>
      <w:proofErr w:type="spellStart"/>
      <w:r w:rsidR="00704F57">
        <w:t>Xie</w:t>
      </w:r>
      <w:proofErr w:type="spellEnd"/>
      <w:r w:rsidR="00704F57">
        <w:t xml:space="preserve">, E. </w:t>
      </w:r>
      <w:proofErr w:type="spellStart"/>
      <w:r w:rsidR="00704F57">
        <w:t>Hovy</w:t>
      </w:r>
      <w:proofErr w:type="spellEnd"/>
      <w:r w:rsidR="00704F57">
        <w:t xml:space="preserve">, M.-T. Luong, and Q. V. Le, “Self-training with noisy student improves </w:t>
      </w:r>
      <w:proofErr w:type="spellStart"/>
      <w:r w:rsidR="00704F57">
        <w:t>imagenet</w:t>
      </w:r>
      <w:proofErr w:type="spellEnd"/>
      <w:r w:rsidR="00704F57">
        <w:t xml:space="preserve"> classification,” Conference on Computer Vision and Pattern Recognition, 2020</w:t>
      </w:r>
      <w:r>
        <w:rPr>
          <w:color w:val="000000" w:themeColor="text1"/>
          <w:kern w:val="0"/>
        </w:rPr>
        <w:t xml:space="preserve"> </w:t>
      </w:r>
    </w:p>
    <w:p w14:paraId="4AAE1212"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82]</w:t>
      </w:r>
      <w:r>
        <w:rPr>
          <w:color w:val="000000" w:themeColor="text1"/>
          <w:kern w:val="0"/>
        </w:rPr>
        <w:tab/>
        <w:t>Han Zhang, Ian Goodfellow, Dimitris Metaxas, and Augustus Odena. Self-attention generative adversarial networks. In International conference on machine learning, pages 7354–7363. PMLR, 2019. [*119]</w:t>
      </w:r>
    </w:p>
    <w:p w14:paraId="12F8066C"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83]</w:t>
      </w:r>
      <w:r>
        <w:rPr>
          <w:color w:val="000000" w:themeColor="text1"/>
          <w:kern w:val="0"/>
        </w:rPr>
        <w:tab/>
        <w:t>Tao Kong, Fuchun Sun, Chuanqi Tan, Huaping Liu, and Wenbing Huang. Deep feature pyramid reconfiguration for object detection. In Proceedings of the European conference on computer vision (ECCV), pages 169–185, 2018. [*375]</w:t>
      </w:r>
    </w:p>
    <w:p w14:paraId="501B1475" w14:textId="77777777" w:rsidR="00C719BA" w:rsidRDefault="00624B71">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84]</w:t>
      </w:r>
      <w:r>
        <w:rPr>
          <w:color w:val="000000" w:themeColor="text1"/>
          <w:kern w:val="0"/>
        </w:rPr>
        <w:tab/>
        <w:t>Wei Li, Xiatian Zhu, and Shaogang Gong. Harmonious attention network for person re-identification. In The IEEE Conference on Computer Vision and Pattern Recognition (CVPR), June 2018. [*380]</w:t>
      </w:r>
    </w:p>
    <w:p w14:paraId="39ECA153"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85]</w:t>
      </w:r>
      <w:r>
        <w:rPr>
          <w:color w:val="000000" w:themeColor="text1"/>
          <w:kern w:val="0"/>
        </w:rPr>
        <w:tab/>
      </w:r>
      <w:r>
        <w:t>K. Mangalam and M. Salzamann, On compressing u-net using knowledge distillation. arXiv preprint arXiv:1812.00249, 2018</w:t>
      </w:r>
      <w:r>
        <w:rPr>
          <w:color w:val="000000" w:themeColor="text1"/>
          <w:kern w:val="0"/>
        </w:rPr>
        <w:t xml:space="preserve"> </w:t>
      </w:r>
    </w:p>
    <w:p w14:paraId="45F5B84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86]</w:t>
      </w:r>
      <w:r>
        <w:rPr>
          <w:color w:val="000000" w:themeColor="text1"/>
          <w:kern w:val="0"/>
        </w:rPr>
        <w:tab/>
      </w:r>
      <w:r>
        <w:t xml:space="preserve">Q. Ding, S. Wu, H. Sun, J. Guo, and S.-T. Xia, “Adaptive regularization of labels,” arXiv preprint arXiv:1908.05474, 2019 </w:t>
      </w:r>
    </w:p>
    <w:p w14:paraId="7EAC694A" w14:textId="798470C7" w:rsidR="00C719BA" w:rsidRDefault="00B271FA" w:rsidP="004E1466">
      <w:pPr>
        <w:ind w:left="566" w:hangingChars="236" w:hanging="566"/>
      </w:pPr>
      <w:r w:rsidRPr="003925DF">
        <w:rPr>
          <w:rFonts w:hint="eastAsia"/>
          <w:color w:val="000000" w:themeColor="text1"/>
          <w:kern w:val="0"/>
        </w:rPr>
        <w:t>[</w:t>
      </w:r>
      <w:r w:rsidRPr="003925DF">
        <w:rPr>
          <w:color w:val="000000" w:themeColor="text1"/>
          <w:kern w:val="0"/>
        </w:rPr>
        <w:t>87]</w:t>
      </w:r>
      <w:r w:rsidRPr="003925DF">
        <w:rPr>
          <w:color w:val="000000" w:themeColor="text1"/>
          <w:kern w:val="0"/>
        </w:rPr>
        <w:tab/>
      </w:r>
      <w:r w:rsidR="003925DF">
        <w:t xml:space="preserve">F. Sarfraz, E. </w:t>
      </w:r>
      <w:proofErr w:type="spellStart"/>
      <w:r w:rsidR="003925DF">
        <w:t>Arani</w:t>
      </w:r>
      <w:proofErr w:type="spellEnd"/>
      <w:r w:rsidR="003925DF">
        <w:t xml:space="preserve">, and B. </w:t>
      </w:r>
      <w:proofErr w:type="spellStart"/>
      <w:r w:rsidR="003925DF">
        <w:t>Zonooz</w:t>
      </w:r>
      <w:proofErr w:type="spellEnd"/>
      <w:r w:rsidR="003925DF">
        <w:t>, “Noisy collaboration in knowledge distillation,” openreview.net, 2019</w:t>
      </w:r>
    </w:p>
    <w:p w14:paraId="68E7723C" w14:textId="3529BA5B" w:rsidR="00B01CE0" w:rsidRDefault="00B01CE0" w:rsidP="00F50F89">
      <w:pPr>
        <w:ind w:left="566" w:hangingChars="236" w:hanging="566"/>
        <w:rPr>
          <w:color w:val="000000" w:themeColor="text1"/>
          <w:kern w:val="0"/>
        </w:rPr>
      </w:pPr>
      <w:r>
        <w:rPr>
          <w:rFonts w:hint="eastAsia"/>
        </w:rPr>
        <w:t>[</w:t>
      </w:r>
      <w:r>
        <w:t>88]</w:t>
      </w:r>
      <w:r>
        <w:tab/>
      </w:r>
      <w:r w:rsidR="0009700A">
        <w:t xml:space="preserve">N. Srivastava, G. Hinton, A. </w:t>
      </w:r>
      <w:proofErr w:type="spellStart"/>
      <w:r w:rsidR="0009700A">
        <w:t>Krizhevsky</w:t>
      </w:r>
      <w:proofErr w:type="spellEnd"/>
      <w:r w:rsidR="0009700A">
        <w:t xml:space="preserve">, I. </w:t>
      </w:r>
      <w:proofErr w:type="spellStart"/>
      <w:r w:rsidR="0009700A">
        <w:t>Sutskever</w:t>
      </w:r>
      <w:proofErr w:type="spellEnd"/>
      <w:r w:rsidR="0009700A">
        <w:t xml:space="preserve">, and R. </w:t>
      </w:r>
      <w:proofErr w:type="spellStart"/>
      <w:r w:rsidR="0009700A">
        <w:t>Salakhutdinov</w:t>
      </w:r>
      <w:proofErr w:type="spellEnd"/>
      <w:r w:rsidR="0009700A">
        <w:t>, “Dropout: a simple way to prevent neural networks from overfitting,” The journal of machine learning research, vol. 15, no. 1, pp. 1929–1958, 2014</w:t>
      </w:r>
      <w:r w:rsidR="00F50F89">
        <w:t xml:space="preserve"> </w:t>
      </w:r>
    </w:p>
    <w:p w14:paraId="37503DBC" w14:textId="77777777" w:rsidR="00C719BA" w:rsidRDefault="00624B71">
      <w:pPr>
        <w:pStyle w:val="1"/>
        <w:numPr>
          <w:ilvl w:val="0"/>
          <w:numId w:val="0"/>
        </w:numPr>
      </w:pPr>
      <w:bookmarkStart w:id="182" w:name="_Toc57189263"/>
      <w:bookmarkStart w:id="183" w:name="_Toc45060468"/>
      <w:bookmarkStart w:id="184" w:name="_Toc444250112"/>
      <w:bookmarkStart w:id="185" w:name="_Toc46962991"/>
      <w:bookmarkStart w:id="186" w:name="_Toc99283015"/>
      <w:r>
        <w:lastRenderedPageBreak/>
        <w:t>附录</w:t>
      </w:r>
      <w:r>
        <w:t>1</w:t>
      </w:r>
      <w:r>
        <w:rPr>
          <w:rFonts w:hint="eastAsia"/>
        </w:rPr>
        <w:t xml:space="preserve">  </w:t>
      </w:r>
      <w:r>
        <w:t>攻读硕士学位期间取得的</w:t>
      </w:r>
      <w:r>
        <w:rPr>
          <w:rFonts w:hint="eastAsia"/>
        </w:rPr>
        <w:t>研究</w:t>
      </w:r>
      <w:r>
        <w:t>成果</w:t>
      </w:r>
      <w:bookmarkEnd w:id="179"/>
      <w:bookmarkEnd w:id="180"/>
      <w:bookmarkEnd w:id="181"/>
      <w:bookmarkEnd w:id="182"/>
      <w:bookmarkEnd w:id="183"/>
      <w:bookmarkEnd w:id="184"/>
      <w:bookmarkEnd w:id="185"/>
      <w:bookmarkEnd w:id="186"/>
    </w:p>
    <w:p w14:paraId="1C5D26E5" w14:textId="77777777" w:rsidR="00C719BA" w:rsidRDefault="00624B71">
      <w:pPr>
        <w:ind w:left="566" w:hangingChars="235" w:hanging="566"/>
        <w:rPr>
          <w:b/>
          <w:color w:val="000000" w:themeColor="text1"/>
        </w:rPr>
      </w:pPr>
      <w:bookmarkStart w:id="187" w:name="_Toc444250113"/>
      <w:r>
        <w:rPr>
          <w:rFonts w:hint="eastAsia"/>
          <w:b/>
          <w:color w:val="000000" w:themeColor="text1"/>
        </w:rPr>
        <w:t>投稿论文</w:t>
      </w:r>
    </w:p>
    <w:p w14:paraId="5EA6E661" w14:textId="1ADF78CA" w:rsidR="00C719BA" w:rsidRDefault="00784E02">
      <w:pPr>
        <w:ind w:left="564" w:hangingChars="235" w:hanging="564"/>
        <w:rPr>
          <w:color w:val="000000" w:themeColor="text1"/>
        </w:rPr>
      </w:pPr>
      <w:bookmarkStart w:id="188" w:name="_Ref56670267"/>
      <w:r>
        <w:rPr>
          <w:rFonts w:hint="eastAsia"/>
          <w:color w:val="000000" w:themeColor="text1"/>
        </w:rPr>
        <w:t>[</w:t>
      </w:r>
      <w:r>
        <w:rPr>
          <w:color w:val="000000" w:themeColor="text1"/>
        </w:rPr>
        <w:t>1]</w:t>
      </w:r>
      <w:r>
        <w:rPr>
          <w:color w:val="000000" w:themeColor="text1"/>
        </w:rPr>
        <w:tab/>
      </w:r>
      <w:r w:rsidR="00D01E61">
        <w:rPr>
          <w:color w:val="000000" w:themeColor="text1"/>
        </w:rPr>
        <w:t>XXX</w:t>
      </w:r>
      <w:r w:rsidR="00D01E61" w:rsidRPr="00D01E61">
        <w:rPr>
          <w:rFonts w:hint="eastAsia"/>
          <w:color w:val="000000" w:themeColor="text1"/>
        </w:rPr>
        <w:t xml:space="preserve">, </w:t>
      </w:r>
      <w:r w:rsidR="000A67DB" w:rsidRPr="004817EE">
        <w:rPr>
          <w:b/>
          <w:bCs/>
          <w:color w:val="000000" w:themeColor="text1"/>
        </w:rPr>
        <w:t>XXX</w:t>
      </w:r>
      <w:r w:rsidR="00D01E61" w:rsidRPr="00D01E61">
        <w:rPr>
          <w:rFonts w:hint="eastAsia"/>
          <w:color w:val="000000" w:themeColor="text1"/>
        </w:rPr>
        <w:t xml:space="preserve">, </w:t>
      </w:r>
      <w:r w:rsidR="00F30052">
        <w:rPr>
          <w:color w:val="000000" w:themeColor="text1"/>
        </w:rPr>
        <w:t>XXX</w:t>
      </w:r>
      <w:r w:rsidR="00D01E61" w:rsidRPr="00247056">
        <w:rPr>
          <w:rFonts w:hint="eastAsia"/>
          <w:color w:val="000000" w:themeColor="text1"/>
          <w:vertAlign w:val="superscript"/>
        </w:rPr>
        <w:t>*</w:t>
      </w:r>
      <w:r w:rsidR="00D01E61" w:rsidRPr="00D01E61">
        <w:rPr>
          <w:rFonts w:hint="eastAsia"/>
          <w:color w:val="000000" w:themeColor="text1"/>
        </w:rPr>
        <w:t xml:space="preserve">. Self-Knowledge Distillation with Self-Attention. </w:t>
      </w:r>
      <w:r w:rsidR="009263BC">
        <w:rPr>
          <w:color w:val="000000" w:themeColor="text1"/>
        </w:rPr>
        <w:t>In International Joint Conference on Artificial Intelligence, 2022</w:t>
      </w:r>
      <w:r w:rsidR="009263BC">
        <w:t>, under review.</w:t>
      </w:r>
      <w:r w:rsidR="00D01E61" w:rsidRPr="00D01E61">
        <w:rPr>
          <w:rFonts w:hint="eastAsia"/>
          <w:color w:val="000000" w:themeColor="text1"/>
        </w:rPr>
        <w:t xml:space="preserve"> (CCF A</w:t>
      </w:r>
      <w:r w:rsidR="00D01E61" w:rsidRPr="00D01E61">
        <w:rPr>
          <w:rFonts w:hint="eastAsia"/>
          <w:color w:val="000000" w:themeColor="text1"/>
        </w:rPr>
        <w:t>类会议</w:t>
      </w:r>
      <w:r w:rsidR="00D01E61" w:rsidRPr="00D01E61">
        <w:rPr>
          <w:rFonts w:hint="eastAsia"/>
          <w:color w:val="000000" w:themeColor="text1"/>
        </w:rPr>
        <w:t>)</w:t>
      </w:r>
      <w:r w:rsidR="00D83653">
        <w:rPr>
          <w:color w:val="000000" w:themeColor="text1"/>
        </w:rPr>
        <w:t>(</w:t>
      </w:r>
      <w:r w:rsidR="00D83653">
        <w:rPr>
          <w:rFonts w:hint="eastAsia"/>
          <w:color w:val="000000" w:themeColor="text1"/>
        </w:rPr>
        <w:t>华中科技大学为第一单位</w:t>
      </w:r>
      <w:r w:rsidR="00D83653">
        <w:rPr>
          <w:color w:val="000000" w:themeColor="text1"/>
        </w:rPr>
        <w:t>)</w:t>
      </w:r>
    </w:p>
    <w:p w14:paraId="43E108FB" w14:textId="77777777" w:rsidR="00C719BA" w:rsidRDefault="00624B71">
      <w:pPr>
        <w:pStyle w:val="1"/>
        <w:numPr>
          <w:ilvl w:val="0"/>
          <w:numId w:val="0"/>
        </w:numPr>
        <w:rPr>
          <w:color w:val="000000" w:themeColor="text1"/>
        </w:rPr>
      </w:pPr>
      <w:bookmarkStart w:id="189" w:name="_Toc58230252"/>
      <w:bookmarkStart w:id="190" w:name="_Toc47372436"/>
      <w:bookmarkStart w:id="191" w:name="_Toc56674613"/>
      <w:bookmarkStart w:id="192" w:name="_Toc46962992"/>
      <w:bookmarkStart w:id="193" w:name="_Toc58230253"/>
      <w:bookmarkStart w:id="194" w:name="_Toc45060470"/>
      <w:bookmarkStart w:id="195" w:name="_Toc57189264"/>
      <w:bookmarkStart w:id="196" w:name="_Toc46962993"/>
      <w:bookmarkStart w:id="197" w:name="_Toc99283016"/>
      <w:bookmarkEnd w:id="187"/>
      <w:bookmarkEnd w:id="188"/>
      <w:r>
        <w:rPr>
          <w:color w:val="000000" w:themeColor="text1"/>
        </w:rPr>
        <w:lastRenderedPageBreak/>
        <w:t>附录</w:t>
      </w:r>
      <w:r>
        <w:rPr>
          <w:color w:val="000000" w:themeColor="text1"/>
        </w:rPr>
        <w:t xml:space="preserve">2  </w:t>
      </w:r>
      <w:r>
        <w:rPr>
          <w:color w:val="000000" w:themeColor="text1"/>
        </w:rPr>
        <w:t>攻读学位期间参加的科研项目</w:t>
      </w:r>
      <w:bookmarkEnd w:id="189"/>
      <w:bookmarkEnd w:id="197"/>
    </w:p>
    <w:p w14:paraId="2B2254AF" w14:textId="77777777" w:rsidR="00C719BA" w:rsidRDefault="00624B7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5F178CB2" w14:textId="6B86D75C" w:rsidR="00C719BA" w:rsidRDefault="00624B71">
      <w:pPr>
        <w:rPr>
          <w:color w:val="000000" w:themeColor="text1"/>
        </w:rPr>
      </w:pPr>
      <w:r>
        <w:rPr>
          <w:color w:val="000000" w:themeColor="text1"/>
        </w:rPr>
        <w:t>项目名称</w:t>
      </w:r>
      <w:r w:rsidR="00A5670C">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257D81AD" w14:textId="112AAE2A" w:rsidR="00C719BA" w:rsidRDefault="00624B71">
      <w:pPr>
        <w:rPr>
          <w:color w:val="000000" w:themeColor="text1"/>
        </w:rPr>
      </w:pPr>
      <w:r>
        <w:rPr>
          <w:color w:val="000000" w:themeColor="text1"/>
        </w:rPr>
        <w:t>项目编号</w:t>
      </w:r>
      <w:r w:rsidR="00DB757C">
        <w:rPr>
          <w:rFonts w:hint="eastAsia"/>
          <w:color w:val="000000" w:themeColor="text1"/>
        </w:rPr>
        <w:t>：</w:t>
      </w:r>
      <w:r>
        <w:rPr>
          <w:color w:val="000000" w:themeColor="text1"/>
        </w:rPr>
        <w:t xml:space="preserve">No. </w:t>
      </w:r>
      <w:r>
        <w:rPr>
          <w:color w:val="000000"/>
          <w:kern w:val="0"/>
        </w:rPr>
        <w:t>2019kfyXKJC021</w:t>
      </w:r>
    </w:p>
    <w:p w14:paraId="5AE48ABC" w14:textId="050AA71C" w:rsidR="00C719BA" w:rsidRDefault="00624B71">
      <w:pPr>
        <w:rPr>
          <w:color w:val="000000" w:themeColor="text1"/>
        </w:rPr>
      </w:pPr>
      <w:r>
        <w:rPr>
          <w:color w:val="000000" w:themeColor="text1"/>
        </w:rPr>
        <w:t>起止时间</w:t>
      </w:r>
      <w:r w:rsidR="005D7C0B">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0CAB33AE" w14:textId="574CEB2B" w:rsidR="00C719BA" w:rsidRDefault="00624B71">
      <w:pPr>
        <w:rPr>
          <w:color w:val="000000" w:themeColor="text1"/>
        </w:rPr>
      </w:pPr>
      <w:r>
        <w:rPr>
          <w:color w:val="000000" w:themeColor="text1"/>
        </w:rPr>
        <w:t>担任角色</w:t>
      </w:r>
      <w:r w:rsidR="00682981">
        <w:rPr>
          <w:rFonts w:hint="eastAsia"/>
          <w:color w:val="000000" w:themeColor="text1"/>
        </w:rPr>
        <w:t>：</w:t>
      </w:r>
      <w:r w:rsidR="00E22CB0">
        <w:rPr>
          <w:rFonts w:hint="eastAsia"/>
          <w:color w:val="000000" w:themeColor="text1"/>
        </w:rPr>
        <w:t>知识蒸馏的研究</w:t>
      </w:r>
    </w:p>
    <w:p w14:paraId="1EEA4479" w14:textId="77777777" w:rsidR="00C719BA" w:rsidRPr="00E22CB0" w:rsidRDefault="00C719BA">
      <w:pPr>
        <w:rPr>
          <w:color w:val="000000" w:themeColor="text1"/>
        </w:rPr>
      </w:pPr>
    </w:p>
    <w:p w14:paraId="1C519A85" w14:textId="77777777" w:rsidR="00C719BA" w:rsidRDefault="00624B71">
      <w:pPr>
        <w:pStyle w:val="1"/>
        <w:numPr>
          <w:ilvl w:val="0"/>
          <w:numId w:val="0"/>
        </w:numPr>
        <w:rPr>
          <w:color w:val="000000" w:themeColor="text1"/>
        </w:rPr>
      </w:pPr>
      <w:bookmarkStart w:id="198" w:name="_Toc99283017"/>
      <w:r>
        <w:rPr>
          <w:color w:val="000000" w:themeColor="text1"/>
        </w:rPr>
        <w:lastRenderedPageBreak/>
        <w:t>附录</w:t>
      </w:r>
      <w:r>
        <w:rPr>
          <w:color w:val="000000" w:themeColor="text1"/>
        </w:rPr>
        <w:t xml:space="preserve">3  </w:t>
      </w:r>
      <w:r>
        <w:rPr>
          <w:color w:val="000000" w:themeColor="text1"/>
        </w:rPr>
        <w:t>中英文缩写对照表</w:t>
      </w:r>
      <w:bookmarkEnd w:id="190"/>
      <w:bookmarkEnd w:id="191"/>
      <w:bookmarkEnd w:id="192"/>
      <w:bookmarkEnd w:id="193"/>
      <w:bookmarkEnd w:id="198"/>
    </w:p>
    <w:p w14:paraId="01A19B84" w14:textId="77777777" w:rsidR="00C719BA" w:rsidRDefault="00624B7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2FD7B719" w14:textId="77777777" w:rsidR="00C719BA" w:rsidRDefault="00624B7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01981101" w14:textId="77777777" w:rsidR="00C719BA" w:rsidRDefault="00624B7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1D106F4" w14:textId="77777777" w:rsidR="00C719BA" w:rsidRDefault="00624B71">
      <w:pPr>
        <w:jc w:val="left"/>
        <w:rPr>
          <w:color w:val="000000" w:themeColor="text1"/>
        </w:rPr>
      </w:pPr>
      <w:r>
        <w:rPr>
          <w:color w:val="000000" w:themeColor="text1"/>
        </w:rPr>
        <w:t>DIANet</w:t>
      </w:r>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0B048797" w14:textId="77777777" w:rsidR="00C719BA" w:rsidRDefault="00624B7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47D25105" w14:textId="77777777" w:rsidR="00C719BA" w:rsidRDefault="00624B7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6A7B0A40" w14:textId="77777777" w:rsidR="00C719BA" w:rsidRDefault="00624B7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D452680" w14:textId="77777777" w:rsidR="00C719BA" w:rsidRDefault="00624B7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30E2A988" w14:textId="77777777" w:rsidR="00C719BA" w:rsidRDefault="00624B71">
      <w:pPr>
        <w:jc w:val="left"/>
      </w:pPr>
      <w:r>
        <w:t>MMD</w:t>
      </w:r>
      <w:r>
        <w:tab/>
      </w:r>
      <w:r>
        <w:tab/>
      </w:r>
      <w:r>
        <w:tab/>
      </w:r>
      <w:r>
        <w:tab/>
        <w:t xml:space="preserve">Maximum Mean Discrepancy </w:t>
      </w:r>
    </w:p>
    <w:p w14:paraId="028EA69E" w14:textId="77777777" w:rsidR="00C719BA" w:rsidRDefault="00624B71">
      <w:pPr>
        <w:jc w:val="left"/>
        <w:rPr>
          <w:color w:val="000000" w:themeColor="text1"/>
        </w:rPr>
      </w:pPr>
      <w:r>
        <w:rPr>
          <w:rFonts w:hint="eastAsia"/>
        </w:rPr>
        <w:t>R</w:t>
      </w:r>
      <w:r>
        <w:t>NN</w:t>
      </w:r>
      <w:r>
        <w:tab/>
      </w:r>
      <w:r>
        <w:tab/>
      </w:r>
      <w:r>
        <w:tab/>
      </w:r>
      <w:r>
        <w:tab/>
        <w:t xml:space="preserve">Recurrent neural network </w:t>
      </w:r>
    </w:p>
    <w:p w14:paraId="359AB791" w14:textId="77777777" w:rsidR="00C719BA" w:rsidRDefault="00624B7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B810A0D" w14:textId="77777777" w:rsidR="00C719BA" w:rsidRDefault="00624B7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706B4D11" w14:textId="77777777" w:rsidR="00C719BA" w:rsidRDefault="00624B7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5F7875CB" w14:textId="77777777" w:rsidR="00C719BA" w:rsidRDefault="00624B7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2B4BC6E3" w14:textId="77777777" w:rsidR="00C719BA" w:rsidRDefault="00C719BA">
      <w:pPr>
        <w:widowControl/>
        <w:jc w:val="left"/>
        <w:rPr>
          <w:color w:val="000000" w:themeColor="text1"/>
        </w:rPr>
      </w:pPr>
    </w:p>
    <w:bookmarkEnd w:id="194"/>
    <w:bookmarkEnd w:id="195"/>
    <w:bookmarkEnd w:id="196"/>
    <w:p w14:paraId="24A08D58" w14:textId="69342D8D" w:rsidR="00C719BA" w:rsidRDefault="00C719BA">
      <w:pPr>
        <w:ind w:firstLineChars="200" w:firstLine="480"/>
      </w:pPr>
    </w:p>
    <w:sectPr w:rsidR="00C719BA">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EA60" w14:textId="77777777" w:rsidR="00E647E4" w:rsidRDefault="00E647E4">
      <w:pPr>
        <w:spacing w:line="240" w:lineRule="auto"/>
      </w:pPr>
      <w:r>
        <w:separator/>
      </w:r>
    </w:p>
  </w:endnote>
  <w:endnote w:type="continuationSeparator" w:id="0">
    <w:p w14:paraId="0AF4FA03" w14:textId="77777777" w:rsidR="00E647E4" w:rsidRDefault="00E64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92B7" w14:textId="77777777" w:rsidR="00C719BA" w:rsidRDefault="00C719BA">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17BF" w14:textId="77777777" w:rsidR="00C719BA" w:rsidRDefault="00C719B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B4CE" w14:textId="77777777" w:rsidR="00C719BA" w:rsidRDefault="00C719BA">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7836" w14:textId="77777777" w:rsidR="00C719BA" w:rsidRDefault="00624B7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0F7A8FFA" w14:textId="77777777" w:rsidR="00C719BA" w:rsidRDefault="00C719BA">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D73A" w14:textId="77777777" w:rsidR="00C719BA" w:rsidRDefault="00624B7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45539487" w14:textId="77777777" w:rsidR="00C719BA" w:rsidRDefault="00C719BA">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C5350" w14:textId="77777777" w:rsidR="00C719BA" w:rsidRDefault="00C719BA">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6A3A7" w14:textId="77777777" w:rsidR="00E647E4" w:rsidRDefault="00E647E4">
      <w:r>
        <w:separator/>
      </w:r>
    </w:p>
  </w:footnote>
  <w:footnote w:type="continuationSeparator" w:id="0">
    <w:p w14:paraId="69647508" w14:textId="77777777" w:rsidR="00E647E4" w:rsidRDefault="00E64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DE0A" w14:textId="77777777" w:rsidR="00C719BA" w:rsidRDefault="00C719BA">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1E55" w14:textId="77777777" w:rsidR="00C719BA" w:rsidRDefault="00C719BA">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19F0" w14:textId="77777777" w:rsidR="00C719BA" w:rsidRDefault="00C719BA">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E671" w14:textId="77777777" w:rsidR="00C719BA" w:rsidRDefault="00C719BA">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5B8C" w14:textId="77777777" w:rsidR="00C719BA" w:rsidRDefault="00624B71">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194AFA5D" wp14:editId="6C7372DC">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94AFA5D"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DF2E" w14:textId="77777777" w:rsidR="00C719BA" w:rsidRDefault="00C719BA">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11CC"/>
    <w:rsid w:val="00001588"/>
    <w:rsid w:val="000017EB"/>
    <w:rsid w:val="00001E91"/>
    <w:rsid w:val="00002B7B"/>
    <w:rsid w:val="0000314F"/>
    <w:rsid w:val="00003269"/>
    <w:rsid w:val="000032CC"/>
    <w:rsid w:val="0000330F"/>
    <w:rsid w:val="0000407C"/>
    <w:rsid w:val="000045DA"/>
    <w:rsid w:val="00004B3A"/>
    <w:rsid w:val="00005B64"/>
    <w:rsid w:val="00005F4A"/>
    <w:rsid w:val="000062F5"/>
    <w:rsid w:val="000072E2"/>
    <w:rsid w:val="0000735C"/>
    <w:rsid w:val="000073C7"/>
    <w:rsid w:val="00007498"/>
    <w:rsid w:val="000075EE"/>
    <w:rsid w:val="0000774B"/>
    <w:rsid w:val="0000785D"/>
    <w:rsid w:val="00007E6D"/>
    <w:rsid w:val="0001005E"/>
    <w:rsid w:val="0001066A"/>
    <w:rsid w:val="00010DB2"/>
    <w:rsid w:val="00011801"/>
    <w:rsid w:val="000120BD"/>
    <w:rsid w:val="000126EE"/>
    <w:rsid w:val="00012FC8"/>
    <w:rsid w:val="00013BC8"/>
    <w:rsid w:val="00013C64"/>
    <w:rsid w:val="0001418B"/>
    <w:rsid w:val="000143D6"/>
    <w:rsid w:val="00014443"/>
    <w:rsid w:val="00014A75"/>
    <w:rsid w:val="00014AB1"/>
    <w:rsid w:val="00014F72"/>
    <w:rsid w:val="00015094"/>
    <w:rsid w:val="000154A0"/>
    <w:rsid w:val="00016617"/>
    <w:rsid w:val="000166CC"/>
    <w:rsid w:val="000167C4"/>
    <w:rsid w:val="00016982"/>
    <w:rsid w:val="00016F9C"/>
    <w:rsid w:val="00017007"/>
    <w:rsid w:val="00017BC4"/>
    <w:rsid w:val="00017CAA"/>
    <w:rsid w:val="00017D64"/>
    <w:rsid w:val="00020BB8"/>
    <w:rsid w:val="00020D21"/>
    <w:rsid w:val="000219F8"/>
    <w:rsid w:val="00021C41"/>
    <w:rsid w:val="0002284E"/>
    <w:rsid w:val="00022DD6"/>
    <w:rsid w:val="000230BE"/>
    <w:rsid w:val="00023446"/>
    <w:rsid w:val="00023E93"/>
    <w:rsid w:val="00024B9D"/>
    <w:rsid w:val="000251AA"/>
    <w:rsid w:val="000252F1"/>
    <w:rsid w:val="00025AFA"/>
    <w:rsid w:val="00026E01"/>
    <w:rsid w:val="00026F53"/>
    <w:rsid w:val="00027316"/>
    <w:rsid w:val="0002734C"/>
    <w:rsid w:val="00030277"/>
    <w:rsid w:val="00030520"/>
    <w:rsid w:val="00030569"/>
    <w:rsid w:val="00030CF2"/>
    <w:rsid w:val="00030D05"/>
    <w:rsid w:val="00031502"/>
    <w:rsid w:val="00031930"/>
    <w:rsid w:val="00033254"/>
    <w:rsid w:val="000337B2"/>
    <w:rsid w:val="00034434"/>
    <w:rsid w:val="00034745"/>
    <w:rsid w:val="0003475C"/>
    <w:rsid w:val="00034F98"/>
    <w:rsid w:val="00035006"/>
    <w:rsid w:val="000353E4"/>
    <w:rsid w:val="000354EF"/>
    <w:rsid w:val="000358E5"/>
    <w:rsid w:val="00036841"/>
    <w:rsid w:val="00037033"/>
    <w:rsid w:val="0003703E"/>
    <w:rsid w:val="0003724B"/>
    <w:rsid w:val="00037571"/>
    <w:rsid w:val="00037709"/>
    <w:rsid w:val="00037EB6"/>
    <w:rsid w:val="0004002C"/>
    <w:rsid w:val="00040528"/>
    <w:rsid w:val="000408D0"/>
    <w:rsid w:val="00040B8E"/>
    <w:rsid w:val="00040D29"/>
    <w:rsid w:val="00040E18"/>
    <w:rsid w:val="00040FCD"/>
    <w:rsid w:val="000416C3"/>
    <w:rsid w:val="00041804"/>
    <w:rsid w:val="000426A2"/>
    <w:rsid w:val="00042C45"/>
    <w:rsid w:val="00043272"/>
    <w:rsid w:val="0004364A"/>
    <w:rsid w:val="00043E43"/>
    <w:rsid w:val="00044183"/>
    <w:rsid w:val="00044436"/>
    <w:rsid w:val="000446BE"/>
    <w:rsid w:val="00044EFF"/>
    <w:rsid w:val="000455A1"/>
    <w:rsid w:val="0004594D"/>
    <w:rsid w:val="00045C54"/>
    <w:rsid w:val="00045CC3"/>
    <w:rsid w:val="00046409"/>
    <w:rsid w:val="00046648"/>
    <w:rsid w:val="000466EB"/>
    <w:rsid w:val="0004761C"/>
    <w:rsid w:val="00047898"/>
    <w:rsid w:val="00047907"/>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49D"/>
    <w:rsid w:val="00055A70"/>
    <w:rsid w:val="000566EB"/>
    <w:rsid w:val="000567F7"/>
    <w:rsid w:val="0005696D"/>
    <w:rsid w:val="00056A2D"/>
    <w:rsid w:val="00057586"/>
    <w:rsid w:val="00057975"/>
    <w:rsid w:val="00057FDA"/>
    <w:rsid w:val="00060007"/>
    <w:rsid w:val="0006016C"/>
    <w:rsid w:val="00060A32"/>
    <w:rsid w:val="00060BA5"/>
    <w:rsid w:val="00060BCA"/>
    <w:rsid w:val="00060CA1"/>
    <w:rsid w:val="00060F5F"/>
    <w:rsid w:val="00060FE5"/>
    <w:rsid w:val="00061898"/>
    <w:rsid w:val="00061961"/>
    <w:rsid w:val="00061BB2"/>
    <w:rsid w:val="00062526"/>
    <w:rsid w:val="000627CF"/>
    <w:rsid w:val="00063210"/>
    <w:rsid w:val="000636D7"/>
    <w:rsid w:val="00063D37"/>
    <w:rsid w:val="00063DA9"/>
    <w:rsid w:val="00063F54"/>
    <w:rsid w:val="000647F1"/>
    <w:rsid w:val="00064876"/>
    <w:rsid w:val="00064C3D"/>
    <w:rsid w:val="00064D9B"/>
    <w:rsid w:val="00065A75"/>
    <w:rsid w:val="00066118"/>
    <w:rsid w:val="00066C05"/>
    <w:rsid w:val="00067390"/>
    <w:rsid w:val="000678C3"/>
    <w:rsid w:val="00067CCA"/>
    <w:rsid w:val="00067CEB"/>
    <w:rsid w:val="00067E0B"/>
    <w:rsid w:val="00070051"/>
    <w:rsid w:val="00070139"/>
    <w:rsid w:val="00070182"/>
    <w:rsid w:val="000701AC"/>
    <w:rsid w:val="000706B2"/>
    <w:rsid w:val="000709EE"/>
    <w:rsid w:val="00070BE4"/>
    <w:rsid w:val="000710C4"/>
    <w:rsid w:val="00071950"/>
    <w:rsid w:val="000721B2"/>
    <w:rsid w:val="00072501"/>
    <w:rsid w:val="00072997"/>
    <w:rsid w:val="00072E42"/>
    <w:rsid w:val="00073B59"/>
    <w:rsid w:val="00074473"/>
    <w:rsid w:val="0007561C"/>
    <w:rsid w:val="000766AA"/>
    <w:rsid w:val="00076C5B"/>
    <w:rsid w:val="0007742D"/>
    <w:rsid w:val="000802F7"/>
    <w:rsid w:val="00080777"/>
    <w:rsid w:val="00080977"/>
    <w:rsid w:val="00080CD4"/>
    <w:rsid w:val="00080E5C"/>
    <w:rsid w:val="00081174"/>
    <w:rsid w:val="000812D6"/>
    <w:rsid w:val="00081649"/>
    <w:rsid w:val="00082002"/>
    <w:rsid w:val="00082217"/>
    <w:rsid w:val="0008243F"/>
    <w:rsid w:val="00082969"/>
    <w:rsid w:val="00082DCA"/>
    <w:rsid w:val="00083483"/>
    <w:rsid w:val="00083617"/>
    <w:rsid w:val="00083930"/>
    <w:rsid w:val="00084566"/>
    <w:rsid w:val="0008458F"/>
    <w:rsid w:val="00084AE1"/>
    <w:rsid w:val="00084F5F"/>
    <w:rsid w:val="000852F3"/>
    <w:rsid w:val="00085FC0"/>
    <w:rsid w:val="00085FCD"/>
    <w:rsid w:val="00086A31"/>
    <w:rsid w:val="000872DA"/>
    <w:rsid w:val="000873B3"/>
    <w:rsid w:val="00087418"/>
    <w:rsid w:val="00087622"/>
    <w:rsid w:val="000879DA"/>
    <w:rsid w:val="00087D7F"/>
    <w:rsid w:val="00090099"/>
    <w:rsid w:val="00090378"/>
    <w:rsid w:val="000903E2"/>
    <w:rsid w:val="00090774"/>
    <w:rsid w:val="000909BA"/>
    <w:rsid w:val="00090CE8"/>
    <w:rsid w:val="00090D24"/>
    <w:rsid w:val="00090DA4"/>
    <w:rsid w:val="00091345"/>
    <w:rsid w:val="0009136E"/>
    <w:rsid w:val="00091D04"/>
    <w:rsid w:val="0009251F"/>
    <w:rsid w:val="00092692"/>
    <w:rsid w:val="00092A49"/>
    <w:rsid w:val="00092B3C"/>
    <w:rsid w:val="000931E8"/>
    <w:rsid w:val="00093648"/>
    <w:rsid w:val="00093B1B"/>
    <w:rsid w:val="00093B6A"/>
    <w:rsid w:val="00093C19"/>
    <w:rsid w:val="00093E7B"/>
    <w:rsid w:val="0009422B"/>
    <w:rsid w:val="0009428F"/>
    <w:rsid w:val="00094EF5"/>
    <w:rsid w:val="00094F3D"/>
    <w:rsid w:val="000951E3"/>
    <w:rsid w:val="000956F0"/>
    <w:rsid w:val="0009595D"/>
    <w:rsid w:val="000959B3"/>
    <w:rsid w:val="00095DDF"/>
    <w:rsid w:val="00096225"/>
    <w:rsid w:val="00096700"/>
    <w:rsid w:val="00096BCE"/>
    <w:rsid w:val="00096D1F"/>
    <w:rsid w:val="0009700A"/>
    <w:rsid w:val="000970E0"/>
    <w:rsid w:val="00097466"/>
    <w:rsid w:val="000A24A4"/>
    <w:rsid w:val="000A376F"/>
    <w:rsid w:val="000A4257"/>
    <w:rsid w:val="000A42AA"/>
    <w:rsid w:val="000A5A5C"/>
    <w:rsid w:val="000A5CAE"/>
    <w:rsid w:val="000A5E47"/>
    <w:rsid w:val="000A5F7C"/>
    <w:rsid w:val="000A67DB"/>
    <w:rsid w:val="000A6A40"/>
    <w:rsid w:val="000B0723"/>
    <w:rsid w:val="000B08D1"/>
    <w:rsid w:val="000B0F19"/>
    <w:rsid w:val="000B1302"/>
    <w:rsid w:val="000B13EB"/>
    <w:rsid w:val="000B1767"/>
    <w:rsid w:val="000B1FE0"/>
    <w:rsid w:val="000B205E"/>
    <w:rsid w:val="000B3871"/>
    <w:rsid w:val="000B3FA1"/>
    <w:rsid w:val="000B414D"/>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15E"/>
    <w:rsid w:val="000C59A3"/>
    <w:rsid w:val="000C5E4F"/>
    <w:rsid w:val="000C64D8"/>
    <w:rsid w:val="000C64F9"/>
    <w:rsid w:val="000C7273"/>
    <w:rsid w:val="000C730B"/>
    <w:rsid w:val="000C75BF"/>
    <w:rsid w:val="000C77B4"/>
    <w:rsid w:val="000C7E91"/>
    <w:rsid w:val="000D0265"/>
    <w:rsid w:val="000D04C8"/>
    <w:rsid w:val="000D0CF4"/>
    <w:rsid w:val="000D11BE"/>
    <w:rsid w:val="000D1B17"/>
    <w:rsid w:val="000D1D2B"/>
    <w:rsid w:val="000D25A4"/>
    <w:rsid w:val="000D27CB"/>
    <w:rsid w:val="000D27EE"/>
    <w:rsid w:val="000D3235"/>
    <w:rsid w:val="000D3EDC"/>
    <w:rsid w:val="000D45EF"/>
    <w:rsid w:val="000D4A5E"/>
    <w:rsid w:val="000D4AC2"/>
    <w:rsid w:val="000D5159"/>
    <w:rsid w:val="000D5908"/>
    <w:rsid w:val="000D6830"/>
    <w:rsid w:val="000D721B"/>
    <w:rsid w:val="000D732E"/>
    <w:rsid w:val="000D7392"/>
    <w:rsid w:val="000D7411"/>
    <w:rsid w:val="000D794E"/>
    <w:rsid w:val="000D7C68"/>
    <w:rsid w:val="000E0174"/>
    <w:rsid w:val="000E02B6"/>
    <w:rsid w:val="000E05BC"/>
    <w:rsid w:val="000E0615"/>
    <w:rsid w:val="000E0779"/>
    <w:rsid w:val="000E09A6"/>
    <w:rsid w:val="000E1096"/>
    <w:rsid w:val="000E128B"/>
    <w:rsid w:val="000E1657"/>
    <w:rsid w:val="000E18F6"/>
    <w:rsid w:val="000E1D41"/>
    <w:rsid w:val="000E237A"/>
    <w:rsid w:val="000E2BB3"/>
    <w:rsid w:val="000E2F55"/>
    <w:rsid w:val="000E36D1"/>
    <w:rsid w:val="000E3723"/>
    <w:rsid w:val="000E3B4E"/>
    <w:rsid w:val="000E402B"/>
    <w:rsid w:val="000E41C3"/>
    <w:rsid w:val="000E4A09"/>
    <w:rsid w:val="000E4BB5"/>
    <w:rsid w:val="000E5F26"/>
    <w:rsid w:val="000E6242"/>
    <w:rsid w:val="000E727D"/>
    <w:rsid w:val="000E7455"/>
    <w:rsid w:val="000E749C"/>
    <w:rsid w:val="000E7792"/>
    <w:rsid w:val="000E7F51"/>
    <w:rsid w:val="000F01FF"/>
    <w:rsid w:val="000F125D"/>
    <w:rsid w:val="000F170A"/>
    <w:rsid w:val="000F17EF"/>
    <w:rsid w:val="000F21A8"/>
    <w:rsid w:val="000F2F99"/>
    <w:rsid w:val="000F32AA"/>
    <w:rsid w:val="000F3921"/>
    <w:rsid w:val="000F39A5"/>
    <w:rsid w:val="000F46F1"/>
    <w:rsid w:val="000F48E7"/>
    <w:rsid w:val="000F52ED"/>
    <w:rsid w:val="000F5462"/>
    <w:rsid w:val="000F5752"/>
    <w:rsid w:val="000F5D27"/>
    <w:rsid w:val="000F6A36"/>
    <w:rsid w:val="000F6DC9"/>
    <w:rsid w:val="000F7054"/>
    <w:rsid w:val="000F73EB"/>
    <w:rsid w:val="000F785A"/>
    <w:rsid w:val="000F7E20"/>
    <w:rsid w:val="000F7F85"/>
    <w:rsid w:val="00100873"/>
    <w:rsid w:val="00100C35"/>
    <w:rsid w:val="00100FF0"/>
    <w:rsid w:val="0010137E"/>
    <w:rsid w:val="001013CB"/>
    <w:rsid w:val="001014CF"/>
    <w:rsid w:val="0010166C"/>
    <w:rsid w:val="001017BA"/>
    <w:rsid w:val="001018E0"/>
    <w:rsid w:val="0010190E"/>
    <w:rsid w:val="0010197D"/>
    <w:rsid w:val="00101B53"/>
    <w:rsid w:val="00101E1D"/>
    <w:rsid w:val="00101FE8"/>
    <w:rsid w:val="00101FFE"/>
    <w:rsid w:val="00102102"/>
    <w:rsid w:val="00102550"/>
    <w:rsid w:val="00102A46"/>
    <w:rsid w:val="00102A47"/>
    <w:rsid w:val="00103A78"/>
    <w:rsid w:val="00103CC3"/>
    <w:rsid w:val="0010417A"/>
    <w:rsid w:val="001047E7"/>
    <w:rsid w:val="00104BAB"/>
    <w:rsid w:val="001052A2"/>
    <w:rsid w:val="001058EE"/>
    <w:rsid w:val="00105F25"/>
    <w:rsid w:val="0010668E"/>
    <w:rsid w:val="001068DF"/>
    <w:rsid w:val="00106A00"/>
    <w:rsid w:val="00106C5F"/>
    <w:rsid w:val="00106F90"/>
    <w:rsid w:val="0011046D"/>
    <w:rsid w:val="001105E5"/>
    <w:rsid w:val="00110CCB"/>
    <w:rsid w:val="00110D65"/>
    <w:rsid w:val="001111F9"/>
    <w:rsid w:val="001119D6"/>
    <w:rsid w:val="00111F11"/>
    <w:rsid w:val="00111FBA"/>
    <w:rsid w:val="001124F9"/>
    <w:rsid w:val="00112AC7"/>
    <w:rsid w:val="00112FA5"/>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36B"/>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25E1"/>
    <w:rsid w:val="0013364A"/>
    <w:rsid w:val="00133BC0"/>
    <w:rsid w:val="0013418A"/>
    <w:rsid w:val="00134317"/>
    <w:rsid w:val="00134AE3"/>
    <w:rsid w:val="00134C98"/>
    <w:rsid w:val="00135A92"/>
    <w:rsid w:val="00136AE9"/>
    <w:rsid w:val="00136D8C"/>
    <w:rsid w:val="00137503"/>
    <w:rsid w:val="00137A4B"/>
    <w:rsid w:val="00137A5C"/>
    <w:rsid w:val="00140B10"/>
    <w:rsid w:val="00140B84"/>
    <w:rsid w:val="00140CED"/>
    <w:rsid w:val="0014216F"/>
    <w:rsid w:val="00142341"/>
    <w:rsid w:val="00142760"/>
    <w:rsid w:val="00142F37"/>
    <w:rsid w:val="00143217"/>
    <w:rsid w:val="001439FF"/>
    <w:rsid w:val="00143D4B"/>
    <w:rsid w:val="00143F44"/>
    <w:rsid w:val="00144369"/>
    <w:rsid w:val="00144493"/>
    <w:rsid w:val="00144B61"/>
    <w:rsid w:val="00144F27"/>
    <w:rsid w:val="00145237"/>
    <w:rsid w:val="001452CB"/>
    <w:rsid w:val="0014554E"/>
    <w:rsid w:val="001457E9"/>
    <w:rsid w:val="00145CB0"/>
    <w:rsid w:val="00145CC8"/>
    <w:rsid w:val="001469A5"/>
    <w:rsid w:val="001472CD"/>
    <w:rsid w:val="001477D4"/>
    <w:rsid w:val="001479E5"/>
    <w:rsid w:val="00147C35"/>
    <w:rsid w:val="0015024E"/>
    <w:rsid w:val="00150627"/>
    <w:rsid w:val="00150741"/>
    <w:rsid w:val="0015074C"/>
    <w:rsid w:val="00150A0F"/>
    <w:rsid w:val="00150A9A"/>
    <w:rsid w:val="00150C3D"/>
    <w:rsid w:val="001520F9"/>
    <w:rsid w:val="00152843"/>
    <w:rsid w:val="00152B69"/>
    <w:rsid w:val="0015307C"/>
    <w:rsid w:val="00153D30"/>
    <w:rsid w:val="00154936"/>
    <w:rsid w:val="00154E6A"/>
    <w:rsid w:val="001551AB"/>
    <w:rsid w:val="0015526F"/>
    <w:rsid w:val="00155EE7"/>
    <w:rsid w:val="0015639A"/>
    <w:rsid w:val="0015671D"/>
    <w:rsid w:val="00156CB2"/>
    <w:rsid w:val="00156F6D"/>
    <w:rsid w:val="00157029"/>
    <w:rsid w:val="00157076"/>
    <w:rsid w:val="00157BED"/>
    <w:rsid w:val="00161223"/>
    <w:rsid w:val="00161F2F"/>
    <w:rsid w:val="00163649"/>
    <w:rsid w:val="001640C8"/>
    <w:rsid w:val="00164345"/>
    <w:rsid w:val="00164377"/>
    <w:rsid w:val="0016449C"/>
    <w:rsid w:val="001648C6"/>
    <w:rsid w:val="001655A0"/>
    <w:rsid w:val="00165712"/>
    <w:rsid w:val="001659BF"/>
    <w:rsid w:val="00165D3A"/>
    <w:rsid w:val="00165EC7"/>
    <w:rsid w:val="00166386"/>
    <w:rsid w:val="001663B6"/>
    <w:rsid w:val="00166459"/>
    <w:rsid w:val="00166FE9"/>
    <w:rsid w:val="00171044"/>
    <w:rsid w:val="00171260"/>
    <w:rsid w:val="0017131E"/>
    <w:rsid w:val="0017141A"/>
    <w:rsid w:val="00171D65"/>
    <w:rsid w:val="00171E00"/>
    <w:rsid w:val="00172530"/>
    <w:rsid w:val="0017269A"/>
    <w:rsid w:val="0017287B"/>
    <w:rsid w:val="00172961"/>
    <w:rsid w:val="0017346D"/>
    <w:rsid w:val="001736EF"/>
    <w:rsid w:val="001740E5"/>
    <w:rsid w:val="00174178"/>
    <w:rsid w:val="00174C94"/>
    <w:rsid w:val="00174D9C"/>
    <w:rsid w:val="001755F2"/>
    <w:rsid w:val="001768AA"/>
    <w:rsid w:val="00177369"/>
    <w:rsid w:val="00177602"/>
    <w:rsid w:val="001778F1"/>
    <w:rsid w:val="00177F67"/>
    <w:rsid w:val="001805C6"/>
    <w:rsid w:val="001809A8"/>
    <w:rsid w:val="0018175B"/>
    <w:rsid w:val="0018223D"/>
    <w:rsid w:val="00182560"/>
    <w:rsid w:val="001828AF"/>
    <w:rsid w:val="001838AD"/>
    <w:rsid w:val="00183CE8"/>
    <w:rsid w:val="00183DD3"/>
    <w:rsid w:val="00183E28"/>
    <w:rsid w:val="00183FE2"/>
    <w:rsid w:val="00184276"/>
    <w:rsid w:val="0018476C"/>
    <w:rsid w:val="00184862"/>
    <w:rsid w:val="00185253"/>
    <w:rsid w:val="00185879"/>
    <w:rsid w:val="00186891"/>
    <w:rsid w:val="00186BE5"/>
    <w:rsid w:val="00186F53"/>
    <w:rsid w:val="0018717A"/>
    <w:rsid w:val="0019083B"/>
    <w:rsid w:val="00190AB7"/>
    <w:rsid w:val="00190AC0"/>
    <w:rsid w:val="00190FEF"/>
    <w:rsid w:val="0019115A"/>
    <w:rsid w:val="001911EA"/>
    <w:rsid w:val="00191227"/>
    <w:rsid w:val="00192AA8"/>
    <w:rsid w:val="00192BB1"/>
    <w:rsid w:val="00193F77"/>
    <w:rsid w:val="00194BB1"/>
    <w:rsid w:val="00194C15"/>
    <w:rsid w:val="00195BD1"/>
    <w:rsid w:val="00195E66"/>
    <w:rsid w:val="00196322"/>
    <w:rsid w:val="00196503"/>
    <w:rsid w:val="001967C1"/>
    <w:rsid w:val="00196CB8"/>
    <w:rsid w:val="0019780D"/>
    <w:rsid w:val="00197F0F"/>
    <w:rsid w:val="00197FBC"/>
    <w:rsid w:val="001A00AF"/>
    <w:rsid w:val="001A0675"/>
    <w:rsid w:val="001A07C5"/>
    <w:rsid w:val="001A0D53"/>
    <w:rsid w:val="001A0E5F"/>
    <w:rsid w:val="001A1055"/>
    <w:rsid w:val="001A1370"/>
    <w:rsid w:val="001A2752"/>
    <w:rsid w:val="001A2D3D"/>
    <w:rsid w:val="001A2F6B"/>
    <w:rsid w:val="001A3446"/>
    <w:rsid w:val="001A350D"/>
    <w:rsid w:val="001A36ED"/>
    <w:rsid w:val="001A3714"/>
    <w:rsid w:val="001A3D1F"/>
    <w:rsid w:val="001A3EFF"/>
    <w:rsid w:val="001A432F"/>
    <w:rsid w:val="001A4438"/>
    <w:rsid w:val="001A4A5E"/>
    <w:rsid w:val="001A4DC2"/>
    <w:rsid w:val="001A562C"/>
    <w:rsid w:val="001A571F"/>
    <w:rsid w:val="001A5CB0"/>
    <w:rsid w:val="001A5FBA"/>
    <w:rsid w:val="001A64E9"/>
    <w:rsid w:val="001A6C04"/>
    <w:rsid w:val="001A73C9"/>
    <w:rsid w:val="001A74C1"/>
    <w:rsid w:val="001B0FFF"/>
    <w:rsid w:val="001B1283"/>
    <w:rsid w:val="001B1351"/>
    <w:rsid w:val="001B1363"/>
    <w:rsid w:val="001B16C4"/>
    <w:rsid w:val="001B1AE7"/>
    <w:rsid w:val="001B2921"/>
    <w:rsid w:val="001B2F91"/>
    <w:rsid w:val="001B340E"/>
    <w:rsid w:val="001B3852"/>
    <w:rsid w:val="001B3B4A"/>
    <w:rsid w:val="001B3CCD"/>
    <w:rsid w:val="001B45F7"/>
    <w:rsid w:val="001B4B2E"/>
    <w:rsid w:val="001B4B72"/>
    <w:rsid w:val="001B4B96"/>
    <w:rsid w:val="001B54B9"/>
    <w:rsid w:val="001B56CA"/>
    <w:rsid w:val="001B585B"/>
    <w:rsid w:val="001B5EBB"/>
    <w:rsid w:val="001B616B"/>
    <w:rsid w:val="001B62FC"/>
    <w:rsid w:val="001B6494"/>
    <w:rsid w:val="001B6602"/>
    <w:rsid w:val="001B6C5A"/>
    <w:rsid w:val="001B71BF"/>
    <w:rsid w:val="001B7756"/>
    <w:rsid w:val="001B7AAA"/>
    <w:rsid w:val="001B7F18"/>
    <w:rsid w:val="001C021B"/>
    <w:rsid w:val="001C0D1C"/>
    <w:rsid w:val="001C1050"/>
    <w:rsid w:val="001C1694"/>
    <w:rsid w:val="001C18BD"/>
    <w:rsid w:val="001C1FBA"/>
    <w:rsid w:val="001C2267"/>
    <w:rsid w:val="001C26A3"/>
    <w:rsid w:val="001C270B"/>
    <w:rsid w:val="001C346E"/>
    <w:rsid w:val="001C3739"/>
    <w:rsid w:val="001C395C"/>
    <w:rsid w:val="001C3B8F"/>
    <w:rsid w:val="001C41C0"/>
    <w:rsid w:val="001C48EB"/>
    <w:rsid w:val="001C4B3F"/>
    <w:rsid w:val="001C4D7C"/>
    <w:rsid w:val="001C599B"/>
    <w:rsid w:val="001C68BB"/>
    <w:rsid w:val="001C6FA8"/>
    <w:rsid w:val="001C76ED"/>
    <w:rsid w:val="001C7918"/>
    <w:rsid w:val="001D0AFF"/>
    <w:rsid w:val="001D0BEA"/>
    <w:rsid w:val="001D0D6B"/>
    <w:rsid w:val="001D1F9B"/>
    <w:rsid w:val="001D2303"/>
    <w:rsid w:val="001D2553"/>
    <w:rsid w:val="001D286B"/>
    <w:rsid w:val="001D2959"/>
    <w:rsid w:val="001D44D3"/>
    <w:rsid w:val="001D4DB5"/>
    <w:rsid w:val="001D5905"/>
    <w:rsid w:val="001D5EBA"/>
    <w:rsid w:val="001D6AF6"/>
    <w:rsid w:val="001D6C45"/>
    <w:rsid w:val="001D6F7F"/>
    <w:rsid w:val="001D7D27"/>
    <w:rsid w:val="001E0042"/>
    <w:rsid w:val="001E0308"/>
    <w:rsid w:val="001E0992"/>
    <w:rsid w:val="001E0EEA"/>
    <w:rsid w:val="001E1111"/>
    <w:rsid w:val="001E1945"/>
    <w:rsid w:val="001E29E2"/>
    <w:rsid w:val="001E2A27"/>
    <w:rsid w:val="001E2AE6"/>
    <w:rsid w:val="001E2CCC"/>
    <w:rsid w:val="001E3679"/>
    <w:rsid w:val="001E3B21"/>
    <w:rsid w:val="001E409C"/>
    <w:rsid w:val="001E4417"/>
    <w:rsid w:val="001E4491"/>
    <w:rsid w:val="001E49EE"/>
    <w:rsid w:val="001E509B"/>
    <w:rsid w:val="001E5383"/>
    <w:rsid w:val="001E57C1"/>
    <w:rsid w:val="001E607C"/>
    <w:rsid w:val="001E739D"/>
    <w:rsid w:val="001E74DB"/>
    <w:rsid w:val="001E7A32"/>
    <w:rsid w:val="001E7C35"/>
    <w:rsid w:val="001F0156"/>
    <w:rsid w:val="001F018A"/>
    <w:rsid w:val="001F0258"/>
    <w:rsid w:val="001F03A4"/>
    <w:rsid w:val="001F1128"/>
    <w:rsid w:val="001F1426"/>
    <w:rsid w:val="001F1761"/>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E0A"/>
    <w:rsid w:val="001F5F05"/>
    <w:rsid w:val="001F6223"/>
    <w:rsid w:val="001F637B"/>
    <w:rsid w:val="001F6CFD"/>
    <w:rsid w:val="001F70E4"/>
    <w:rsid w:val="0020001F"/>
    <w:rsid w:val="0020054E"/>
    <w:rsid w:val="00200B61"/>
    <w:rsid w:val="0020109E"/>
    <w:rsid w:val="00202DC5"/>
    <w:rsid w:val="002033D0"/>
    <w:rsid w:val="002044D1"/>
    <w:rsid w:val="002046E2"/>
    <w:rsid w:val="00204793"/>
    <w:rsid w:val="002047D2"/>
    <w:rsid w:val="0020494B"/>
    <w:rsid w:val="00204A4B"/>
    <w:rsid w:val="00205136"/>
    <w:rsid w:val="00205481"/>
    <w:rsid w:val="002054E7"/>
    <w:rsid w:val="00205609"/>
    <w:rsid w:val="00205765"/>
    <w:rsid w:val="00205CC0"/>
    <w:rsid w:val="00206680"/>
    <w:rsid w:val="00206E44"/>
    <w:rsid w:val="00207F29"/>
    <w:rsid w:val="00210722"/>
    <w:rsid w:val="00210724"/>
    <w:rsid w:val="00210791"/>
    <w:rsid w:val="00210E49"/>
    <w:rsid w:val="0021101E"/>
    <w:rsid w:val="00211370"/>
    <w:rsid w:val="00211687"/>
    <w:rsid w:val="00211803"/>
    <w:rsid w:val="00211ED7"/>
    <w:rsid w:val="00211F73"/>
    <w:rsid w:val="00212137"/>
    <w:rsid w:val="00212515"/>
    <w:rsid w:val="00212703"/>
    <w:rsid w:val="002128A0"/>
    <w:rsid w:val="00212F27"/>
    <w:rsid w:val="002133FC"/>
    <w:rsid w:val="00213429"/>
    <w:rsid w:val="002135E3"/>
    <w:rsid w:val="00213A17"/>
    <w:rsid w:val="002141CD"/>
    <w:rsid w:val="00214591"/>
    <w:rsid w:val="0021467F"/>
    <w:rsid w:val="002150B9"/>
    <w:rsid w:val="002151D4"/>
    <w:rsid w:val="002151F5"/>
    <w:rsid w:val="002158E2"/>
    <w:rsid w:val="00215B52"/>
    <w:rsid w:val="00215B8F"/>
    <w:rsid w:val="00216131"/>
    <w:rsid w:val="00217144"/>
    <w:rsid w:val="00217BCD"/>
    <w:rsid w:val="00217E76"/>
    <w:rsid w:val="00217F6C"/>
    <w:rsid w:val="00220542"/>
    <w:rsid w:val="00220941"/>
    <w:rsid w:val="00221B0A"/>
    <w:rsid w:val="0022209F"/>
    <w:rsid w:val="00222388"/>
    <w:rsid w:val="002223B3"/>
    <w:rsid w:val="00222427"/>
    <w:rsid w:val="00222A37"/>
    <w:rsid w:val="00222CFA"/>
    <w:rsid w:val="00223427"/>
    <w:rsid w:val="0022387C"/>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3CD"/>
    <w:rsid w:val="00231945"/>
    <w:rsid w:val="00231D17"/>
    <w:rsid w:val="002324E7"/>
    <w:rsid w:val="0023260A"/>
    <w:rsid w:val="0023269E"/>
    <w:rsid w:val="00232D04"/>
    <w:rsid w:val="00233767"/>
    <w:rsid w:val="00233FE6"/>
    <w:rsid w:val="00234199"/>
    <w:rsid w:val="002342F9"/>
    <w:rsid w:val="0023636D"/>
    <w:rsid w:val="002368AB"/>
    <w:rsid w:val="002369AF"/>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81A"/>
    <w:rsid w:val="00242F4E"/>
    <w:rsid w:val="00243019"/>
    <w:rsid w:val="0024309A"/>
    <w:rsid w:val="0024502F"/>
    <w:rsid w:val="002450DC"/>
    <w:rsid w:val="002450E6"/>
    <w:rsid w:val="00245FCC"/>
    <w:rsid w:val="00246A11"/>
    <w:rsid w:val="00247056"/>
    <w:rsid w:val="00247323"/>
    <w:rsid w:val="00247338"/>
    <w:rsid w:val="002474DD"/>
    <w:rsid w:val="00247534"/>
    <w:rsid w:val="00247BE7"/>
    <w:rsid w:val="002501D4"/>
    <w:rsid w:val="00250A5A"/>
    <w:rsid w:val="00250CCD"/>
    <w:rsid w:val="00251914"/>
    <w:rsid w:val="002523A7"/>
    <w:rsid w:val="0025278E"/>
    <w:rsid w:val="00252A9E"/>
    <w:rsid w:val="00252E34"/>
    <w:rsid w:val="00253718"/>
    <w:rsid w:val="00253D82"/>
    <w:rsid w:val="002541E7"/>
    <w:rsid w:val="00255D13"/>
    <w:rsid w:val="00255EC0"/>
    <w:rsid w:val="00256774"/>
    <w:rsid w:val="0025690E"/>
    <w:rsid w:val="00256BE1"/>
    <w:rsid w:val="00256F6E"/>
    <w:rsid w:val="002572D3"/>
    <w:rsid w:val="002573D0"/>
    <w:rsid w:val="00257456"/>
    <w:rsid w:val="00257578"/>
    <w:rsid w:val="002575A7"/>
    <w:rsid w:val="00257A3F"/>
    <w:rsid w:val="00257CD9"/>
    <w:rsid w:val="00261344"/>
    <w:rsid w:val="002614B3"/>
    <w:rsid w:val="002615EC"/>
    <w:rsid w:val="0026186F"/>
    <w:rsid w:val="00261C49"/>
    <w:rsid w:val="00262052"/>
    <w:rsid w:val="002622CF"/>
    <w:rsid w:val="00262914"/>
    <w:rsid w:val="00262AF1"/>
    <w:rsid w:val="00262B14"/>
    <w:rsid w:val="0026303D"/>
    <w:rsid w:val="00263AE1"/>
    <w:rsid w:val="00263D93"/>
    <w:rsid w:val="00263F6F"/>
    <w:rsid w:val="00263F9D"/>
    <w:rsid w:val="002643B2"/>
    <w:rsid w:val="00264E18"/>
    <w:rsid w:val="00264FBD"/>
    <w:rsid w:val="0026561A"/>
    <w:rsid w:val="00266168"/>
    <w:rsid w:val="002667DF"/>
    <w:rsid w:val="002668B3"/>
    <w:rsid w:val="002668F9"/>
    <w:rsid w:val="00266910"/>
    <w:rsid w:val="0026718C"/>
    <w:rsid w:val="00270301"/>
    <w:rsid w:val="00270D72"/>
    <w:rsid w:val="002712D7"/>
    <w:rsid w:val="002713F2"/>
    <w:rsid w:val="00271C63"/>
    <w:rsid w:val="00271DFF"/>
    <w:rsid w:val="002724A9"/>
    <w:rsid w:val="00273D65"/>
    <w:rsid w:val="00274200"/>
    <w:rsid w:val="002747C1"/>
    <w:rsid w:val="00275319"/>
    <w:rsid w:val="00275A84"/>
    <w:rsid w:val="00276136"/>
    <w:rsid w:val="002764A3"/>
    <w:rsid w:val="002768C0"/>
    <w:rsid w:val="00276969"/>
    <w:rsid w:val="00276A7B"/>
    <w:rsid w:val="0027724A"/>
    <w:rsid w:val="00277637"/>
    <w:rsid w:val="00280265"/>
    <w:rsid w:val="002802F1"/>
    <w:rsid w:val="0028041A"/>
    <w:rsid w:val="00280A3F"/>
    <w:rsid w:val="00281219"/>
    <w:rsid w:val="002816F0"/>
    <w:rsid w:val="002838CC"/>
    <w:rsid w:val="00283BF0"/>
    <w:rsid w:val="002849F5"/>
    <w:rsid w:val="002851EB"/>
    <w:rsid w:val="00286CC4"/>
    <w:rsid w:val="00286D30"/>
    <w:rsid w:val="00286E04"/>
    <w:rsid w:val="00286EB3"/>
    <w:rsid w:val="00287669"/>
    <w:rsid w:val="00287B5B"/>
    <w:rsid w:val="0029037A"/>
    <w:rsid w:val="00290407"/>
    <w:rsid w:val="00290DB3"/>
    <w:rsid w:val="00290FB7"/>
    <w:rsid w:val="0029188A"/>
    <w:rsid w:val="00291AF1"/>
    <w:rsid w:val="002935D7"/>
    <w:rsid w:val="002938AA"/>
    <w:rsid w:val="002938AC"/>
    <w:rsid w:val="00293B81"/>
    <w:rsid w:val="00293FD7"/>
    <w:rsid w:val="00294059"/>
    <w:rsid w:val="002949A6"/>
    <w:rsid w:val="00294B2C"/>
    <w:rsid w:val="002958E7"/>
    <w:rsid w:val="002959F7"/>
    <w:rsid w:val="00296093"/>
    <w:rsid w:val="0029678C"/>
    <w:rsid w:val="00296D33"/>
    <w:rsid w:val="00297D56"/>
    <w:rsid w:val="002A0BD8"/>
    <w:rsid w:val="002A0FD3"/>
    <w:rsid w:val="002A1150"/>
    <w:rsid w:val="002A1333"/>
    <w:rsid w:val="002A1626"/>
    <w:rsid w:val="002A1DAA"/>
    <w:rsid w:val="002A237E"/>
    <w:rsid w:val="002A2916"/>
    <w:rsid w:val="002A2A56"/>
    <w:rsid w:val="002A2A62"/>
    <w:rsid w:val="002A2B7E"/>
    <w:rsid w:val="002A30AB"/>
    <w:rsid w:val="002A3297"/>
    <w:rsid w:val="002A3EBF"/>
    <w:rsid w:val="002A49EC"/>
    <w:rsid w:val="002A49FA"/>
    <w:rsid w:val="002A4BA7"/>
    <w:rsid w:val="002A56A1"/>
    <w:rsid w:val="002A5F02"/>
    <w:rsid w:val="002A63BE"/>
    <w:rsid w:val="002A67E1"/>
    <w:rsid w:val="002A6A8C"/>
    <w:rsid w:val="002A6ED2"/>
    <w:rsid w:val="002A6EE5"/>
    <w:rsid w:val="002A730D"/>
    <w:rsid w:val="002A7DFA"/>
    <w:rsid w:val="002B0959"/>
    <w:rsid w:val="002B0B16"/>
    <w:rsid w:val="002B0CAD"/>
    <w:rsid w:val="002B0DC0"/>
    <w:rsid w:val="002B0F03"/>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AB"/>
    <w:rsid w:val="002B5FA2"/>
    <w:rsid w:val="002B6111"/>
    <w:rsid w:val="002B6112"/>
    <w:rsid w:val="002B64DB"/>
    <w:rsid w:val="002B7009"/>
    <w:rsid w:val="002B7814"/>
    <w:rsid w:val="002B78CE"/>
    <w:rsid w:val="002B7A73"/>
    <w:rsid w:val="002B7BB5"/>
    <w:rsid w:val="002C0131"/>
    <w:rsid w:val="002C032C"/>
    <w:rsid w:val="002C0AE9"/>
    <w:rsid w:val="002C1903"/>
    <w:rsid w:val="002C1C4A"/>
    <w:rsid w:val="002C21B6"/>
    <w:rsid w:val="002C2813"/>
    <w:rsid w:val="002C3107"/>
    <w:rsid w:val="002C3700"/>
    <w:rsid w:val="002C3B41"/>
    <w:rsid w:val="002C3BC4"/>
    <w:rsid w:val="002C3D1D"/>
    <w:rsid w:val="002C541F"/>
    <w:rsid w:val="002C554E"/>
    <w:rsid w:val="002C5C69"/>
    <w:rsid w:val="002C5EFF"/>
    <w:rsid w:val="002C600F"/>
    <w:rsid w:val="002C707D"/>
    <w:rsid w:val="002C7313"/>
    <w:rsid w:val="002C7373"/>
    <w:rsid w:val="002C73F3"/>
    <w:rsid w:val="002C7681"/>
    <w:rsid w:val="002C7924"/>
    <w:rsid w:val="002C7AED"/>
    <w:rsid w:val="002C7C48"/>
    <w:rsid w:val="002C7E9A"/>
    <w:rsid w:val="002C7ED7"/>
    <w:rsid w:val="002D036C"/>
    <w:rsid w:val="002D0833"/>
    <w:rsid w:val="002D0FEC"/>
    <w:rsid w:val="002D1090"/>
    <w:rsid w:val="002D2414"/>
    <w:rsid w:val="002D2A3E"/>
    <w:rsid w:val="002D2BAB"/>
    <w:rsid w:val="002D3209"/>
    <w:rsid w:val="002D3450"/>
    <w:rsid w:val="002D37BA"/>
    <w:rsid w:val="002D394F"/>
    <w:rsid w:val="002D47F1"/>
    <w:rsid w:val="002D4A49"/>
    <w:rsid w:val="002D4A4E"/>
    <w:rsid w:val="002D4CD4"/>
    <w:rsid w:val="002D54BD"/>
    <w:rsid w:val="002D5C9D"/>
    <w:rsid w:val="002D5CC5"/>
    <w:rsid w:val="002D5E33"/>
    <w:rsid w:val="002D63F6"/>
    <w:rsid w:val="002D6BE1"/>
    <w:rsid w:val="002D7276"/>
    <w:rsid w:val="002D762C"/>
    <w:rsid w:val="002D7B62"/>
    <w:rsid w:val="002E01E0"/>
    <w:rsid w:val="002E0578"/>
    <w:rsid w:val="002E0E63"/>
    <w:rsid w:val="002E1F5F"/>
    <w:rsid w:val="002E33F1"/>
    <w:rsid w:val="002E3704"/>
    <w:rsid w:val="002E3F98"/>
    <w:rsid w:val="002E4A16"/>
    <w:rsid w:val="002E4B9A"/>
    <w:rsid w:val="002E5091"/>
    <w:rsid w:val="002E5BDD"/>
    <w:rsid w:val="002E5C83"/>
    <w:rsid w:val="002E7A8A"/>
    <w:rsid w:val="002E7EED"/>
    <w:rsid w:val="002E7F31"/>
    <w:rsid w:val="002F0083"/>
    <w:rsid w:val="002F0C00"/>
    <w:rsid w:val="002F16DC"/>
    <w:rsid w:val="002F1BB6"/>
    <w:rsid w:val="002F21EA"/>
    <w:rsid w:val="002F23B0"/>
    <w:rsid w:val="002F24BE"/>
    <w:rsid w:val="002F4A8E"/>
    <w:rsid w:val="002F4AED"/>
    <w:rsid w:val="002F4E24"/>
    <w:rsid w:val="002F5CC9"/>
    <w:rsid w:val="002F698A"/>
    <w:rsid w:val="002F703B"/>
    <w:rsid w:val="002F7176"/>
    <w:rsid w:val="002F7499"/>
    <w:rsid w:val="002F7D01"/>
    <w:rsid w:val="00300387"/>
    <w:rsid w:val="00300929"/>
    <w:rsid w:val="00300D1A"/>
    <w:rsid w:val="00301277"/>
    <w:rsid w:val="003014F3"/>
    <w:rsid w:val="00301880"/>
    <w:rsid w:val="00301F3C"/>
    <w:rsid w:val="00302A8B"/>
    <w:rsid w:val="00303930"/>
    <w:rsid w:val="0030453C"/>
    <w:rsid w:val="003049C2"/>
    <w:rsid w:val="00305169"/>
    <w:rsid w:val="00305264"/>
    <w:rsid w:val="00305468"/>
    <w:rsid w:val="00306025"/>
    <w:rsid w:val="00306C66"/>
    <w:rsid w:val="0030789A"/>
    <w:rsid w:val="0030789D"/>
    <w:rsid w:val="00307AF5"/>
    <w:rsid w:val="00307CCE"/>
    <w:rsid w:val="00310313"/>
    <w:rsid w:val="003103C9"/>
    <w:rsid w:val="003104C4"/>
    <w:rsid w:val="003111A3"/>
    <w:rsid w:val="00311C78"/>
    <w:rsid w:val="00311DAB"/>
    <w:rsid w:val="00311EC1"/>
    <w:rsid w:val="00312293"/>
    <w:rsid w:val="00312D47"/>
    <w:rsid w:val="00313565"/>
    <w:rsid w:val="003136FC"/>
    <w:rsid w:val="00313828"/>
    <w:rsid w:val="00313A46"/>
    <w:rsid w:val="003141C8"/>
    <w:rsid w:val="00314972"/>
    <w:rsid w:val="00314CA9"/>
    <w:rsid w:val="00314D41"/>
    <w:rsid w:val="003152AE"/>
    <w:rsid w:val="0031656E"/>
    <w:rsid w:val="00316ADA"/>
    <w:rsid w:val="00316D01"/>
    <w:rsid w:val="00317208"/>
    <w:rsid w:val="0031771C"/>
    <w:rsid w:val="00317E5D"/>
    <w:rsid w:val="00317F09"/>
    <w:rsid w:val="00320166"/>
    <w:rsid w:val="003203EA"/>
    <w:rsid w:val="003209BB"/>
    <w:rsid w:val="00321753"/>
    <w:rsid w:val="003220C3"/>
    <w:rsid w:val="003220D6"/>
    <w:rsid w:val="00322501"/>
    <w:rsid w:val="0032278E"/>
    <w:rsid w:val="00322BC3"/>
    <w:rsid w:val="00323231"/>
    <w:rsid w:val="003236E4"/>
    <w:rsid w:val="00324B20"/>
    <w:rsid w:val="00324CF9"/>
    <w:rsid w:val="003252D1"/>
    <w:rsid w:val="003259A3"/>
    <w:rsid w:val="003261DC"/>
    <w:rsid w:val="00326E2B"/>
    <w:rsid w:val="003307C3"/>
    <w:rsid w:val="0033083D"/>
    <w:rsid w:val="00330F58"/>
    <w:rsid w:val="003315E3"/>
    <w:rsid w:val="003324E8"/>
    <w:rsid w:val="003327BF"/>
    <w:rsid w:val="0033305C"/>
    <w:rsid w:val="00333A60"/>
    <w:rsid w:val="00334032"/>
    <w:rsid w:val="003346FE"/>
    <w:rsid w:val="00334798"/>
    <w:rsid w:val="0033494B"/>
    <w:rsid w:val="00334B5B"/>
    <w:rsid w:val="00334BC1"/>
    <w:rsid w:val="00334C4D"/>
    <w:rsid w:val="003350D4"/>
    <w:rsid w:val="00335C07"/>
    <w:rsid w:val="003365F5"/>
    <w:rsid w:val="00336D31"/>
    <w:rsid w:val="003370C4"/>
    <w:rsid w:val="00337137"/>
    <w:rsid w:val="00337774"/>
    <w:rsid w:val="00337D24"/>
    <w:rsid w:val="00337F67"/>
    <w:rsid w:val="00340203"/>
    <w:rsid w:val="00340876"/>
    <w:rsid w:val="00340987"/>
    <w:rsid w:val="0034125A"/>
    <w:rsid w:val="003415BC"/>
    <w:rsid w:val="00341C3E"/>
    <w:rsid w:val="00342040"/>
    <w:rsid w:val="003421D9"/>
    <w:rsid w:val="003424D9"/>
    <w:rsid w:val="00342728"/>
    <w:rsid w:val="00342A00"/>
    <w:rsid w:val="00343250"/>
    <w:rsid w:val="0034355E"/>
    <w:rsid w:val="00343744"/>
    <w:rsid w:val="00343877"/>
    <w:rsid w:val="00344B80"/>
    <w:rsid w:val="003453E1"/>
    <w:rsid w:val="0034540B"/>
    <w:rsid w:val="00345559"/>
    <w:rsid w:val="00345CE5"/>
    <w:rsid w:val="00346015"/>
    <w:rsid w:val="00346B05"/>
    <w:rsid w:val="00346B87"/>
    <w:rsid w:val="003471C5"/>
    <w:rsid w:val="00350003"/>
    <w:rsid w:val="00350355"/>
    <w:rsid w:val="00350BEC"/>
    <w:rsid w:val="003512FA"/>
    <w:rsid w:val="003516E5"/>
    <w:rsid w:val="003517B0"/>
    <w:rsid w:val="0035213A"/>
    <w:rsid w:val="003526C2"/>
    <w:rsid w:val="0035281A"/>
    <w:rsid w:val="00353773"/>
    <w:rsid w:val="003539AB"/>
    <w:rsid w:val="00353B31"/>
    <w:rsid w:val="00354889"/>
    <w:rsid w:val="00354DDE"/>
    <w:rsid w:val="0035509A"/>
    <w:rsid w:val="00355BEA"/>
    <w:rsid w:val="00355C8B"/>
    <w:rsid w:val="00355DEF"/>
    <w:rsid w:val="00355E3A"/>
    <w:rsid w:val="003565C9"/>
    <w:rsid w:val="00356B5B"/>
    <w:rsid w:val="00356BD9"/>
    <w:rsid w:val="00356E79"/>
    <w:rsid w:val="00357311"/>
    <w:rsid w:val="00357B72"/>
    <w:rsid w:val="003601E9"/>
    <w:rsid w:val="00360A33"/>
    <w:rsid w:val="00360FBA"/>
    <w:rsid w:val="003615C5"/>
    <w:rsid w:val="003617A9"/>
    <w:rsid w:val="0036185D"/>
    <w:rsid w:val="00361AF7"/>
    <w:rsid w:val="00361CC9"/>
    <w:rsid w:val="00361E58"/>
    <w:rsid w:val="003629F3"/>
    <w:rsid w:val="00362EF1"/>
    <w:rsid w:val="00362FD4"/>
    <w:rsid w:val="003631BF"/>
    <w:rsid w:val="0036346B"/>
    <w:rsid w:val="00363A6A"/>
    <w:rsid w:val="00363C27"/>
    <w:rsid w:val="00363D5D"/>
    <w:rsid w:val="00363F18"/>
    <w:rsid w:val="003644FC"/>
    <w:rsid w:val="00364EAD"/>
    <w:rsid w:val="003654B6"/>
    <w:rsid w:val="00365F0A"/>
    <w:rsid w:val="0036655B"/>
    <w:rsid w:val="00366572"/>
    <w:rsid w:val="00366AD5"/>
    <w:rsid w:val="0036715B"/>
    <w:rsid w:val="00367453"/>
    <w:rsid w:val="003675E1"/>
    <w:rsid w:val="00367AC6"/>
    <w:rsid w:val="0037034B"/>
    <w:rsid w:val="003710B8"/>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876"/>
    <w:rsid w:val="003769B4"/>
    <w:rsid w:val="00376AE3"/>
    <w:rsid w:val="00376AFA"/>
    <w:rsid w:val="00376F39"/>
    <w:rsid w:val="0037701B"/>
    <w:rsid w:val="00377A81"/>
    <w:rsid w:val="00377C26"/>
    <w:rsid w:val="00380ABB"/>
    <w:rsid w:val="00380B9B"/>
    <w:rsid w:val="00380F7C"/>
    <w:rsid w:val="00380FF3"/>
    <w:rsid w:val="0038114F"/>
    <w:rsid w:val="003812A3"/>
    <w:rsid w:val="00381538"/>
    <w:rsid w:val="00381DB7"/>
    <w:rsid w:val="00381F52"/>
    <w:rsid w:val="00381F89"/>
    <w:rsid w:val="0038279C"/>
    <w:rsid w:val="00382BD8"/>
    <w:rsid w:val="003838BD"/>
    <w:rsid w:val="00383AFE"/>
    <w:rsid w:val="00383BF9"/>
    <w:rsid w:val="0038426F"/>
    <w:rsid w:val="003843D5"/>
    <w:rsid w:val="00384E5A"/>
    <w:rsid w:val="0038511E"/>
    <w:rsid w:val="00386714"/>
    <w:rsid w:val="0038675A"/>
    <w:rsid w:val="00387C2C"/>
    <w:rsid w:val="00387DC2"/>
    <w:rsid w:val="00387DE1"/>
    <w:rsid w:val="00387F64"/>
    <w:rsid w:val="003901BB"/>
    <w:rsid w:val="00390298"/>
    <w:rsid w:val="00390543"/>
    <w:rsid w:val="00390789"/>
    <w:rsid w:val="003907D3"/>
    <w:rsid w:val="003909E8"/>
    <w:rsid w:val="003914FD"/>
    <w:rsid w:val="003915B5"/>
    <w:rsid w:val="003919A5"/>
    <w:rsid w:val="00391C32"/>
    <w:rsid w:val="00391CA7"/>
    <w:rsid w:val="00391EEF"/>
    <w:rsid w:val="003924EB"/>
    <w:rsid w:val="00392558"/>
    <w:rsid w:val="003925DF"/>
    <w:rsid w:val="0039273B"/>
    <w:rsid w:val="00392A14"/>
    <w:rsid w:val="00392DE2"/>
    <w:rsid w:val="003935F3"/>
    <w:rsid w:val="00393DD9"/>
    <w:rsid w:val="00393FA7"/>
    <w:rsid w:val="003940D0"/>
    <w:rsid w:val="0039454C"/>
    <w:rsid w:val="003945BA"/>
    <w:rsid w:val="0039475D"/>
    <w:rsid w:val="00394FBE"/>
    <w:rsid w:val="00395CFC"/>
    <w:rsid w:val="0039688F"/>
    <w:rsid w:val="00396CF0"/>
    <w:rsid w:val="00396E7F"/>
    <w:rsid w:val="00396EB6"/>
    <w:rsid w:val="00396ED7"/>
    <w:rsid w:val="00397108"/>
    <w:rsid w:val="003978CF"/>
    <w:rsid w:val="00397CD0"/>
    <w:rsid w:val="003A01C7"/>
    <w:rsid w:val="003A0319"/>
    <w:rsid w:val="003A0425"/>
    <w:rsid w:val="003A0658"/>
    <w:rsid w:val="003A0C7B"/>
    <w:rsid w:val="003A1187"/>
    <w:rsid w:val="003A190F"/>
    <w:rsid w:val="003A1BFD"/>
    <w:rsid w:val="003A1C30"/>
    <w:rsid w:val="003A1CA9"/>
    <w:rsid w:val="003A1D6A"/>
    <w:rsid w:val="003A2FD3"/>
    <w:rsid w:val="003A3C66"/>
    <w:rsid w:val="003A3D7A"/>
    <w:rsid w:val="003A42CD"/>
    <w:rsid w:val="003A44C3"/>
    <w:rsid w:val="003A5151"/>
    <w:rsid w:val="003A51F2"/>
    <w:rsid w:val="003A57A2"/>
    <w:rsid w:val="003A601A"/>
    <w:rsid w:val="003A6607"/>
    <w:rsid w:val="003A6623"/>
    <w:rsid w:val="003A6FCA"/>
    <w:rsid w:val="003A7318"/>
    <w:rsid w:val="003A7360"/>
    <w:rsid w:val="003A7993"/>
    <w:rsid w:val="003A7A38"/>
    <w:rsid w:val="003A7B89"/>
    <w:rsid w:val="003A7E0A"/>
    <w:rsid w:val="003B083D"/>
    <w:rsid w:val="003B0C6A"/>
    <w:rsid w:val="003B18A9"/>
    <w:rsid w:val="003B1B89"/>
    <w:rsid w:val="003B1CF4"/>
    <w:rsid w:val="003B2C2D"/>
    <w:rsid w:val="003B3F94"/>
    <w:rsid w:val="003B49C0"/>
    <w:rsid w:val="003B5ED5"/>
    <w:rsid w:val="003B6069"/>
    <w:rsid w:val="003B631A"/>
    <w:rsid w:val="003B68E7"/>
    <w:rsid w:val="003B6C6C"/>
    <w:rsid w:val="003B78DC"/>
    <w:rsid w:val="003C02A6"/>
    <w:rsid w:val="003C0340"/>
    <w:rsid w:val="003C09B0"/>
    <w:rsid w:val="003C1EF4"/>
    <w:rsid w:val="003C381E"/>
    <w:rsid w:val="003C384B"/>
    <w:rsid w:val="003C3CC5"/>
    <w:rsid w:val="003C3E40"/>
    <w:rsid w:val="003C3E5F"/>
    <w:rsid w:val="003C42F7"/>
    <w:rsid w:val="003C5412"/>
    <w:rsid w:val="003C5953"/>
    <w:rsid w:val="003C6034"/>
    <w:rsid w:val="003C60D7"/>
    <w:rsid w:val="003C6898"/>
    <w:rsid w:val="003C6D58"/>
    <w:rsid w:val="003C6F04"/>
    <w:rsid w:val="003C7322"/>
    <w:rsid w:val="003C73C1"/>
    <w:rsid w:val="003C790B"/>
    <w:rsid w:val="003D019C"/>
    <w:rsid w:val="003D061D"/>
    <w:rsid w:val="003D0B0F"/>
    <w:rsid w:val="003D0E7F"/>
    <w:rsid w:val="003D10A9"/>
    <w:rsid w:val="003D15BD"/>
    <w:rsid w:val="003D28A4"/>
    <w:rsid w:val="003D3A27"/>
    <w:rsid w:val="003D41A5"/>
    <w:rsid w:val="003D541D"/>
    <w:rsid w:val="003D54E7"/>
    <w:rsid w:val="003D57BC"/>
    <w:rsid w:val="003D582C"/>
    <w:rsid w:val="003D5E2C"/>
    <w:rsid w:val="003D6A2B"/>
    <w:rsid w:val="003D6B58"/>
    <w:rsid w:val="003D793E"/>
    <w:rsid w:val="003D7C8C"/>
    <w:rsid w:val="003D7F0B"/>
    <w:rsid w:val="003D7F4E"/>
    <w:rsid w:val="003E0782"/>
    <w:rsid w:val="003E1731"/>
    <w:rsid w:val="003E1BA2"/>
    <w:rsid w:val="003E1FC4"/>
    <w:rsid w:val="003E2282"/>
    <w:rsid w:val="003E266F"/>
    <w:rsid w:val="003E271D"/>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AB3"/>
    <w:rsid w:val="003E5C52"/>
    <w:rsid w:val="003E65DA"/>
    <w:rsid w:val="003E6652"/>
    <w:rsid w:val="003E70AC"/>
    <w:rsid w:val="003E75DF"/>
    <w:rsid w:val="003E7878"/>
    <w:rsid w:val="003E7941"/>
    <w:rsid w:val="003F04A8"/>
    <w:rsid w:val="003F0889"/>
    <w:rsid w:val="003F125D"/>
    <w:rsid w:val="003F1AD5"/>
    <w:rsid w:val="003F20A3"/>
    <w:rsid w:val="003F2B37"/>
    <w:rsid w:val="003F2BD0"/>
    <w:rsid w:val="003F31AE"/>
    <w:rsid w:val="003F402D"/>
    <w:rsid w:val="003F494D"/>
    <w:rsid w:val="003F4D8D"/>
    <w:rsid w:val="003F51E1"/>
    <w:rsid w:val="003F535D"/>
    <w:rsid w:val="003F5CAB"/>
    <w:rsid w:val="003F626F"/>
    <w:rsid w:val="003F723A"/>
    <w:rsid w:val="0040047D"/>
    <w:rsid w:val="0040069D"/>
    <w:rsid w:val="004008A7"/>
    <w:rsid w:val="00400AA6"/>
    <w:rsid w:val="00400B48"/>
    <w:rsid w:val="00400CFD"/>
    <w:rsid w:val="00400FE1"/>
    <w:rsid w:val="00401802"/>
    <w:rsid w:val="00401A1A"/>
    <w:rsid w:val="00401F00"/>
    <w:rsid w:val="00401F14"/>
    <w:rsid w:val="00402226"/>
    <w:rsid w:val="00402666"/>
    <w:rsid w:val="00403548"/>
    <w:rsid w:val="004038A8"/>
    <w:rsid w:val="00403A38"/>
    <w:rsid w:val="00403D2A"/>
    <w:rsid w:val="00403EF8"/>
    <w:rsid w:val="0040449D"/>
    <w:rsid w:val="00404EB4"/>
    <w:rsid w:val="00406296"/>
    <w:rsid w:val="00406A26"/>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0BB"/>
    <w:rsid w:val="004127A1"/>
    <w:rsid w:val="004129B6"/>
    <w:rsid w:val="00412ED4"/>
    <w:rsid w:val="00413308"/>
    <w:rsid w:val="00413591"/>
    <w:rsid w:val="00413B71"/>
    <w:rsid w:val="00413B8F"/>
    <w:rsid w:val="00413BAE"/>
    <w:rsid w:val="00413E89"/>
    <w:rsid w:val="004142BC"/>
    <w:rsid w:val="00414305"/>
    <w:rsid w:val="004146FC"/>
    <w:rsid w:val="00414AD0"/>
    <w:rsid w:val="0041530B"/>
    <w:rsid w:val="004154D6"/>
    <w:rsid w:val="004154E8"/>
    <w:rsid w:val="0041606B"/>
    <w:rsid w:val="004160DD"/>
    <w:rsid w:val="00416838"/>
    <w:rsid w:val="00416DC2"/>
    <w:rsid w:val="0041724F"/>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5348"/>
    <w:rsid w:val="0042593F"/>
    <w:rsid w:val="00425BFD"/>
    <w:rsid w:val="00425F8B"/>
    <w:rsid w:val="00426045"/>
    <w:rsid w:val="00426A95"/>
    <w:rsid w:val="004274A4"/>
    <w:rsid w:val="00427619"/>
    <w:rsid w:val="00427AD0"/>
    <w:rsid w:val="004305C3"/>
    <w:rsid w:val="00430F0B"/>
    <w:rsid w:val="00431353"/>
    <w:rsid w:val="00431573"/>
    <w:rsid w:val="00431E13"/>
    <w:rsid w:val="00433395"/>
    <w:rsid w:val="004337A0"/>
    <w:rsid w:val="00433D32"/>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E9C"/>
    <w:rsid w:val="0044005D"/>
    <w:rsid w:val="004401EE"/>
    <w:rsid w:val="00440316"/>
    <w:rsid w:val="00440CFF"/>
    <w:rsid w:val="00441015"/>
    <w:rsid w:val="00441735"/>
    <w:rsid w:val="00441F2C"/>
    <w:rsid w:val="00441FC8"/>
    <w:rsid w:val="0044208F"/>
    <w:rsid w:val="004428C7"/>
    <w:rsid w:val="004432DA"/>
    <w:rsid w:val="00444424"/>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E97"/>
    <w:rsid w:val="00454F84"/>
    <w:rsid w:val="0045520B"/>
    <w:rsid w:val="00455AC1"/>
    <w:rsid w:val="00455E9D"/>
    <w:rsid w:val="0045619A"/>
    <w:rsid w:val="004561CA"/>
    <w:rsid w:val="00456251"/>
    <w:rsid w:val="00456BF0"/>
    <w:rsid w:val="00456BF7"/>
    <w:rsid w:val="00457349"/>
    <w:rsid w:val="00457807"/>
    <w:rsid w:val="00457DD3"/>
    <w:rsid w:val="00457DE4"/>
    <w:rsid w:val="00457EE8"/>
    <w:rsid w:val="00460A38"/>
    <w:rsid w:val="0046161E"/>
    <w:rsid w:val="0046181A"/>
    <w:rsid w:val="0046208F"/>
    <w:rsid w:val="00462936"/>
    <w:rsid w:val="00463158"/>
    <w:rsid w:val="0046353A"/>
    <w:rsid w:val="00463B38"/>
    <w:rsid w:val="00463D26"/>
    <w:rsid w:val="00463F8C"/>
    <w:rsid w:val="00464338"/>
    <w:rsid w:val="00464733"/>
    <w:rsid w:val="00464CD8"/>
    <w:rsid w:val="00465329"/>
    <w:rsid w:val="00465428"/>
    <w:rsid w:val="004658C8"/>
    <w:rsid w:val="00465A37"/>
    <w:rsid w:val="004660E3"/>
    <w:rsid w:val="00466852"/>
    <w:rsid w:val="004668DF"/>
    <w:rsid w:val="00466E21"/>
    <w:rsid w:val="00466E37"/>
    <w:rsid w:val="004678D1"/>
    <w:rsid w:val="004678E0"/>
    <w:rsid w:val="004708FF"/>
    <w:rsid w:val="00470D2E"/>
    <w:rsid w:val="0047138C"/>
    <w:rsid w:val="0047163E"/>
    <w:rsid w:val="004722AC"/>
    <w:rsid w:val="00472BD6"/>
    <w:rsid w:val="0047315F"/>
    <w:rsid w:val="00473183"/>
    <w:rsid w:val="00473282"/>
    <w:rsid w:val="00473904"/>
    <w:rsid w:val="00474A35"/>
    <w:rsid w:val="0047576D"/>
    <w:rsid w:val="00475FB0"/>
    <w:rsid w:val="00476ABC"/>
    <w:rsid w:val="00477018"/>
    <w:rsid w:val="0047712B"/>
    <w:rsid w:val="004773C4"/>
    <w:rsid w:val="00477C3A"/>
    <w:rsid w:val="00477E73"/>
    <w:rsid w:val="00480033"/>
    <w:rsid w:val="004800AF"/>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5AB"/>
    <w:rsid w:val="00485604"/>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CE4"/>
    <w:rsid w:val="00495FE9"/>
    <w:rsid w:val="00496164"/>
    <w:rsid w:val="00496E3B"/>
    <w:rsid w:val="00497603"/>
    <w:rsid w:val="00497737"/>
    <w:rsid w:val="00497BA3"/>
    <w:rsid w:val="00497DA9"/>
    <w:rsid w:val="004A0494"/>
    <w:rsid w:val="004A0809"/>
    <w:rsid w:val="004A0C11"/>
    <w:rsid w:val="004A123E"/>
    <w:rsid w:val="004A1803"/>
    <w:rsid w:val="004A1942"/>
    <w:rsid w:val="004A1A6A"/>
    <w:rsid w:val="004A1B94"/>
    <w:rsid w:val="004A1BB9"/>
    <w:rsid w:val="004A26D6"/>
    <w:rsid w:val="004A2B5C"/>
    <w:rsid w:val="004A2C3C"/>
    <w:rsid w:val="004A3284"/>
    <w:rsid w:val="004A35D3"/>
    <w:rsid w:val="004A367B"/>
    <w:rsid w:val="004A4B71"/>
    <w:rsid w:val="004A4D9F"/>
    <w:rsid w:val="004A516B"/>
    <w:rsid w:val="004A6955"/>
    <w:rsid w:val="004A6D4B"/>
    <w:rsid w:val="004A6DB4"/>
    <w:rsid w:val="004A72C7"/>
    <w:rsid w:val="004A784C"/>
    <w:rsid w:val="004A7B92"/>
    <w:rsid w:val="004B0673"/>
    <w:rsid w:val="004B0CA3"/>
    <w:rsid w:val="004B1169"/>
    <w:rsid w:val="004B1312"/>
    <w:rsid w:val="004B13AB"/>
    <w:rsid w:val="004B174F"/>
    <w:rsid w:val="004B1D1D"/>
    <w:rsid w:val="004B1EA2"/>
    <w:rsid w:val="004B262E"/>
    <w:rsid w:val="004B293D"/>
    <w:rsid w:val="004B2977"/>
    <w:rsid w:val="004B453E"/>
    <w:rsid w:val="004B476F"/>
    <w:rsid w:val="004B49C2"/>
    <w:rsid w:val="004B5294"/>
    <w:rsid w:val="004B5429"/>
    <w:rsid w:val="004B58B2"/>
    <w:rsid w:val="004B5917"/>
    <w:rsid w:val="004B5B88"/>
    <w:rsid w:val="004B5EE0"/>
    <w:rsid w:val="004B66AC"/>
    <w:rsid w:val="004B6926"/>
    <w:rsid w:val="004B697E"/>
    <w:rsid w:val="004B70E5"/>
    <w:rsid w:val="004B7225"/>
    <w:rsid w:val="004B77FD"/>
    <w:rsid w:val="004B7972"/>
    <w:rsid w:val="004B7A07"/>
    <w:rsid w:val="004B7B89"/>
    <w:rsid w:val="004B7BFD"/>
    <w:rsid w:val="004B7F6D"/>
    <w:rsid w:val="004C048D"/>
    <w:rsid w:val="004C0B35"/>
    <w:rsid w:val="004C0E53"/>
    <w:rsid w:val="004C0F08"/>
    <w:rsid w:val="004C1117"/>
    <w:rsid w:val="004C11F4"/>
    <w:rsid w:val="004C1971"/>
    <w:rsid w:val="004C26AC"/>
    <w:rsid w:val="004C2E3D"/>
    <w:rsid w:val="004C37F7"/>
    <w:rsid w:val="004C3DF2"/>
    <w:rsid w:val="004C4275"/>
    <w:rsid w:val="004C607A"/>
    <w:rsid w:val="004C67FD"/>
    <w:rsid w:val="004C6965"/>
    <w:rsid w:val="004C69B9"/>
    <w:rsid w:val="004C6C3E"/>
    <w:rsid w:val="004C6F9F"/>
    <w:rsid w:val="004C750A"/>
    <w:rsid w:val="004C77B4"/>
    <w:rsid w:val="004C798E"/>
    <w:rsid w:val="004C7A45"/>
    <w:rsid w:val="004D02C1"/>
    <w:rsid w:val="004D12D2"/>
    <w:rsid w:val="004D12EA"/>
    <w:rsid w:val="004D23DA"/>
    <w:rsid w:val="004D2674"/>
    <w:rsid w:val="004D2B8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5D2"/>
    <w:rsid w:val="004E2997"/>
    <w:rsid w:val="004E3063"/>
    <w:rsid w:val="004E3164"/>
    <w:rsid w:val="004E33A5"/>
    <w:rsid w:val="004E3C0E"/>
    <w:rsid w:val="004E4F66"/>
    <w:rsid w:val="004E538A"/>
    <w:rsid w:val="004E549C"/>
    <w:rsid w:val="004E575F"/>
    <w:rsid w:val="004E5975"/>
    <w:rsid w:val="004E5A13"/>
    <w:rsid w:val="004E68E5"/>
    <w:rsid w:val="004E6F1A"/>
    <w:rsid w:val="004F0306"/>
    <w:rsid w:val="004F038C"/>
    <w:rsid w:val="004F0DDB"/>
    <w:rsid w:val="004F0EAF"/>
    <w:rsid w:val="004F15CF"/>
    <w:rsid w:val="004F1A30"/>
    <w:rsid w:val="004F20A5"/>
    <w:rsid w:val="004F2339"/>
    <w:rsid w:val="004F25CC"/>
    <w:rsid w:val="004F30E4"/>
    <w:rsid w:val="004F391C"/>
    <w:rsid w:val="004F414E"/>
    <w:rsid w:val="004F4DF6"/>
    <w:rsid w:val="004F59B7"/>
    <w:rsid w:val="004F5E09"/>
    <w:rsid w:val="004F611C"/>
    <w:rsid w:val="004F6184"/>
    <w:rsid w:val="004F6991"/>
    <w:rsid w:val="004F6DB4"/>
    <w:rsid w:val="004F72DF"/>
    <w:rsid w:val="004F7355"/>
    <w:rsid w:val="004F75DF"/>
    <w:rsid w:val="004F76C2"/>
    <w:rsid w:val="00500A32"/>
    <w:rsid w:val="00500D53"/>
    <w:rsid w:val="00500F48"/>
    <w:rsid w:val="00501E5F"/>
    <w:rsid w:val="0050264B"/>
    <w:rsid w:val="00502EB4"/>
    <w:rsid w:val="005032FC"/>
    <w:rsid w:val="00503456"/>
    <w:rsid w:val="00503988"/>
    <w:rsid w:val="005040A5"/>
    <w:rsid w:val="005042FB"/>
    <w:rsid w:val="005048EC"/>
    <w:rsid w:val="00504A2A"/>
    <w:rsid w:val="00505846"/>
    <w:rsid w:val="005058A1"/>
    <w:rsid w:val="00507DF5"/>
    <w:rsid w:val="00507E8A"/>
    <w:rsid w:val="005106D3"/>
    <w:rsid w:val="00510D61"/>
    <w:rsid w:val="005110C9"/>
    <w:rsid w:val="00511873"/>
    <w:rsid w:val="00511895"/>
    <w:rsid w:val="00511AAC"/>
    <w:rsid w:val="00511B02"/>
    <w:rsid w:val="00512468"/>
    <w:rsid w:val="005124E5"/>
    <w:rsid w:val="00512544"/>
    <w:rsid w:val="0051276C"/>
    <w:rsid w:val="00512D0E"/>
    <w:rsid w:val="005137D6"/>
    <w:rsid w:val="005139A2"/>
    <w:rsid w:val="00514C43"/>
    <w:rsid w:val="00514D0B"/>
    <w:rsid w:val="00514FA8"/>
    <w:rsid w:val="0051508F"/>
    <w:rsid w:val="00515174"/>
    <w:rsid w:val="005155D7"/>
    <w:rsid w:val="005156D9"/>
    <w:rsid w:val="00515848"/>
    <w:rsid w:val="0051626C"/>
    <w:rsid w:val="00517127"/>
    <w:rsid w:val="005171FD"/>
    <w:rsid w:val="005173B4"/>
    <w:rsid w:val="00517794"/>
    <w:rsid w:val="005179E3"/>
    <w:rsid w:val="00520D31"/>
    <w:rsid w:val="005211D5"/>
    <w:rsid w:val="00521465"/>
    <w:rsid w:val="005214BA"/>
    <w:rsid w:val="00521DC4"/>
    <w:rsid w:val="00522677"/>
    <w:rsid w:val="00522853"/>
    <w:rsid w:val="00523297"/>
    <w:rsid w:val="0052360A"/>
    <w:rsid w:val="00523AEB"/>
    <w:rsid w:val="00523E5D"/>
    <w:rsid w:val="00524800"/>
    <w:rsid w:val="00524B71"/>
    <w:rsid w:val="00524E6A"/>
    <w:rsid w:val="005250AC"/>
    <w:rsid w:val="005255AD"/>
    <w:rsid w:val="0052566A"/>
    <w:rsid w:val="005259B3"/>
    <w:rsid w:val="005259E5"/>
    <w:rsid w:val="00525BCF"/>
    <w:rsid w:val="00526583"/>
    <w:rsid w:val="0052661C"/>
    <w:rsid w:val="0052688B"/>
    <w:rsid w:val="005268CA"/>
    <w:rsid w:val="00527093"/>
    <w:rsid w:val="005272C5"/>
    <w:rsid w:val="00527887"/>
    <w:rsid w:val="00527A2B"/>
    <w:rsid w:val="0053047F"/>
    <w:rsid w:val="0053081F"/>
    <w:rsid w:val="00530B1C"/>
    <w:rsid w:val="00530FC8"/>
    <w:rsid w:val="00532133"/>
    <w:rsid w:val="005323BD"/>
    <w:rsid w:val="0053300D"/>
    <w:rsid w:val="00533366"/>
    <w:rsid w:val="0053362C"/>
    <w:rsid w:val="00534D6F"/>
    <w:rsid w:val="00536095"/>
    <w:rsid w:val="00536AB2"/>
    <w:rsid w:val="00536D27"/>
    <w:rsid w:val="00536DB5"/>
    <w:rsid w:val="0053746A"/>
    <w:rsid w:val="0053752B"/>
    <w:rsid w:val="00537678"/>
    <w:rsid w:val="00540FCA"/>
    <w:rsid w:val="0054111A"/>
    <w:rsid w:val="00541CCF"/>
    <w:rsid w:val="0054252A"/>
    <w:rsid w:val="00542757"/>
    <w:rsid w:val="0054296E"/>
    <w:rsid w:val="0054345D"/>
    <w:rsid w:val="00543746"/>
    <w:rsid w:val="0054410C"/>
    <w:rsid w:val="00544D80"/>
    <w:rsid w:val="00544DD8"/>
    <w:rsid w:val="005455B1"/>
    <w:rsid w:val="00545B3C"/>
    <w:rsid w:val="00545B57"/>
    <w:rsid w:val="00546697"/>
    <w:rsid w:val="005466D6"/>
    <w:rsid w:val="00546C51"/>
    <w:rsid w:val="00546F4F"/>
    <w:rsid w:val="00546F87"/>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4BED"/>
    <w:rsid w:val="00554D2A"/>
    <w:rsid w:val="005565A3"/>
    <w:rsid w:val="00556731"/>
    <w:rsid w:val="0055695B"/>
    <w:rsid w:val="0055753E"/>
    <w:rsid w:val="00557B92"/>
    <w:rsid w:val="00560968"/>
    <w:rsid w:val="00560D72"/>
    <w:rsid w:val="00561988"/>
    <w:rsid w:val="005619FB"/>
    <w:rsid w:val="00561F6D"/>
    <w:rsid w:val="005624A8"/>
    <w:rsid w:val="00563A9F"/>
    <w:rsid w:val="00563E0A"/>
    <w:rsid w:val="00564594"/>
    <w:rsid w:val="0056496A"/>
    <w:rsid w:val="005650A3"/>
    <w:rsid w:val="0056591D"/>
    <w:rsid w:val="00565D23"/>
    <w:rsid w:val="00566BC9"/>
    <w:rsid w:val="0056755A"/>
    <w:rsid w:val="00567843"/>
    <w:rsid w:val="005678A4"/>
    <w:rsid w:val="0057093A"/>
    <w:rsid w:val="00570FC8"/>
    <w:rsid w:val="005727AF"/>
    <w:rsid w:val="0057295B"/>
    <w:rsid w:val="00572E9D"/>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FAA"/>
    <w:rsid w:val="00581324"/>
    <w:rsid w:val="00581747"/>
    <w:rsid w:val="00581951"/>
    <w:rsid w:val="00582E14"/>
    <w:rsid w:val="00583198"/>
    <w:rsid w:val="0058367F"/>
    <w:rsid w:val="005838FD"/>
    <w:rsid w:val="00584658"/>
    <w:rsid w:val="00584701"/>
    <w:rsid w:val="005853B9"/>
    <w:rsid w:val="00585CC9"/>
    <w:rsid w:val="00586CDB"/>
    <w:rsid w:val="00586F07"/>
    <w:rsid w:val="0058726E"/>
    <w:rsid w:val="00587776"/>
    <w:rsid w:val="00587BD6"/>
    <w:rsid w:val="00587DEF"/>
    <w:rsid w:val="00587E10"/>
    <w:rsid w:val="00590EB7"/>
    <w:rsid w:val="00591077"/>
    <w:rsid w:val="005916FE"/>
    <w:rsid w:val="00591A6D"/>
    <w:rsid w:val="00591C67"/>
    <w:rsid w:val="005925DE"/>
    <w:rsid w:val="00594437"/>
    <w:rsid w:val="00594C1F"/>
    <w:rsid w:val="00594C25"/>
    <w:rsid w:val="00594CA8"/>
    <w:rsid w:val="00594E1C"/>
    <w:rsid w:val="00594FB3"/>
    <w:rsid w:val="005953C0"/>
    <w:rsid w:val="00595918"/>
    <w:rsid w:val="00595AB2"/>
    <w:rsid w:val="00595AB8"/>
    <w:rsid w:val="0059615B"/>
    <w:rsid w:val="0059671C"/>
    <w:rsid w:val="0059754B"/>
    <w:rsid w:val="00597FA8"/>
    <w:rsid w:val="005A019D"/>
    <w:rsid w:val="005A0565"/>
    <w:rsid w:val="005A058D"/>
    <w:rsid w:val="005A089C"/>
    <w:rsid w:val="005A0ECB"/>
    <w:rsid w:val="005A1945"/>
    <w:rsid w:val="005A1D28"/>
    <w:rsid w:val="005A1F20"/>
    <w:rsid w:val="005A22FD"/>
    <w:rsid w:val="005A3051"/>
    <w:rsid w:val="005A32CA"/>
    <w:rsid w:val="005A36D3"/>
    <w:rsid w:val="005A3ED3"/>
    <w:rsid w:val="005A421E"/>
    <w:rsid w:val="005A430B"/>
    <w:rsid w:val="005A44B3"/>
    <w:rsid w:val="005A464F"/>
    <w:rsid w:val="005A47F4"/>
    <w:rsid w:val="005A482C"/>
    <w:rsid w:val="005A4FEE"/>
    <w:rsid w:val="005A50AD"/>
    <w:rsid w:val="005A5601"/>
    <w:rsid w:val="005A5831"/>
    <w:rsid w:val="005A5C05"/>
    <w:rsid w:val="005A5D24"/>
    <w:rsid w:val="005A6477"/>
    <w:rsid w:val="005A6F3B"/>
    <w:rsid w:val="005A7023"/>
    <w:rsid w:val="005A733D"/>
    <w:rsid w:val="005A73D2"/>
    <w:rsid w:val="005A7CA0"/>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489D"/>
    <w:rsid w:val="005B4BE4"/>
    <w:rsid w:val="005B53A1"/>
    <w:rsid w:val="005B560F"/>
    <w:rsid w:val="005B5699"/>
    <w:rsid w:val="005B5EC1"/>
    <w:rsid w:val="005B7187"/>
    <w:rsid w:val="005B76E5"/>
    <w:rsid w:val="005B7A73"/>
    <w:rsid w:val="005B7E93"/>
    <w:rsid w:val="005C01EF"/>
    <w:rsid w:val="005C0A27"/>
    <w:rsid w:val="005C0C37"/>
    <w:rsid w:val="005C0D14"/>
    <w:rsid w:val="005C1A56"/>
    <w:rsid w:val="005C2305"/>
    <w:rsid w:val="005C314E"/>
    <w:rsid w:val="005C330A"/>
    <w:rsid w:val="005C33AB"/>
    <w:rsid w:val="005C3409"/>
    <w:rsid w:val="005C4274"/>
    <w:rsid w:val="005C45F1"/>
    <w:rsid w:val="005C468B"/>
    <w:rsid w:val="005C67AD"/>
    <w:rsid w:val="005C68AC"/>
    <w:rsid w:val="005C6B49"/>
    <w:rsid w:val="005C6C3D"/>
    <w:rsid w:val="005C720B"/>
    <w:rsid w:val="005D01C9"/>
    <w:rsid w:val="005D0227"/>
    <w:rsid w:val="005D1AC7"/>
    <w:rsid w:val="005D1B33"/>
    <w:rsid w:val="005D1D0D"/>
    <w:rsid w:val="005D2569"/>
    <w:rsid w:val="005D2974"/>
    <w:rsid w:val="005D29ED"/>
    <w:rsid w:val="005D2DA9"/>
    <w:rsid w:val="005D34C2"/>
    <w:rsid w:val="005D3BBF"/>
    <w:rsid w:val="005D3D53"/>
    <w:rsid w:val="005D4340"/>
    <w:rsid w:val="005D4A8A"/>
    <w:rsid w:val="005D4E9E"/>
    <w:rsid w:val="005D5A13"/>
    <w:rsid w:val="005D5C89"/>
    <w:rsid w:val="005D5FD1"/>
    <w:rsid w:val="005D63A3"/>
    <w:rsid w:val="005D64AE"/>
    <w:rsid w:val="005D6AB9"/>
    <w:rsid w:val="005D6C0B"/>
    <w:rsid w:val="005D6C51"/>
    <w:rsid w:val="005D7A79"/>
    <w:rsid w:val="005D7C0B"/>
    <w:rsid w:val="005E0524"/>
    <w:rsid w:val="005E0639"/>
    <w:rsid w:val="005E0C1D"/>
    <w:rsid w:val="005E10F5"/>
    <w:rsid w:val="005E1123"/>
    <w:rsid w:val="005E17E8"/>
    <w:rsid w:val="005E1C7A"/>
    <w:rsid w:val="005E32A7"/>
    <w:rsid w:val="005E33F6"/>
    <w:rsid w:val="005E4424"/>
    <w:rsid w:val="005E4A43"/>
    <w:rsid w:val="005E515E"/>
    <w:rsid w:val="005E54A3"/>
    <w:rsid w:val="005E56AD"/>
    <w:rsid w:val="005E5862"/>
    <w:rsid w:val="005E5C62"/>
    <w:rsid w:val="005E5DB3"/>
    <w:rsid w:val="005E5F88"/>
    <w:rsid w:val="005E6108"/>
    <w:rsid w:val="005E6195"/>
    <w:rsid w:val="005E63EA"/>
    <w:rsid w:val="005E6C3E"/>
    <w:rsid w:val="005E743B"/>
    <w:rsid w:val="005E7570"/>
    <w:rsid w:val="005F02C7"/>
    <w:rsid w:val="005F0CC4"/>
    <w:rsid w:val="005F112F"/>
    <w:rsid w:val="005F190E"/>
    <w:rsid w:val="005F228C"/>
    <w:rsid w:val="005F295A"/>
    <w:rsid w:val="005F2F05"/>
    <w:rsid w:val="005F2F1F"/>
    <w:rsid w:val="005F36CB"/>
    <w:rsid w:val="005F4F26"/>
    <w:rsid w:val="005F5829"/>
    <w:rsid w:val="005F6366"/>
    <w:rsid w:val="005F6481"/>
    <w:rsid w:val="005F685B"/>
    <w:rsid w:val="005F6B19"/>
    <w:rsid w:val="005F6E05"/>
    <w:rsid w:val="005F6FB1"/>
    <w:rsid w:val="005F79CE"/>
    <w:rsid w:val="0060018A"/>
    <w:rsid w:val="00600588"/>
    <w:rsid w:val="006006C2"/>
    <w:rsid w:val="006014B7"/>
    <w:rsid w:val="00601DE9"/>
    <w:rsid w:val="0060223C"/>
    <w:rsid w:val="00602408"/>
    <w:rsid w:val="006025D5"/>
    <w:rsid w:val="00602CD9"/>
    <w:rsid w:val="006031EA"/>
    <w:rsid w:val="0060337C"/>
    <w:rsid w:val="00603813"/>
    <w:rsid w:val="00604245"/>
    <w:rsid w:val="00604792"/>
    <w:rsid w:val="00605430"/>
    <w:rsid w:val="0060589B"/>
    <w:rsid w:val="00605C78"/>
    <w:rsid w:val="00605D74"/>
    <w:rsid w:val="00607233"/>
    <w:rsid w:val="006072EC"/>
    <w:rsid w:val="0060781C"/>
    <w:rsid w:val="00607E77"/>
    <w:rsid w:val="0061123C"/>
    <w:rsid w:val="00611607"/>
    <w:rsid w:val="00612146"/>
    <w:rsid w:val="006122D2"/>
    <w:rsid w:val="0061279A"/>
    <w:rsid w:val="00612891"/>
    <w:rsid w:val="00612A9D"/>
    <w:rsid w:val="006130FB"/>
    <w:rsid w:val="006131A2"/>
    <w:rsid w:val="0061321B"/>
    <w:rsid w:val="00613368"/>
    <w:rsid w:val="00613720"/>
    <w:rsid w:val="00613759"/>
    <w:rsid w:val="006140CF"/>
    <w:rsid w:val="00614306"/>
    <w:rsid w:val="00614465"/>
    <w:rsid w:val="0061452B"/>
    <w:rsid w:val="006149CC"/>
    <w:rsid w:val="006151BE"/>
    <w:rsid w:val="00615688"/>
    <w:rsid w:val="0061647A"/>
    <w:rsid w:val="0061659F"/>
    <w:rsid w:val="00616687"/>
    <w:rsid w:val="006172ED"/>
    <w:rsid w:val="00617734"/>
    <w:rsid w:val="00617B94"/>
    <w:rsid w:val="00620897"/>
    <w:rsid w:val="00620D07"/>
    <w:rsid w:val="006214E0"/>
    <w:rsid w:val="00621846"/>
    <w:rsid w:val="00621BD3"/>
    <w:rsid w:val="00621BE2"/>
    <w:rsid w:val="00621D0D"/>
    <w:rsid w:val="00622164"/>
    <w:rsid w:val="00622AEA"/>
    <w:rsid w:val="006234E4"/>
    <w:rsid w:val="0062412A"/>
    <w:rsid w:val="00624AEE"/>
    <w:rsid w:val="00624B71"/>
    <w:rsid w:val="00624BDF"/>
    <w:rsid w:val="00624D18"/>
    <w:rsid w:val="00624E09"/>
    <w:rsid w:val="0062567A"/>
    <w:rsid w:val="00625ACC"/>
    <w:rsid w:val="00625FE4"/>
    <w:rsid w:val="0062606C"/>
    <w:rsid w:val="00626A1B"/>
    <w:rsid w:val="00626A80"/>
    <w:rsid w:val="00626D52"/>
    <w:rsid w:val="00627738"/>
    <w:rsid w:val="00627A13"/>
    <w:rsid w:val="00627E53"/>
    <w:rsid w:val="00627FE2"/>
    <w:rsid w:val="00630319"/>
    <w:rsid w:val="00630398"/>
    <w:rsid w:val="00630787"/>
    <w:rsid w:val="00630CB4"/>
    <w:rsid w:val="00630D8F"/>
    <w:rsid w:val="00630D93"/>
    <w:rsid w:val="00631187"/>
    <w:rsid w:val="00631233"/>
    <w:rsid w:val="0063234F"/>
    <w:rsid w:val="00632E44"/>
    <w:rsid w:val="0063362C"/>
    <w:rsid w:val="00633ECF"/>
    <w:rsid w:val="0063414E"/>
    <w:rsid w:val="00634395"/>
    <w:rsid w:val="006345D8"/>
    <w:rsid w:val="00634C51"/>
    <w:rsid w:val="00635100"/>
    <w:rsid w:val="00635585"/>
    <w:rsid w:val="00635CB3"/>
    <w:rsid w:val="00636147"/>
    <w:rsid w:val="006366BA"/>
    <w:rsid w:val="006367AB"/>
    <w:rsid w:val="006371A5"/>
    <w:rsid w:val="00637320"/>
    <w:rsid w:val="00637581"/>
    <w:rsid w:val="00637927"/>
    <w:rsid w:val="006379D1"/>
    <w:rsid w:val="00637B3B"/>
    <w:rsid w:val="006404B9"/>
    <w:rsid w:val="006405EC"/>
    <w:rsid w:val="0064098D"/>
    <w:rsid w:val="00642EFB"/>
    <w:rsid w:val="00642FBB"/>
    <w:rsid w:val="006438E5"/>
    <w:rsid w:val="0064400E"/>
    <w:rsid w:val="006444DD"/>
    <w:rsid w:val="00644860"/>
    <w:rsid w:val="006456A1"/>
    <w:rsid w:val="00645A7A"/>
    <w:rsid w:val="00645B1E"/>
    <w:rsid w:val="00645CF0"/>
    <w:rsid w:val="0064652F"/>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3E1"/>
    <w:rsid w:val="00657C80"/>
    <w:rsid w:val="00660474"/>
    <w:rsid w:val="00661706"/>
    <w:rsid w:val="0066173B"/>
    <w:rsid w:val="006619D3"/>
    <w:rsid w:val="00661EE1"/>
    <w:rsid w:val="00661EF8"/>
    <w:rsid w:val="00662350"/>
    <w:rsid w:val="00662523"/>
    <w:rsid w:val="006630A1"/>
    <w:rsid w:val="00663295"/>
    <w:rsid w:val="00663357"/>
    <w:rsid w:val="00663440"/>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8BB"/>
    <w:rsid w:val="0067396D"/>
    <w:rsid w:val="0067399E"/>
    <w:rsid w:val="00673A63"/>
    <w:rsid w:val="00673E36"/>
    <w:rsid w:val="00674264"/>
    <w:rsid w:val="00674335"/>
    <w:rsid w:val="00674436"/>
    <w:rsid w:val="00674489"/>
    <w:rsid w:val="00674E47"/>
    <w:rsid w:val="00675491"/>
    <w:rsid w:val="00675A20"/>
    <w:rsid w:val="00675BB1"/>
    <w:rsid w:val="00675FE8"/>
    <w:rsid w:val="00676970"/>
    <w:rsid w:val="00677011"/>
    <w:rsid w:val="006772AE"/>
    <w:rsid w:val="00677CFF"/>
    <w:rsid w:val="00677EAF"/>
    <w:rsid w:val="0068041B"/>
    <w:rsid w:val="00681030"/>
    <w:rsid w:val="0068173A"/>
    <w:rsid w:val="00682035"/>
    <w:rsid w:val="006825D7"/>
    <w:rsid w:val="00682981"/>
    <w:rsid w:val="00683209"/>
    <w:rsid w:val="00683BF6"/>
    <w:rsid w:val="00685214"/>
    <w:rsid w:val="0068544B"/>
    <w:rsid w:val="00685917"/>
    <w:rsid w:val="00686405"/>
    <w:rsid w:val="00686689"/>
    <w:rsid w:val="00686880"/>
    <w:rsid w:val="00686933"/>
    <w:rsid w:val="00686E1B"/>
    <w:rsid w:val="00686E4F"/>
    <w:rsid w:val="006874DC"/>
    <w:rsid w:val="006876BC"/>
    <w:rsid w:val="00690793"/>
    <w:rsid w:val="0069080B"/>
    <w:rsid w:val="00690CA6"/>
    <w:rsid w:val="0069149A"/>
    <w:rsid w:val="0069165C"/>
    <w:rsid w:val="00691736"/>
    <w:rsid w:val="00691A1B"/>
    <w:rsid w:val="0069267A"/>
    <w:rsid w:val="00692704"/>
    <w:rsid w:val="006927BE"/>
    <w:rsid w:val="00692D6A"/>
    <w:rsid w:val="00692E68"/>
    <w:rsid w:val="00693A17"/>
    <w:rsid w:val="00693ED9"/>
    <w:rsid w:val="00694349"/>
    <w:rsid w:val="0069489A"/>
    <w:rsid w:val="00694E2F"/>
    <w:rsid w:val="00695064"/>
    <w:rsid w:val="0069582E"/>
    <w:rsid w:val="00695F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17A"/>
    <w:rsid w:val="006A3715"/>
    <w:rsid w:val="006A3E00"/>
    <w:rsid w:val="006A3F14"/>
    <w:rsid w:val="006A488A"/>
    <w:rsid w:val="006A4F90"/>
    <w:rsid w:val="006A553D"/>
    <w:rsid w:val="006A570C"/>
    <w:rsid w:val="006A6107"/>
    <w:rsid w:val="006A695A"/>
    <w:rsid w:val="006A6CA4"/>
    <w:rsid w:val="006A7059"/>
    <w:rsid w:val="006A7483"/>
    <w:rsid w:val="006A7FD3"/>
    <w:rsid w:val="006B0257"/>
    <w:rsid w:val="006B09CA"/>
    <w:rsid w:val="006B0A3A"/>
    <w:rsid w:val="006B0B44"/>
    <w:rsid w:val="006B1C9E"/>
    <w:rsid w:val="006B226C"/>
    <w:rsid w:val="006B25E2"/>
    <w:rsid w:val="006B295A"/>
    <w:rsid w:val="006B2E3C"/>
    <w:rsid w:val="006B338C"/>
    <w:rsid w:val="006B39AA"/>
    <w:rsid w:val="006B422A"/>
    <w:rsid w:val="006B43A7"/>
    <w:rsid w:val="006B46BF"/>
    <w:rsid w:val="006B50E5"/>
    <w:rsid w:val="006B5DC6"/>
    <w:rsid w:val="006B5F69"/>
    <w:rsid w:val="006B6346"/>
    <w:rsid w:val="006B6C1D"/>
    <w:rsid w:val="006B6FF3"/>
    <w:rsid w:val="006B73AB"/>
    <w:rsid w:val="006B741B"/>
    <w:rsid w:val="006B7947"/>
    <w:rsid w:val="006B7B77"/>
    <w:rsid w:val="006B7CBB"/>
    <w:rsid w:val="006C06EC"/>
    <w:rsid w:val="006C0772"/>
    <w:rsid w:val="006C1079"/>
    <w:rsid w:val="006C1569"/>
    <w:rsid w:val="006C1A02"/>
    <w:rsid w:val="006C1B99"/>
    <w:rsid w:val="006C255F"/>
    <w:rsid w:val="006C2C65"/>
    <w:rsid w:val="006C2DD4"/>
    <w:rsid w:val="006C35C4"/>
    <w:rsid w:val="006C4568"/>
    <w:rsid w:val="006C4728"/>
    <w:rsid w:val="006C484F"/>
    <w:rsid w:val="006C51B6"/>
    <w:rsid w:val="006C54BF"/>
    <w:rsid w:val="006C567D"/>
    <w:rsid w:val="006C56B6"/>
    <w:rsid w:val="006C5749"/>
    <w:rsid w:val="006C576C"/>
    <w:rsid w:val="006C57D6"/>
    <w:rsid w:val="006C5C5C"/>
    <w:rsid w:val="006C5CEC"/>
    <w:rsid w:val="006C63B9"/>
    <w:rsid w:val="006C65A3"/>
    <w:rsid w:val="006C74F9"/>
    <w:rsid w:val="006C78B4"/>
    <w:rsid w:val="006D0D60"/>
    <w:rsid w:val="006D0F26"/>
    <w:rsid w:val="006D1502"/>
    <w:rsid w:val="006D1524"/>
    <w:rsid w:val="006D1EEF"/>
    <w:rsid w:val="006D1FB5"/>
    <w:rsid w:val="006D2083"/>
    <w:rsid w:val="006D22E5"/>
    <w:rsid w:val="006D2380"/>
    <w:rsid w:val="006D256C"/>
    <w:rsid w:val="006D2D82"/>
    <w:rsid w:val="006D32E0"/>
    <w:rsid w:val="006D3BA5"/>
    <w:rsid w:val="006D3CB1"/>
    <w:rsid w:val="006D3E41"/>
    <w:rsid w:val="006D41A1"/>
    <w:rsid w:val="006D4459"/>
    <w:rsid w:val="006D4540"/>
    <w:rsid w:val="006D468D"/>
    <w:rsid w:val="006D485E"/>
    <w:rsid w:val="006D5C2D"/>
    <w:rsid w:val="006D6638"/>
    <w:rsid w:val="006D6669"/>
    <w:rsid w:val="006D6775"/>
    <w:rsid w:val="006D75BB"/>
    <w:rsid w:val="006D7996"/>
    <w:rsid w:val="006D7EEB"/>
    <w:rsid w:val="006E0892"/>
    <w:rsid w:val="006E10E0"/>
    <w:rsid w:val="006E17DB"/>
    <w:rsid w:val="006E1FF6"/>
    <w:rsid w:val="006E20C2"/>
    <w:rsid w:val="006E2338"/>
    <w:rsid w:val="006E2545"/>
    <w:rsid w:val="006E2B40"/>
    <w:rsid w:val="006E2DE4"/>
    <w:rsid w:val="006E2E87"/>
    <w:rsid w:val="006E34CD"/>
    <w:rsid w:val="006E3725"/>
    <w:rsid w:val="006E3CFD"/>
    <w:rsid w:val="006E3F6D"/>
    <w:rsid w:val="006E4722"/>
    <w:rsid w:val="006E50AE"/>
    <w:rsid w:val="006E59E0"/>
    <w:rsid w:val="006E5ED8"/>
    <w:rsid w:val="006E6154"/>
    <w:rsid w:val="006E6504"/>
    <w:rsid w:val="006E6B65"/>
    <w:rsid w:val="006E7538"/>
    <w:rsid w:val="006E75A7"/>
    <w:rsid w:val="006E7753"/>
    <w:rsid w:val="006E7E8D"/>
    <w:rsid w:val="006E7F50"/>
    <w:rsid w:val="006F0265"/>
    <w:rsid w:val="006F03FE"/>
    <w:rsid w:val="006F053E"/>
    <w:rsid w:val="006F0EB2"/>
    <w:rsid w:val="006F1732"/>
    <w:rsid w:val="006F1858"/>
    <w:rsid w:val="006F21D1"/>
    <w:rsid w:val="006F2C86"/>
    <w:rsid w:val="006F3104"/>
    <w:rsid w:val="006F31AE"/>
    <w:rsid w:val="006F3DD5"/>
    <w:rsid w:val="006F3F05"/>
    <w:rsid w:val="006F42FF"/>
    <w:rsid w:val="006F55F3"/>
    <w:rsid w:val="006F59F4"/>
    <w:rsid w:val="006F65A1"/>
    <w:rsid w:val="006F6A4C"/>
    <w:rsid w:val="006F6E5B"/>
    <w:rsid w:val="006F7138"/>
    <w:rsid w:val="006F7488"/>
    <w:rsid w:val="006F7970"/>
    <w:rsid w:val="0070001A"/>
    <w:rsid w:val="007006B6"/>
    <w:rsid w:val="007007B0"/>
    <w:rsid w:val="00700C59"/>
    <w:rsid w:val="00700D05"/>
    <w:rsid w:val="0070121C"/>
    <w:rsid w:val="007015C3"/>
    <w:rsid w:val="00701617"/>
    <w:rsid w:val="007018D1"/>
    <w:rsid w:val="00701AC9"/>
    <w:rsid w:val="00702102"/>
    <w:rsid w:val="00702184"/>
    <w:rsid w:val="0070292B"/>
    <w:rsid w:val="00702E70"/>
    <w:rsid w:val="00703964"/>
    <w:rsid w:val="00703ABE"/>
    <w:rsid w:val="007041CC"/>
    <w:rsid w:val="00704721"/>
    <w:rsid w:val="00704A66"/>
    <w:rsid w:val="00704ECC"/>
    <w:rsid w:val="00704F57"/>
    <w:rsid w:val="007051DB"/>
    <w:rsid w:val="007054B8"/>
    <w:rsid w:val="00705830"/>
    <w:rsid w:val="00705F5D"/>
    <w:rsid w:val="00705FE5"/>
    <w:rsid w:val="00706303"/>
    <w:rsid w:val="00706A21"/>
    <w:rsid w:val="007075E5"/>
    <w:rsid w:val="00710383"/>
    <w:rsid w:val="007103F9"/>
    <w:rsid w:val="0071070E"/>
    <w:rsid w:val="00710C82"/>
    <w:rsid w:val="0071124F"/>
    <w:rsid w:val="00711F1D"/>
    <w:rsid w:val="007121D7"/>
    <w:rsid w:val="00712565"/>
    <w:rsid w:val="007125D1"/>
    <w:rsid w:val="00712F6C"/>
    <w:rsid w:val="0071301C"/>
    <w:rsid w:val="0071309B"/>
    <w:rsid w:val="007136B7"/>
    <w:rsid w:val="00713AED"/>
    <w:rsid w:val="00713BDE"/>
    <w:rsid w:val="00714382"/>
    <w:rsid w:val="007143F7"/>
    <w:rsid w:val="00714DE2"/>
    <w:rsid w:val="0071510C"/>
    <w:rsid w:val="00715274"/>
    <w:rsid w:val="00715674"/>
    <w:rsid w:val="00715ED5"/>
    <w:rsid w:val="00715FDF"/>
    <w:rsid w:val="007165AD"/>
    <w:rsid w:val="00716FC1"/>
    <w:rsid w:val="00717413"/>
    <w:rsid w:val="0072017D"/>
    <w:rsid w:val="00721541"/>
    <w:rsid w:val="007215D7"/>
    <w:rsid w:val="00722D29"/>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644B"/>
    <w:rsid w:val="007367E5"/>
    <w:rsid w:val="00736B79"/>
    <w:rsid w:val="0073732A"/>
    <w:rsid w:val="007378D7"/>
    <w:rsid w:val="0073790B"/>
    <w:rsid w:val="00737A48"/>
    <w:rsid w:val="00737EB2"/>
    <w:rsid w:val="00737F2B"/>
    <w:rsid w:val="00740F30"/>
    <w:rsid w:val="00741360"/>
    <w:rsid w:val="007418DA"/>
    <w:rsid w:val="00741F7E"/>
    <w:rsid w:val="0074237B"/>
    <w:rsid w:val="007429EF"/>
    <w:rsid w:val="00743E4D"/>
    <w:rsid w:val="0074406C"/>
    <w:rsid w:val="00744BF0"/>
    <w:rsid w:val="00744C2F"/>
    <w:rsid w:val="0074532D"/>
    <w:rsid w:val="0074537C"/>
    <w:rsid w:val="0074567B"/>
    <w:rsid w:val="00745AA7"/>
    <w:rsid w:val="00745F93"/>
    <w:rsid w:val="0074629D"/>
    <w:rsid w:val="007462FB"/>
    <w:rsid w:val="00746C1D"/>
    <w:rsid w:val="00746FC3"/>
    <w:rsid w:val="00747A1C"/>
    <w:rsid w:val="00747AE3"/>
    <w:rsid w:val="00747FF9"/>
    <w:rsid w:val="00750763"/>
    <w:rsid w:val="00750ACD"/>
    <w:rsid w:val="00750C1D"/>
    <w:rsid w:val="00750D4D"/>
    <w:rsid w:val="007513BD"/>
    <w:rsid w:val="007515B0"/>
    <w:rsid w:val="0075162B"/>
    <w:rsid w:val="0075164D"/>
    <w:rsid w:val="0075277B"/>
    <w:rsid w:val="00752AF7"/>
    <w:rsid w:val="00753805"/>
    <w:rsid w:val="00753E8B"/>
    <w:rsid w:val="00753EA4"/>
    <w:rsid w:val="0075445D"/>
    <w:rsid w:val="00754794"/>
    <w:rsid w:val="00754A72"/>
    <w:rsid w:val="00755148"/>
    <w:rsid w:val="00755932"/>
    <w:rsid w:val="00755A39"/>
    <w:rsid w:val="00756775"/>
    <w:rsid w:val="007570D8"/>
    <w:rsid w:val="0075714F"/>
    <w:rsid w:val="007572B2"/>
    <w:rsid w:val="0075763B"/>
    <w:rsid w:val="0075767C"/>
    <w:rsid w:val="00757F4D"/>
    <w:rsid w:val="00760FF8"/>
    <w:rsid w:val="007618F1"/>
    <w:rsid w:val="00762ADF"/>
    <w:rsid w:val="007632FC"/>
    <w:rsid w:val="00763427"/>
    <w:rsid w:val="00763E4C"/>
    <w:rsid w:val="0076405D"/>
    <w:rsid w:val="00764597"/>
    <w:rsid w:val="0076482D"/>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EF3"/>
    <w:rsid w:val="00773479"/>
    <w:rsid w:val="007738BF"/>
    <w:rsid w:val="00773E29"/>
    <w:rsid w:val="00773E98"/>
    <w:rsid w:val="00773EEC"/>
    <w:rsid w:val="00774761"/>
    <w:rsid w:val="0077488A"/>
    <w:rsid w:val="00775EEE"/>
    <w:rsid w:val="007760FA"/>
    <w:rsid w:val="00776586"/>
    <w:rsid w:val="00776DA1"/>
    <w:rsid w:val="00776F0C"/>
    <w:rsid w:val="00776FEC"/>
    <w:rsid w:val="007803BD"/>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4E02"/>
    <w:rsid w:val="00785EEE"/>
    <w:rsid w:val="00786408"/>
    <w:rsid w:val="007866B1"/>
    <w:rsid w:val="007868D1"/>
    <w:rsid w:val="00786955"/>
    <w:rsid w:val="00786E05"/>
    <w:rsid w:val="0078715C"/>
    <w:rsid w:val="00787E5C"/>
    <w:rsid w:val="00790122"/>
    <w:rsid w:val="0079039E"/>
    <w:rsid w:val="00790788"/>
    <w:rsid w:val="00790931"/>
    <w:rsid w:val="00790A82"/>
    <w:rsid w:val="00791BAE"/>
    <w:rsid w:val="00792081"/>
    <w:rsid w:val="00792616"/>
    <w:rsid w:val="00792A11"/>
    <w:rsid w:val="00792A1F"/>
    <w:rsid w:val="00792ECC"/>
    <w:rsid w:val="007932E8"/>
    <w:rsid w:val="00793A0D"/>
    <w:rsid w:val="007943D2"/>
    <w:rsid w:val="0079457E"/>
    <w:rsid w:val="00794CAD"/>
    <w:rsid w:val="007955AF"/>
    <w:rsid w:val="00795BB5"/>
    <w:rsid w:val="00796182"/>
    <w:rsid w:val="007963BF"/>
    <w:rsid w:val="0079658F"/>
    <w:rsid w:val="007978B5"/>
    <w:rsid w:val="00797D35"/>
    <w:rsid w:val="007A0029"/>
    <w:rsid w:val="007A08D6"/>
    <w:rsid w:val="007A0B78"/>
    <w:rsid w:val="007A0EE3"/>
    <w:rsid w:val="007A0F7D"/>
    <w:rsid w:val="007A128B"/>
    <w:rsid w:val="007A18FC"/>
    <w:rsid w:val="007A1A5B"/>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DA"/>
    <w:rsid w:val="007A6CE1"/>
    <w:rsid w:val="007A6DAA"/>
    <w:rsid w:val="007A6F8A"/>
    <w:rsid w:val="007A6FEE"/>
    <w:rsid w:val="007A7010"/>
    <w:rsid w:val="007B04B6"/>
    <w:rsid w:val="007B094B"/>
    <w:rsid w:val="007B0A20"/>
    <w:rsid w:val="007B14BB"/>
    <w:rsid w:val="007B14F0"/>
    <w:rsid w:val="007B1525"/>
    <w:rsid w:val="007B1A7B"/>
    <w:rsid w:val="007B2257"/>
    <w:rsid w:val="007B279D"/>
    <w:rsid w:val="007B2854"/>
    <w:rsid w:val="007B2B1E"/>
    <w:rsid w:val="007B3030"/>
    <w:rsid w:val="007B41F3"/>
    <w:rsid w:val="007B43EA"/>
    <w:rsid w:val="007B4F27"/>
    <w:rsid w:val="007B551A"/>
    <w:rsid w:val="007B5CEB"/>
    <w:rsid w:val="007B5D89"/>
    <w:rsid w:val="007B6632"/>
    <w:rsid w:val="007B6893"/>
    <w:rsid w:val="007B6AB8"/>
    <w:rsid w:val="007B6BDC"/>
    <w:rsid w:val="007B6C17"/>
    <w:rsid w:val="007B764D"/>
    <w:rsid w:val="007C02FA"/>
    <w:rsid w:val="007C080C"/>
    <w:rsid w:val="007C0EC5"/>
    <w:rsid w:val="007C1699"/>
    <w:rsid w:val="007C184A"/>
    <w:rsid w:val="007C1ED2"/>
    <w:rsid w:val="007C23EB"/>
    <w:rsid w:val="007C2526"/>
    <w:rsid w:val="007C282C"/>
    <w:rsid w:val="007C2892"/>
    <w:rsid w:val="007C29E9"/>
    <w:rsid w:val="007C3494"/>
    <w:rsid w:val="007C3A22"/>
    <w:rsid w:val="007C3C48"/>
    <w:rsid w:val="007C3E06"/>
    <w:rsid w:val="007C4DA8"/>
    <w:rsid w:val="007C4F07"/>
    <w:rsid w:val="007C50DE"/>
    <w:rsid w:val="007C52C9"/>
    <w:rsid w:val="007C54BB"/>
    <w:rsid w:val="007C5881"/>
    <w:rsid w:val="007C5F5C"/>
    <w:rsid w:val="007C6698"/>
    <w:rsid w:val="007C67C5"/>
    <w:rsid w:val="007C7154"/>
    <w:rsid w:val="007C7200"/>
    <w:rsid w:val="007C77C8"/>
    <w:rsid w:val="007C7C6E"/>
    <w:rsid w:val="007D01E9"/>
    <w:rsid w:val="007D077B"/>
    <w:rsid w:val="007D083D"/>
    <w:rsid w:val="007D096E"/>
    <w:rsid w:val="007D1C03"/>
    <w:rsid w:val="007D2420"/>
    <w:rsid w:val="007D28B0"/>
    <w:rsid w:val="007D2E89"/>
    <w:rsid w:val="007D3463"/>
    <w:rsid w:val="007D3D03"/>
    <w:rsid w:val="007D3E57"/>
    <w:rsid w:val="007D4724"/>
    <w:rsid w:val="007D472D"/>
    <w:rsid w:val="007D4BEA"/>
    <w:rsid w:val="007D4E23"/>
    <w:rsid w:val="007D5971"/>
    <w:rsid w:val="007D5AEC"/>
    <w:rsid w:val="007D609F"/>
    <w:rsid w:val="007D635A"/>
    <w:rsid w:val="007D6409"/>
    <w:rsid w:val="007D6A2B"/>
    <w:rsid w:val="007D6D43"/>
    <w:rsid w:val="007D7360"/>
    <w:rsid w:val="007D7A72"/>
    <w:rsid w:val="007D7C48"/>
    <w:rsid w:val="007E01B6"/>
    <w:rsid w:val="007E02A8"/>
    <w:rsid w:val="007E0A5D"/>
    <w:rsid w:val="007E0EAE"/>
    <w:rsid w:val="007E1955"/>
    <w:rsid w:val="007E217C"/>
    <w:rsid w:val="007E28D4"/>
    <w:rsid w:val="007E28F8"/>
    <w:rsid w:val="007E2BD2"/>
    <w:rsid w:val="007E30D3"/>
    <w:rsid w:val="007E323E"/>
    <w:rsid w:val="007E332B"/>
    <w:rsid w:val="007E33BA"/>
    <w:rsid w:val="007E368F"/>
    <w:rsid w:val="007E3FBF"/>
    <w:rsid w:val="007E4874"/>
    <w:rsid w:val="007E4B7E"/>
    <w:rsid w:val="007E4EED"/>
    <w:rsid w:val="007E5EFF"/>
    <w:rsid w:val="007E5F68"/>
    <w:rsid w:val="007E640B"/>
    <w:rsid w:val="007E6745"/>
    <w:rsid w:val="007E6CA9"/>
    <w:rsid w:val="007E6CF2"/>
    <w:rsid w:val="007E6FF7"/>
    <w:rsid w:val="007E7AC7"/>
    <w:rsid w:val="007E7DDC"/>
    <w:rsid w:val="007E7EFD"/>
    <w:rsid w:val="007F0194"/>
    <w:rsid w:val="007F0A47"/>
    <w:rsid w:val="007F0B3F"/>
    <w:rsid w:val="007F0D68"/>
    <w:rsid w:val="007F146A"/>
    <w:rsid w:val="007F1508"/>
    <w:rsid w:val="007F1DBC"/>
    <w:rsid w:val="007F25D3"/>
    <w:rsid w:val="007F2FDF"/>
    <w:rsid w:val="007F327F"/>
    <w:rsid w:val="007F35D8"/>
    <w:rsid w:val="007F41E9"/>
    <w:rsid w:val="007F42D7"/>
    <w:rsid w:val="007F4709"/>
    <w:rsid w:val="007F4C3B"/>
    <w:rsid w:val="007F4E80"/>
    <w:rsid w:val="007F538B"/>
    <w:rsid w:val="007F53A3"/>
    <w:rsid w:val="007F55C1"/>
    <w:rsid w:val="007F58C4"/>
    <w:rsid w:val="007F5B07"/>
    <w:rsid w:val="007F675D"/>
    <w:rsid w:val="007F68E3"/>
    <w:rsid w:val="007F781A"/>
    <w:rsid w:val="007F78F9"/>
    <w:rsid w:val="007F7EA0"/>
    <w:rsid w:val="008002C6"/>
    <w:rsid w:val="00800320"/>
    <w:rsid w:val="00800F01"/>
    <w:rsid w:val="0080112F"/>
    <w:rsid w:val="00801252"/>
    <w:rsid w:val="00801499"/>
    <w:rsid w:val="00801879"/>
    <w:rsid w:val="00801B34"/>
    <w:rsid w:val="00802C5C"/>
    <w:rsid w:val="00802DF7"/>
    <w:rsid w:val="00802F91"/>
    <w:rsid w:val="008030B8"/>
    <w:rsid w:val="00803111"/>
    <w:rsid w:val="00803225"/>
    <w:rsid w:val="0080328D"/>
    <w:rsid w:val="00803D77"/>
    <w:rsid w:val="00804689"/>
    <w:rsid w:val="00804BE0"/>
    <w:rsid w:val="0080540E"/>
    <w:rsid w:val="00805A0F"/>
    <w:rsid w:val="00805ABC"/>
    <w:rsid w:val="00805AE1"/>
    <w:rsid w:val="00805EEB"/>
    <w:rsid w:val="00806104"/>
    <w:rsid w:val="0080669D"/>
    <w:rsid w:val="00806779"/>
    <w:rsid w:val="00807294"/>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4994"/>
    <w:rsid w:val="00814BBF"/>
    <w:rsid w:val="008155A3"/>
    <w:rsid w:val="008158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BB3"/>
    <w:rsid w:val="00826378"/>
    <w:rsid w:val="008264C2"/>
    <w:rsid w:val="00826A43"/>
    <w:rsid w:val="00826A44"/>
    <w:rsid w:val="00826D83"/>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B0"/>
    <w:rsid w:val="00833A7F"/>
    <w:rsid w:val="00833AA0"/>
    <w:rsid w:val="00833BBB"/>
    <w:rsid w:val="00834656"/>
    <w:rsid w:val="00834837"/>
    <w:rsid w:val="00834BA4"/>
    <w:rsid w:val="00834DD2"/>
    <w:rsid w:val="008355C2"/>
    <w:rsid w:val="00835883"/>
    <w:rsid w:val="00835B9E"/>
    <w:rsid w:val="00835EB8"/>
    <w:rsid w:val="00836421"/>
    <w:rsid w:val="00836653"/>
    <w:rsid w:val="00837809"/>
    <w:rsid w:val="00837DBD"/>
    <w:rsid w:val="00837F9D"/>
    <w:rsid w:val="0084085F"/>
    <w:rsid w:val="00840B45"/>
    <w:rsid w:val="0084139A"/>
    <w:rsid w:val="00841430"/>
    <w:rsid w:val="00841459"/>
    <w:rsid w:val="00841CA5"/>
    <w:rsid w:val="008429E8"/>
    <w:rsid w:val="00842F17"/>
    <w:rsid w:val="00843009"/>
    <w:rsid w:val="00844052"/>
    <w:rsid w:val="0084438A"/>
    <w:rsid w:val="00845005"/>
    <w:rsid w:val="0084501E"/>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80"/>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3695"/>
    <w:rsid w:val="00863F77"/>
    <w:rsid w:val="00864068"/>
    <w:rsid w:val="00864FB8"/>
    <w:rsid w:val="00865345"/>
    <w:rsid w:val="00865B8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1BFF"/>
    <w:rsid w:val="00871E2F"/>
    <w:rsid w:val="008742F4"/>
    <w:rsid w:val="00874532"/>
    <w:rsid w:val="00875E55"/>
    <w:rsid w:val="00876208"/>
    <w:rsid w:val="008763E4"/>
    <w:rsid w:val="00876D09"/>
    <w:rsid w:val="0087711C"/>
    <w:rsid w:val="0087729F"/>
    <w:rsid w:val="0087733D"/>
    <w:rsid w:val="008777D0"/>
    <w:rsid w:val="00877E93"/>
    <w:rsid w:val="008800CC"/>
    <w:rsid w:val="00880EEC"/>
    <w:rsid w:val="00881029"/>
    <w:rsid w:val="008814B4"/>
    <w:rsid w:val="008817C6"/>
    <w:rsid w:val="008817F0"/>
    <w:rsid w:val="0088275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D4"/>
    <w:rsid w:val="00890052"/>
    <w:rsid w:val="008910CF"/>
    <w:rsid w:val="008910F6"/>
    <w:rsid w:val="0089119C"/>
    <w:rsid w:val="008916DA"/>
    <w:rsid w:val="00891EE5"/>
    <w:rsid w:val="0089213E"/>
    <w:rsid w:val="00892603"/>
    <w:rsid w:val="008927C7"/>
    <w:rsid w:val="0089283A"/>
    <w:rsid w:val="00892961"/>
    <w:rsid w:val="008930E8"/>
    <w:rsid w:val="008931DD"/>
    <w:rsid w:val="00893694"/>
    <w:rsid w:val="00893CBD"/>
    <w:rsid w:val="00893CE4"/>
    <w:rsid w:val="00893E8A"/>
    <w:rsid w:val="00893F6E"/>
    <w:rsid w:val="00894F7D"/>
    <w:rsid w:val="00895515"/>
    <w:rsid w:val="00895FD8"/>
    <w:rsid w:val="00896468"/>
    <w:rsid w:val="008969B2"/>
    <w:rsid w:val="00896DAC"/>
    <w:rsid w:val="008971FB"/>
    <w:rsid w:val="008A031A"/>
    <w:rsid w:val="008A2365"/>
    <w:rsid w:val="008A260D"/>
    <w:rsid w:val="008A2A10"/>
    <w:rsid w:val="008A2A99"/>
    <w:rsid w:val="008A3B52"/>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73A4"/>
    <w:rsid w:val="008A7AFE"/>
    <w:rsid w:val="008A7E3B"/>
    <w:rsid w:val="008B043A"/>
    <w:rsid w:val="008B05EF"/>
    <w:rsid w:val="008B0E1A"/>
    <w:rsid w:val="008B27B0"/>
    <w:rsid w:val="008B2A6A"/>
    <w:rsid w:val="008B345B"/>
    <w:rsid w:val="008B3A32"/>
    <w:rsid w:val="008B42C4"/>
    <w:rsid w:val="008B4904"/>
    <w:rsid w:val="008B491F"/>
    <w:rsid w:val="008B4D24"/>
    <w:rsid w:val="008B6505"/>
    <w:rsid w:val="008B7F68"/>
    <w:rsid w:val="008C017A"/>
    <w:rsid w:val="008C03E9"/>
    <w:rsid w:val="008C0604"/>
    <w:rsid w:val="008C06BE"/>
    <w:rsid w:val="008C083C"/>
    <w:rsid w:val="008C08B3"/>
    <w:rsid w:val="008C0D48"/>
    <w:rsid w:val="008C0E3E"/>
    <w:rsid w:val="008C0F01"/>
    <w:rsid w:val="008C1B6E"/>
    <w:rsid w:val="008C2C77"/>
    <w:rsid w:val="008C37B6"/>
    <w:rsid w:val="008C3D2D"/>
    <w:rsid w:val="008C474C"/>
    <w:rsid w:val="008C5156"/>
    <w:rsid w:val="008C519E"/>
    <w:rsid w:val="008C540A"/>
    <w:rsid w:val="008C54F0"/>
    <w:rsid w:val="008C65F1"/>
    <w:rsid w:val="008C6818"/>
    <w:rsid w:val="008C74F1"/>
    <w:rsid w:val="008C7C06"/>
    <w:rsid w:val="008D00C1"/>
    <w:rsid w:val="008D01C1"/>
    <w:rsid w:val="008D0354"/>
    <w:rsid w:val="008D09E1"/>
    <w:rsid w:val="008D0C1A"/>
    <w:rsid w:val="008D104F"/>
    <w:rsid w:val="008D184B"/>
    <w:rsid w:val="008D1B21"/>
    <w:rsid w:val="008D1CE0"/>
    <w:rsid w:val="008D1D12"/>
    <w:rsid w:val="008D1ED8"/>
    <w:rsid w:val="008D239A"/>
    <w:rsid w:val="008D2B08"/>
    <w:rsid w:val="008D2EF2"/>
    <w:rsid w:val="008D3496"/>
    <w:rsid w:val="008D39C8"/>
    <w:rsid w:val="008D39CE"/>
    <w:rsid w:val="008D3F7B"/>
    <w:rsid w:val="008D4191"/>
    <w:rsid w:val="008D4819"/>
    <w:rsid w:val="008D4851"/>
    <w:rsid w:val="008D63C9"/>
    <w:rsid w:val="008D6913"/>
    <w:rsid w:val="008D6FEF"/>
    <w:rsid w:val="008D7AC5"/>
    <w:rsid w:val="008D7BD7"/>
    <w:rsid w:val="008D7C54"/>
    <w:rsid w:val="008D7F7D"/>
    <w:rsid w:val="008E005E"/>
    <w:rsid w:val="008E0203"/>
    <w:rsid w:val="008E0D19"/>
    <w:rsid w:val="008E0E2F"/>
    <w:rsid w:val="008E1BB5"/>
    <w:rsid w:val="008E1D76"/>
    <w:rsid w:val="008E1E4E"/>
    <w:rsid w:val="008E2116"/>
    <w:rsid w:val="008E2435"/>
    <w:rsid w:val="008E2D2B"/>
    <w:rsid w:val="008E3ABD"/>
    <w:rsid w:val="008E3B35"/>
    <w:rsid w:val="008E4009"/>
    <w:rsid w:val="008E410E"/>
    <w:rsid w:val="008E4739"/>
    <w:rsid w:val="008E47B0"/>
    <w:rsid w:val="008E49D9"/>
    <w:rsid w:val="008E4E36"/>
    <w:rsid w:val="008E64DC"/>
    <w:rsid w:val="008E64E6"/>
    <w:rsid w:val="008E67D3"/>
    <w:rsid w:val="008E6D18"/>
    <w:rsid w:val="008E728D"/>
    <w:rsid w:val="008E7321"/>
    <w:rsid w:val="008E7CBE"/>
    <w:rsid w:val="008F146A"/>
    <w:rsid w:val="008F1742"/>
    <w:rsid w:val="008F1EF1"/>
    <w:rsid w:val="008F20A1"/>
    <w:rsid w:val="008F21DB"/>
    <w:rsid w:val="008F241F"/>
    <w:rsid w:val="008F2439"/>
    <w:rsid w:val="008F26A6"/>
    <w:rsid w:val="008F3020"/>
    <w:rsid w:val="008F30EE"/>
    <w:rsid w:val="008F33BC"/>
    <w:rsid w:val="008F3A1F"/>
    <w:rsid w:val="008F4909"/>
    <w:rsid w:val="008F5082"/>
    <w:rsid w:val="008F531E"/>
    <w:rsid w:val="008F53F5"/>
    <w:rsid w:val="008F552E"/>
    <w:rsid w:val="008F6A02"/>
    <w:rsid w:val="008F6EE5"/>
    <w:rsid w:val="008F7193"/>
    <w:rsid w:val="008F7738"/>
    <w:rsid w:val="00900EDA"/>
    <w:rsid w:val="00901023"/>
    <w:rsid w:val="00901155"/>
    <w:rsid w:val="00901917"/>
    <w:rsid w:val="009020A9"/>
    <w:rsid w:val="0090250A"/>
    <w:rsid w:val="009028BE"/>
    <w:rsid w:val="00902CC6"/>
    <w:rsid w:val="009037C2"/>
    <w:rsid w:val="00903E8F"/>
    <w:rsid w:val="00904686"/>
    <w:rsid w:val="00904C80"/>
    <w:rsid w:val="0090502F"/>
    <w:rsid w:val="009050C6"/>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115"/>
    <w:rsid w:val="00916646"/>
    <w:rsid w:val="00917663"/>
    <w:rsid w:val="009178A1"/>
    <w:rsid w:val="00917B1A"/>
    <w:rsid w:val="0092024F"/>
    <w:rsid w:val="009202DA"/>
    <w:rsid w:val="00920855"/>
    <w:rsid w:val="00920B0B"/>
    <w:rsid w:val="0092171A"/>
    <w:rsid w:val="009221C4"/>
    <w:rsid w:val="009221CA"/>
    <w:rsid w:val="009223CA"/>
    <w:rsid w:val="009224C0"/>
    <w:rsid w:val="0092327D"/>
    <w:rsid w:val="00923675"/>
    <w:rsid w:val="00923712"/>
    <w:rsid w:val="00923A1E"/>
    <w:rsid w:val="00924023"/>
    <w:rsid w:val="009240AA"/>
    <w:rsid w:val="0092420A"/>
    <w:rsid w:val="00924292"/>
    <w:rsid w:val="009243B9"/>
    <w:rsid w:val="0092527B"/>
    <w:rsid w:val="00925419"/>
    <w:rsid w:val="00926095"/>
    <w:rsid w:val="009262E4"/>
    <w:rsid w:val="00926344"/>
    <w:rsid w:val="009263BC"/>
    <w:rsid w:val="009266E4"/>
    <w:rsid w:val="009272F5"/>
    <w:rsid w:val="0092743D"/>
    <w:rsid w:val="009303B4"/>
    <w:rsid w:val="00930EE8"/>
    <w:rsid w:val="00931298"/>
    <w:rsid w:val="00931334"/>
    <w:rsid w:val="00931759"/>
    <w:rsid w:val="00931850"/>
    <w:rsid w:val="00931884"/>
    <w:rsid w:val="00931BA5"/>
    <w:rsid w:val="00932679"/>
    <w:rsid w:val="009326EB"/>
    <w:rsid w:val="00934118"/>
    <w:rsid w:val="0093418C"/>
    <w:rsid w:val="0093431A"/>
    <w:rsid w:val="0093482F"/>
    <w:rsid w:val="00934F7E"/>
    <w:rsid w:val="0093528D"/>
    <w:rsid w:val="00935381"/>
    <w:rsid w:val="0093565D"/>
    <w:rsid w:val="00935C71"/>
    <w:rsid w:val="00935DEA"/>
    <w:rsid w:val="00935FA9"/>
    <w:rsid w:val="00935FF1"/>
    <w:rsid w:val="00936853"/>
    <w:rsid w:val="00936B4D"/>
    <w:rsid w:val="0093779B"/>
    <w:rsid w:val="00940BED"/>
    <w:rsid w:val="00940D1B"/>
    <w:rsid w:val="00941410"/>
    <w:rsid w:val="00941575"/>
    <w:rsid w:val="00941681"/>
    <w:rsid w:val="00941758"/>
    <w:rsid w:val="00941D6C"/>
    <w:rsid w:val="009422D0"/>
    <w:rsid w:val="009426E3"/>
    <w:rsid w:val="00942CDE"/>
    <w:rsid w:val="00942CEB"/>
    <w:rsid w:val="009433BB"/>
    <w:rsid w:val="009433C7"/>
    <w:rsid w:val="00943605"/>
    <w:rsid w:val="00943606"/>
    <w:rsid w:val="00944091"/>
    <w:rsid w:val="00944486"/>
    <w:rsid w:val="00944CB3"/>
    <w:rsid w:val="0094565F"/>
    <w:rsid w:val="00945AB9"/>
    <w:rsid w:val="009473E2"/>
    <w:rsid w:val="00947654"/>
    <w:rsid w:val="009478B6"/>
    <w:rsid w:val="00947BBC"/>
    <w:rsid w:val="00947DB6"/>
    <w:rsid w:val="00947E2E"/>
    <w:rsid w:val="00947FDD"/>
    <w:rsid w:val="009507E6"/>
    <w:rsid w:val="00950BF7"/>
    <w:rsid w:val="00951877"/>
    <w:rsid w:val="0095215C"/>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C5E"/>
    <w:rsid w:val="00957E11"/>
    <w:rsid w:val="00960171"/>
    <w:rsid w:val="009607A0"/>
    <w:rsid w:val="00960B53"/>
    <w:rsid w:val="0096106C"/>
    <w:rsid w:val="00961133"/>
    <w:rsid w:val="009616BE"/>
    <w:rsid w:val="00961F19"/>
    <w:rsid w:val="009625BB"/>
    <w:rsid w:val="00962870"/>
    <w:rsid w:val="00962D5B"/>
    <w:rsid w:val="009631CE"/>
    <w:rsid w:val="009635FA"/>
    <w:rsid w:val="00963BEB"/>
    <w:rsid w:val="00963F27"/>
    <w:rsid w:val="00964A44"/>
    <w:rsid w:val="00964E96"/>
    <w:rsid w:val="0096524B"/>
    <w:rsid w:val="00965261"/>
    <w:rsid w:val="009652B9"/>
    <w:rsid w:val="00965A8D"/>
    <w:rsid w:val="00966662"/>
    <w:rsid w:val="00966E0C"/>
    <w:rsid w:val="0096721C"/>
    <w:rsid w:val="0096747A"/>
    <w:rsid w:val="00967485"/>
    <w:rsid w:val="009674A3"/>
    <w:rsid w:val="009677CB"/>
    <w:rsid w:val="00967AEB"/>
    <w:rsid w:val="00967C4B"/>
    <w:rsid w:val="00967E02"/>
    <w:rsid w:val="00970426"/>
    <w:rsid w:val="009704D2"/>
    <w:rsid w:val="009705C0"/>
    <w:rsid w:val="009712C4"/>
    <w:rsid w:val="009712D4"/>
    <w:rsid w:val="00971848"/>
    <w:rsid w:val="00971E04"/>
    <w:rsid w:val="00972C10"/>
    <w:rsid w:val="00973553"/>
    <w:rsid w:val="009739D8"/>
    <w:rsid w:val="00973B96"/>
    <w:rsid w:val="0097403C"/>
    <w:rsid w:val="0097492C"/>
    <w:rsid w:val="009753C2"/>
    <w:rsid w:val="00975D18"/>
    <w:rsid w:val="00975D2B"/>
    <w:rsid w:val="00975D51"/>
    <w:rsid w:val="009762BC"/>
    <w:rsid w:val="0097677C"/>
    <w:rsid w:val="0097794E"/>
    <w:rsid w:val="00977AF3"/>
    <w:rsid w:val="009807E8"/>
    <w:rsid w:val="00980FB5"/>
    <w:rsid w:val="00981092"/>
    <w:rsid w:val="009810B0"/>
    <w:rsid w:val="009811CD"/>
    <w:rsid w:val="009816FC"/>
    <w:rsid w:val="009821B9"/>
    <w:rsid w:val="00982893"/>
    <w:rsid w:val="00982E31"/>
    <w:rsid w:val="009835CB"/>
    <w:rsid w:val="0098364E"/>
    <w:rsid w:val="00983740"/>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092A"/>
    <w:rsid w:val="00990BA7"/>
    <w:rsid w:val="00990CFA"/>
    <w:rsid w:val="00990DCE"/>
    <w:rsid w:val="00991BD6"/>
    <w:rsid w:val="00991FA6"/>
    <w:rsid w:val="0099280F"/>
    <w:rsid w:val="00992A05"/>
    <w:rsid w:val="00992AE4"/>
    <w:rsid w:val="00992DC9"/>
    <w:rsid w:val="00992EDB"/>
    <w:rsid w:val="009932C9"/>
    <w:rsid w:val="00993333"/>
    <w:rsid w:val="009942AE"/>
    <w:rsid w:val="00995009"/>
    <w:rsid w:val="009955C9"/>
    <w:rsid w:val="00995A7B"/>
    <w:rsid w:val="00995AE4"/>
    <w:rsid w:val="00995CA6"/>
    <w:rsid w:val="00995D67"/>
    <w:rsid w:val="0099621B"/>
    <w:rsid w:val="009965CB"/>
    <w:rsid w:val="00996634"/>
    <w:rsid w:val="0099664B"/>
    <w:rsid w:val="009966FA"/>
    <w:rsid w:val="009969E6"/>
    <w:rsid w:val="00996B2B"/>
    <w:rsid w:val="00996DA7"/>
    <w:rsid w:val="00997670"/>
    <w:rsid w:val="00997944"/>
    <w:rsid w:val="00997DD1"/>
    <w:rsid w:val="00997F9F"/>
    <w:rsid w:val="009A09A2"/>
    <w:rsid w:val="009A123C"/>
    <w:rsid w:val="009A1FE0"/>
    <w:rsid w:val="009A23CA"/>
    <w:rsid w:val="009A28EE"/>
    <w:rsid w:val="009A29E3"/>
    <w:rsid w:val="009A2A76"/>
    <w:rsid w:val="009A2F3C"/>
    <w:rsid w:val="009A323A"/>
    <w:rsid w:val="009A357F"/>
    <w:rsid w:val="009A3B82"/>
    <w:rsid w:val="009A3EDE"/>
    <w:rsid w:val="009A3FDD"/>
    <w:rsid w:val="009A4102"/>
    <w:rsid w:val="009A42B0"/>
    <w:rsid w:val="009A5A21"/>
    <w:rsid w:val="009A6D09"/>
    <w:rsid w:val="009A7173"/>
    <w:rsid w:val="009A7331"/>
    <w:rsid w:val="009A7483"/>
    <w:rsid w:val="009A76C1"/>
    <w:rsid w:val="009A7E44"/>
    <w:rsid w:val="009B006A"/>
    <w:rsid w:val="009B0393"/>
    <w:rsid w:val="009B0706"/>
    <w:rsid w:val="009B08D2"/>
    <w:rsid w:val="009B09AF"/>
    <w:rsid w:val="009B10D6"/>
    <w:rsid w:val="009B17F8"/>
    <w:rsid w:val="009B1D6B"/>
    <w:rsid w:val="009B1F52"/>
    <w:rsid w:val="009B2AE3"/>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6095"/>
    <w:rsid w:val="009B6531"/>
    <w:rsid w:val="009B6672"/>
    <w:rsid w:val="009B6B5F"/>
    <w:rsid w:val="009B6E9F"/>
    <w:rsid w:val="009C027C"/>
    <w:rsid w:val="009C065A"/>
    <w:rsid w:val="009C083B"/>
    <w:rsid w:val="009C0B09"/>
    <w:rsid w:val="009C0D4D"/>
    <w:rsid w:val="009C1509"/>
    <w:rsid w:val="009C1A45"/>
    <w:rsid w:val="009C1A6C"/>
    <w:rsid w:val="009C1B82"/>
    <w:rsid w:val="009C1FC2"/>
    <w:rsid w:val="009C2067"/>
    <w:rsid w:val="009C20CB"/>
    <w:rsid w:val="009C299B"/>
    <w:rsid w:val="009C331B"/>
    <w:rsid w:val="009C395D"/>
    <w:rsid w:val="009C3AB5"/>
    <w:rsid w:val="009C3F09"/>
    <w:rsid w:val="009C3F24"/>
    <w:rsid w:val="009C5730"/>
    <w:rsid w:val="009C57D4"/>
    <w:rsid w:val="009C5C38"/>
    <w:rsid w:val="009C61F3"/>
    <w:rsid w:val="009C6816"/>
    <w:rsid w:val="009C6E64"/>
    <w:rsid w:val="009C7131"/>
    <w:rsid w:val="009C71C4"/>
    <w:rsid w:val="009C71F0"/>
    <w:rsid w:val="009C7C17"/>
    <w:rsid w:val="009C7EDD"/>
    <w:rsid w:val="009C7F3E"/>
    <w:rsid w:val="009C7FF4"/>
    <w:rsid w:val="009D039D"/>
    <w:rsid w:val="009D0554"/>
    <w:rsid w:val="009D06F1"/>
    <w:rsid w:val="009D0BF4"/>
    <w:rsid w:val="009D0E06"/>
    <w:rsid w:val="009D1DF5"/>
    <w:rsid w:val="009D2CAC"/>
    <w:rsid w:val="009D38AC"/>
    <w:rsid w:val="009D4138"/>
    <w:rsid w:val="009D42EF"/>
    <w:rsid w:val="009D43C5"/>
    <w:rsid w:val="009D4865"/>
    <w:rsid w:val="009D4C0F"/>
    <w:rsid w:val="009D6429"/>
    <w:rsid w:val="009D69E7"/>
    <w:rsid w:val="009D6D1E"/>
    <w:rsid w:val="009D6F11"/>
    <w:rsid w:val="009D7670"/>
    <w:rsid w:val="009D7F65"/>
    <w:rsid w:val="009E045A"/>
    <w:rsid w:val="009E05DA"/>
    <w:rsid w:val="009E07B8"/>
    <w:rsid w:val="009E0965"/>
    <w:rsid w:val="009E0CF4"/>
    <w:rsid w:val="009E15EB"/>
    <w:rsid w:val="009E177C"/>
    <w:rsid w:val="009E179F"/>
    <w:rsid w:val="009E1ACD"/>
    <w:rsid w:val="009E1C83"/>
    <w:rsid w:val="009E1C8E"/>
    <w:rsid w:val="009E258C"/>
    <w:rsid w:val="009E26C9"/>
    <w:rsid w:val="009E3101"/>
    <w:rsid w:val="009E378F"/>
    <w:rsid w:val="009E3A2F"/>
    <w:rsid w:val="009E400A"/>
    <w:rsid w:val="009E4025"/>
    <w:rsid w:val="009E45D9"/>
    <w:rsid w:val="009E4719"/>
    <w:rsid w:val="009E4DA9"/>
    <w:rsid w:val="009E5DC7"/>
    <w:rsid w:val="009E5EFE"/>
    <w:rsid w:val="009E6757"/>
    <w:rsid w:val="009E6788"/>
    <w:rsid w:val="009E6893"/>
    <w:rsid w:val="009E6A33"/>
    <w:rsid w:val="009E704D"/>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66E"/>
    <w:rsid w:val="009F29E5"/>
    <w:rsid w:val="009F2B92"/>
    <w:rsid w:val="009F30C8"/>
    <w:rsid w:val="009F44D9"/>
    <w:rsid w:val="009F45F9"/>
    <w:rsid w:val="009F4637"/>
    <w:rsid w:val="009F49F5"/>
    <w:rsid w:val="009F4BC9"/>
    <w:rsid w:val="009F59CB"/>
    <w:rsid w:val="009F5BB3"/>
    <w:rsid w:val="009F5DB1"/>
    <w:rsid w:val="009F61A5"/>
    <w:rsid w:val="009F6311"/>
    <w:rsid w:val="009F6B77"/>
    <w:rsid w:val="00A008A4"/>
    <w:rsid w:val="00A00B1E"/>
    <w:rsid w:val="00A01272"/>
    <w:rsid w:val="00A015E0"/>
    <w:rsid w:val="00A01622"/>
    <w:rsid w:val="00A0172A"/>
    <w:rsid w:val="00A017E9"/>
    <w:rsid w:val="00A01F36"/>
    <w:rsid w:val="00A02658"/>
    <w:rsid w:val="00A02725"/>
    <w:rsid w:val="00A029C0"/>
    <w:rsid w:val="00A02C95"/>
    <w:rsid w:val="00A03C11"/>
    <w:rsid w:val="00A03F6A"/>
    <w:rsid w:val="00A04181"/>
    <w:rsid w:val="00A041E9"/>
    <w:rsid w:val="00A0427F"/>
    <w:rsid w:val="00A0444B"/>
    <w:rsid w:val="00A04595"/>
    <w:rsid w:val="00A0469E"/>
    <w:rsid w:val="00A049B7"/>
    <w:rsid w:val="00A04C07"/>
    <w:rsid w:val="00A04C3C"/>
    <w:rsid w:val="00A0509D"/>
    <w:rsid w:val="00A05D63"/>
    <w:rsid w:val="00A06AF0"/>
    <w:rsid w:val="00A06F39"/>
    <w:rsid w:val="00A07677"/>
    <w:rsid w:val="00A0796C"/>
    <w:rsid w:val="00A07A0E"/>
    <w:rsid w:val="00A07F1D"/>
    <w:rsid w:val="00A102A9"/>
    <w:rsid w:val="00A10AA1"/>
    <w:rsid w:val="00A11075"/>
    <w:rsid w:val="00A116A4"/>
    <w:rsid w:val="00A119D5"/>
    <w:rsid w:val="00A11F23"/>
    <w:rsid w:val="00A12107"/>
    <w:rsid w:val="00A12E9D"/>
    <w:rsid w:val="00A12EEA"/>
    <w:rsid w:val="00A13FDD"/>
    <w:rsid w:val="00A14867"/>
    <w:rsid w:val="00A154DE"/>
    <w:rsid w:val="00A154EA"/>
    <w:rsid w:val="00A15501"/>
    <w:rsid w:val="00A1557E"/>
    <w:rsid w:val="00A159CE"/>
    <w:rsid w:val="00A15B11"/>
    <w:rsid w:val="00A15D30"/>
    <w:rsid w:val="00A15E57"/>
    <w:rsid w:val="00A16375"/>
    <w:rsid w:val="00A16456"/>
    <w:rsid w:val="00A16CD6"/>
    <w:rsid w:val="00A16DD7"/>
    <w:rsid w:val="00A17A8B"/>
    <w:rsid w:val="00A17FA3"/>
    <w:rsid w:val="00A20292"/>
    <w:rsid w:val="00A20625"/>
    <w:rsid w:val="00A20B65"/>
    <w:rsid w:val="00A20E4E"/>
    <w:rsid w:val="00A215C6"/>
    <w:rsid w:val="00A21960"/>
    <w:rsid w:val="00A21E28"/>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21C7"/>
    <w:rsid w:val="00A325EC"/>
    <w:rsid w:val="00A3271D"/>
    <w:rsid w:val="00A33875"/>
    <w:rsid w:val="00A33992"/>
    <w:rsid w:val="00A339CB"/>
    <w:rsid w:val="00A33BD4"/>
    <w:rsid w:val="00A33DA7"/>
    <w:rsid w:val="00A34B04"/>
    <w:rsid w:val="00A34E59"/>
    <w:rsid w:val="00A35047"/>
    <w:rsid w:val="00A35415"/>
    <w:rsid w:val="00A3571E"/>
    <w:rsid w:val="00A35A82"/>
    <w:rsid w:val="00A35C2E"/>
    <w:rsid w:val="00A36204"/>
    <w:rsid w:val="00A36D0C"/>
    <w:rsid w:val="00A37031"/>
    <w:rsid w:val="00A3747E"/>
    <w:rsid w:val="00A37798"/>
    <w:rsid w:val="00A37C5B"/>
    <w:rsid w:val="00A40917"/>
    <w:rsid w:val="00A40924"/>
    <w:rsid w:val="00A409BA"/>
    <w:rsid w:val="00A40C2B"/>
    <w:rsid w:val="00A41457"/>
    <w:rsid w:val="00A4147D"/>
    <w:rsid w:val="00A4150F"/>
    <w:rsid w:val="00A41FC3"/>
    <w:rsid w:val="00A41FDF"/>
    <w:rsid w:val="00A42A24"/>
    <w:rsid w:val="00A42E4B"/>
    <w:rsid w:val="00A42F99"/>
    <w:rsid w:val="00A42FA3"/>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BE"/>
    <w:rsid w:val="00A478A7"/>
    <w:rsid w:val="00A47B86"/>
    <w:rsid w:val="00A47BAE"/>
    <w:rsid w:val="00A501A2"/>
    <w:rsid w:val="00A505CC"/>
    <w:rsid w:val="00A5085A"/>
    <w:rsid w:val="00A51D46"/>
    <w:rsid w:val="00A52E48"/>
    <w:rsid w:val="00A52ECD"/>
    <w:rsid w:val="00A53322"/>
    <w:rsid w:val="00A53448"/>
    <w:rsid w:val="00A54118"/>
    <w:rsid w:val="00A542DE"/>
    <w:rsid w:val="00A5468C"/>
    <w:rsid w:val="00A549AA"/>
    <w:rsid w:val="00A54CE7"/>
    <w:rsid w:val="00A54CFA"/>
    <w:rsid w:val="00A54E58"/>
    <w:rsid w:val="00A56585"/>
    <w:rsid w:val="00A5670C"/>
    <w:rsid w:val="00A56856"/>
    <w:rsid w:val="00A56956"/>
    <w:rsid w:val="00A56F14"/>
    <w:rsid w:val="00A56F41"/>
    <w:rsid w:val="00A57196"/>
    <w:rsid w:val="00A57874"/>
    <w:rsid w:val="00A57D6F"/>
    <w:rsid w:val="00A6000D"/>
    <w:rsid w:val="00A601FE"/>
    <w:rsid w:val="00A603E9"/>
    <w:rsid w:val="00A605AD"/>
    <w:rsid w:val="00A60AC4"/>
    <w:rsid w:val="00A60D9F"/>
    <w:rsid w:val="00A61303"/>
    <w:rsid w:val="00A6279B"/>
    <w:rsid w:val="00A63155"/>
    <w:rsid w:val="00A6349E"/>
    <w:rsid w:val="00A6379C"/>
    <w:rsid w:val="00A63D3F"/>
    <w:rsid w:val="00A63E46"/>
    <w:rsid w:val="00A63ECE"/>
    <w:rsid w:val="00A643CB"/>
    <w:rsid w:val="00A64470"/>
    <w:rsid w:val="00A646F1"/>
    <w:rsid w:val="00A647B3"/>
    <w:rsid w:val="00A64AFD"/>
    <w:rsid w:val="00A65109"/>
    <w:rsid w:val="00A655A0"/>
    <w:rsid w:val="00A65B9E"/>
    <w:rsid w:val="00A665C4"/>
    <w:rsid w:val="00A66C9F"/>
    <w:rsid w:val="00A66E37"/>
    <w:rsid w:val="00A674CC"/>
    <w:rsid w:val="00A676D1"/>
    <w:rsid w:val="00A6772E"/>
    <w:rsid w:val="00A67762"/>
    <w:rsid w:val="00A7002B"/>
    <w:rsid w:val="00A701A3"/>
    <w:rsid w:val="00A70861"/>
    <w:rsid w:val="00A7090E"/>
    <w:rsid w:val="00A70AB7"/>
    <w:rsid w:val="00A70AD1"/>
    <w:rsid w:val="00A71251"/>
    <w:rsid w:val="00A71476"/>
    <w:rsid w:val="00A715BB"/>
    <w:rsid w:val="00A71EA4"/>
    <w:rsid w:val="00A723AF"/>
    <w:rsid w:val="00A72493"/>
    <w:rsid w:val="00A72F63"/>
    <w:rsid w:val="00A730CD"/>
    <w:rsid w:val="00A739E5"/>
    <w:rsid w:val="00A74C25"/>
    <w:rsid w:val="00A75700"/>
    <w:rsid w:val="00A75D10"/>
    <w:rsid w:val="00A7668C"/>
    <w:rsid w:val="00A7689A"/>
    <w:rsid w:val="00A76D46"/>
    <w:rsid w:val="00A76E27"/>
    <w:rsid w:val="00A77B36"/>
    <w:rsid w:val="00A801E9"/>
    <w:rsid w:val="00A80D44"/>
    <w:rsid w:val="00A80E24"/>
    <w:rsid w:val="00A812C9"/>
    <w:rsid w:val="00A813E8"/>
    <w:rsid w:val="00A8161E"/>
    <w:rsid w:val="00A81D74"/>
    <w:rsid w:val="00A825FB"/>
    <w:rsid w:val="00A82A00"/>
    <w:rsid w:val="00A8347E"/>
    <w:rsid w:val="00A83D3C"/>
    <w:rsid w:val="00A847DC"/>
    <w:rsid w:val="00A84853"/>
    <w:rsid w:val="00A8488A"/>
    <w:rsid w:val="00A8494A"/>
    <w:rsid w:val="00A85563"/>
    <w:rsid w:val="00A85814"/>
    <w:rsid w:val="00A85D9F"/>
    <w:rsid w:val="00A86654"/>
    <w:rsid w:val="00A86FE5"/>
    <w:rsid w:val="00A8722E"/>
    <w:rsid w:val="00A8754F"/>
    <w:rsid w:val="00A87B06"/>
    <w:rsid w:val="00A87D17"/>
    <w:rsid w:val="00A90080"/>
    <w:rsid w:val="00A9026E"/>
    <w:rsid w:val="00A90710"/>
    <w:rsid w:val="00A91735"/>
    <w:rsid w:val="00A92A83"/>
    <w:rsid w:val="00A92CDD"/>
    <w:rsid w:val="00A9350D"/>
    <w:rsid w:val="00A94B48"/>
    <w:rsid w:val="00A95946"/>
    <w:rsid w:val="00A960BA"/>
    <w:rsid w:val="00A962E9"/>
    <w:rsid w:val="00A96581"/>
    <w:rsid w:val="00A9662A"/>
    <w:rsid w:val="00A9697B"/>
    <w:rsid w:val="00A96AED"/>
    <w:rsid w:val="00A96AFA"/>
    <w:rsid w:val="00A97D96"/>
    <w:rsid w:val="00A97EE1"/>
    <w:rsid w:val="00A97F69"/>
    <w:rsid w:val="00AA06F7"/>
    <w:rsid w:val="00AA0C92"/>
    <w:rsid w:val="00AA11D0"/>
    <w:rsid w:val="00AA13F2"/>
    <w:rsid w:val="00AA1410"/>
    <w:rsid w:val="00AA1872"/>
    <w:rsid w:val="00AA41B7"/>
    <w:rsid w:val="00AA462B"/>
    <w:rsid w:val="00AA4817"/>
    <w:rsid w:val="00AA4A28"/>
    <w:rsid w:val="00AA4B38"/>
    <w:rsid w:val="00AA51C5"/>
    <w:rsid w:val="00AA51DB"/>
    <w:rsid w:val="00AA5904"/>
    <w:rsid w:val="00AA5CB4"/>
    <w:rsid w:val="00AA6443"/>
    <w:rsid w:val="00AA783D"/>
    <w:rsid w:val="00AA787D"/>
    <w:rsid w:val="00AA79C8"/>
    <w:rsid w:val="00AB0FE0"/>
    <w:rsid w:val="00AB10BC"/>
    <w:rsid w:val="00AB10FE"/>
    <w:rsid w:val="00AB1E76"/>
    <w:rsid w:val="00AB2137"/>
    <w:rsid w:val="00AB2833"/>
    <w:rsid w:val="00AB2DA3"/>
    <w:rsid w:val="00AB2DF6"/>
    <w:rsid w:val="00AB3272"/>
    <w:rsid w:val="00AB34C4"/>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F50"/>
    <w:rsid w:val="00AC309C"/>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60C1"/>
    <w:rsid w:val="00AC6270"/>
    <w:rsid w:val="00AC6362"/>
    <w:rsid w:val="00AC63D1"/>
    <w:rsid w:val="00AC66C8"/>
    <w:rsid w:val="00AC6B48"/>
    <w:rsid w:val="00AC7086"/>
    <w:rsid w:val="00AC78C5"/>
    <w:rsid w:val="00AC7A72"/>
    <w:rsid w:val="00AD07E6"/>
    <w:rsid w:val="00AD09EE"/>
    <w:rsid w:val="00AD09FF"/>
    <w:rsid w:val="00AD0ADB"/>
    <w:rsid w:val="00AD1088"/>
    <w:rsid w:val="00AD1706"/>
    <w:rsid w:val="00AD17A0"/>
    <w:rsid w:val="00AD22F8"/>
    <w:rsid w:val="00AD23BB"/>
    <w:rsid w:val="00AD24D0"/>
    <w:rsid w:val="00AD30BF"/>
    <w:rsid w:val="00AD312C"/>
    <w:rsid w:val="00AD359D"/>
    <w:rsid w:val="00AD3C4D"/>
    <w:rsid w:val="00AD46AA"/>
    <w:rsid w:val="00AD4A12"/>
    <w:rsid w:val="00AD4CCA"/>
    <w:rsid w:val="00AD595D"/>
    <w:rsid w:val="00AD5C1E"/>
    <w:rsid w:val="00AD6055"/>
    <w:rsid w:val="00AD64E2"/>
    <w:rsid w:val="00AD7B44"/>
    <w:rsid w:val="00AD7D1B"/>
    <w:rsid w:val="00AE0370"/>
    <w:rsid w:val="00AE0465"/>
    <w:rsid w:val="00AE061C"/>
    <w:rsid w:val="00AE06FF"/>
    <w:rsid w:val="00AE0C04"/>
    <w:rsid w:val="00AE118C"/>
    <w:rsid w:val="00AE1356"/>
    <w:rsid w:val="00AE18CE"/>
    <w:rsid w:val="00AE1ADB"/>
    <w:rsid w:val="00AE21E6"/>
    <w:rsid w:val="00AE2208"/>
    <w:rsid w:val="00AE312E"/>
    <w:rsid w:val="00AE3553"/>
    <w:rsid w:val="00AE38AC"/>
    <w:rsid w:val="00AE4435"/>
    <w:rsid w:val="00AE4669"/>
    <w:rsid w:val="00AE4A5E"/>
    <w:rsid w:val="00AE4BFB"/>
    <w:rsid w:val="00AE4FC6"/>
    <w:rsid w:val="00AE51F2"/>
    <w:rsid w:val="00AE542A"/>
    <w:rsid w:val="00AE564A"/>
    <w:rsid w:val="00AE569A"/>
    <w:rsid w:val="00AE601A"/>
    <w:rsid w:val="00AE6305"/>
    <w:rsid w:val="00AE6F54"/>
    <w:rsid w:val="00AE7027"/>
    <w:rsid w:val="00AE7081"/>
    <w:rsid w:val="00AE70A4"/>
    <w:rsid w:val="00AE7521"/>
    <w:rsid w:val="00AE79D4"/>
    <w:rsid w:val="00AF0798"/>
    <w:rsid w:val="00AF0F59"/>
    <w:rsid w:val="00AF11AC"/>
    <w:rsid w:val="00AF11CA"/>
    <w:rsid w:val="00AF1766"/>
    <w:rsid w:val="00AF2C2B"/>
    <w:rsid w:val="00AF3B40"/>
    <w:rsid w:val="00AF3F65"/>
    <w:rsid w:val="00AF4104"/>
    <w:rsid w:val="00AF46AE"/>
    <w:rsid w:val="00AF47AE"/>
    <w:rsid w:val="00AF48BF"/>
    <w:rsid w:val="00AF4CD4"/>
    <w:rsid w:val="00AF503D"/>
    <w:rsid w:val="00AF511A"/>
    <w:rsid w:val="00AF56D4"/>
    <w:rsid w:val="00AF5EDD"/>
    <w:rsid w:val="00AF5FA9"/>
    <w:rsid w:val="00AF6A8D"/>
    <w:rsid w:val="00AF74EE"/>
    <w:rsid w:val="00AF750D"/>
    <w:rsid w:val="00AF7B3F"/>
    <w:rsid w:val="00AF7C39"/>
    <w:rsid w:val="00B00758"/>
    <w:rsid w:val="00B0080C"/>
    <w:rsid w:val="00B01CE0"/>
    <w:rsid w:val="00B02340"/>
    <w:rsid w:val="00B026C5"/>
    <w:rsid w:val="00B026F9"/>
    <w:rsid w:val="00B02C26"/>
    <w:rsid w:val="00B033F2"/>
    <w:rsid w:val="00B036CB"/>
    <w:rsid w:val="00B03FF8"/>
    <w:rsid w:val="00B04B1C"/>
    <w:rsid w:val="00B04BA1"/>
    <w:rsid w:val="00B05253"/>
    <w:rsid w:val="00B05316"/>
    <w:rsid w:val="00B06281"/>
    <w:rsid w:val="00B0650D"/>
    <w:rsid w:val="00B070FC"/>
    <w:rsid w:val="00B07457"/>
    <w:rsid w:val="00B07643"/>
    <w:rsid w:val="00B0766C"/>
    <w:rsid w:val="00B07CFC"/>
    <w:rsid w:val="00B1019A"/>
    <w:rsid w:val="00B103BD"/>
    <w:rsid w:val="00B10C84"/>
    <w:rsid w:val="00B11773"/>
    <w:rsid w:val="00B117D3"/>
    <w:rsid w:val="00B11B71"/>
    <w:rsid w:val="00B11E76"/>
    <w:rsid w:val="00B12240"/>
    <w:rsid w:val="00B1235F"/>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567F"/>
    <w:rsid w:val="00B15EB6"/>
    <w:rsid w:val="00B161AA"/>
    <w:rsid w:val="00B16341"/>
    <w:rsid w:val="00B16476"/>
    <w:rsid w:val="00B16617"/>
    <w:rsid w:val="00B16670"/>
    <w:rsid w:val="00B1686A"/>
    <w:rsid w:val="00B1748F"/>
    <w:rsid w:val="00B17780"/>
    <w:rsid w:val="00B17E69"/>
    <w:rsid w:val="00B205AD"/>
    <w:rsid w:val="00B206F8"/>
    <w:rsid w:val="00B20847"/>
    <w:rsid w:val="00B20AAA"/>
    <w:rsid w:val="00B20F6A"/>
    <w:rsid w:val="00B210C9"/>
    <w:rsid w:val="00B212E6"/>
    <w:rsid w:val="00B21346"/>
    <w:rsid w:val="00B218D4"/>
    <w:rsid w:val="00B21E57"/>
    <w:rsid w:val="00B22364"/>
    <w:rsid w:val="00B2250B"/>
    <w:rsid w:val="00B22911"/>
    <w:rsid w:val="00B22E80"/>
    <w:rsid w:val="00B22FEE"/>
    <w:rsid w:val="00B23316"/>
    <w:rsid w:val="00B2348A"/>
    <w:rsid w:val="00B23521"/>
    <w:rsid w:val="00B23D04"/>
    <w:rsid w:val="00B23D7D"/>
    <w:rsid w:val="00B23DF2"/>
    <w:rsid w:val="00B23EA2"/>
    <w:rsid w:val="00B23F1D"/>
    <w:rsid w:val="00B23FC9"/>
    <w:rsid w:val="00B246A5"/>
    <w:rsid w:val="00B24AD7"/>
    <w:rsid w:val="00B2565F"/>
    <w:rsid w:val="00B25CAA"/>
    <w:rsid w:val="00B25DD5"/>
    <w:rsid w:val="00B25E2B"/>
    <w:rsid w:val="00B25EFF"/>
    <w:rsid w:val="00B264C4"/>
    <w:rsid w:val="00B266F4"/>
    <w:rsid w:val="00B2713E"/>
    <w:rsid w:val="00B271FA"/>
    <w:rsid w:val="00B2739C"/>
    <w:rsid w:val="00B279A6"/>
    <w:rsid w:val="00B27D15"/>
    <w:rsid w:val="00B30096"/>
    <w:rsid w:val="00B30206"/>
    <w:rsid w:val="00B30265"/>
    <w:rsid w:val="00B30654"/>
    <w:rsid w:val="00B30E4B"/>
    <w:rsid w:val="00B31593"/>
    <w:rsid w:val="00B31BA9"/>
    <w:rsid w:val="00B32075"/>
    <w:rsid w:val="00B32476"/>
    <w:rsid w:val="00B32BBC"/>
    <w:rsid w:val="00B32E1A"/>
    <w:rsid w:val="00B332BB"/>
    <w:rsid w:val="00B33511"/>
    <w:rsid w:val="00B34288"/>
    <w:rsid w:val="00B34BA1"/>
    <w:rsid w:val="00B358AA"/>
    <w:rsid w:val="00B359D0"/>
    <w:rsid w:val="00B361C4"/>
    <w:rsid w:val="00B36744"/>
    <w:rsid w:val="00B36801"/>
    <w:rsid w:val="00B36FCC"/>
    <w:rsid w:val="00B3738E"/>
    <w:rsid w:val="00B373AA"/>
    <w:rsid w:val="00B3788D"/>
    <w:rsid w:val="00B3789E"/>
    <w:rsid w:val="00B379D5"/>
    <w:rsid w:val="00B40B67"/>
    <w:rsid w:val="00B410D2"/>
    <w:rsid w:val="00B41270"/>
    <w:rsid w:val="00B422FD"/>
    <w:rsid w:val="00B423FA"/>
    <w:rsid w:val="00B426C7"/>
    <w:rsid w:val="00B42C9B"/>
    <w:rsid w:val="00B43043"/>
    <w:rsid w:val="00B439EB"/>
    <w:rsid w:val="00B43AAF"/>
    <w:rsid w:val="00B43E5D"/>
    <w:rsid w:val="00B43FCA"/>
    <w:rsid w:val="00B4408D"/>
    <w:rsid w:val="00B4410C"/>
    <w:rsid w:val="00B44A75"/>
    <w:rsid w:val="00B45181"/>
    <w:rsid w:val="00B454F7"/>
    <w:rsid w:val="00B457B6"/>
    <w:rsid w:val="00B47134"/>
    <w:rsid w:val="00B47370"/>
    <w:rsid w:val="00B474B4"/>
    <w:rsid w:val="00B4760E"/>
    <w:rsid w:val="00B47BB9"/>
    <w:rsid w:val="00B50270"/>
    <w:rsid w:val="00B50404"/>
    <w:rsid w:val="00B50782"/>
    <w:rsid w:val="00B51153"/>
    <w:rsid w:val="00B513B4"/>
    <w:rsid w:val="00B516E3"/>
    <w:rsid w:val="00B51A87"/>
    <w:rsid w:val="00B51F9B"/>
    <w:rsid w:val="00B524C1"/>
    <w:rsid w:val="00B52ECB"/>
    <w:rsid w:val="00B53620"/>
    <w:rsid w:val="00B53A87"/>
    <w:rsid w:val="00B54154"/>
    <w:rsid w:val="00B54444"/>
    <w:rsid w:val="00B54501"/>
    <w:rsid w:val="00B54618"/>
    <w:rsid w:val="00B54A16"/>
    <w:rsid w:val="00B5513F"/>
    <w:rsid w:val="00B554DF"/>
    <w:rsid w:val="00B55A62"/>
    <w:rsid w:val="00B55A70"/>
    <w:rsid w:val="00B55BB1"/>
    <w:rsid w:val="00B55C01"/>
    <w:rsid w:val="00B57475"/>
    <w:rsid w:val="00B5776E"/>
    <w:rsid w:val="00B57C61"/>
    <w:rsid w:val="00B57D67"/>
    <w:rsid w:val="00B6039C"/>
    <w:rsid w:val="00B60AF8"/>
    <w:rsid w:val="00B60E8A"/>
    <w:rsid w:val="00B61C1D"/>
    <w:rsid w:val="00B62079"/>
    <w:rsid w:val="00B62566"/>
    <w:rsid w:val="00B62D69"/>
    <w:rsid w:val="00B62D6F"/>
    <w:rsid w:val="00B62E11"/>
    <w:rsid w:val="00B62EC8"/>
    <w:rsid w:val="00B6323C"/>
    <w:rsid w:val="00B63335"/>
    <w:rsid w:val="00B6367C"/>
    <w:rsid w:val="00B64147"/>
    <w:rsid w:val="00B64412"/>
    <w:rsid w:val="00B64534"/>
    <w:rsid w:val="00B646D2"/>
    <w:rsid w:val="00B64892"/>
    <w:rsid w:val="00B64AE7"/>
    <w:rsid w:val="00B64DDF"/>
    <w:rsid w:val="00B65215"/>
    <w:rsid w:val="00B65477"/>
    <w:rsid w:val="00B654D5"/>
    <w:rsid w:val="00B65C4E"/>
    <w:rsid w:val="00B65E3F"/>
    <w:rsid w:val="00B66233"/>
    <w:rsid w:val="00B6624B"/>
    <w:rsid w:val="00B66948"/>
    <w:rsid w:val="00B66BC5"/>
    <w:rsid w:val="00B66F45"/>
    <w:rsid w:val="00B67049"/>
    <w:rsid w:val="00B6793B"/>
    <w:rsid w:val="00B67F09"/>
    <w:rsid w:val="00B703AE"/>
    <w:rsid w:val="00B70F7D"/>
    <w:rsid w:val="00B715F8"/>
    <w:rsid w:val="00B71D72"/>
    <w:rsid w:val="00B71D73"/>
    <w:rsid w:val="00B721B6"/>
    <w:rsid w:val="00B724AE"/>
    <w:rsid w:val="00B72ACC"/>
    <w:rsid w:val="00B730AB"/>
    <w:rsid w:val="00B7360A"/>
    <w:rsid w:val="00B74078"/>
    <w:rsid w:val="00B7434B"/>
    <w:rsid w:val="00B74C61"/>
    <w:rsid w:val="00B75326"/>
    <w:rsid w:val="00B753F9"/>
    <w:rsid w:val="00B76441"/>
    <w:rsid w:val="00B76B99"/>
    <w:rsid w:val="00B76D4F"/>
    <w:rsid w:val="00B774BD"/>
    <w:rsid w:val="00B778A9"/>
    <w:rsid w:val="00B77CA4"/>
    <w:rsid w:val="00B77F7C"/>
    <w:rsid w:val="00B8004C"/>
    <w:rsid w:val="00B802BE"/>
    <w:rsid w:val="00B81445"/>
    <w:rsid w:val="00B81514"/>
    <w:rsid w:val="00B81A66"/>
    <w:rsid w:val="00B81F4C"/>
    <w:rsid w:val="00B820E2"/>
    <w:rsid w:val="00B82590"/>
    <w:rsid w:val="00B82A19"/>
    <w:rsid w:val="00B82C68"/>
    <w:rsid w:val="00B832BB"/>
    <w:rsid w:val="00B83666"/>
    <w:rsid w:val="00B83C1F"/>
    <w:rsid w:val="00B83C54"/>
    <w:rsid w:val="00B8406C"/>
    <w:rsid w:val="00B8430F"/>
    <w:rsid w:val="00B84673"/>
    <w:rsid w:val="00B8570B"/>
    <w:rsid w:val="00B85AF3"/>
    <w:rsid w:val="00B8603D"/>
    <w:rsid w:val="00B865CF"/>
    <w:rsid w:val="00B868EE"/>
    <w:rsid w:val="00B86915"/>
    <w:rsid w:val="00B869B8"/>
    <w:rsid w:val="00B86C2A"/>
    <w:rsid w:val="00B877DE"/>
    <w:rsid w:val="00B91267"/>
    <w:rsid w:val="00B91F0C"/>
    <w:rsid w:val="00B9218C"/>
    <w:rsid w:val="00B92D4E"/>
    <w:rsid w:val="00B92E69"/>
    <w:rsid w:val="00B92F0E"/>
    <w:rsid w:val="00B92F74"/>
    <w:rsid w:val="00B93103"/>
    <w:rsid w:val="00B93980"/>
    <w:rsid w:val="00B942C8"/>
    <w:rsid w:val="00B9515C"/>
    <w:rsid w:val="00B95BEE"/>
    <w:rsid w:val="00B96334"/>
    <w:rsid w:val="00B96A77"/>
    <w:rsid w:val="00B97013"/>
    <w:rsid w:val="00B970E6"/>
    <w:rsid w:val="00B97327"/>
    <w:rsid w:val="00B97475"/>
    <w:rsid w:val="00B9748C"/>
    <w:rsid w:val="00B9792F"/>
    <w:rsid w:val="00BA0F76"/>
    <w:rsid w:val="00BA1250"/>
    <w:rsid w:val="00BA13E5"/>
    <w:rsid w:val="00BA14A2"/>
    <w:rsid w:val="00BA15BF"/>
    <w:rsid w:val="00BA1C57"/>
    <w:rsid w:val="00BA1D04"/>
    <w:rsid w:val="00BA1FE3"/>
    <w:rsid w:val="00BA20AB"/>
    <w:rsid w:val="00BA22B4"/>
    <w:rsid w:val="00BA3589"/>
    <w:rsid w:val="00BA3EDB"/>
    <w:rsid w:val="00BA3FD6"/>
    <w:rsid w:val="00BA449E"/>
    <w:rsid w:val="00BA4618"/>
    <w:rsid w:val="00BA4A96"/>
    <w:rsid w:val="00BA4C1E"/>
    <w:rsid w:val="00BA4D13"/>
    <w:rsid w:val="00BA58B2"/>
    <w:rsid w:val="00BA59BB"/>
    <w:rsid w:val="00BA5D44"/>
    <w:rsid w:val="00BA5F2A"/>
    <w:rsid w:val="00BA6191"/>
    <w:rsid w:val="00BA686C"/>
    <w:rsid w:val="00BA6E89"/>
    <w:rsid w:val="00BA727C"/>
    <w:rsid w:val="00BA7622"/>
    <w:rsid w:val="00BA7EB8"/>
    <w:rsid w:val="00BB0CD8"/>
    <w:rsid w:val="00BB0E23"/>
    <w:rsid w:val="00BB10AE"/>
    <w:rsid w:val="00BB1348"/>
    <w:rsid w:val="00BB1388"/>
    <w:rsid w:val="00BB14E2"/>
    <w:rsid w:val="00BB18A1"/>
    <w:rsid w:val="00BB1B4E"/>
    <w:rsid w:val="00BB2988"/>
    <w:rsid w:val="00BB2F8C"/>
    <w:rsid w:val="00BB335D"/>
    <w:rsid w:val="00BB3F4E"/>
    <w:rsid w:val="00BB4344"/>
    <w:rsid w:val="00BB491F"/>
    <w:rsid w:val="00BB5AB2"/>
    <w:rsid w:val="00BB5B15"/>
    <w:rsid w:val="00BB6880"/>
    <w:rsid w:val="00BB69AE"/>
    <w:rsid w:val="00BB6DA8"/>
    <w:rsid w:val="00BB6F4E"/>
    <w:rsid w:val="00BB6F88"/>
    <w:rsid w:val="00BB754B"/>
    <w:rsid w:val="00BB79B5"/>
    <w:rsid w:val="00BC003D"/>
    <w:rsid w:val="00BC0074"/>
    <w:rsid w:val="00BC0E19"/>
    <w:rsid w:val="00BC168D"/>
    <w:rsid w:val="00BC19AC"/>
    <w:rsid w:val="00BC2229"/>
    <w:rsid w:val="00BC226A"/>
    <w:rsid w:val="00BC2345"/>
    <w:rsid w:val="00BC2937"/>
    <w:rsid w:val="00BC30B8"/>
    <w:rsid w:val="00BC46C3"/>
    <w:rsid w:val="00BC4B4C"/>
    <w:rsid w:val="00BC4BF1"/>
    <w:rsid w:val="00BC4DBB"/>
    <w:rsid w:val="00BC4EEF"/>
    <w:rsid w:val="00BC4F44"/>
    <w:rsid w:val="00BC5001"/>
    <w:rsid w:val="00BC5FA8"/>
    <w:rsid w:val="00BC62EB"/>
    <w:rsid w:val="00BC6312"/>
    <w:rsid w:val="00BC6536"/>
    <w:rsid w:val="00BC694A"/>
    <w:rsid w:val="00BC6FE2"/>
    <w:rsid w:val="00BC755B"/>
    <w:rsid w:val="00BC7F13"/>
    <w:rsid w:val="00BD035B"/>
    <w:rsid w:val="00BD066C"/>
    <w:rsid w:val="00BD1B06"/>
    <w:rsid w:val="00BD28A9"/>
    <w:rsid w:val="00BD2969"/>
    <w:rsid w:val="00BD2ACF"/>
    <w:rsid w:val="00BD2BF0"/>
    <w:rsid w:val="00BD2ED9"/>
    <w:rsid w:val="00BD3ACC"/>
    <w:rsid w:val="00BD4880"/>
    <w:rsid w:val="00BD5205"/>
    <w:rsid w:val="00BD5AB9"/>
    <w:rsid w:val="00BD5DC3"/>
    <w:rsid w:val="00BD6197"/>
    <w:rsid w:val="00BD640F"/>
    <w:rsid w:val="00BD6CFE"/>
    <w:rsid w:val="00BD752E"/>
    <w:rsid w:val="00BD791A"/>
    <w:rsid w:val="00BD7A9F"/>
    <w:rsid w:val="00BE02C9"/>
    <w:rsid w:val="00BE03FA"/>
    <w:rsid w:val="00BE0B08"/>
    <w:rsid w:val="00BE0BEC"/>
    <w:rsid w:val="00BE21ED"/>
    <w:rsid w:val="00BE23B8"/>
    <w:rsid w:val="00BE2868"/>
    <w:rsid w:val="00BE3469"/>
    <w:rsid w:val="00BE3470"/>
    <w:rsid w:val="00BE364E"/>
    <w:rsid w:val="00BE3823"/>
    <w:rsid w:val="00BE385E"/>
    <w:rsid w:val="00BE3AA3"/>
    <w:rsid w:val="00BE3B0C"/>
    <w:rsid w:val="00BE4056"/>
    <w:rsid w:val="00BE4C32"/>
    <w:rsid w:val="00BE4E24"/>
    <w:rsid w:val="00BE4FC7"/>
    <w:rsid w:val="00BE5E8D"/>
    <w:rsid w:val="00BE6132"/>
    <w:rsid w:val="00BE62A9"/>
    <w:rsid w:val="00BE670F"/>
    <w:rsid w:val="00BE7983"/>
    <w:rsid w:val="00BE79DE"/>
    <w:rsid w:val="00BE7A35"/>
    <w:rsid w:val="00BE7C87"/>
    <w:rsid w:val="00BE7D6F"/>
    <w:rsid w:val="00BE7FCD"/>
    <w:rsid w:val="00BF03C6"/>
    <w:rsid w:val="00BF0530"/>
    <w:rsid w:val="00BF0E3A"/>
    <w:rsid w:val="00BF10E2"/>
    <w:rsid w:val="00BF11A6"/>
    <w:rsid w:val="00BF1707"/>
    <w:rsid w:val="00BF1B7F"/>
    <w:rsid w:val="00BF2163"/>
    <w:rsid w:val="00BF23A6"/>
    <w:rsid w:val="00BF2A6A"/>
    <w:rsid w:val="00BF360D"/>
    <w:rsid w:val="00BF3F3A"/>
    <w:rsid w:val="00BF40C3"/>
    <w:rsid w:val="00BF4532"/>
    <w:rsid w:val="00BF48A1"/>
    <w:rsid w:val="00BF494B"/>
    <w:rsid w:val="00BF4CD9"/>
    <w:rsid w:val="00BF5710"/>
    <w:rsid w:val="00BF685A"/>
    <w:rsid w:val="00BF6E26"/>
    <w:rsid w:val="00BF6FEA"/>
    <w:rsid w:val="00BF71D2"/>
    <w:rsid w:val="00BF7540"/>
    <w:rsid w:val="00BF7CAC"/>
    <w:rsid w:val="00C0019E"/>
    <w:rsid w:val="00C01140"/>
    <w:rsid w:val="00C01479"/>
    <w:rsid w:val="00C0191F"/>
    <w:rsid w:val="00C021F6"/>
    <w:rsid w:val="00C0237E"/>
    <w:rsid w:val="00C02B88"/>
    <w:rsid w:val="00C031DB"/>
    <w:rsid w:val="00C043E7"/>
    <w:rsid w:val="00C04468"/>
    <w:rsid w:val="00C045DF"/>
    <w:rsid w:val="00C0591E"/>
    <w:rsid w:val="00C0641F"/>
    <w:rsid w:val="00C0654A"/>
    <w:rsid w:val="00C0679D"/>
    <w:rsid w:val="00C06CCE"/>
    <w:rsid w:val="00C06F00"/>
    <w:rsid w:val="00C070C7"/>
    <w:rsid w:val="00C07223"/>
    <w:rsid w:val="00C072B6"/>
    <w:rsid w:val="00C10043"/>
    <w:rsid w:val="00C10055"/>
    <w:rsid w:val="00C103B0"/>
    <w:rsid w:val="00C1085D"/>
    <w:rsid w:val="00C10867"/>
    <w:rsid w:val="00C10D0F"/>
    <w:rsid w:val="00C10E9D"/>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B70"/>
    <w:rsid w:val="00C15139"/>
    <w:rsid w:val="00C1529E"/>
    <w:rsid w:val="00C15424"/>
    <w:rsid w:val="00C154D2"/>
    <w:rsid w:val="00C15C13"/>
    <w:rsid w:val="00C167FF"/>
    <w:rsid w:val="00C16E85"/>
    <w:rsid w:val="00C16F0E"/>
    <w:rsid w:val="00C1712A"/>
    <w:rsid w:val="00C17425"/>
    <w:rsid w:val="00C1747A"/>
    <w:rsid w:val="00C1763E"/>
    <w:rsid w:val="00C17735"/>
    <w:rsid w:val="00C17F95"/>
    <w:rsid w:val="00C2026A"/>
    <w:rsid w:val="00C205AD"/>
    <w:rsid w:val="00C20811"/>
    <w:rsid w:val="00C208BA"/>
    <w:rsid w:val="00C20CC6"/>
    <w:rsid w:val="00C20E27"/>
    <w:rsid w:val="00C20EFE"/>
    <w:rsid w:val="00C21698"/>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4F5C"/>
    <w:rsid w:val="00C2534C"/>
    <w:rsid w:val="00C253D5"/>
    <w:rsid w:val="00C25A90"/>
    <w:rsid w:val="00C25B69"/>
    <w:rsid w:val="00C26543"/>
    <w:rsid w:val="00C26728"/>
    <w:rsid w:val="00C26B60"/>
    <w:rsid w:val="00C26F96"/>
    <w:rsid w:val="00C27332"/>
    <w:rsid w:val="00C30391"/>
    <w:rsid w:val="00C3068C"/>
    <w:rsid w:val="00C3069E"/>
    <w:rsid w:val="00C309E0"/>
    <w:rsid w:val="00C30B34"/>
    <w:rsid w:val="00C30EC9"/>
    <w:rsid w:val="00C31852"/>
    <w:rsid w:val="00C319C0"/>
    <w:rsid w:val="00C31B48"/>
    <w:rsid w:val="00C32310"/>
    <w:rsid w:val="00C32729"/>
    <w:rsid w:val="00C32B00"/>
    <w:rsid w:val="00C337CD"/>
    <w:rsid w:val="00C339DE"/>
    <w:rsid w:val="00C33D3A"/>
    <w:rsid w:val="00C33E7E"/>
    <w:rsid w:val="00C34160"/>
    <w:rsid w:val="00C3518F"/>
    <w:rsid w:val="00C35779"/>
    <w:rsid w:val="00C359B1"/>
    <w:rsid w:val="00C3601E"/>
    <w:rsid w:val="00C367A7"/>
    <w:rsid w:val="00C36D95"/>
    <w:rsid w:val="00C36E38"/>
    <w:rsid w:val="00C36F58"/>
    <w:rsid w:val="00C404D6"/>
    <w:rsid w:val="00C41A23"/>
    <w:rsid w:val="00C4207A"/>
    <w:rsid w:val="00C425E7"/>
    <w:rsid w:val="00C42FC2"/>
    <w:rsid w:val="00C43224"/>
    <w:rsid w:val="00C43D12"/>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50286"/>
    <w:rsid w:val="00C50A95"/>
    <w:rsid w:val="00C50B12"/>
    <w:rsid w:val="00C512FD"/>
    <w:rsid w:val="00C51839"/>
    <w:rsid w:val="00C51B29"/>
    <w:rsid w:val="00C51D25"/>
    <w:rsid w:val="00C51EF1"/>
    <w:rsid w:val="00C521FB"/>
    <w:rsid w:val="00C52638"/>
    <w:rsid w:val="00C52D57"/>
    <w:rsid w:val="00C52D93"/>
    <w:rsid w:val="00C5305A"/>
    <w:rsid w:val="00C5316E"/>
    <w:rsid w:val="00C5351A"/>
    <w:rsid w:val="00C536CC"/>
    <w:rsid w:val="00C53EBA"/>
    <w:rsid w:val="00C542FB"/>
    <w:rsid w:val="00C5477C"/>
    <w:rsid w:val="00C54AA8"/>
    <w:rsid w:val="00C54E4F"/>
    <w:rsid w:val="00C54EEA"/>
    <w:rsid w:val="00C55BDF"/>
    <w:rsid w:val="00C56011"/>
    <w:rsid w:val="00C5602C"/>
    <w:rsid w:val="00C5652B"/>
    <w:rsid w:val="00C5664B"/>
    <w:rsid w:val="00C5677C"/>
    <w:rsid w:val="00C56A65"/>
    <w:rsid w:val="00C56FF8"/>
    <w:rsid w:val="00C57A10"/>
    <w:rsid w:val="00C57E92"/>
    <w:rsid w:val="00C57F0D"/>
    <w:rsid w:val="00C609EC"/>
    <w:rsid w:val="00C60F16"/>
    <w:rsid w:val="00C61063"/>
    <w:rsid w:val="00C612DA"/>
    <w:rsid w:val="00C6165E"/>
    <w:rsid w:val="00C61DD0"/>
    <w:rsid w:val="00C6226B"/>
    <w:rsid w:val="00C625CA"/>
    <w:rsid w:val="00C626F2"/>
    <w:rsid w:val="00C633CE"/>
    <w:rsid w:val="00C639EA"/>
    <w:rsid w:val="00C63D0D"/>
    <w:rsid w:val="00C65108"/>
    <w:rsid w:val="00C6624C"/>
    <w:rsid w:val="00C664A8"/>
    <w:rsid w:val="00C66813"/>
    <w:rsid w:val="00C66965"/>
    <w:rsid w:val="00C66FBB"/>
    <w:rsid w:val="00C67249"/>
    <w:rsid w:val="00C67487"/>
    <w:rsid w:val="00C67776"/>
    <w:rsid w:val="00C67954"/>
    <w:rsid w:val="00C67D4E"/>
    <w:rsid w:val="00C70D39"/>
    <w:rsid w:val="00C70F23"/>
    <w:rsid w:val="00C71723"/>
    <w:rsid w:val="00C719BA"/>
    <w:rsid w:val="00C71AF1"/>
    <w:rsid w:val="00C72283"/>
    <w:rsid w:val="00C722C6"/>
    <w:rsid w:val="00C722F5"/>
    <w:rsid w:val="00C7297A"/>
    <w:rsid w:val="00C72E2B"/>
    <w:rsid w:val="00C72F3F"/>
    <w:rsid w:val="00C7347F"/>
    <w:rsid w:val="00C734A4"/>
    <w:rsid w:val="00C738A2"/>
    <w:rsid w:val="00C7447D"/>
    <w:rsid w:val="00C75829"/>
    <w:rsid w:val="00C758E4"/>
    <w:rsid w:val="00C766E9"/>
    <w:rsid w:val="00C8021E"/>
    <w:rsid w:val="00C80411"/>
    <w:rsid w:val="00C80522"/>
    <w:rsid w:val="00C808BB"/>
    <w:rsid w:val="00C80C2B"/>
    <w:rsid w:val="00C80FD8"/>
    <w:rsid w:val="00C81348"/>
    <w:rsid w:val="00C816E5"/>
    <w:rsid w:val="00C81BD9"/>
    <w:rsid w:val="00C81BFD"/>
    <w:rsid w:val="00C81F8A"/>
    <w:rsid w:val="00C82AB0"/>
    <w:rsid w:val="00C8358E"/>
    <w:rsid w:val="00C83BE0"/>
    <w:rsid w:val="00C83F50"/>
    <w:rsid w:val="00C8431D"/>
    <w:rsid w:val="00C844D7"/>
    <w:rsid w:val="00C84590"/>
    <w:rsid w:val="00C84653"/>
    <w:rsid w:val="00C8486E"/>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0AEF"/>
    <w:rsid w:val="00C9153B"/>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6A5"/>
    <w:rsid w:val="00C97AFB"/>
    <w:rsid w:val="00CA0223"/>
    <w:rsid w:val="00CA076A"/>
    <w:rsid w:val="00CA089F"/>
    <w:rsid w:val="00CA0FE4"/>
    <w:rsid w:val="00CA104A"/>
    <w:rsid w:val="00CA1268"/>
    <w:rsid w:val="00CA1F7C"/>
    <w:rsid w:val="00CA2835"/>
    <w:rsid w:val="00CA2ECE"/>
    <w:rsid w:val="00CA3EF6"/>
    <w:rsid w:val="00CA3F66"/>
    <w:rsid w:val="00CA49C0"/>
    <w:rsid w:val="00CA4A9D"/>
    <w:rsid w:val="00CA504D"/>
    <w:rsid w:val="00CA5A99"/>
    <w:rsid w:val="00CA5F16"/>
    <w:rsid w:val="00CA609C"/>
    <w:rsid w:val="00CA6565"/>
    <w:rsid w:val="00CA6C47"/>
    <w:rsid w:val="00CA7D5D"/>
    <w:rsid w:val="00CA7EDF"/>
    <w:rsid w:val="00CB0001"/>
    <w:rsid w:val="00CB01B6"/>
    <w:rsid w:val="00CB051D"/>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D90"/>
    <w:rsid w:val="00CB7E54"/>
    <w:rsid w:val="00CC0434"/>
    <w:rsid w:val="00CC0547"/>
    <w:rsid w:val="00CC05D9"/>
    <w:rsid w:val="00CC07F5"/>
    <w:rsid w:val="00CC16A8"/>
    <w:rsid w:val="00CC1DA8"/>
    <w:rsid w:val="00CC1E48"/>
    <w:rsid w:val="00CC2078"/>
    <w:rsid w:val="00CC27BF"/>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49C"/>
    <w:rsid w:val="00CC7514"/>
    <w:rsid w:val="00CC768B"/>
    <w:rsid w:val="00CC77AE"/>
    <w:rsid w:val="00CC790B"/>
    <w:rsid w:val="00CC7B3C"/>
    <w:rsid w:val="00CC7DA6"/>
    <w:rsid w:val="00CD0554"/>
    <w:rsid w:val="00CD08A3"/>
    <w:rsid w:val="00CD1019"/>
    <w:rsid w:val="00CD1461"/>
    <w:rsid w:val="00CD1D1B"/>
    <w:rsid w:val="00CD1D80"/>
    <w:rsid w:val="00CD2531"/>
    <w:rsid w:val="00CD29E8"/>
    <w:rsid w:val="00CD3590"/>
    <w:rsid w:val="00CD37C5"/>
    <w:rsid w:val="00CD3D53"/>
    <w:rsid w:val="00CD4389"/>
    <w:rsid w:val="00CD46CA"/>
    <w:rsid w:val="00CD4B1A"/>
    <w:rsid w:val="00CD507E"/>
    <w:rsid w:val="00CD551F"/>
    <w:rsid w:val="00CD5B1D"/>
    <w:rsid w:val="00CD67FF"/>
    <w:rsid w:val="00CD6963"/>
    <w:rsid w:val="00CD6F97"/>
    <w:rsid w:val="00CD7492"/>
    <w:rsid w:val="00CD7694"/>
    <w:rsid w:val="00CD7A72"/>
    <w:rsid w:val="00CE00CC"/>
    <w:rsid w:val="00CE058B"/>
    <w:rsid w:val="00CE0C0A"/>
    <w:rsid w:val="00CE0D07"/>
    <w:rsid w:val="00CE15BF"/>
    <w:rsid w:val="00CE162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D01"/>
    <w:rsid w:val="00CE4FDD"/>
    <w:rsid w:val="00CE51FD"/>
    <w:rsid w:val="00CE58B0"/>
    <w:rsid w:val="00CE5E6B"/>
    <w:rsid w:val="00CE6168"/>
    <w:rsid w:val="00CE626A"/>
    <w:rsid w:val="00CE64C9"/>
    <w:rsid w:val="00CE656F"/>
    <w:rsid w:val="00CE678D"/>
    <w:rsid w:val="00CE6ACE"/>
    <w:rsid w:val="00CE72C9"/>
    <w:rsid w:val="00CE7883"/>
    <w:rsid w:val="00CF001E"/>
    <w:rsid w:val="00CF0A41"/>
    <w:rsid w:val="00CF0B9D"/>
    <w:rsid w:val="00CF16AE"/>
    <w:rsid w:val="00CF299D"/>
    <w:rsid w:val="00CF43E7"/>
    <w:rsid w:val="00CF4488"/>
    <w:rsid w:val="00CF467D"/>
    <w:rsid w:val="00CF51C3"/>
    <w:rsid w:val="00CF5302"/>
    <w:rsid w:val="00CF5307"/>
    <w:rsid w:val="00CF5484"/>
    <w:rsid w:val="00CF54AA"/>
    <w:rsid w:val="00CF5BB1"/>
    <w:rsid w:val="00CF6840"/>
    <w:rsid w:val="00CF6874"/>
    <w:rsid w:val="00CF68CC"/>
    <w:rsid w:val="00CF71F9"/>
    <w:rsid w:val="00CF72E3"/>
    <w:rsid w:val="00CF782D"/>
    <w:rsid w:val="00CF7A04"/>
    <w:rsid w:val="00CF7A49"/>
    <w:rsid w:val="00D00418"/>
    <w:rsid w:val="00D006DE"/>
    <w:rsid w:val="00D010AD"/>
    <w:rsid w:val="00D01217"/>
    <w:rsid w:val="00D01498"/>
    <w:rsid w:val="00D01BF6"/>
    <w:rsid w:val="00D01E61"/>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2FB8"/>
    <w:rsid w:val="00D132CA"/>
    <w:rsid w:val="00D1344D"/>
    <w:rsid w:val="00D136F8"/>
    <w:rsid w:val="00D13BD9"/>
    <w:rsid w:val="00D13CE0"/>
    <w:rsid w:val="00D13F28"/>
    <w:rsid w:val="00D14356"/>
    <w:rsid w:val="00D14457"/>
    <w:rsid w:val="00D14608"/>
    <w:rsid w:val="00D151B3"/>
    <w:rsid w:val="00D15216"/>
    <w:rsid w:val="00D154C1"/>
    <w:rsid w:val="00D1557A"/>
    <w:rsid w:val="00D155DA"/>
    <w:rsid w:val="00D159C8"/>
    <w:rsid w:val="00D15AE1"/>
    <w:rsid w:val="00D15B82"/>
    <w:rsid w:val="00D164D7"/>
    <w:rsid w:val="00D167E4"/>
    <w:rsid w:val="00D17D99"/>
    <w:rsid w:val="00D2169C"/>
    <w:rsid w:val="00D21A65"/>
    <w:rsid w:val="00D21ED3"/>
    <w:rsid w:val="00D2211B"/>
    <w:rsid w:val="00D221A5"/>
    <w:rsid w:val="00D22361"/>
    <w:rsid w:val="00D22B65"/>
    <w:rsid w:val="00D22D46"/>
    <w:rsid w:val="00D22EF5"/>
    <w:rsid w:val="00D23316"/>
    <w:rsid w:val="00D23BB2"/>
    <w:rsid w:val="00D24A46"/>
    <w:rsid w:val="00D24AC6"/>
    <w:rsid w:val="00D254AC"/>
    <w:rsid w:val="00D26668"/>
    <w:rsid w:val="00D26FC2"/>
    <w:rsid w:val="00D27142"/>
    <w:rsid w:val="00D2770A"/>
    <w:rsid w:val="00D2781B"/>
    <w:rsid w:val="00D301D3"/>
    <w:rsid w:val="00D3053A"/>
    <w:rsid w:val="00D316E0"/>
    <w:rsid w:val="00D31AC4"/>
    <w:rsid w:val="00D3231B"/>
    <w:rsid w:val="00D324F7"/>
    <w:rsid w:val="00D32D94"/>
    <w:rsid w:val="00D32DEA"/>
    <w:rsid w:val="00D32FEA"/>
    <w:rsid w:val="00D33024"/>
    <w:rsid w:val="00D333C1"/>
    <w:rsid w:val="00D3387D"/>
    <w:rsid w:val="00D33B9C"/>
    <w:rsid w:val="00D3466C"/>
    <w:rsid w:val="00D348C8"/>
    <w:rsid w:val="00D3537F"/>
    <w:rsid w:val="00D353D8"/>
    <w:rsid w:val="00D35A60"/>
    <w:rsid w:val="00D35B46"/>
    <w:rsid w:val="00D35BB8"/>
    <w:rsid w:val="00D35E73"/>
    <w:rsid w:val="00D36C7F"/>
    <w:rsid w:val="00D3708C"/>
    <w:rsid w:val="00D3738E"/>
    <w:rsid w:val="00D37AB6"/>
    <w:rsid w:val="00D37FA4"/>
    <w:rsid w:val="00D40312"/>
    <w:rsid w:val="00D40718"/>
    <w:rsid w:val="00D409A2"/>
    <w:rsid w:val="00D40FD0"/>
    <w:rsid w:val="00D4128B"/>
    <w:rsid w:val="00D414C8"/>
    <w:rsid w:val="00D415DA"/>
    <w:rsid w:val="00D41E99"/>
    <w:rsid w:val="00D42074"/>
    <w:rsid w:val="00D4208F"/>
    <w:rsid w:val="00D422BE"/>
    <w:rsid w:val="00D42E5C"/>
    <w:rsid w:val="00D433D8"/>
    <w:rsid w:val="00D434EE"/>
    <w:rsid w:val="00D4418F"/>
    <w:rsid w:val="00D44AD1"/>
    <w:rsid w:val="00D44C7C"/>
    <w:rsid w:val="00D45327"/>
    <w:rsid w:val="00D4561B"/>
    <w:rsid w:val="00D45ED5"/>
    <w:rsid w:val="00D462CD"/>
    <w:rsid w:val="00D464B3"/>
    <w:rsid w:val="00D464B9"/>
    <w:rsid w:val="00D4672A"/>
    <w:rsid w:val="00D4697C"/>
    <w:rsid w:val="00D46C94"/>
    <w:rsid w:val="00D471D4"/>
    <w:rsid w:val="00D473BF"/>
    <w:rsid w:val="00D47CD4"/>
    <w:rsid w:val="00D50F4A"/>
    <w:rsid w:val="00D50FD2"/>
    <w:rsid w:val="00D512A5"/>
    <w:rsid w:val="00D51662"/>
    <w:rsid w:val="00D51ECF"/>
    <w:rsid w:val="00D52584"/>
    <w:rsid w:val="00D5259E"/>
    <w:rsid w:val="00D526AF"/>
    <w:rsid w:val="00D5286A"/>
    <w:rsid w:val="00D52A48"/>
    <w:rsid w:val="00D52C0E"/>
    <w:rsid w:val="00D5312A"/>
    <w:rsid w:val="00D538E7"/>
    <w:rsid w:val="00D54076"/>
    <w:rsid w:val="00D54210"/>
    <w:rsid w:val="00D54752"/>
    <w:rsid w:val="00D54A9A"/>
    <w:rsid w:val="00D55049"/>
    <w:rsid w:val="00D551DE"/>
    <w:rsid w:val="00D5561E"/>
    <w:rsid w:val="00D56656"/>
    <w:rsid w:val="00D56DBE"/>
    <w:rsid w:val="00D5733A"/>
    <w:rsid w:val="00D57E17"/>
    <w:rsid w:val="00D60190"/>
    <w:rsid w:val="00D605DC"/>
    <w:rsid w:val="00D60841"/>
    <w:rsid w:val="00D6092F"/>
    <w:rsid w:val="00D60D36"/>
    <w:rsid w:val="00D61249"/>
    <w:rsid w:val="00D61349"/>
    <w:rsid w:val="00D61716"/>
    <w:rsid w:val="00D61DA7"/>
    <w:rsid w:val="00D62348"/>
    <w:rsid w:val="00D6250D"/>
    <w:rsid w:val="00D62CFC"/>
    <w:rsid w:val="00D63062"/>
    <w:rsid w:val="00D63378"/>
    <w:rsid w:val="00D63CCE"/>
    <w:rsid w:val="00D64214"/>
    <w:rsid w:val="00D65181"/>
    <w:rsid w:val="00D6518B"/>
    <w:rsid w:val="00D65218"/>
    <w:rsid w:val="00D6553E"/>
    <w:rsid w:val="00D66172"/>
    <w:rsid w:val="00D66258"/>
    <w:rsid w:val="00D66B3F"/>
    <w:rsid w:val="00D66C57"/>
    <w:rsid w:val="00D7011A"/>
    <w:rsid w:val="00D70317"/>
    <w:rsid w:val="00D70547"/>
    <w:rsid w:val="00D707A7"/>
    <w:rsid w:val="00D718E3"/>
    <w:rsid w:val="00D7191A"/>
    <w:rsid w:val="00D719A6"/>
    <w:rsid w:val="00D71AC4"/>
    <w:rsid w:val="00D71C04"/>
    <w:rsid w:val="00D72198"/>
    <w:rsid w:val="00D7248A"/>
    <w:rsid w:val="00D725C1"/>
    <w:rsid w:val="00D72804"/>
    <w:rsid w:val="00D72DD1"/>
    <w:rsid w:val="00D73236"/>
    <w:rsid w:val="00D73496"/>
    <w:rsid w:val="00D73ADC"/>
    <w:rsid w:val="00D7408F"/>
    <w:rsid w:val="00D740D4"/>
    <w:rsid w:val="00D74E03"/>
    <w:rsid w:val="00D74F9A"/>
    <w:rsid w:val="00D75520"/>
    <w:rsid w:val="00D756BE"/>
    <w:rsid w:val="00D75EB9"/>
    <w:rsid w:val="00D76092"/>
    <w:rsid w:val="00D76172"/>
    <w:rsid w:val="00D765C5"/>
    <w:rsid w:val="00D77032"/>
    <w:rsid w:val="00D779F8"/>
    <w:rsid w:val="00D77F35"/>
    <w:rsid w:val="00D77FA3"/>
    <w:rsid w:val="00D80053"/>
    <w:rsid w:val="00D813C2"/>
    <w:rsid w:val="00D82220"/>
    <w:rsid w:val="00D83173"/>
    <w:rsid w:val="00D83534"/>
    <w:rsid w:val="00D83562"/>
    <w:rsid w:val="00D83653"/>
    <w:rsid w:val="00D83A54"/>
    <w:rsid w:val="00D83CF1"/>
    <w:rsid w:val="00D843DD"/>
    <w:rsid w:val="00D84C12"/>
    <w:rsid w:val="00D84C72"/>
    <w:rsid w:val="00D84D84"/>
    <w:rsid w:val="00D84EC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BBF"/>
    <w:rsid w:val="00D90F01"/>
    <w:rsid w:val="00D917CB"/>
    <w:rsid w:val="00D91937"/>
    <w:rsid w:val="00D922EB"/>
    <w:rsid w:val="00D92B12"/>
    <w:rsid w:val="00D92D82"/>
    <w:rsid w:val="00D9333D"/>
    <w:rsid w:val="00D93965"/>
    <w:rsid w:val="00D93D94"/>
    <w:rsid w:val="00D94390"/>
    <w:rsid w:val="00D946EB"/>
    <w:rsid w:val="00D94C93"/>
    <w:rsid w:val="00D94D74"/>
    <w:rsid w:val="00D9592A"/>
    <w:rsid w:val="00D95A06"/>
    <w:rsid w:val="00D95E17"/>
    <w:rsid w:val="00D96038"/>
    <w:rsid w:val="00D96F97"/>
    <w:rsid w:val="00D9732C"/>
    <w:rsid w:val="00D974E2"/>
    <w:rsid w:val="00D9771F"/>
    <w:rsid w:val="00DA0F45"/>
    <w:rsid w:val="00DA1337"/>
    <w:rsid w:val="00DA2840"/>
    <w:rsid w:val="00DA289A"/>
    <w:rsid w:val="00DA32C8"/>
    <w:rsid w:val="00DA3565"/>
    <w:rsid w:val="00DA3A92"/>
    <w:rsid w:val="00DA3CFA"/>
    <w:rsid w:val="00DA3DB3"/>
    <w:rsid w:val="00DA409A"/>
    <w:rsid w:val="00DA4150"/>
    <w:rsid w:val="00DA42EC"/>
    <w:rsid w:val="00DA4869"/>
    <w:rsid w:val="00DA5062"/>
    <w:rsid w:val="00DA533E"/>
    <w:rsid w:val="00DA6722"/>
    <w:rsid w:val="00DA6926"/>
    <w:rsid w:val="00DA6B68"/>
    <w:rsid w:val="00DA6F4B"/>
    <w:rsid w:val="00DA7AE4"/>
    <w:rsid w:val="00DB010A"/>
    <w:rsid w:val="00DB03F7"/>
    <w:rsid w:val="00DB088D"/>
    <w:rsid w:val="00DB0B05"/>
    <w:rsid w:val="00DB16D9"/>
    <w:rsid w:val="00DB175F"/>
    <w:rsid w:val="00DB19C7"/>
    <w:rsid w:val="00DB1BC8"/>
    <w:rsid w:val="00DB28ED"/>
    <w:rsid w:val="00DB2BBC"/>
    <w:rsid w:val="00DB2F3B"/>
    <w:rsid w:val="00DB333E"/>
    <w:rsid w:val="00DB34B8"/>
    <w:rsid w:val="00DB44BE"/>
    <w:rsid w:val="00DB4683"/>
    <w:rsid w:val="00DB5C0A"/>
    <w:rsid w:val="00DB632F"/>
    <w:rsid w:val="00DB6725"/>
    <w:rsid w:val="00DB757C"/>
    <w:rsid w:val="00DB759F"/>
    <w:rsid w:val="00DB75D6"/>
    <w:rsid w:val="00DB771F"/>
    <w:rsid w:val="00DB7A05"/>
    <w:rsid w:val="00DB7E0C"/>
    <w:rsid w:val="00DB7E4F"/>
    <w:rsid w:val="00DB7F6E"/>
    <w:rsid w:val="00DC0123"/>
    <w:rsid w:val="00DC0974"/>
    <w:rsid w:val="00DC1183"/>
    <w:rsid w:val="00DC13D1"/>
    <w:rsid w:val="00DC1E84"/>
    <w:rsid w:val="00DC1F0A"/>
    <w:rsid w:val="00DC2A9D"/>
    <w:rsid w:val="00DC2B9F"/>
    <w:rsid w:val="00DC2FEC"/>
    <w:rsid w:val="00DC35D9"/>
    <w:rsid w:val="00DC3ADE"/>
    <w:rsid w:val="00DC4704"/>
    <w:rsid w:val="00DC4A23"/>
    <w:rsid w:val="00DC4D71"/>
    <w:rsid w:val="00DC5023"/>
    <w:rsid w:val="00DC52D1"/>
    <w:rsid w:val="00DC5776"/>
    <w:rsid w:val="00DC6D85"/>
    <w:rsid w:val="00DC6E90"/>
    <w:rsid w:val="00DC6EF9"/>
    <w:rsid w:val="00DC6F23"/>
    <w:rsid w:val="00DC71F5"/>
    <w:rsid w:val="00DD071A"/>
    <w:rsid w:val="00DD1137"/>
    <w:rsid w:val="00DD11C7"/>
    <w:rsid w:val="00DD125E"/>
    <w:rsid w:val="00DD18B6"/>
    <w:rsid w:val="00DD23FB"/>
    <w:rsid w:val="00DD2EB9"/>
    <w:rsid w:val="00DD2EC9"/>
    <w:rsid w:val="00DD2F34"/>
    <w:rsid w:val="00DD36D6"/>
    <w:rsid w:val="00DD4647"/>
    <w:rsid w:val="00DD5977"/>
    <w:rsid w:val="00DD5AA3"/>
    <w:rsid w:val="00DD5EA5"/>
    <w:rsid w:val="00DD6AF9"/>
    <w:rsid w:val="00DD722D"/>
    <w:rsid w:val="00DD74A5"/>
    <w:rsid w:val="00DD7FED"/>
    <w:rsid w:val="00DE0791"/>
    <w:rsid w:val="00DE0D8C"/>
    <w:rsid w:val="00DE14CE"/>
    <w:rsid w:val="00DE16C3"/>
    <w:rsid w:val="00DE1B18"/>
    <w:rsid w:val="00DE1D6F"/>
    <w:rsid w:val="00DE2093"/>
    <w:rsid w:val="00DE2C98"/>
    <w:rsid w:val="00DE377E"/>
    <w:rsid w:val="00DE3939"/>
    <w:rsid w:val="00DE46B4"/>
    <w:rsid w:val="00DE5110"/>
    <w:rsid w:val="00DE5119"/>
    <w:rsid w:val="00DE512D"/>
    <w:rsid w:val="00DE57BA"/>
    <w:rsid w:val="00DE5B42"/>
    <w:rsid w:val="00DE5DFD"/>
    <w:rsid w:val="00DE605E"/>
    <w:rsid w:val="00DE61D1"/>
    <w:rsid w:val="00DE6565"/>
    <w:rsid w:val="00DE690B"/>
    <w:rsid w:val="00DE7372"/>
    <w:rsid w:val="00DE7438"/>
    <w:rsid w:val="00DE78C9"/>
    <w:rsid w:val="00DF0DFB"/>
    <w:rsid w:val="00DF1265"/>
    <w:rsid w:val="00DF1574"/>
    <w:rsid w:val="00DF1712"/>
    <w:rsid w:val="00DF1879"/>
    <w:rsid w:val="00DF19B4"/>
    <w:rsid w:val="00DF20B8"/>
    <w:rsid w:val="00DF22CD"/>
    <w:rsid w:val="00DF2523"/>
    <w:rsid w:val="00DF2D3F"/>
    <w:rsid w:val="00DF3219"/>
    <w:rsid w:val="00DF4FE5"/>
    <w:rsid w:val="00DF5047"/>
    <w:rsid w:val="00DF50DA"/>
    <w:rsid w:val="00DF5935"/>
    <w:rsid w:val="00DF5B43"/>
    <w:rsid w:val="00DF6567"/>
    <w:rsid w:val="00DF6784"/>
    <w:rsid w:val="00DF6D6B"/>
    <w:rsid w:val="00DF6F56"/>
    <w:rsid w:val="00DF7206"/>
    <w:rsid w:val="00DF7520"/>
    <w:rsid w:val="00DF7676"/>
    <w:rsid w:val="00E000D6"/>
    <w:rsid w:val="00E00427"/>
    <w:rsid w:val="00E00740"/>
    <w:rsid w:val="00E00CFD"/>
    <w:rsid w:val="00E00EC2"/>
    <w:rsid w:val="00E011E5"/>
    <w:rsid w:val="00E0125B"/>
    <w:rsid w:val="00E01336"/>
    <w:rsid w:val="00E01534"/>
    <w:rsid w:val="00E01541"/>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1A2"/>
    <w:rsid w:val="00E04581"/>
    <w:rsid w:val="00E04AF3"/>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28FA"/>
    <w:rsid w:val="00E12D79"/>
    <w:rsid w:val="00E14579"/>
    <w:rsid w:val="00E151D3"/>
    <w:rsid w:val="00E1521D"/>
    <w:rsid w:val="00E15484"/>
    <w:rsid w:val="00E15DB3"/>
    <w:rsid w:val="00E1638D"/>
    <w:rsid w:val="00E16538"/>
    <w:rsid w:val="00E16607"/>
    <w:rsid w:val="00E167C1"/>
    <w:rsid w:val="00E168CF"/>
    <w:rsid w:val="00E16E85"/>
    <w:rsid w:val="00E179ED"/>
    <w:rsid w:val="00E17AC3"/>
    <w:rsid w:val="00E20254"/>
    <w:rsid w:val="00E202B5"/>
    <w:rsid w:val="00E20497"/>
    <w:rsid w:val="00E20AA0"/>
    <w:rsid w:val="00E20AB4"/>
    <w:rsid w:val="00E20C01"/>
    <w:rsid w:val="00E20C9B"/>
    <w:rsid w:val="00E2134D"/>
    <w:rsid w:val="00E213E0"/>
    <w:rsid w:val="00E2191F"/>
    <w:rsid w:val="00E219F7"/>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51F2"/>
    <w:rsid w:val="00E25ACB"/>
    <w:rsid w:val="00E25E9F"/>
    <w:rsid w:val="00E26771"/>
    <w:rsid w:val="00E26E36"/>
    <w:rsid w:val="00E27BA4"/>
    <w:rsid w:val="00E302E5"/>
    <w:rsid w:val="00E30A84"/>
    <w:rsid w:val="00E3130E"/>
    <w:rsid w:val="00E3187F"/>
    <w:rsid w:val="00E31DC2"/>
    <w:rsid w:val="00E32180"/>
    <w:rsid w:val="00E3272B"/>
    <w:rsid w:val="00E32FBB"/>
    <w:rsid w:val="00E33071"/>
    <w:rsid w:val="00E33AB0"/>
    <w:rsid w:val="00E33C08"/>
    <w:rsid w:val="00E34EB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1B4D"/>
    <w:rsid w:val="00E41B86"/>
    <w:rsid w:val="00E42193"/>
    <w:rsid w:val="00E42383"/>
    <w:rsid w:val="00E42AF5"/>
    <w:rsid w:val="00E42C5D"/>
    <w:rsid w:val="00E435A4"/>
    <w:rsid w:val="00E446D6"/>
    <w:rsid w:val="00E4505E"/>
    <w:rsid w:val="00E456AE"/>
    <w:rsid w:val="00E46265"/>
    <w:rsid w:val="00E465A8"/>
    <w:rsid w:val="00E4674C"/>
    <w:rsid w:val="00E46C74"/>
    <w:rsid w:val="00E478C2"/>
    <w:rsid w:val="00E47D69"/>
    <w:rsid w:val="00E47EB1"/>
    <w:rsid w:val="00E50B8B"/>
    <w:rsid w:val="00E50CD1"/>
    <w:rsid w:val="00E511B5"/>
    <w:rsid w:val="00E51562"/>
    <w:rsid w:val="00E518DC"/>
    <w:rsid w:val="00E521EE"/>
    <w:rsid w:val="00E522D4"/>
    <w:rsid w:val="00E52700"/>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D2F"/>
    <w:rsid w:val="00E57E25"/>
    <w:rsid w:val="00E60949"/>
    <w:rsid w:val="00E60E54"/>
    <w:rsid w:val="00E6107A"/>
    <w:rsid w:val="00E61420"/>
    <w:rsid w:val="00E61AC7"/>
    <w:rsid w:val="00E62132"/>
    <w:rsid w:val="00E624B2"/>
    <w:rsid w:val="00E62646"/>
    <w:rsid w:val="00E627AA"/>
    <w:rsid w:val="00E6291A"/>
    <w:rsid w:val="00E62FC4"/>
    <w:rsid w:val="00E63323"/>
    <w:rsid w:val="00E63814"/>
    <w:rsid w:val="00E647E4"/>
    <w:rsid w:val="00E652F5"/>
    <w:rsid w:val="00E65445"/>
    <w:rsid w:val="00E65A26"/>
    <w:rsid w:val="00E66170"/>
    <w:rsid w:val="00E6636D"/>
    <w:rsid w:val="00E663DA"/>
    <w:rsid w:val="00E663F7"/>
    <w:rsid w:val="00E667F9"/>
    <w:rsid w:val="00E6706E"/>
    <w:rsid w:val="00E67B08"/>
    <w:rsid w:val="00E704DE"/>
    <w:rsid w:val="00E708E7"/>
    <w:rsid w:val="00E70A04"/>
    <w:rsid w:val="00E723F9"/>
    <w:rsid w:val="00E72DDE"/>
    <w:rsid w:val="00E72E8E"/>
    <w:rsid w:val="00E737A4"/>
    <w:rsid w:val="00E74E88"/>
    <w:rsid w:val="00E74F00"/>
    <w:rsid w:val="00E74F1E"/>
    <w:rsid w:val="00E75BF9"/>
    <w:rsid w:val="00E75F46"/>
    <w:rsid w:val="00E76469"/>
    <w:rsid w:val="00E765C2"/>
    <w:rsid w:val="00E768D4"/>
    <w:rsid w:val="00E76B28"/>
    <w:rsid w:val="00E76B8D"/>
    <w:rsid w:val="00E77373"/>
    <w:rsid w:val="00E77387"/>
    <w:rsid w:val="00E776AD"/>
    <w:rsid w:val="00E778AF"/>
    <w:rsid w:val="00E77B20"/>
    <w:rsid w:val="00E80509"/>
    <w:rsid w:val="00E80657"/>
    <w:rsid w:val="00E807F0"/>
    <w:rsid w:val="00E80804"/>
    <w:rsid w:val="00E80A1A"/>
    <w:rsid w:val="00E815BA"/>
    <w:rsid w:val="00E82714"/>
    <w:rsid w:val="00E82EF2"/>
    <w:rsid w:val="00E84113"/>
    <w:rsid w:val="00E844F0"/>
    <w:rsid w:val="00E848CE"/>
    <w:rsid w:val="00E85430"/>
    <w:rsid w:val="00E854C8"/>
    <w:rsid w:val="00E856F5"/>
    <w:rsid w:val="00E85776"/>
    <w:rsid w:val="00E857DA"/>
    <w:rsid w:val="00E858D2"/>
    <w:rsid w:val="00E85E54"/>
    <w:rsid w:val="00E8619B"/>
    <w:rsid w:val="00E865D1"/>
    <w:rsid w:val="00E86DAB"/>
    <w:rsid w:val="00E8733E"/>
    <w:rsid w:val="00E87B84"/>
    <w:rsid w:val="00E90209"/>
    <w:rsid w:val="00E904B8"/>
    <w:rsid w:val="00E90536"/>
    <w:rsid w:val="00E907FA"/>
    <w:rsid w:val="00E90CA3"/>
    <w:rsid w:val="00E91315"/>
    <w:rsid w:val="00E9277F"/>
    <w:rsid w:val="00E92A65"/>
    <w:rsid w:val="00E92F4C"/>
    <w:rsid w:val="00E932DB"/>
    <w:rsid w:val="00E93671"/>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F0"/>
    <w:rsid w:val="00E96EB4"/>
    <w:rsid w:val="00E97125"/>
    <w:rsid w:val="00E9744D"/>
    <w:rsid w:val="00E97738"/>
    <w:rsid w:val="00E978E5"/>
    <w:rsid w:val="00E97C44"/>
    <w:rsid w:val="00E97D7C"/>
    <w:rsid w:val="00E97E58"/>
    <w:rsid w:val="00EA020A"/>
    <w:rsid w:val="00EA185C"/>
    <w:rsid w:val="00EA1CBC"/>
    <w:rsid w:val="00EA2098"/>
    <w:rsid w:val="00EA225C"/>
    <w:rsid w:val="00EA26AA"/>
    <w:rsid w:val="00EA2965"/>
    <w:rsid w:val="00EA2D29"/>
    <w:rsid w:val="00EA2DA1"/>
    <w:rsid w:val="00EA366E"/>
    <w:rsid w:val="00EA4515"/>
    <w:rsid w:val="00EA4B2C"/>
    <w:rsid w:val="00EA568F"/>
    <w:rsid w:val="00EA57D5"/>
    <w:rsid w:val="00EA60C5"/>
    <w:rsid w:val="00EA6590"/>
    <w:rsid w:val="00EA6818"/>
    <w:rsid w:val="00EA6AC2"/>
    <w:rsid w:val="00EA6B1F"/>
    <w:rsid w:val="00EA7410"/>
    <w:rsid w:val="00EA78ED"/>
    <w:rsid w:val="00EA7EC7"/>
    <w:rsid w:val="00EB0E6D"/>
    <w:rsid w:val="00EB16EA"/>
    <w:rsid w:val="00EB1A20"/>
    <w:rsid w:val="00EB20FB"/>
    <w:rsid w:val="00EB2648"/>
    <w:rsid w:val="00EB2FD9"/>
    <w:rsid w:val="00EB30BE"/>
    <w:rsid w:val="00EB4C35"/>
    <w:rsid w:val="00EB4C43"/>
    <w:rsid w:val="00EB4EB0"/>
    <w:rsid w:val="00EB553D"/>
    <w:rsid w:val="00EB5852"/>
    <w:rsid w:val="00EB596B"/>
    <w:rsid w:val="00EB625C"/>
    <w:rsid w:val="00EB6476"/>
    <w:rsid w:val="00EB65CB"/>
    <w:rsid w:val="00EB6A36"/>
    <w:rsid w:val="00EB6F0D"/>
    <w:rsid w:val="00EB70B1"/>
    <w:rsid w:val="00EB7634"/>
    <w:rsid w:val="00EB7D2D"/>
    <w:rsid w:val="00EB7FAA"/>
    <w:rsid w:val="00EC02BB"/>
    <w:rsid w:val="00EC03B7"/>
    <w:rsid w:val="00EC04AC"/>
    <w:rsid w:val="00EC068B"/>
    <w:rsid w:val="00EC07DF"/>
    <w:rsid w:val="00EC0B2F"/>
    <w:rsid w:val="00EC0C5C"/>
    <w:rsid w:val="00EC0C70"/>
    <w:rsid w:val="00EC0ED6"/>
    <w:rsid w:val="00EC1076"/>
    <w:rsid w:val="00EC184F"/>
    <w:rsid w:val="00EC1C70"/>
    <w:rsid w:val="00EC1CAE"/>
    <w:rsid w:val="00EC1CF4"/>
    <w:rsid w:val="00EC1E3A"/>
    <w:rsid w:val="00EC201E"/>
    <w:rsid w:val="00EC2F29"/>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1061"/>
    <w:rsid w:val="00ED142C"/>
    <w:rsid w:val="00ED1584"/>
    <w:rsid w:val="00ED15AA"/>
    <w:rsid w:val="00ED1976"/>
    <w:rsid w:val="00ED1FC2"/>
    <w:rsid w:val="00ED21DF"/>
    <w:rsid w:val="00ED232D"/>
    <w:rsid w:val="00ED2783"/>
    <w:rsid w:val="00ED3A37"/>
    <w:rsid w:val="00ED3C66"/>
    <w:rsid w:val="00ED3CFE"/>
    <w:rsid w:val="00ED41C5"/>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D7FBF"/>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2FD3"/>
    <w:rsid w:val="00EE3640"/>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1C5D"/>
    <w:rsid w:val="00EF36C9"/>
    <w:rsid w:val="00EF3708"/>
    <w:rsid w:val="00EF3730"/>
    <w:rsid w:val="00EF4087"/>
    <w:rsid w:val="00EF4A42"/>
    <w:rsid w:val="00EF55E3"/>
    <w:rsid w:val="00EF58B6"/>
    <w:rsid w:val="00EF679B"/>
    <w:rsid w:val="00EF681B"/>
    <w:rsid w:val="00EF6D47"/>
    <w:rsid w:val="00EF74AC"/>
    <w:rsid w:val="00EF7D5C"/>
    <w:rsid w:val="00F0008D"/>
    <w:rsid w:val="00F0040A"/>
    <w:rsid w:val="00F00B9B"/>
    <w:rsid w:val="00F00E34"/>
    <w:rsid w:val="00F0111A"/>
    <w:rsid w:val="00F0132A"/>
    <w:rsid w:val="00F01946"/>
    <w:rsid w:val="00F0200A"/>
    <w:rsid w:val="00F02173"/>
    <w:rsid w:val="00F0218A"/>
    <w:rsid w:val="00F02902"/>
    <w:rsid w:val="00F02A2D"/>
    <w:rsid w:val="00F03099"/>
    <w:rsid w:val="00F04064"/>
    <w:rsid w:val="00F045F5"/>
    <w:rsid w:val="00F0470B"/>
    <w:rsid w:val="00F0531A"/>
    <w:rsid w:val="00F05400"/>
    <w:rsid w:val="00F05B85"/>
    <w:rsid w:val="00F05C4A"/>
    <w:rsid w:val="00F05CA9"/>
    <w:rsid w:val="00F06088"/>
    <w:rsid w:val="00F060D1"/>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F9"/>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596"/>
    <w:rsid w:val="00F22655"/>
    <w:rsid w:val="00F231D1"/>
    <w:rsid w:val="00F23CD7"/>
    <w:rsid w:val="00F24426"/>
    <w:rsid w:val="00F24B8C"/>
    <w:rsid w:val="00F25208"/>
    <w:rsid w:val="00F2695F"/>
    <w:rsid w:val="00F26B64"/>
    <w:rsid w:val="00F26F3D"/>
    <w:rsid w:val="00F27220"/>
    <w:rsid w:val="00F2746E"/>
    <w:rsid w:val="00F27482"/>
    <w:rsid w:val="00F30015"/>
    <w:rsid w:val="00F30052"/>
    <w:rsid w:val="00F307EB"/>
    <w:rsid w:val="00F3139B"/>
    <w:rsid w:val="00F317BD"/>
    <w:rsid w:val="00F31821"/>
    <w:rsid w:val="00F31B31"/>
    <w:rsid w:val="00F31D4B"/>
    <w:rsid w:val="00F31F3D"/>
    <w:rsid w:val="00F3225C"/>
    <w:rsid w:val="00F332E2"/>
    <w:rsid w:val="00F338DB"/>
    <w:rsid w:val="00F33AC1"/>
    <w:rsid w:val="00F34D18"/>
    <w:rsid w:val="00F35582"/>
    <w:rsid w:val="00F358BD"/>
    <w:rsid w:val="00F35E2C"/>
    <w:rsid w:val="00F35F9F"/>
    <w:rsid w:val="00F36AEE"/>
    <w:rsid w:val="00F37310"/>
    <w:rsid w:val="00F37325"/>
    <w:rsid w:val="00F3771C"/>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5D50"/>
    <w:rsid w:val="00F463D4"/>
    <w:rsid w:val="00F46A0E"/>
    <w:rsid w:val="00F46BF2"/>
    <w:rsid w:val="00F46DD4"/>
    <w:rsid w:val="00F476ED"/>
    <w:rsid w:val="00F503D8"/>
    <w:rsid w:val="00F504AF"/>
    <w:rsid w:val="00F50B48"/>
    <w:rsid w:val="00F50F89"/>
    <w:rsid w:val="00F51456"/>
    <w:rsid w:val="00F51C59"/>
    <w:rsid w:val="00F52414"/>
    <w:rsid w:val="00F52C34"/>
    <w:rsid w:val="00F5302B"/>
    <w:rsid w:val="00F534F3"/>
    <w:rsid w:val="00F5397C"/>
    <w:rsid w:val="00F53B61"/>
    <w:rsid w:val="00F54376"/>
    <w:rsid w:val="00F54838"/>
    <w:rsid w:val="00F54B4D"/>
    <w:rsid w:val="00F552A1"/>
    <w:rsid w:val="00F56E08"/>
    <w:rsid w:val="00F56F0E"/>
    <w:rsid w:val="00F577B5"/>
    <w:rsid w:val="00F604F7"/>
    <w:rsid w:val="00F60770"/>
    <w:rsid w:val="00F60C33"/>
    <w:rsid w:val="00F60F40"/>
    <w:rsid w:val="00F61350"/>
    <w:rsid w:val="00F61568"/>
    <w:rsid w:val="00F626D8"/>
    <w:rsid w:val="00F628D6"/>
    <w:rsid w:val="00F631E6"/>
    <w:rsid w:val="00F63978"/>
    <w:rsid w:val="00F64456"/>
    <w:rsid w:val="00F64789"/>
    <w:rsid w:val="00F6488B"/>
    <w:rsid w:val="00F65CA3"/>
    <w:rsid w:val="00F65DF0"/>
    <w:rsid w:val="00F65FAD"/>
    <w:rsid w:val="00F66B0D"/>
    <w:rsid w:val="00F6713E"/>
    <w:rsid w:val="00F70113"/>
    <w:rsid w:val="00F703BD"/>
    <w:rsid w:val="00F706AE"/>
    <w:rsid w:val="00F708E8"/>
    <w:rsid w:val="00F7289E"/>
    <w:rsid w:val="00F72944"/>
    <w:rsid w:val="00F72AE7"/>
    <w:rsid w:val="00F731DB"/>
    <w:rsid w:val="00F74451"/>
    <w:rsid w:val="00F74B60"/>
    <w:rsid w:val="00F74F31"/>
    <w:rsid w:val="00F7501C"/>
    <w:rsid w:val="00F75023"/>
    <w:rsid w:val="00F75442"/>
    <w:rsid w:val="00F75F9F"/>
    <w:rsid w:val="00F76542"/>
    <w:rsid w:val="00F76B83"/>
    <w:rsid w:val="00F76F25"/>
    <w:rsid w:val="00F770A2"/>
    <w:rsid w:val="00F770F3"/>
    <w:rsid w:val="00F773DE"/>
    <w:rsid w:val="00F7752A"/>
    <w:rsid w:val="00F7752B"/>
    <w:rsid w:val="00F77B60"/>
    <w:rsid w:val="00F77D35"/>
    <w:rsid w:val="00F80195"/>
    <w:rsid w:val="00F80C6E"/>
    <w:rsid w:val="00F81598"/>
    <w:rsid w:val="00F82022"/>
    <w:rsid w:val="00F82305"/>
    <w:rsid w:val="00F823B9"/>
    <w:rsid w:val="00F825A0"/>
    <w:rsid w:val="00F826B1"/>
    <w:rsid w:val="00F827BE"/>
    <w:rsid w:val="00F82B17"/>
    <w:rsid w:val="00F82C41"/>
    <w:rsid w:val="00F8378C"/>
    <w:rsid w:val="00F83A85"/>
    <w:rsid w:val="00F84A61"/>
    <w:rsid w:val="00F85317"/>
    <w:rsid w:val="00F85A35"/>
    <w:rsid w:val="00F860FA"/>
    <w:rsid w:val="00F864C6"/>
    <w:rsid w:val="00F873BB"/>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2EE"/>
    <w:rsid w:val="00FA042B"/>
    <w:rsid w:val="00FA0B54"/>
    <w:rsid w:val="00FA0C35"/>
    <w:rsid w:val="00FA15D5"/>
    <w:rsid w:val="00FA1ABB"/>
    <w:rsid w:val="00FA2757"/>
    <w:rsid w:val="00FA3794"/>
    <w:rsid w:val="00FA3825"/>
    <w:rsid w:val="00FA3B11"/>
    <w:rsid w:val="00FA49D1"/>
    <w:rsid w:val="00FA4B23"/>
    <w:rsid w:val="00FA5355"/>
    <w:rsid w:val="00FA5779"/>
    <w:rsid w:val="00FA6274"/>
    <w:rsid w:val="00FA6C3E"/>
    <w:rsid w:val="00FA701D"/>
    <w:rsid w:val="00FA7824"/>
    <w:rsid w:val="00FA7A8D"/>
    <w:rsid w:val="00FA7E2D"/>
    <w:rsid w:val="00FB0905"/>
    <w:rsid w:val="00FB17F8"/>
    <w:rsid w:val="00FB22F8"/>
    <w:rsid w:val="00FB2691"/>
    <w:rsid w:val="00FB26EC"/>
    <w:rsid w:val="00FB27E6"/>
    <w:rsid w:val="00FB2FB8"/>
    <w:rsid w:val="00FB2FF2"/>
    <w:rsid w:val="00FB30D2"/>
    <w:rsid w:val="00FB3172"/>
    <w:rsid w:val="00FB37D0"/>
    <w:rsid w:val="00FB3999"/>
    <w:rsid w:val="00FB3E32"/>
    <w:rsid w:val="00FB3ECC"/>
    <w:rsid w:val="00FB44BA"/>
    <w:rsid w:val="00FB45CB"/>
    <w:rsid w:val="00FB4B04"/>
    <w:rsid w:val="00FB5191"/>
    <w:rsid w:val="00FB56C3"/>
    <w:rsid w:val="00FB61CF"/>
    <w:rsid w:val="00FB64E0"/>
    <w:rsid w:val="00FB74F5"/>
    <w:rsid w:val="00FB7617"/>
    <w:rsid w:val="00FB78D8"/>
    <w:rsid w:val="00FC0099"/>
    <w:rsid w:val="00FC0538"/>
    <w:rsid w:val="00FC09F5"/>
    <w:rsid w:val="00FC10F9"/>
    <w:rsid w:val="00FC1F71"/>
    <w:rsid w:val="00FC2023"/>
    <w:rsid w:val="00FC2458"/>
    <w:rsid w:val="00FC2867"/>
    <w:rsid w:val="00FC2CE2"/>
    <w:rsid w:val="00FC2D25"/>
    <w:rsid w:val="00FC2EC6"/>
    <w:rsid w:val="00FC316B"/>
    <w:rsid w:val="00FC3481"/>
    <w:rsid w:val="00FC37D3"/>
    <w:rsid w:val="00FC3A7D"/>
    <w:rsid w:val="00FC3D13"/>
    <w:rsid w:val="00FC3FC2"/>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1073"/>
    <w:rsid w:val="00FD1396"/>
    <w:rsid w:val="00FD2176"/>
    <w:rsid w:val="00FD2CD3"/>
    <w:rsid w:val="00FD309B"/>
    <w:rsid w:val="00FD309F"/>
    <w:rsid w:val="00FD352B"/>
    <w:rsid w:val="00FD3B61"/>
    <w:rsid w:val="00FD3CE0"/>
    <w:rsid w:val="00FD542E"/>
    <w:rsid w:val="00FD55D6"/>
    <w:rsid w:val="00FD56F3"/>
    <w:rsid w:val="00FD57BD"/>
    <w:rsid w:val="00FD5941"/>
    <w:rsid w:val="00FD6066"/>
    <w:rsid w:val="00FD62B0"/>
    <w:rsid w:val="00FD79ED"/>
    <w:rsid w:val="00FD7C89"/>
    <w:rsid w:val="00FE079F"/>
    <w:rsid w:val="00FE1059"/>
    <w:rsid w:val="00FE151F"/>
    <w:rsid w:val="00FE1B33"/>
    <w:rsid w:val="00FE22C9"/>
    <w:rsid w:val="00FE2A13"/>
    <w:rsid w:val="00FE2AED"/>
    <w:rsid w:val="00FE2BB4"/>
    <w:rsid w:val="00FE2D19"/>
    <w:rsid w:val="00FE4F37"/>
    <w:rsid w:val="00FE4F4F"/>
    <w:rsid w:val="00FE5A86"/>
    <w:rsid w:val="00FE5EC0"/>
    <w:rsid w:val="00FE5EE6"/>
    <w:rsid w:val="00FE611E"/>
    <w:rsid w:val="00FE7D75"/>
    <w:rsid w:val="00FF0B3F"/>
    <w:rsid w:val="00FF0B53"/>
    <w:rsid w:val="00FF0F71"/>
    <w:rsid w:val="00FF1485"/>
    <w:rsid w:val="00FF1DC0"/>
    <w:rsid w:val="00FF275F"/>
    <w:rsid w:val="00FF2E02"/>
    <w:rsid w:val="00FF33CD"/>
    <w:rsid w:val="00FF430E"/>
    <w:rsid w:val="00FF4592"/>
    <w:rsid w:val="00FF49D3"/>
    <w:rsid w:val="00FF4F6D"/>
    <w:rsid w:val="00FF557A"/>
    <w:rsid w:val="00FF5FD3"/>
    <w:rsid w:val="00FF687D"/>
    <w:rsid w:val="00FF6A58"/>
    <w:rsid w:val="00FF6A6C"/>
    <w:rsid w:val="00FF72B0"/>
    <w:rsid w:val="00FF773C"/>
    <w:rsid w:val="00FF7E60"/>
    <w:rsid w:val="01117917"/>
    <w:rsid w:val="0134430B"/>
    <w:rsid w:val="017F442F"/>
    <w:rsid w:val="01D63896"/>
    <w:rsid w:val="02336B3B"/>
    <w:rsid w:val="02353A89"/>
    <w:rsid w:val="03626296"/>
    <w:rsid w:val="03D64210"/>
    <w:rsid w:val="041B284B"/>
    <w:rsid w:val="0429473C"/>
    <w:rsid w:val="045D4EAD"/>
    <w:rsid w:val="04C224CB"/>
    <w:rsid w:val="04EB770A"/>
    <w:rsid w:val="058A5E9A"/>
    <w:rsid w:val="05942874"/>
    <w:rsid w:val="05CD3CBA"/>
    <w:rsid w:val="06466D80"/>
    <w:rsid w:val="06E42DAF"/>
    <w:rsid w:val="070B125C"/>
    <w:rsid w:val="07500A1D"/>
    <w:rsid w:val="07DE6CA6"/>
    <w:rsid w:val="07F13FAE"/>
    <w:rsid w:val="080D30D8"/>
    <w:rsid w:val="08101C36"/>
    <w:rsid w:val="088D5F62"/>
    <w:rsid w:val="08A73BA2"/>
    <w:rsid w:val="09214893"/>
    <w:rsid w:val="09573CF7"/>
    <w:rsid w:val="098232E8"/>
    <w:rsid w:val="09D256D5"/>
    <w:rsid w:val="0A9D4E80"/>
    <w:rsid w:val="0AB310E4"/>
    <w:rsid w:val="0AD26E23"/>
    <w:rsid w:val="0AE278DF"/>
    <w:rsid w:val="0B882E7B"/>
    <w:rsid w:val="0BD3140E"/>
    <w:rsid w:val="0BDC7723"/>
    <w:rsid w:val="0CB4627B"/>
    <w:rsid w:val="0CBD0903"/>
    <w:rsid w:val="0CDA6FDD"/>
    <w:rsid w:val="0D3122B2"/>
    <w:rsid w:val="0DB963B9"/>
    <w:rsid w:val="0DBE687C"/>
    <w:rsid w:val="0EEC1973"/>
    <w:rsid w:val="0F121DFA"/>
    <w:rsid w:val="0F405D1D"/>
    <w:rsid w:val="0FA1450C"/>
    <w:rsid w:val="0FE47C87"/>
    <w:rsid w:val="0FEF4DD2"/>
    <w:rsid w:val="101412D3"/>
    <w:rsid w:val="10CC380A"/>
    <w:rsid w:val="10FB1384"/>
    <w:rsid w:val="1177030A"/>
    <w:rsid w:val="11CB1D14"/>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7CC592E"/>
    <w:rsid w:val="181F6915"/>
    <w:rsid w:val="18770500"/>
    <w:rsid w:val="18AC1E92"/>
    <w:rsid w:val="18D8035B"/>
    <w:rsid w:val="196839D0"/>
    <w:rsid w:val="198B6AC9"/>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1E64000"/>
    <w:rsid w:val="227635D6"/>
    <w:rsid w:val="22855306"/>
    <w:rsid w:val="22BA54EF"/>
    <w:rsid w:val="23FA2194"/>
    <w:rsid w:val="241E5CD3"/>
    <w:rsid w:val="245C5490"/>
    <w:rsid w:val="2481372D"/>
    <w:rsid w:val="249448FA"/>
    <w:rsid w:val="24AA7567"/>
    <w:rsid w:val="25027659"/>
    <w:rsid w:val="25223C13"/>
    <w:rsid w:val="257A525F"/>
    <w:rsid w:val="25801376"/>
    <w:rsid w:val="25972DB8"/>
    <w:rsid w:val="25DE1FA0"/>
    <w:rsid w:val="262442BF"/>
    <w:rsid w:val="268008DA"/>
    <w:rsid w:val="273932D9"/>
    <w:rsid w:val="273D13B8"/>
    <w:rsid w:val="27452D6D"/>
    <w:rsid w:val="27621AD4"/>
    <w:rsid w:val="27C83E94"/>
    <w:rsid w:val="27D425CB"/>
    <w:rsid w:val="27D84E00"/>
    <w:rsid w:val="27E55EA8"/>
    <w:rsid w:val="280B76D8"/>
    <w:rsid w:val="281D51A0"/>
    <w:rsid w:val="28963054"/>
    <w:rsid w:val="28C57F65"/>
    <w:rsid w:val="28CE6601"/>
    <w:rsid w:val="28F614A7"/>
    <w:rsid w:val="28FB24B7"/>
    <w:rsid w:val="29AE2ACE"/>
    <w:rsid w:val="29ED3D77"/>
    <w:rsid w:val="29F1126C"/>
    <w:rsid w:val="2A1E13AA"/>
    <w:rsid w:val="2AA1140C"/>
    <w:rsid w:val="2AF97591"/>
    <w:rsid w:val="2BB974A6"/>
    <w:rsid w:val="2BD24103"/>
    <w:rsid w:val="2C1C3440"/>
    <w:rsid w:val="2C370A57"/>
    <w:rsid w:val="2C4A0180"/>
    <w:rsid w:val="2CD446F2"/>
    <w:rsid w:val="2D127B5A"/>
    <w:rsid w:val="2D1C2FCC"/>
    <w:rsid w:val="2D396D0E"/>
    <w:rsid w:val="2D3B446B"/>
    <w:rsid w:val="2D4F15F3"/>
    <w:rsid w:val="2D5B7F98"/>
    <w:rsid w:val="2D6D4E3F"/>
    <w:rsid w:val="2E2C36E3"/>
    <w:rsid w:val="2E3B52CA"/>
    <w:rsid w:val="2F364819"/>
    <w:rsid w:val="300E2B8E"/>
    <w:rsid w:val="30875D4C"/>
    <w:rsid w:val="30D665D5"/>
    <w:rsid w:val="30DA76A0"/>
    <w:rsid w:val="30F535ED"/>
    <w:rsid w:val="313F372D"/>
    <w:rsid w:val="31594C51"/>
    <w:rsid w:val="31C736D3"/>
    <w:rsid w:val="320B405E"/>
    <w:rsid w:val="3225316D"/>
    <w:rsid w:val="322F3B83"/>
    <w:rsid w:val="332F6239"/>
    <w:rsid w:val="335D1C8B"/>
    <w:rsid w:val="33673093"/>
    <w:rsid w:val="33E63A39"/>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BB52263"/>
    <w:rsid w:val="3C8700A1"/>
    <w:rsid w:val="3D2066B6"/>
    <w:rsid w:val="3D414A5D"/>
    <w:rsid w:val="3DDB349C"/>
    <w:rsid w:val="3DF02037"/>
    <w:rsid w:val="3E67330A"/>
    <w:rsid w:val="3ED25BE0"/>
    <w:rsid w:val="3F0D40C7"/>
    <w:rsid w:val="3F1528D7"/>
    <w:rsid w:val="3F19736B"/>
    <w:rsid w:val="3F37655A"/>
    <w:rsid w:val="40B3559D"/>
    <w:rsid w:val="40D23C76"/>
    <w:rsid w:val="41643CEA"/>
    <w:rsid w:val="417D6A2A"/>
    <w:rsid w:val="41A549A6"/>
    <w:rsid w:val="41C247B5"/>
    <w:rsid w:val="41E754DB"/>
    <w:rsid w:val="41FD3881"/>
    <w:rsid w:val="42021EDE"/>
    <w:rsid w:val="42EC59EC"/>
    <w:rsid w:val="430B7913"/>
    <w:rsid w:val="44352C5C"/>
    <w:rsid w:val="443B4F0B"/>
    <w:rsid w:val="447328B2"/>
    <w:rsid w:val="44FE772F"/>
    <w:rsid w:val="45AD33E0"/>
    <w:rsid w:val="45BC4EF4"/>
    <w:rsid w:val="46493C00"/>
    <w:rsid w:val="464B2C73"/>
    <w:rsid w:val="46674673"/>
    <w:rsid w:val="467632F5"/>
    <w:rsid w:val="467E3F53"/>
    <w:rsid w:val="46C0440B"/>
    <w:rsid w:val="46E51D5A"/>
    <w:rsid w:val="47095F17"/>
    <w:rsid w:val="477C0DDF"/>
    <w:rsid w:val="48D41126"/>
    <w:rsid w:val="494A2C73"/>
    <w:rsid w:val="497958A5"/>
    <w:rsid w:val="4A0A4994"/>
    <w:rsid w:val="4A1A26B5"/>
    <w:rsid w:val="4A1B233A"/>
    <w:rsid w:val="4A3A658C"/>
    <w:rsid w:val="4A4968C9"/>
    <w:rsid w:val="4A987CDE"/>
    <w:rsid w:val="4AB8125D"/>
    <w:rsid w:val="4AFA2747"/>
    <w:rsid w:val="4B11183E"/>
    <w:rsid w:val="4B221D0C"/>
    <w:rsid w:val="4B6E6C91"/>
    <w:rsid w:val="4B94538C"/>
    <w:rsid w:val="4C6C1422"/>
    <w:rsid w:val="4C8A3891"/>
    <w:rsid w:val="4CA92720"/>
    <w:rsid w:val="4CAF212E"/>
    <w:rsid w:val="4D05599E"/>
    <w:rsid w:val="4D6D5452"/>
    <w:rsid w:val="503B3B92"/>
    <w:rsid w:val="506D52E2"/>
    <w:rsid w:val="50B810F3"/>
    <w:rsid w:val="50E33C7D"/>
    <w:rsid w:val="510A2870"/>
    <w:rsid w:val="511F7EED"/>
    <w:rsid w:val="522A45EE"/>
    <w:rsid w:val="52833022"/>
    <w:rsid w:val="52CF0C4F"/>
    <w:rsid w:val="53046781"/>
    <w:rsid w:val="531554D6"/>
    <w:rsid w:val="53432B32"/>
    <w:rsid w:val="55690BF5"/>
    <w:rsid w:val="55CA56EB"/>
    <w:rsid w:val="55E46265"/>
    <w:rsid w:val="56994E73"/>
    <w:rsid w:val="56BB082C"/>
    <w:rsid w:val="56F6276E"/>
    <w:rsid w:val="57AD2C27"/>
    <w:rsid w:val="57E94CAC"/>
    <w:rsid w:val="57FB5D50"/>
    <w:rsid w:val="58D41E1C"/>
    <w:rsid w:val="58FC6B2B"/>
    <w:rsid w:val="590349A9"/>
    <w:rsid w:val="59861515"/>
    <w:rsid w:val="59E206DD"/>
    <w:rsid w:val="5A2168D3"/>
    <w:rsid w:val="5A2C76FB"/>
    <w:rsid w:val="5A890FEB"/>
    <w:rsid w:val="5AC2254D"/>
    <w:rsid w:val="5B2A1BC3"/>
    <w:rsid w:val="5B4B4BE9"/>
    <w:rsid w:val="5BD82630"/>
    <w:rsid w:val="5BE734DC"/>
    <w:rsid w:val="5C6A17D5"/>
    <w:rsid w:val="5CCB09AD"/>
    <w:rsid w:val="5CDD77D2"/>
    <w:rsid w:val="5CF733E4"/>
    <w:rsid w:val="5E4962E4"/>
    <w:rsid w:val="5EA6551E"/>
    <w:rsid w:val="5F117C07"/>
    <w:rsid w:val="5FB94001"/>
    <w:rsid w:val="60A615E0"/>
    <w:rsid w:val="60E37A69"/>
    <w:rsid w:val="61BE5E24"/>
    <w:rsid w:val="61D07906"/>
    <w:rsid w:val="62172CA1"/>
    <w:rsid w:val="6248504E"/>
    <w:rsid w:val="626C3468"/>
    <w:rsid w:val="627D7A8D"/>
    <w:rsid w:val="62FB1290"/>
    <w:rsid w:val="63253BB8"/>
    <w:rsid w:val="632C3B52"/>
    <w:rsid w:val="6347310A"/>
    <w:rsid w:val="637B2573"/>
    <w:rsid w:val="64882719"/>
    <w:rsid w:val="66256220"/>
    <w:rsid w:val="669D36E5"/>
    <w:rsid w:val="670267B3"/>
    <w:rsid w:val="672712C1"/>
    <w:rsid w:val="67982C74"/>
    <w:rsid w:val="67C615F0"/>
    <w:rsid w:val="680A2BF4"/>
    <w:rsid w:val="683A668A"/>
    <w:rsid w:val="69281E68"/>
    <w:rsid w:val="69E31E28"/>
    <w:rsid w:val="6A6D39FC"/>
    <w:rsid w:val="6B4A3901"/>
    <w:rsid w:val="6B634303"/>
    <w:rsid w:val="6B767770"/>
    <w:rsid w:val="6BA05B6D"/>
    <w:rsid w:val="6BBC4972"/>
    <w:rsid w:val="6C1B2A84"/>
    <w:rsid w:val="6C5A3079"/>
    <w:rsid w:val="6CC117E6"/>
    <w:rsid w:val="6D1C3D4F"/>
    <w:rsid w:val="6D723F67"/>
    <w:rsid w:val="6DA005C6"/>
    <w:rsid w:val="6E785BF6"/>
    <w:rsid w:val="6EAB1C2A"/>
    <w:rsid w:val="6F03131A"/>
    <w:rsid w:val="6F322A0D"/>
    <w:rsid w:val="6F5D2C01"/>
    <w:rsid w:val="701D1F8B"/>
    <w:rsid w:val="7036127C"/>
    <w:rsid w:val="7047382A"/>
    <w:rsid w:val="70B76860"/>
    <w:rsid w:val="7165010C"/>
    <w:rsid w:val="72207574"/>
    <w:rsid w:val="728D1977"/>
    <w:rsid w:val="72D82ABE"/>
    <w:rsid w:val="73081ADA"/>
    <w:rsid w:val="73BF387B"/>
    <w:rsid w:val="741D0343"/>
    <w:rsid w:val="74775F13"/>
    <w:rsid w:val="75745898"/>
    <w:rsid w:val="75E65FEF"/>
    <w:rsid w:val="7806298B"/>
    <w:rsid w:val="782C4E5D"/>
    <w:rsid w:val="786241EE"/>
    <w:rsid w:val="792C5912"/>
    <w:rsid w:val="79323C14"/>
    <w:rsid w:val="798110B1"/>
    <w:rsid w:val="79BC4EE7"/>
    <w:rsid w:val="79C10DD1"/>
    <w:rsid w:val="7AC64AA5"/>
    <w:rsid w:val="7ACB3A3E"/>
    <w:rsid w:val="7B362A78"/>
    <w:rsid w:val="7B364829"/>
    <w:rsid w:val="7CB6025C"/>
    <w:rsid w:val="7D0C1CE2"/>
    <w:rsid w:val="7DA10D7A"/>
    <w:rsid w:val="7E6E42D6"/>
    <w:rsid w:val="7E7273B0"/>
    <w:rsid w:val="7E991353"/>
    <w:rsid w:val="7EBB2252"/>
    <w:rsid w:val="7F1B6013"/>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698F0D"/>
  <w15:docId w15:val="{F84F827A-E3D3-4557-9519-2B2A65BF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1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44.bin"/><Relationship Id="rId21" Type="http://schemas.openxmlformats.org/officeDocument/2006/relationships/footer" Target="footer6.xml"/><Relationship Id="rId63" Type="http://schemas.openxmlformats.org/officeDocument/2006/relationships/oleObject" Target="embeddings/oleObject16.bin"/><Relationship Id="rId159" Type="http://schemas.openxmlformats.org/officeDocument/2006/relationships/image" Target="media/image72.wmf"/><Relationship Id="rId170" Type="http://schemas.openxmlformats.org/officeDocument/2006/relationships/oleObject" Target="embeddings/oleObject68.bin"/><Relationship Id="rId226" Type="http://schemas.openxmlformats.org/officeDocument/2006/relationships/image" Target="media/image94.wmf"/><Relationship Id="rId268" Type="http://schemas.openxmlformats.org/officeDocument/2006/relationships/oleObject" Target="embeddings/oleObject129.bin"/><Relationship Id="rId32" Type="http://schemas.openxmlformats.org/officeDocument/2006/relationships/oleObject" Target="embeddings/oleObject1.bin"/><Relationship Id="rId74" Type="http://schemas.openxmlformats.org/officeDocument/2006/relationships/image" Target="media/image28.png"/><Relationship Id="rId128" Type="http://schemas.openxmlformats.org/officeDocument/2006/relationships/oleObject" Target="embeddings/oleObject46.bin"/><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99.wmf"/><Relationship Id="rId279" Type="http://schemas.openxmlformats.org/officeDocument/2006/relationships/image" Target="media/image120.wmf"/><Relationship Id="rId43" Type="http://schemas.openxmlformats.org/officeDocument/2006/relationships/image" Target="media/image12.wmf"/><Relationship Id="rId139" Type="http://schemas.openxmlformats.org/officeDocument/2006/relationships/image" Target="media/image63.wmf"/><Relationship Id="rId290" Type="http://schemas.openxmlformats.org/officeDocument/2006/relationships/image" Target="media/image126.png"/><Relationship Id="rId304" Type="http://schemas.openxmlformats.org/officeDocument/2006/relationships/oleObject" Target="embeddings/oleObject147.bin"/><Relationship Id="rId85" Type="http://schemas.openxmlformats.org/officeDocument/2006/relationships/image" Target="media/image34.wmf"/><Relationship Id="rId150" Type="http://schemas.openxmlformats.org/officeDocument/2006/relationships/oleObject" Target="embeddings/oleObject57.bin"/><Relationship Id="rId192" Type="http://schemas.openxmlformats.org/officeDocument/2006/relationships/oleObject" Target="embeddings/oleObject85.bin"/><Relationship Id="rId206" Type="http://schemas.openxmlformats.org/officeDocument/2006/relationships/oleObject" Target="embeddings/oleObject98.bin"/><Relationship Id="rId248" Type="http://schemas.openxmlformats.org/officeDocument/2006/relationships/image" Target="media/image104.wmf"/><Relationship Id="rId12" Type="http://schemas.openxmlformats.org/officeDocument/2006/relationships/footer" Target="footer1.xml"/><Relationship Id="rId108" Type="http://schemas.openxmlformats.org/officeDocument/2006/relationships/image" Target="media/image45.wmf"/><Relationship Id="rId54" Type="http://schemas.openxmlformats.org/officeDocument/2006/relationships/image" Target="media/image18.wmf"/><Relationship Id="rId96" Type="http://schemas.openxmlformats.org/officeDocument/2006/relationships/oleObject" Target="embeddings/oleObject32.bin"/><Relationship Id="rId161" Type="http://schemas.openxmlformats.org/officeDocument/2006/relationships/image" Target="media/image73.wmf"/><Relationship Id="rId217" Type="http://schemas.openxmlformats.org/officeDocument/2006/relationships/oleObject" Target="embeddings/oleObject105.bin"/><Relationship Id="rId259" Type="http://schemas.openxmlformats.org/officeDocument/2006/relationships/image" Target="media/image110.wmf"/><Relationship Id="rId23" Type="http://schemas.openxmlformats.org/officeDocument/2006/relationships/image" Target="media/image3.png"/><Relationship Id="rId119" Type="http://schemas.openxmlformats.org/officeDocument/2006/relationships/image" Target="media/image53.wmf"/><Relationship Id="rId270" Type="http://schemas.openxmlformats.org/officeDocument/2006/relationships/oleObject" Target="embeddings/oleObject130.bin"/><Relationship Id="rId44" Type="http://schemas.openxmlformats.org/officeDocument/2006/relationships/oleObject" Target="embeddings/oleObject7.bin"/><Relationship Id="rId65" Type="http://schemas.openxmlformats.org/officeDocument/2006/relationships/oleObject" Target="embeddings/oleObject17.bin"/><Relationship Id="rId86" Type="http://schemas.openxmlformats.org/officeDocument/2006/relationships/oleObject" Target="embeddings/oleObject27.bin"/><Relationship Id="rId130" Type="http://schemas.openxmlformats.org/officeDocument/2006/relationships/oleObject" Target="embeddings/oleObject47.bin"/><Relationship Id="rId151" Type="http://schemas.openxmlformats.org/officeDocument/2006/relationships/image" Target="media/image69.wmf"/><Relationship Id="rId172" Type="http://schemas.openxmlformats.org/officeDocument/2006/relationships/oleObject" Target="embeddings/oleObject69.bin"/><Relationship Id="rId193" Type="http://schemas.openxmlformats.org/officeDocument/2006/relationships/image" Target="media/image83.wmf"/><Relationship Id="rId207" Type="http://schemas.openxmlformats.org/officeDocument/2006/relationships/oleObject" Target="embeddings/oleObject99.bin"/><Relationship Id="rId228" Type="http://schemas.openxmlformats.org/officeDocument/2006/relationships/image" Target="media/image95.wmf"/><Relationship Id="rId249" Type="http://schemas.openxmlformats.org/officeDocument/2006/relationships/oleObject" Target="embeddings/oleObject120.bin"/><Relationship Id="rId13" Type="http://schemas.openxmlformats.org/officeDocument/2006/relationships/footer" Target="footer2.xml"/><Relationship Id="rId109" Type="http://schemas.openxmlformats.org/officeDocument/2006/relationships/oleObject" Target="embeddings/oleObject39.bin"/><Relationship Id="rId260" Type="http://schemas.openxmlformats.org/officeDocument/2006/relationships/oleObject" Target="embeddings/oleObject125.bin"/><Relationship Id="rId281" Type="http://schemas.openxmlformats.org/officeDocument/2006/relationships/image" Target="media/image121.wmf"/><Relationship Id="rId34" Type="http://schemas.openxmlformats.org/officeDocument/2006/relationships/oleObject" Target="embeddings/oleObject2.bin"/><Relationship Id="rId55" Type="http://schemas.openxmlformats.org/officeDocument/2006/relationships/oleObject" Target="embeddings/oleObject12.bin"/><Relationship Id="rId76" Type="http://schemas.openxmlformats.org/officeDocument/2006/relationships/oleObject" Target="embeddings/oleObject22.bin"/><Relationship Id="rId97" Type="http://schemas.openxmlformats.org/officeDocument/2006/relationships/image" Target="media/image40.wmf"/><Relationship Id="rId120" Type="http://schemas.openxmlformats.org/officeDocument/2006/relationships/oleObject" Target="embeddings/oleObject42.bin"/><Relationship Id="rId141" Type="http://schemas.openxmlformats.org/officeDocument/2006/relationships/image" Target="media/image64.wmf"/><Relationship Id="rId7" Type="http://schemas.openxmlformats.org/officeDocument/2006/relationships/footnotes" Target="footnotes.xml"/><Relationship Id="rId162" Type="http://schemas.openxmlformats.org/officeDocument/2006/relationships/oleObject" Target="embeddings/oleObject64.bin"/><Relationship Id="rId183" Type="http://schemas.openxmlformats.org/officeDocument/2006/relationships/image" Target="media/image81.wmf"/><Relationship Id="rId218" Type="http://schemas.openxmlformats.org/officeDocument/2006/relationships/image" Target="media/image88.wmf"/><Relationship Id="rId239" Type="http://schemas.openxmlformats.org/officeDocument/2006/relationships/image" Target="media/image100.wmf"/><Relationship Id="rId250" Type="http://schemas.openxmlformats.org/officeDocument/2006/relationships/image" Target="media/image105.png"/><Relationship Id="rId271" Type="http://schemas.openxmlformats.org/officeDocument/2006/relationships/image" Target="media/image116.wmf"/><Relationship Id="rId292" Type="http://schemas.openxmlformats.org/officeDocument/2006/relationships/oleObject" Target="embeddings/oleObject140.bin"/><Relationship Id="rId306" Type="http://schemas.openxmlformats.org/officeDocument/2006/relationships/oleObject" Target="embeddings/oleObject148.bin"/><Relationship Id="rId24" Type="http://schemas.openxmlformats.org/officeDocument/2006/relationships/image" Target="media/image4.png"/><Relationship Id="rId45" Type="http://schemas.openxmlformats.org/officeDocument/2006/relationships/image" Target="media/image13.wmf"/><Relationship Id="rId66" Type="http://schemas.openxmlformats.org/officeDocument/2006/relationships/image" Target="media/image24.wmf"/><Relationship Id="rId87" Type="http://schemas.openxmlformats.org/officeDocument/2006/relationships/image" Target="media/image35.wmf"/><Relationship Id="rId110" Type="http://schemas.openxmlformats.org/officeDocument/2006/relationships/image" Target="media/image46.png"/><Relationship Id="rId131" Type="http://schemas.openxmlformats.org/officeDocument/2006/relationships/image" Target="media/image59.wmf"/><Relationship Id="rId152" Type="http://schemas.openxmlformats.org/officeDocument/2006/relationships/oleObject" Target="embeddings/oleObject58.bin"/><Relationship Id="rId173" Type="http://schemas.openxmlformats.org/officeDocument/2006/relationships/oleObject" Target="embeddings/oleObject70.bin"/><Relationship Id="rId194" Type="http://schemas.openxmlformats.org/officeDocument/2006/relationships/oleObject" Target="embeddings/oleObject86.bin"/><Relationship Id="rId208" Type="http://schemas.openxmlformats.org/officeDocument/2006/relationships/oleObject" Target="embeddings/oleObject100.bin"/><Relationship Id="rId229" Type="http://schemas.openxmlformats.org/officeDocument/2006/relationships/oleObject" Target="embeddings/oleObject109.bin"/><Relationship Id="rId240" Type="http://schemas.openxmlformats.org/officeDocument/2006/relationships/oleObject" Target="embeddings/oleObject115.bin"/><Relationship Id="rId261" Type="http://schemas.openxmlformats.org/officeDocument/2006/relationships/image" Target="media/image111.wmf"/><Relationship Id="rId14" Type="http://schemas.openxmlformats.org/officeDocument/2006/relationships/header" Target="header3.xml"/><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image" Target="media/image30.wmf"/><Relationship Id="rId100" Type="http://schemas.openxmlformats.org/officeDocument/2006/relationships/oleObject" Target="embeddings/oleObject34.bin"/><Relationship Id="rId282" Type="http://schemas.openxmlformats.org/officeDocument/2006/relationships/oleObject" Target="embeddings/oleObject136.bin"/><Relationship Id="rId8" Type="http://schemas.openxmlformats.org/officeDocument/2006/relationships/endnotes" Target="endnotes.xml"/><Relationship Id="rId98" Type="http://schemas.openxmlformats.org/officeDocument/2006/relationships/oleObject" Target="embeddings/oleObject33.bin"/><Relationship Id="rId121" Type="http://schemas.openxmlformats.org/officeDocument/2006/relationships/image" Target="media/image54.wmf"/><Relationship Id="rId142" Type="http://schemas.openxmlformats.org/officeDocument/2006/relationships/oleObject" Target="embeddings/oleObject53.bin"/><Relationship Id="rId163" Type="http://schemas.openxmlformats.org/officeDocument/2006/relationships/image" Target="media/image74.wmf"/><Relationship Id="rId184" Type="http://schemas.openxmlformats.org/officeDocument/2006/relationships/oleObject" Target="embeddings/oleObject78.bin"/><Relationship Id="rId219" Type="http://schemas.openxmlformats.org/officeDocument/2006/relationships/oleObject" Target="embeddings/oleObject106.bin"/><Relationship Id="rId230" Type="http://schemas.openxmlformats.org/officeDocument/2006/relationships/image" Target="media/image96.wmf"/><Relationship Id="rId251" Type="http://schemas.openxmlformats.org/officeDocument/2006/relationships/image" Target="media/image106.wmf"/><Relationship Id="rId25" Type="http://schemas.openxmlformats.org/officeDocument/2006/relationships/image" Target="media/image5.png"/><Relationship Id="rId46" Type="http://schemas.openxmlformats.org/officeDocument/2006/relationships/oleObject" Target="embeddings/oleObject8.bin"/><Relationship Id="rId67" Type="http://schemas.openxmlformats.org/officeDocument/2006/relationships/oleObject" Target="embeddings/oleObject18.bin"/><Relationship Id="rId272" Type="http://schemas.openxmlformats.org/officeDocument/2006/relationships/oleObject" Target="embeddings/oleObject131.bin"/><Relationship Id="rId293" Type="http://schemas.openxmlformats.org/officeDocument/2006/relationships/image" Target="media/image128.png"/><Relationship Id="rId307" Type="http://schemas.openxmlformats.org/officeDocument/2006/relationships/image" Target="media/image134.wmf"/><Relationship Id="rId88" Type="http://schemas.openxmlformats.org/officeDocument/2006/relationships/oleObject" Target="embeddings/oleObject28.bin"/><Relationship Id="rId111" Type="http://schemas.openxmlformats.org/officeDocument/2006/relationships/image" Target="media/image47.png"/><Relationship Id="rId132" Type="http://schemas.openxmlformats.org/officeDocument/2006/relationships/oleObject" Target="embeddings/oleObject48.bin"/><Relationship Id="rId153" Type="http://schemas.openxmlformats.org/officeDocument/2006/relationships/oleObject" Target="embeddings/oleObject59.bin"/><Relationship Id="rId174" Type="http://schemas.openxmlformats.org/officeDocument/2006/relationships/oleObject" Target="embeddings/oleObject71.bin"/><Relationship Id="rId195" Type="http://schemas.openxmlformats.org/officeDocument/2006/relationships/oleObject" Target="embeddings/oleObject87.bin"/><Relationship Id="rId209" Type="http://schemas.openxmlformats.org/officeDocument/2006/relationships/oleObject" Target="embeddings/oleObject101.bin"/><Relationship Id="rId220" Type="http://schemas.openxmlformats.org/officeDocument/2006/relationships/image" Target="media/image89.png"/><Relationship Id="rId241" Type="http://schemas.openxmlformats.org/officeDocument/2006/relationships/image" Target="media/image101.wmf"/><Relationship Id="rId15" Type="http://schemas.openxmlformats.org/officeDocument/2006/relationships/footer" Target="footer3.xml"/><Relationship Id="rId36" Type="http://schemas.openxmlformats.org/officeDocument/2006/relationships/oleObject" Target="embeddings/oleObject3.bin"/><Relationship Id="rId57" Type="http://schemas.openxmlformats.org/officeDocument/2006/relationships/oleObject" Target="embeddings/oleObject13.bin"/><Relationship Id="rId262" Type="http://schemas.openxmlformats.org/officeDocument/2006/relationships/oleObject" Target="embeddings/oleObject126.bin"/><Relationship Id="rId283" Type="http://schemas.openxmlformats.org/officeDocument/2006/relationships/image" Target="media/image122.wmf"/><Relationship Id="rId78" Type="http://schemas.openxmlformats.org/officeDocument/2006/relationships/oleObject" Target="embeddings/oleObject23.bin"/><Relationship Id="rId99" Type="http://schemas.openxmlformats.org/officeDocument/2006/relationships/image" Target="media/image41.wmf"/><Relationship Id="rId101" Type="http://schemas.openxmlformats.org/officeDocument/2006/relationships/oleObject" Target="embeddings/oleObject35.bin"/><Relationship Id="rId122" Type="http://schemas.openxmlformats.org/officeDocument/2006/relationships/oleObject" Target="embeddings/oleObject43.bin"/><Relationship Id="rId143" Type="http://schemas.openxmlformats.org/officeDocument/2006/relationships/image" Target="media/image65.wmf"/><Relationship Id="rId164" Type="http://schemas.openxmlformats.org/officeDocument/2006/relationships/oleObject" Target="embeddings/oleObject65.bin"/><Relationship Id="rId185" Type="http://schemas.openxmlformats.org/officeDocument/2006/relationships/oleObject" Target="embeddings/oleObject79.bin"/><Relationship Id="rId9" Type="http://schemas.openxmlformats.org/officeDocument/2006/relationships/image" Target="media/image1.png"/><Relationship Id="rId210" Type="http://schemas.openxmlformats.org/officeDocument/2006/relationships/image" Target="media/image84.wmf"/><Relationship Id="rId26" Type="http://schemas.openxmlformats.org/officeDocument/2006/relationships/diagramData" Target="diagrams/data1.xml"/><Relationship Id="rId231" Type="http://schemas.openxmlformats.org/officeDocument/2006/relationships/oleObject" Target="embeddings/oleObject110.bin"/><Relationship Id="rId252" Type="http://schemas.openxmlformats.org/officeDocument/2006/relationships/oleObject" Target="embeddings/oleObject121.bin"/><Relationship Id="rId273" Type="http://schemas.openxmlformats.org/officeDocument/2006/relationships/image" Target="media/image117.wmf"/><Relationship Id="rId294" Type="http://schemas.openxmlformats.org/officeDocument/2006/relationships/image" Target="media/image129.wmf"/><Relationship Id="rId308" Type="http://schemas.openxmlformats.org/officeDocument/2006/relationships/oleObject" Target="embeddings/oleObject149.bin"/><Relationship Id="rId47" Type="http://schemas.openxmlformats.org/officeDocument/2006/relationships/image" Target="media/image14.wmf"/><Relationship Id="rId68" Type="http://schemas.openxmlformats.org/officeDocument/2006/relationships/image" Target="media/image25.wmf"/><Relationship Id="rId89" Type="http://schemas.openxmlformats.org/officeDocument/2006/relationships/image" Target="media/image36.wmf"/><Relationship Id="rId112" Type="http://schemas.openxmlformats.org/officeDocument/2006/relationships/image" Target="media/image48.png"/><Relationship Id="rId133" Type="http://schemas.openxmlformats.org/officeDocument/2006/relationships/image" Target="media/image60.wmf"/><Relationship Id="rId154" Type="http://schemas.openxmlformats.org/officeDocument/2006/relationships/image" Target="media/image70.wmf"/><Relationship Id="rId175" Type="http://schemas.openxmlformats.org/officeDocument/2006/relationships/oleObject" Target="embeddings/oleObject72.bin"/><Relationship Id="rId196" Type="http://schemas.openxmlformats.org/officeDocument/2006/relationships/oleObject" Target="embeddings/oleObject88.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image" Target="media/image90.png"/><Relationship Id="rId242" Type="http://schemas.openxmlformats.org/officeDocument/2006/relationships/oleObject" Target="embeddings/oleObject116.bin"/><Relationship Id="rId263" Type="http://schemas.openxmlformats.org/officeDocument/2006/relationships/image" Target="media/image112.wmf"/><Relationship Id="rId284" Type="http://schemas.openxmlformats.org/officeDocument/2006/relationships/oleObject" Target="embeddings/oleObject137.bin"/><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image" Target="media/image55.wmf"/><Relationship Id="rId144" Type="http://schemas.openxmlformats.org/officeDocument/2006/relationships/oleObject" Target="embeddings/oleObject54.bin"/><Relationship Id="rId90" Type="http://schemas.openxmlformats.org/officeDocument/2006/relationships/oleObject" Target="embeddings/oleObject29.bin"/><Relationship Id="rId165" Type="http://schemas.openxmlformats.org/officeDocument/2006/relationships/image" Target="media/image75.wmf"/><Relationship Id="rId186" Type="http://schemas.openxmlformats.org/officeDocument/2006/relationships/oleObject" Target="embeddings/oleObject80.bin"/><Relationship Id="rId211" Type="http://schemas.openxmlformats.org/officeDocument/2006/relationships/oleObject" Target="embeddings/oleObject102.bin"/><Relationship Id="rId232" Type="http://schemas.openxmlformats.org/officeDocument/2006/relationships/image" Target="media/image97.wmf"/><Relationship Id="rId253" Type="http://schemas.openxmlformats.org/officeDocument/2006/relationships/image" Target="media/image107.wmf"/><Relationship Id="rId274" Type="http://schemas.openxmlformats.org/officeDocument/2006/relationships/oleObject" Target="embeddings/oleObject132.bin"/><Relationship Id="rId295" Type="http://schemas.openxmlformats.org/officeDocument/2006/relationships/oleObject" Target="embeddings/oleObject141.bin"/><Relationship Id="rId309" Type="http://schemas.openxmlformats.org/officeDocument/2006/relationships/fontTable" Target="fontTable.xml"/><Relationship Id="rId27" Type="http://schemas.openxmlformats.org/officeDocument/2006/relationships/diagramLayout" Target="diagrams/layout1.xml"/><Relationship Id="rId48" Type="http://schemas.openxmlformats.org/officeDocument/2006/relationships/oleObject" Target="embeddings/oleObject9.bin"/><Relationship Id="rId69" Type="http://schemas.openxmlformats.org/officeDocument/2006/relationships/oleObject" Target="embeddings/oleObject19.bin"/><Relationship Id="rId113" Type="http://schemas.openxmlformats.org/officeDocument/2006/relationships/image" Target="media/image49.png"/><Relationship Id="rId134" Type="http://schemas.openxmlformats.org/officeDocument/2006/relationships/oleObject" Target="embeddings/oleObject49.bin"/><Relationship Id="rId80" Type="http://schemas.openxmlformats.org/officeDocument/2006/relationships/oleObject" Target="embeddings/oleObject24.bin"/><Relationship Id="rId155" Type="http://schemas.openxmlformats.org/officeDocument/2006/relationships/oleObject" Target="embeddings/oleObject60.bin"/><Relationship Id="rId176" Type="http://schemas.openxmlformats.org/officeDocument/2006/relationships/image" Target="media/image79.wmf"/><Relationship Id="rId197" Type="http://schemas.openxmlformats.org/officeDocument/2006/relationships/oleObject" Target="embeddings/oleObject89.bin"/><Relationship Id="rId201" Type="http://schemas.openxmlformats.org/officeDocument/2006/relationships/oleObject" Target="embeddings/oleObject93.bin"/><Relationship Id="rId222" Type="http://schemas.openxmlformats.org/officeDocument/2006/relationships/image" Target="media/image91.png"/><Relationship Id="rId243" Type="http://schemas.openxmlformats.org/officeDocument/2006/relationships/oleObject" Target="embeddings/oleObject117.bin"/><Relationship Id="rId264" Type="http://schemas.openxmlformats.org/officeDocument/2006/relationships/oleObject" Target="embeddings/oleObject127.bin"/><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oleObject" Target="embeddings/oleObject36.bin"/><Relationship Id="rId124" Type="http://schemas.openxmlformats.org/officeDocument/2006/relationships/oleObject" Target="embeddings/oleObject44.bin"/><Relationship Id="rId310" Type="http://schemas.openxmlformats.org/officeDocument/2006/relationships/theme" Target="theme/theme1.xml"/><Relationship Id="rId70" Type="http://schemas.openxmlformats.org/officeDocument/2006/relationships/image" Target="media/image26.wmf"/><Relationship Id="rId91" Type="http://schemas.openxmlformats.org/officeDocument/2006/relationships/image" Target="media/image37.wmf"/><Relationship Id="rId145" Type="http://schemas.openxmlformats.org/officeDocument/2006/relationships/image" Target="media/image66.wmf"/><Relationship Id="rId166" Type="http://schemas.openxmlformats.org/officeDocument/2006/relationships/oleObject" Target="embeddings/oleObject66.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11.bin"/><Relationship Id="rId254" Type="http://schemas.openxmlformats.org/officeDocument/2006/relationships/oleObject" Target="embeddings/oleObject122.bin"/><Relationship Id="rId28" Type="http://schemas.openxmlformats.org/officeDocument/2006/relationships/diagramQuickStyle" Target="diagrams/quickStyle1.xml"/><Relationship Id="rId49" Type="http://schemas.openxmlformats.org/officeDocument/2006/relationships/image" Target="media/image15.wmf"/><Relationship Id="rId114" Type="http://schemas.openxmlformats.org/officeDocument/2006/relationships/image" Target="media/image50.jpeg"/><Relationship Id="rId275" Type="http://schemas.openxmlformats.org/officeDocument/2006/relationships/image" Target="media/image118.wmf"/><Relationship Id="rId296" Type="http://schemas.openxmlformats.org/officeDocument/2006/relationships/oleObject" Target="embeddings/oleObject142.bin"/><Relationship Id="rId300" Type="http://schemas.openxmlformats.org/officeDocument/2006/relationships/oleObject" Target="embeddings/oleObject145.bin"/><Relationship Id="rId60" Type="http://schemas.openxmlformats.org/officeDocument/2006/relationships/image" Target="media/image21.wmf"/><Relationship Id="rId81" Type="http://schemas.openxmlformats.org/officeDocument/2006/relationships/image" Target="media/image32.wmf"/><Relationship Id="rId135" Type="http://schemas.openxmlformats.org/officeDocument/2006/relationships/image" Target="media/image61.wmf"/><Relationship Id="rId156" Type="http://schemas.openxmlformats.org/officeDocument/2006/relationships/image" Target="media/image71.wmf"/><Relationship Id="rId177" Type="http://schemas.openxmlformats.org/officeDocument/2006/relationships/oleObject" Target="embeddings/oleObject73.bin"/><Relationship Id="rId198" Type="http://schemas.openxmlformats.org/officeDocument/2006/relationships/oleObject" Target="embeddings/oleObject90.bin"/><Relationship Id="rId202" Type="http://schemas.openxmlformats.org/officeDocument/2006/relationships/oleObject" Target="embeddings/oleObject94.bin"/><Relationship Id="rId223" Type="http://schemas.openxmlformats.org/officeDocument/2006/relationships/image" Target="media/image92.jpeg"/><Relationship Id="rId244" Type="http://schemas.openxmlformats.org/officeDocument/2006/relationships/image" Target="media/image102.wmf"/><Relationship Id="rId18" Type="http://schemas.openxmlformats.org/officeDocument/2006/relationships/footer" Target="footer4.xml"/><Relationship Id="rId39" Type="http://schemas.openxmlformats.org/officeDocument/2006/relationships/image" Target="media/image10.wmf"/><Relationship Id="rId265" Type="http://schemas.openxmlformats.org/officeDocument/2006/relationships/image" Target="media/image113.wmf"/><Relationship Id="rId286" Type="http://schemas.openxmlformats.org/officeDocument/2006/relationships/oleObject" Target="embeddings/oleObject138.bin"/><Relationship Id="rId50" Type="http://schemas.openxmlformats.org/officeDocument/2006/relationships/oleObject" Target="embeddings/oleObject10.bin"/><Relationship Id="rId104" Type="http://schemas.openxmlformats.org/officeDocument/2006/relationships/image" Target="media/image43.wmf"/><Relationship Id="rId125" Type="http://schemas.openxmlformats.org/officeDocument/2006/relationships/image" Target="media/image56.wmf"/><Relationship Id="rId146" Type="http://schemas.openxmlformats.org/officeDocument/2006/relationships/oleObject" Target="embeddings/oleObject55.bin"/><Relationship Id="rId167" Type="http://schemas.openxmlformats.org/officeDocument/2006/relationships/image" Target="media/image76.wmf"/><Relationship Id="rId188" Type="http://schemas.openxmlformats.org/officeDocument/2006/relationships/oleObject" Target="embeddings/oleObject82.bin"/><Relationship Id="rId71" Type="http://schemas.openxmlformats.org/officeDocument/2006/relationships/oleObject" Target="embeddings/oleObject20.bin"/><Relationship Id="rId92" Type="http://schemas.openxmlformats.org/officeDocument/2006/relationships/oleObject" Target="embeddings/oleObject30.bin"/><Relationship Id="rId213" Type="http://schemas.openxmlformats.org/officeDocument/2006/relationships/oleObject" Target="embeddings/oleObject103.bin"/><Relationship Id="rId234" Type="http://schemas.openxmlformats.org/officeDocument/2006/relationships/oleObject" Target="embeddings/oleObject112.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8.wmf"/><Relationship Id="rId276" Type="http://schemas.openxmlformats.org/officeDocument/2006/relationships/oleObject" Target="embeddings/oleObject133.bin"/><Relationship Id="rId297" Type="http://schemas.openxmlformats.org/officeDocument/2006/relationships/image" Target="media/image130.wmf"/><Relationship Id="rId40" Type="http://schemas.openxmlformats.org/officeDocument/2006/relationships/oleObject" Target="embeddings/oleObject5.bin"/><Relationship Id="rId115" Type="http://schemas.openxmlformats.org/officeDocument/2006/relationships/image" Target="media/image51.wmf"/><Relationship Id="rId136" Type="http://schemas.openxmlformats.org/officeDocument/2006/relationships/oleObject" Target="embeddings/oleObject50.bin"/><Relationship Id="rId157" Type="http://schemas.openxmlformats.org/officeDocument/2006/relationships/oleObject" Target="embeddings/oleObject61.bin"/><Relationship Id="rId178" Type="http://schemas.openxmlformats.org/officeDocument/2006/relationships/oleObject" Target="embeddings/oleObject74.bin"/><Relationship Id="rId301" Type="http://schemas.openxmlformats.org/officeDocument/2006/relationships/image" Target="media/image131.wmf"/><Relationship Id="rId61" Type="http://schemas.openxmlformats.org/officeDocument/2006/relationships/oleObject" Target="embeddings/oleObject15.bin"/><Relationship Id="rId82" Type="http://schemas.openxmlformats.org/officeDocument/2006/relationships/oleObject" Target="embeddings/oleObject25.bin"/><Relationship Id="rId199" Type="http://schemas.openxmlformats.org/officeDocument/2006/relationships/oleObject" Target="embeddings/oleObject91.bin"/><Relationship Id="rId203" Type="http://schemas.openxmlformats.org/officeDocument/2006/relationships/oleObject" Target="embeddings/oleObject95.bin"/><Relationship Id="rId19" Type="http://schemas.openxmlformats.org/officeDocument/2006/relationships/footer" Target="footer5.xml"/><Relationship Id="rId224" Type="http://schemas.openxmlformats.org/officeDocument/2006/relationships/image" Target="media/image93.wmf"/><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24.wmf"/><Relationship Id="rId30" Type="http://schemas.microsoft.com/office/2007/relationships/diagramDrawing" Target="diagrams/drawing1.xml"/><Relationship Id="rId105" Type="http://schemas.openxmlformats.org/officeDocument/2006/relationships/oleObject" Target="embeddings/oleObject37.bin"/><Relationship Id="rId126" Type="http://schemas.openxmlformats.org/officeDocument/2006/relationships/oleObject" Target="embeddings/oleObject45.bin"/><Relationship Id="rId147" Type="http://schemas.openxmlformats.org/officeDocument/2006/relationships/image" Target="media/image67.wmf"/><Relationship Id="rId168" Type="http://schemas.openxmlformats.org/officeDocument/2006/relationships/oleObject" Target="embeddings/oleObject67.bin"/><Relationship Id="rId51" Type="http://schemas.openxmlformats.org/officeDocument/2006/relationships/image" Target="media/image16.png"/><Relationship Id="rId72" Type="http://schemas.openxmlformats.org/officeDocument/2006/relationships/image" Target="media/image27.wmf"/><Relationship Id="rId93" Type="http://schemas.openxmlformats.org/officeDocument/2006/relationships/image" Target="media/image38.wmf"/><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image" Target="media/image86.wmf"/><Relationship Id="rId235" Type="http://schemas.openxmlformats.org/officeDocument/2006/relationships/image" Target="media/image98.wmf"/><Relationship Id="rId256" Type="http://schemas.openxmlformats.org/officeDocument/2006/relationships/oleObject" Target="embeddings/oleObject123.bin"/><Relationship Id="rId277" Type="http://schemas.openxmlformats.org/officeDocument/2006/relationships/image" Target="media/image119.wmf"/><Relationship Id="rId298" Type="http://schemas.openxmlformats.org/officeDocument/2006/relationships/oleObject" Target="embeddings/oleObject143.bin"/><Relationship Id="rId116" Type="http://schemas.openxmlformats.org/officeDocument/2006/relationships/oleObject" Target="embeddings/oleObject40.bin"/><Relationship Id="rId137" Type="http://schemas.openxmlformats.org/officeDocument/2006/relationships/image" Target="media/image62.wmf"/><Relationship Id="rId158" Type="http://schemas.openxmlformats.org/officeDocument/2006/relationships/oleObject" Target="embeddings/oleObject62.bin"/><Relationship Id="rId302" Type="http://schemas.openxmlformats.org/officeDocument/2006/relationships/oleObject" Target="embeddings/oleObject146.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2.wmf"/><Relationship Id="rId83" Type="http://schemas.openxmlformats.org/officeDocument/2006/relationships/image" Target="media/image33.wmf"/><Relationship Id="rId179" Type="http://schemas.openxmlformats.org/officeDocument/2006/relationships/oleObject" Target="embeddings/oleObject75.bin"/><Relationship Id="rId190" Type="http://schemas.openxmlformats.org/officeDocument/2006/relationships/oleObject" Target="embeddings/oleObject84.bin"/><Relationship Id="rId204" Type="http://schemas.openxmlformats.org/officeDocument/2006/relationships/oleObject" Target="embeddings/oleObject96.bin"/><Relationship Id="rId225" Type="http://schemas.openxmlformats.org/officeDocument/2006/relationships/oleObject" Target="embeddings/oleObject107.bin"/><Relationship Id="rId246" Type="http://schemas.openxmlformats.org/officeDocument/2006/relationships/image" Target="media/image103.wmf"/><Relationship Id="rId267" Type="http://schemas.openxmlformats.org/officeDocument/2006/relationships/image" Target="media/image114.wmf"/><Relationship Id="rId288" Type="http://schemas.openxmlformats.org/officeDocument/2006/relationships/oleObject" Target="embeddings/oleObject139.bin"/><Relationship Id="rId106" Type="http://schemas.openxmlformats.org/officeDocument/2006/relationships/image" Target="media/image44.wmf"/><Relationship Id="rId127" Type="http://schemas.openxmlformats.org/officeDocument/2006/relationships/image" Target="media/image57.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17.wmf"/><Relationship Id="rId73" Type="http://schemas.openxmlformats.org/officeDocument/2006/relationships/oleObject" Target="embeddings/oleObject21.bin"/><Relationship Id="rId94" Type="http://schemas.openxmlformats.org/officeDocument/2006/relationships/oleObject" Target="embeddings/oleObject31.bin"/><Relationship Id="rId148" Type="http://schemas.openxmlformats.org/officeDocument/2006/relationships/oleObject" Target="embeddings/oleObject56.bin"/><Relationship Id="rId169" Type="http://schemas.openxmlformats.org/officeDocument/2006/relationships/image" Target="media/image77.wmf"/><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oleObject" Target="embeddings/oleObject104.bin"/><Relationship Id="rId236" Type="http://schemas.openxmlformats.org/officeDocument/2006/relationships/oleObject" Target="embeddings/oleObject113.bin"/><Relationship Id="rId257" Type="http://schemas.openxmlformats.org/officeDocument/2006/relationships/image" Target="media/image109.wmf"/><Relationship Id="rId278" Type="http://schemas.openxmlformats.org/officeDocument/2006/relationships/oleObject" Target="embeddings/oleObject134.bin"/><Relationship Id="rId303" Type="http://schemas.openxmlformats.org/officeDocument/2006/relationships/image" Target="media/image132.wmf"/><Relationship Id="rId42" Type="http://schemas.openxmlformats.org/officeDocument/2006/relationships/oleObject" Target="embeddings/oleObject6.bin"/><Relationship Id="rId84" Type="http://schemas.openxmlformats.org/officeDocument/2006/relationships/oleObject" Target="embeddings/oleObject26.bin"/><Relationship Id="rId138" Type="http://schemas.openxmlformats.org/officeDocument/2006/relationships/oleObject" Target="embeddings/oleObject51.bin"/><Relationship Id="rId191" Type="http://schemas.openxmlformats.org/officeDocument/2006/relationships/image" Target="media/image82.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38.bin"/><Relationship Id="rId289" Type="http://schemas.openxmlformats.org/officeDocument/2006/relationships/image" Target="media/image125.jpeg"/><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8.wmf"/><Relationship Id="rId95" Type="http://schemas.openxmlformats.org/officeDocument/2006/relationships/image" Target="media/image39.wmf"/><Relationship Id="rId160" Type="http://schemas.openxmlformats.org/officeDocument/2006/relationships/oleObject" Target="embeddings/oleObject63.bin"/><Relationship Id="rId216" Type="http://schemas.openxmlformats.org/officeDocument/2006/relationships/image" Target="media/image87.wmf"/><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image" Target="media/image23.wmf"/><Relationship Id="rId118" Type="http://schemas.openxmlformats.org/officeDocument/2006/relationships/oleObject" Target="embeddings/oleObject41.bin"/><Relationship Id="rId171" Type="http://schemas.openxmlformats.org/officeDocument/2006/relationships/image" Target="media/image78.wmf"/><Relationship Id="rId227" Type="http://schemas.openxmlformats.org/officeDocument/2006/relationships/oleObject" Target="embeddings/oleObject108.bin"/><Relationship Id="rId269" Type="http://schemas.openxmlformats.org/officeDocument/2006/relationships/image" Target="media/image115.wmf"/><Relationship Id="rId33" Type="http://schemas.openxmlformats.org/officeDocument/2006/relationships/image" Target="media/image7.wmf"/><Relationship Id="rId129" Type="http://schemas.openxmlformats.org/officeDocument/2006/relationships/image" Target="media/image58.wmf"/><Relationship Id="rId280" Type="http://schemas.openxmlformats.org/officeDocument/2006/relationships/oleObject" Target="embeddings/oleObject135.bin"/><Relationship Id="rId75" Type="http://schemas.openxmlformats.org/officeDocument/2006/relationships/image" Target="media/image29.wmf"/><Relationship Id="rId140" Type="http://schemas.openxmlformats.org/officeDocument/2006/relationships/oleObject" Target="embeddings/oleObject52.bin"/><Relationship Id="rId182" Type="http://schemas.openxmlformats.org/officeDocument/2006/relationships/oleObject" Target="embeddings/oleObject77.bin"/><Relationship Id="rId6" Type="http://schemas.openxmlformats.org/officeDocument/2006/relationships/webSettings" Target="webSettings.xml"/><Relationship Id="rId238" Type="http://schemas.openxmlformats.org/officeDocument/2006/relationships/oleObject" Target="embeddings/oleObject114.bin"/><Relationship Id="rId291" Type="http://schemas.openxmlformats.org/officeDocument/2006/relationships/image" Target="media/image127.wmf"/><Relationship Id="rId305" Type="http://schemas.openxmlformats.org/officeDocument/2006/relationships/image" Target="media/image133.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相关理论</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实验过程</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en-US" altLang="zh-CN"/>
            <a:t>SKDSA</a:t>
          </a:r>
          <a:endParaRPr lang="zh-CN" altLang="en-US"/>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4D60FF28-D783-428C-A7B2-D7BE18E39E92}">
      <dgm:prSet phldrT="[文本]"/>
      <dgm:spPr/>
      <dgm:t>
        <a:bodyPr/>
        <a:lstStyle/>
        <a:p>
          <a:r>
            <a:rPr lang="zh-CN" altLang="en-US"/>
            <a:t>存在的问题</a:t>
          </a:r>
        </a:p>
      </dgm:t>
    </dgm:pt>
    <dgm:pt modelId="{BF06E3A7-0103-4E88-B57E-514505FD2469}" type="parTrans" cxnId="{ABDC3182-94D9-4786-B8F3-3A8E0618CD2E}">
      <dgm:prSet/>
      <dgm:spPr/>
      <dgm:t>
        <a:bodyPr/>
        <a:lstStyle/>
        <a:p>
          <a:endParaRPr lang="zh-CN" altLang="en-US"/>
        </a:p>
      </dgm:t>
    </dgm:pt>
    <dgm:pt modelId="{BCAAACF1-0973-461A-B88D-518A8AC4304D}" type="sibTrans" cxnId="{ABDC3182-94D9-4786-B8F3-3A8E0618CD2E}">
      <dgm:prSet/>
      <dgm:spPr/>
      <dgm:t>
        <a:bodyPr/>
        <a:lstStyle/>
        <a:p>
          <a:endParaRPr lang="zh-CN" altLang="en-US"/>
        </a:p>
      </dgm:t>
    </dgm:pt>
    <dgm:pt modelId="{9F1F9552-97B4-42D8-AA22-4F585BE6A213}">
      <dgm:prSet phldrT="[文本]"/>
      <dgm:spPr/>
      <dgm:t>
        <a:bodyPr/>
        <a:lstStyle/>
        <a:p>
          <a:r>
            <a:rPr lang="zh-CN" altLang="en-US"/>
            <a:t>论文主要内容</a:t>
          </a:r>
        </a:p>
      </dgm:t>
    </dgm:pt>
    <dgm:pt modelId="{4A2C0351-2678-49E9-BA44-13F0C0A49A32}" type="parTrans" cxnId="{59D3862C-85BB-465A-A1CC-0E3B7F80CF39}">
      <dgm:prSet/>
      <dgm:spPr/>
      <dgm:t>
        <a:bodyPr/>
        <a:lstStyle/>
        <a:p>
          <a:endParaRPr lang="zh-CN" altLang="en-US"/>
        </a:p>
      </dgm:t>
    </dgm:pt>
    <dgm:pt modelId="{F30EB042-7830-47C3-8CD9-DF1B2A41F50F}" type="sibTrans" cxnId="{59D3862C-85BB-465A-A1CC-0E3B7F80CF39}">
      <dgm:prSet/>
      <dgm:spPr/>
      <dgm:t>
        <a:bodyPr/>
        <a:lstStyle/>
        <a:p>
          <a:endParaRPr lang="zh-CN" altLang="en-US"/>
        </a:p>
      </dgm:t>
    </dgm:pt>
    <dgm:pt modelId="{6103458B-DD7A-4B5B-9868-A29621EA4D42}">
      <dgm:prSet phldrT="[文本]"/>
      <dgm:spPr/>
      <dgm:t>
        <a:bodyPr/>
        <a:lstStyle/>
        <a:p>
          <a:r>
            <a:rPr lang="zh-CN" altLang="en-US"/>
            <a:t>知识蒸馏</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作为对比的自知识蒸馏方法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注意力机制</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数据增强</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1E7C9F6B-9852-442D-8524-892913F698C7}">
      <dgm:prSet phldrT="[文本]"/>
      <dgm:spPr/>
      <dgm:t>
        <a:bodyPr/>
        <a:lstStyle/>
        <a:p>
          <a:r>
            <a:rPr lang="en-US" altLang="zh-CN"/>
            <a:t>bagging</a:t>
          </a:r>
          <a:endParaRPr lang="zh-CN" altLang="en-US"/>
        </a:p>
      </dgm:t>
    </dgm:pt>
    <dgm:pt modelId="{2CF40C15-5045-4EC7-A547-BC8BFC60F2EE}" type="parTrans" cxnId="{A09E753E-0017-43C6-B550-4F1429E6C57B}">
      <dgm:prSet/>
      <dgm:spPr/>
      <dgm:t>
        <a:bodyPr/>
        <a:lstStyle/>
        <a:p>
          <a:endParaRPr lang="zh-CN" altLang="en-US"/>
        </a:p>
      </dgm:t>
    </dgm:pt>
    <dgm:pt modelId="{066F8370-62F7-4A3C-BD15-C5D3586AF3ED}" type="sibTrans" cxnId="{A09E753E-0017-43C6-B550-4F1429E6C57B}">
      <dgm:prSet/>
      <dgm:spPr/>
      <dgm:t>
        <a:bodyPr/>
        <a:lstStyle/>
        <a:p>
          <a:endParaRPr lang="zh-CN" altLang="en-US"/>
        </a:p>
      </dgm:t>
    </dgm:pt>
    <dgm:pt modelId="{A9F30476-BFB5-4FFB-ABF0-9AC42531125B}">
      <dgm:prSet phldrT="[文本]"/>
      <dgm:spPr/>
      <dgm:t>
        <a:bodyPr/>
        <a:lstStyle/>
        <a:p>
          <a:r>
            <a:rPr lang="en-US" altLang="zh-CN"/>
            <a:t>SKDSA</a:t>
          </a:r>
          <a:endParaRPr lang="zh-CN" altLang="en-US"/>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en-US" altLang="zh-CN"/>
            <a:t>SKDSA</a:t>
          </a:r>
          <a:r>
            <a:rPr lang="zh-CN" altLang="en-US"/>
            <a:t>和</a:t>
          </a:r>
          <a:r>
            <a:rPr lang="en-US" altLang="zh-CN"/>
            <a:t>bagging</a:t>
          </a:r>
          <a:r>
            <a:rPr lang="zh-CN" altLang="en-US"/>
            <a:t>的等价性证明</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实验数据集</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实验算法对比基准</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755CC186-6058-44CA-A912-E649D70B7683}">
      <dgm:prSet phldrT="[文本]"/>
      <dgm:spPr/>
      <dgm:t>
        <a:bodyPr/>
        <a:lstStyle/>
        <a:p>
          <a:r>
            <a:rPr lang="zh-CN" altLang="en-US"/>
            <a:t>训练算法和实现细节</a:t>
          </a:r>
        </a:p>
      </dgm:t>
    </dgm:pt>
    <dgm:pt modelId="{5484BB17-459A-4096-81EB-791B70B5CFE7}" type="parTrans" cxnId="{D444FB9E-1954-4ECC-AE21-08BB4C8934C6}">
      <dgm:prSet/>
      <dgm:spPr/>
      <dgm:t>
        <a:bodyPr/>
        <a:lstStyle/>
        <a:p>
          <a:endParaRPr lang="zh-CN" altLang="en-US"/>
        </a:p>
      </dgm:t>
    </dgm:pt>
    <dgm:pt modelId="{3DE55E7C-0E91-4E6C-8108-89802E6BB971}" type="sibTrans" cxnId="{D444FB9E-1954-4ECC-AE21-08BB4C8934C6}">
      <dgm:prSet/>
      <dgm:spPr/>
      <dgm:t>
        <a:bodyPr/>
        <a:lstStyle/>
        <a:p>
          <a:endParaRPr lang="zh-CN" altLang="en-US"/>
        </a:p>
      </dgm:t>
    </dgm:pt>
    <dgm:pt modelId="{6926553F-8631-4775-A619-1EE1D81AB969}">
      <dgm:prSet phldrT="[文本]"/>
      <dgm:spPr/>
      <dgm:t>
        <a:bodyPr/>
        <a:lstStyle/>
        <a:p>
          <a:r>
            <a:rPr lang="zh-CN" altLang="en-US"/>
            <a:t>对比结果</a:t>
          </a:r>
        </a:p>
      </dgm:t>
    </dgm:pt>
    <dgm:pt modelId="{E33AC0C4-D2B2-42BE-9636-4B97A78A1BA1}" type="parTrans" cxnId="{A8278D4C-EC09-4C95-9FD6-A474B9D57B95}">
      <dgm:prSet/>
      <dgm:spPr/>
      <dgm:t>
        <a:bodyPr/>
        <a:lstStyle/>
        <a:p>
          <a:endParaRPr lang="zh-CN" altLang="en-US"/>
        </a:p>
      </dgm:t>
    </dgm:pt>
    <dgm:pt modelId="{AF964B01-7300-477E-BA89-CBC8EA70BA0D}" type="sibTrans" cxnId="{A8278D4C-EC09-4C95-9FD6-A474B9D57B95}">
      <dgm:prSet/>
      <dgm:spPr/>
      <dgm:t>
        <a:bodyPr/>
        <a:lstStyle/>
        <a:p>
          <a:endParaRPr lang="zh-CN" altLang="en-US"/>
        </a:p>
      </dgm:t>
    </dgm:pt>
    <dgm:pt modelId="{0AB3F484-3435-42E0-9960-5D9822205D18}">
      <dgm:prSet phldrT="[文本]"/>
      <dgm:spPr/>
      <dgm:t>
        <a:bodyPr/>
        <a:lstStyle/>
        <a:p>
          <a:r>
            <a:rPr lang="zh-CN" altLang="en-US"/>
            <a:t>消融实验及其分析</a:t>
          </a:r>
        </a:p>
      </dgm:t>
    </dgm:pt>
    <dgm:pt modelId="{7ACAE836-1F3C-4521-ADD3-BD787CF371DB}" type="parTrans" cxnId="{D5E13338-9086-43B4-8825-77518EBA72CB}">
      <dgm:prSet/>
      <dgm:spPr/>
      <dgm:t>
        <a:bodyPr/>
        <a:lstStyle/>
        <a:p>
          <a:endParaRPr lang="zh-CN" altLang="en-US"/>
        </a:p>
      </dgm:t>
    </dgm:pt>
    <dgm:pt modelId="{7888B23C-5EB2-4DAC-A38D-1C1EF077B047}" type="sibTrans" cxnId="{D5E13338-9086-43B4-8825-77518EBA72CB}">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3E8EE06-BA45-4E75-AE74-C5D6FFC16F27}">
      <dgm:prSet phldrT="[文本]"/>
      <dgm:spPr/>
      <dgm:t>
        <a:bodyPr/>
        <a:lstStyle/>
        <a:p>
          <a:r>
            <a:rPr lang="zh-CN" altLang="en-US"/>
            <a:t>其他术语</a:t>
          </a:r>
        </a:p>
      </dgm:t>
    </dgm:pt>
    <dgm:pt modelId="{EC4AE43E-ED2F-42C4-9547-B3A2DBF74B80}" type="parTrans" cxnId="{93DEC25C-60E9-4EED-AD26-0A095F57F7DA}">
      <dgm:prSet/>
      <dgm:spPr/>
      <dgm:t>
        <a:bodyPr/>
        <a:lstStyle/>
        <a:p>
          <a:endParaRPr lang="zh-CN" altLang="en-US"/>
        </a:p>
      </dgm:t>
    </dgm:pt>
    <dgm:pt modelId="{F5A42C13-BC45-4C5E-BAC4-5D2B2CCA4B0F}" type="sibTrans" cxnId="{93DEC25C-60E9-4EED-AD26-0A095F57F7DA}">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20"/>
      <dgm:spPr/>
    </dgm:pt>
    <dgm:pt modelId="{C709B528-B33E-4A7C-8D4E-0C597595C1D9}" type="pres">
      <dgm:prSet presAssocID="{4576AE16-40F2-461A-9C15-C0D7C267BC7B}" presName="connTx" presStyleLbl="parChTrans1D3" presStyleIdx="0" presStyleCnt="20"/>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20">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20"/>
      <dgm:spPr/>
    </dgm:pt>
    <dgm:pt modelId="{E41EC255-B27F-4FED-9586-914BA30DB759}" type="pres">
      <dgm:prSet presAssocID="{B5DEC49B-9E1F-41B9-808A-BC6F6DACE1DA}" presName="connTx" presStyleLbl="parChTrans1D3" presStyleIdx="1" presStyleCnt="20"/>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20">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20"/>
      <dgm:spPr/>
    </dgm:pt>
    <dgm:pt modelId="{C63034BC-AFE6-487C-AAC0-1BD471B55F54}" type="pres">
      <dgm:prSet presAssocID="{BF06E3A7-0103-4E88-B57E-514505FD2469}" presName="connTx" presStyleLbl="parChTrans1D3" presStyleIdx="2" presStyleCnt="20"/>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20">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20"/>
      <dgm:spPr/>
    </dgm:pt>
    <dgm:pt modelId="{B1861868-FEFE-44D0-8D8A-32B05008EAF6}" type="pres">
      <dgm:prSet presAssocID="{4A2C0351-2678-49E9-BA44-13F0C0A49A32}" presName="connTx" presStyleLbl="parChTrans1D3" presStyleIdx="3" presStyleCnt="20"/>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20">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20"/>
      <dgm:spPr/>
    </dgm:pt>
    <dgm:pt modelId="{4C0D3B9D-1C5B-4956-8AA1-898F26970A5B}" type="pres">
      <dgm:prSet presAssocID="{FE3FA663-5948-4F5D-B7BF-B029A54925E9}" presName="connTx" presStyleLbl="parChTrans1D3" presStyleIdx="4" presStyleCnt="20"/>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20">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20"/>
      <dgm:spPr/>
    </dgm:pt>
    <dgm:pt modelId="{36416F60-B6CD-41A8-B6A2-946E1D001AFC}" type="pres">
      <dgm:prSet presAssocID="{DEFFDA95-D701-4A1C-9CC3-A33B35A3150C}" presName="connTx" presStyleLbl="parChTrans1D3" presStyleIdx="5" presStyleCnt="20"/>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20">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20"/>
      <dgm:spPr/>
    </dgm:pt>
    <dgm:pt modelId="{B675A4F7-3BE3-4BCE-91DD-10DEB591CE2E}" type="pres">
      <dgm:prSet presAssocID="{E2FFDD9D-B4BA-4C55-955C-0542AE3D30B5}" presName="connTx" presStyleLbl="parChTrans1D3" presStyleIdx="6" presStyleCnt="20"/>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20">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20"/>
      <dgm:spPr/>
    </dgm:pt>
    <dgm:pt modelId="{E3370D02-5FAF-45B2-912B-31687CF7748D}" type="pres">
      <dgm:prSet presAssocID="{1820FF97-AFC9-400D-B926-45E6B3611468}" presName="connTx" presStyleLbl="parChTrans1D3" presStyleIdx="7" presStyleCnt="20"/>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20">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20"/>
      <dgm:spPr/>
    </dgm:pt>
    <dgm:pt modelId="{E210E710-C486-4688-914F-368211AE9EDD}" type="pres">
      <dgm:prSet presAssocID="{2CF40C15-5045-4EC7-A547-BC8BFC60F2EE}" presName="connTx" presStyleLbl="parChTrans1D3" presStyleIdx="8" presStyleCnt="20"/>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20">
        <dgm:presLayoutVars>
          <dgm:chPref val="3"/>
        </dgm:presLayoutVars>
      </dgm:prSet>
      <dgm:spPr/>
    </dgm:pt>
    <dgm:pt modelId="{56EAE5F2-2768-4B2D-BA03-D8278BE996D4}" type="pres">
      <dgm:prSet presAssocID="{1E7C9F6B-9852-442D-8524-892913F698C7}" presName="level3hierChild" presStyleCnt="0"/>
      <dgm:spPr/>
    </dgm:pt>
    <dgm:pt modelId="{7195C1EA-7D02-4602-9BE1-F3819A462584}" type="pres">
      <dgm:prSet presAssocID="{EC4AE43E-ED2F-42C4-9547-B3A2DBF74B80}" presName="conn2-1" presStyleLbl="parChTrans1D3" presStyleIdx="9" presStyleCnt="20"/>
      <dgm:spPr/>
    </dgm:pt>
    <dgm:pt modelId="{F014D804-753C-4074-9690-2A289C7730BA}" type="pres">
      <dgm:prSet presAssocID="{EC4AE43E-ED2F-42C4-9547-B3A2DBF74B80}" presName="connTx" presStyleLbl="parChTrans1D3" presStyleIdx="9" presStyleCnt="20"/>
      <dgm:spPr/>
    </dgm:pt>
    <dgm:pt modelId="{66B016A5-14F4-4535-9CF8-99468CA926C0}" type="pres">
      <dgm:prSet presAssocID="{43E8EE06-BA45-4E75-AE74-C5D6FFC16F27}" presName="root2" presStyleCnt="0"/>
      <dgm:spPr/>
    </dgm:pt>
    <dgm:pt modelId="{A8632ECF-E7C7-45F7-BC80-841DAF6638B4}" type="pres">
      <dgm:prSet presAssocID="{43E8EE06-BA45-4E75-AE74-C5D6FFC16F27}" presName="LevelTwoTextNode" presStyleLbl="node3" presStyleIdx="9" presStyleCnt="20">
        <dgm:presLayoutVars>
          <dgm:chPref val="3"/>
        </dgm:presLayoutVars>
      </dgm:prSet>
      <dgm:spPr/>
    </dgm:pt>
    <dgm:pt modelId="{FA8E0001-3CCE-47C4-B73C-956C28476129}" type="pres">
      <dgm:prSet presAssocID="{43E8EE06-BA45-4E75-AE74-C5D6FFC16F2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10" presStyleCnt="20"/>
      <dgm:spPr/>
    </dgm:pt>
    <dgm:pt modelId="{3A59C020-6254-493B-997B-F2B9A536186C}" type="pres">
      <dgm:prSet presAssocID="{B6D12CC1-4600-4FC8-8FAD-5892354EB262}" presName="connTx" presStyleLbl="parChTrans1D3" presStyleIdx="10" presStyleCnt="20"/>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10" presStyleCnt="20">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1" presStyleCnt="20"/>
      <dgm:spPr/>
    </dgm:pt>
    <dgm:pt modelId="{2ACCDCB4-067E-4BE0-9190-4B8837CB5777}" type="pres">
      <dgm:prSet presAssocID="{FFAC3AB4-C72F-40C0-A537-08EDC00CFC18}" presName="connTx" presStyleLbl="parChTrans1D3" presStyleIdx="11" presStyleCnt="20"/>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1" presStyleCnt="20">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20"/>
      <dgm:spPr/>
    </dgm:pt>
    <dgm:pt modelId="{70E9BBF0-2131-4BF1-A407-3B656035AB3A}" type="pres">
      <dgm:prSet presAssocID="{41E17367-CA7E-4C2E-BE87-3B50FD2FC96A}" presName="connTx" presStyleLbl="parChTrans1D3" presStyleIdx="12" presStyleCnt="20"/>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20">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20"/>
      <dgm:spPr/>
    </dgm:pt>
    <dgm:pt modelId="{5E893E52-660C-4079-ABAB-8FD4E361DC21}" type="pres">
      <dgm:prSet presAssocID="{B985B329-709C-46F6-817C-A25C87A6A1AF}" presName="connTx" presStyleLbl="parChTrans1D3" presStyleIdx="13" presStyleCnt="20"/>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20">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4" presStyleCnt="20"/>
      <dgm:spPr/>
    </dgm:pt>
    <dgm:pt modelId="{F203CF69-FA14-4418-B01D-68947BEA9EA0}" type="pres">
      <dgm:prSet presAssocID="{5484BB17-459A-4096-81EB-791B70B5CFE7}" presName="connTx" presStyleLbl="parChTrans1D3" presStyleIdx="14" presStyleCnt="20"/>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4" presStyleCnt="20">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5" presStyleCnt="20"/>
      <dgm:spPr/>
    </dgm:pt>
    <dgm:pt modelId="{31147C2C-6D2A-4983-A7AF-58B537E6D808}" type="pres">
      <dgm:prSet presAssocID="{E33AC0C4-D2B2-42BE-9636-4B97A78A1BA1}" presName="connTx" presStyleLbl="parChTrans1D3" presStyleIdx="15" presStyleCnt="20"/>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5" presStyleCnt="20">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6" presStyleCnt="20"/>
      <dgm:spPr/>
    </dgm:pt>
    <dgm:pt modelId="{008493B7-EA20-420C-9EFD-D2CEA5DA92A1}" type="pres">
      <dgm:prSet presAssocID="{7ACAE836-1F3C-4521-ADD3-BD787CF371DB}" presName="connTx" presStyleLbl="parChTrans1D3" presStyleIdx="16" presStyleCnt="20"/>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6" presStyleCnt="20">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7" presStyleCnt="20"/>
      <dgm:spPr/>
    </dgm:pt>
    <dgm:pt modelId="{216EA7E9-6DA5-4635-AAF1-69496A8DEEFA}" type="pres">
      <dgm:prSet presAssocID="{78ABF2B8-01C5-48BD-8E7D-B87C3E02D921}" presName="connTx" presStyleLbl="parChTrans1D3" presStyleIdx="17" presStyleCnt="20"/>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7" presStyleCnt="20">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8" presStyleCnt="20"/>
      <dgm:spPr/>
    </dgm:pt>
    <dgm:pt modelId="{8364FD98-FCC5-430D-A5A7-137CA56776B6}" type="pres">
      <dgm:prSet presAssocID="{B7AB9A15-262C-44CC-8272-3E190F7F88ED}" presName="connTx" presStyleLbl="parChTrans1D3" presStyleIdx="18" presStyleCnt="20"/>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8" presStyleCnt="20">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9" presStyleCnt="20"/>
      <dgm:spPr/>
    </dgm:pt>
    <dgm:pt modelId="{FF6DD9AF-70ED-41C9-996D-EC341AD6071C}" type="pres">
      <dgm:prSet presAssocID="{36C9694C-E529-44DC-A2B5-519A7443CCDA}" presName="connTx" presStyleLbl="parChTrans1D3" presStyleIdx="19" presStyleCnt="20"/>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9" presStyleCnt="20">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91599E03-BF13-4139-8120-9241277EA8A9}" type="presOf" srcId="{EC4AE43E-ED2F-42C4-9547-B3A2DBF74B80}" destId="{F014D804-753C-4074-9690-2A289C7730BA}" srcOrd="1" destOrd="0" presId="urn:microsoft.com/office/officeart/2008/layout/HorizontalMultiLevelHierarchy#1"/>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1"/>
    <dgm:cxn modelId="{14D9C716-BB63-4DF2-947F-2F5FD38FDFAE}" type="presOf" srcId="{9A405A25-4CF8-4D0E-8683-89953CF672BF}" destId="{BA8B94EA-11DD-45D3-971B-A4C83ED47E41}" srcOrd="0" destOrd="0" presId="urn:microsoft.com/office/officeart/2008/layout/HorizontalMultiLevelHierarchy#1"/>
    <dgm:cxn modelId="{75192519-11C2-4CB1-A97F-6FD1FDE927B2}" type="presOf" srcId="{5484BB17-459A-4096-81EB-791B70B5CFE7}" destId="{F203CF69-FA14-4418-B01D-68947BEA9EA0}" srcOrd="1" destOrd="0" presId="urn:microsoft.com/office/officeart/2008/layout/HorizontalMultiLevelHierarchy#1"/>
    <dgm:cxn modelId="{FF3C4519-E205-44AC-B82D-A76576D3F1CB}" type="presOf" srcId="{B7AB9A15-262C-44CC-8272-3E190F7F88ED}" destId="{522BD57F-40E6-4ABC-B7F6-572E39D41C55}" srcOrd="0"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59791C20-40F7-4F67-99D6-CBB79C5D5012}" type="presOf" srcId="{F11F836C-B2AE-4EE8-B8FB-6A952F8FE69D}" destId="{1A211A40-5C7D-46AE-BA7C-DEBB0C5D08D5}" srcOrd="1" destOrd="0" presId="urn:microsoft.com/office/officeart/2008/layout/HorizontalMultiLevelHierarchy#1"/>
    <dgm:cxn modelId="{C1C24621-BA24-4624-8674-B86864432EFB}" type="presOf" srcId="{2CF40C15-5045-4EC7-A547-BC8BFC60F2EE}" destId="{E210E710-C486-4688-914F-368211AE9EDD}"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317A022C-010B-4C5F-9CC2-C8B072668A09}" type="presOf" srcId="{EC4AE43E-ED2F-42C4-9547-B3A2DBF74B80}" destId="{7195C1EA-7D02-4602-9BE1-F3819A462584}" srcOrd="0" destOrd="0" presId="urn:microsoft.com/office/officeart/2008/layout/HorizontalMultiLevelHierarchy#1"/>
    <dgm:cxn modelId="{CE3B4E2C-37F3-42D3-8F1F-B313E4DE3F5C}" type="presOf" srcId="{41E17367-CA7E-4C2E-BE87-3B50FD2FC96A}" destId="{70E9BBF0-2131-4BF1-A407-3B656035AB3A}" srcOrd="1" destOrd="0" presId="urn:microsoft.com/office/officeart/2008/layout/HorizontalMultiLevelHierarchy#1"/>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1"/>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78C30C3C-EDA6-4168-8B8B-B6AEEDD02149}" type="presOf" srcId="{AC53374E-364C-4A7E-AAD2-FB3C7C6DBA0B}" destId="{E265BABB-013A-42CE-9D66-5DF5A80EB19E}" srcOrd="0" destOrd="0" presId="urn:microsoft.com/office/officeart/2008/layout/HorizontalMultiLevelHierarchy#1"/>
    <dgm:cxn modelId="{A09E753E-0017-43C6-B550-4F1429E6C57B}" srcId="{91227BCB-6FCF-4B58-A495-764328C6EE06}" destId="{1E7C9F6B-9852-442D-8524-892913F698C7}" srcOrd="4" destOrd="0" parTransId="{2CF40C15-5045-4EC7-A547-BC8BFC60F2EE}" sibTransId="{066F8370-62F7-4A3C-BD15-C5D3586AF3ED}"/>
    <dgm:cxn modelId="{93DEC25C-60E9-4EED-AD26-0A095F57F7DA}" srcId="{91227BCB-6FCF-4B58-A495-764328C6EE06}" destId="{43E8EE06-BA45-4E75-AE74-C5D6FFC16F27}" srcOrd="5" destOrd="0" parTransId="{EC4AE43E-ED2F-42C4-9547-B3A2DBF74B80}" sibTransId="{F5A42C13-BC45-4C5E-BAC4-5D2B2CCA4B0F}"/>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9F9725E-6D56-4982-86E7-04EB5A894F5B}" type="presOf" srcId="{4A2C0351-2678-49E9-BA44-13F0C0A49A32}" destId="{B1861868-FEFE-44D0-8D8A-32B05008EAF6}" srcOrd="1"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AD01D056-719D-46C2-897B-CB4EF478052A}" type="presOf" srcId="{43E8EE06-BA45-4E75-AE74-C5D6FFC16F27}" destId="{A8632ECF-E7C7-45F7-BC80-841DAF6638B4}" srcOrd="0" destOrd="0" presId="urn:microsoft.com/office/officeart/2008/layout/HorizontalMultiLevelHierarchy#1"/>
    <dgm:cxn modelId="{733D1A59-D2F4-4738-A4A5-60AAB77978E5}" type="presOf" srcId="{4576AE16-40F2-461A-9C15-C0D7C267BC7B}" destId="{564685BF-5A6F-42F9-82E4-CCC13DDE8950}" srcOrd="0"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3EC5AE80-5B6D-4DF9-AEFB-408FC97BDDFA}" type="presOf" srcId="{2A9D0175-4095-4F26-ACE8-E0B4798783D9}" destId="{7061D9E6-1926-4444-AB5A-04AA69641C63}" srcOrd="0"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93DE7C94-B680-46FF-86CA-262E03D8541D}" type="presOf" srcId="{9F1F9552-97B4-42D8-AA22-4F585BE6A213}" destId="{3E0F1A51-6A5C-4039-B7E3-DE4B92E32238}"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C7E43B96-FF08-4A45-8BF7-52944BD56DC7}" type="presOf" srcId="{F11F836C-B2AE-4EE8-B8FB-6A952F8FE69D}" destId="{CAFDB259-D755-4588-839A-7A9669FC5487}" srcOrd="0"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38D7AF9E-79B7-4E94-AD8E-7580C4AA0465}" type="presOf" srcId="{2CF40C15-5045-4EC7-A547-BC8BFC60F2EE}" destId="{494FE321-C1F2-404D-86CA-C0B0170EC53C}" srcOrd="0" destOrd="0" presId="urn:microsoft.com/office/officeart/2008/layout/HorizontalMultiLevelHierarchy#1"/>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1"/>
    <dgm:cxn modelId="{7850E3A3-263E-42E1-A423-45F65FA67601}" type="presOf" srcId="{6926553F-8631-4775-A619-1EE1D81AB969}" destId="{D1905708-5E7F-4849-9DAD-49758D3CE401}" srcOrd="0" destOrd="0" presId="urn:microsoft.com/office/officeart/2008/layout/HorizontalMultiLevelHierarchy#1"/>
    <dgm:cxn modelId="{61C536A9-DCC5-40EB-8841-268761FACFA3}" type="presOf" srcId="{AC8AA2F7-3D38-4975-99B9-B691BBEF57B2}" destId="{4370C7D6-F049-4222-BCB7-5D67CAF2744F}" srcOrd="0" destOrd="0" presId="urn:microsoft.com/office/officeart/2008/layout/HorizontalMultiLevelHierarchy#1"/>
    <dgm:cxn modelId="{57B9C1A9-7C02-468C-9BC5-A23DCC5AEBE6}" type="presOf" srcId="{755CC186-6058-44CA-A912-E649D70B7683}" destId="{03002E96-43A1-4118-8663-6FDD638AEAB1}"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1"/>
    <dgm:cxn modelId="{805BC5B4-4B56-479D-A8B3-D14879AC7915}" type="presOf" srcId="{1E7C9F6B-9852-442D-8524-892913F698C7}" destId="{30F23974-6D57-4858-BF26-6E0232D14F84}"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92F36CC1-9964-4674-B6A6-CED00CB12774}" type="presOf" srcId="{7ACAE836-1F3C-4521-ADD3-BD787CF371DB}" destId="{4DBD2848-DBC2-4026-812E-6AEAC52A5781}" srcOrd="0" destOrd="0" presId="urn:microsoft.com/office/officeart/2008/layout/HorizontalMultiLevelHierarchy#1"/>
    <dgm:cxn modelId="{540996C2-B507-4126-B5A8-A2A85EB5E2C9}" type="presOf" srcId="{716C06C1-790C-40C6-801F-9AA43546460F}" destId="{F63FD4D7-5E0D-439F-BEEE-1CFB113740A2}"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82A6EFD7-92A8-4575-9DBF-CC366A2E463E}" type="presOf" srcId="{0AB3F484-3435-42E0-9960-5D9822205D18}" destId="{5311E1A5-A267-4FC9-8B6E-E41A7352D78F}"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3DB4CEDF-53A6-4429-AD56-F54C36B2116B}" type="presOf" srcId="{36C9694C-E529-44DC-A2B5-519A7443CCDA}" destId="{FF6DD9AF-70ED-41C9-996D-EC341AD6071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F0ADF1E3-419D-4E62-9921-D4B418FF9F19}" type="presOf" srcId="{5484BB17-459A-4096-81EB-791B70B5CFE7}" destId="{C9E7397D-1EEE-459D-B374-29C4F3EC0119}"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1"/>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1"/>
    <dgm:cxn modelId="{74FC12F1-D66A-48EA-9A39-171C6B899C85}" type="presOf" srcId="{B7AB9A15-262C-44CC-8272-3E190F7F88ED}" destId="{8364FD98-FCC5-430D-A5A7-137CA56776B6}" srcOrd="1" destOrd="0" presId="urn:microsoft.com/office/officeart/2008/layout/HorizontalMultiLevelHierarchy#1"/>
    <dgm:cxn modelId="{5668B0F3-C729-4983-98A2-FE5207DA829E}" type="presOf" srcId="{36C9694C-E529-44DC-A2B5-519A7443CCDA}" destId="{23C06514-EADC-49BC-A03B-5040863911BD}" srcOrd="0" destOrd="0" presId="urn:microsoft.com/office/officeart/2008/layout/HorizontalMultiLevelHierarchy#1"/>
    <dgm:cxn modelId="{7AEDCEF8-6944-4AD3-8FE7-935BAAADC591}" type="presOf" srcId="{78ABF2B8-01C5-48BD-8E7D-B87C3E02D921}" destId="{216EA7E9-6DA5-4635-AAF1-69496A8DEEFA}" srcOrd="1"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1A3EC180-8C61-40D8-9419-D11BC7A94587}" type="presParOf" srcId="{DE0DDCE5-1493-4F3A-BB45-AAF38CC1EFE8}" destId="{E47568FA-A320-4975-8082-D85310B956EE}" srcOrd="6" destOrd="0" presId="urn:microsoft.com/office/officeart/2008/layout/HorizontalMultiLevelHierarchy#1"/>
    <dgm:cxn modelId="{2CFF3EB1-290B-40C9-81EB-082BC4F3D44C}" type="presParOf" srcId="{E47568FA-A320-4975-8082-D85310B956EE}" destId="{B1861868-FEFE-44D0-8D8A-32B05008EAF6}" srcOrd="0" destOrd="0" presId="urn:microsoft.com/office/officeart/2008/layout/HorizontalMultiLevelHierarchy#1"/>
    <dgm:cxn modelId="{3E4A6C89-5FE7-40A6-8395-694876070FD5}" type="presParOf" srcId="{DE0DDCE5-1493-4F3A-BB45-AAF38CC1EFE8}" destId="{C64AB0E4-DE99-4CAE-BBF8-35B691268D86}" srcOrd="7" destOrd="0" presId="urn:microsoft.com/office/officeart/2008/layout/HorizontalMultiLevelHierarchy#1"/>
    <dgm:cxn modelId="{0D2321BD-A0A2-4751-A5B4-53438628AAEE}" type="presParOf" srcId="{C64AB0E4-DE99-4CAE-BBF8-35B691268D86}" destId="{3E0F1A51-6A5C-4039-B7E3-DE4B92E32238}" srcOrd="0" destOrd="0" presId="urn:microsoft.com/office/officeart/2008/layout/HorizontalMultiLevelHierarchy#1"/>
    <dgm:cxn modelId="{8A8E1595-0914-4E8B-B3D4-D030DB49C83C}" type="presParOf" srcId="{C64AB0E4-DE99-4CAE-BBF8-35B691268D86}" destId="{DFE353A7-081B-4300-A346-9D0CD3E6ED79}"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B899CE8D-AF00-45C0-99F3-09AAE2F1B2FB}" type="presParOf" srcId="{EF5FEF83-B020-4BC2-9AC9-7254D082B4FA}" destId="{494FE321-C1F2-404D-86CA-C0B0170EC53C}" srcOrd="8" destOrd="0" presId="urn:microsoft.com/office/officeart/2008/layout/HorizontalMultiLevelHierarchy#1"/>
    <dgm:cxn modelId="{622FB8E9-4141-434D-9C94-B8C5914344B5}" type="presParOf" srcId="{494FE321-C1F2-404D-86CA-C0B0170EC53C}" destId="{E210E710-C486-4688-914F-368211AE9EDD}" srcOrd="0" destOrd="0" presId="urn:microsoft.com/office/officeart/2008/layout/HorizontalMultiLevelHierarchy#1"/>
    <dgm:cxn modelId="{0F6F6071-0B60-4600-B1CE-46DC2D4162CA}" type="presParOf" srcId="{EF5FEF83-B020-4BC2-9AC9-7254D082B4FA}" destId="{E79CD062-7891-4F25-9F4D-1A55FE033360}" srcOrd="9" destOrd="0" presId="urn:microsoft.com/office/officeart/2008/layout/HorizontalMultiLevelHierarchy#1"/>
    <dgm:cxn modelId="{CEFE7295-DE1F-4651-A14D-4900E79AFED6}" type="presParOf" srcId="{E79CD062-7891-4F25-9F4D-1A55FE033360}" destId="{30F23974-6D57-4858-BF26-6E0232D14F84}" srcOrd="0" destOrd="0" presId="urn:microsoft.com/office/officeart/2008/layout/HorizontalMultiLevelHierarchy#1"/>
    <dgm:cxn modelId="{7F3F1987-02AA-4401-87B8-9C11023AF180}" type="presParOf" srcId="{E79CD062-7891-4F25-9F4D-1A55FE033360}" destId="{56EAE5F2-2768-4B2D-BA03-D8278BE996D4}" srcOrd="1" destOrd="0" presId="urn:microsoft.com/office/officeart/2008/layout/HorizontalMultiLevelHierarchy#1"/>
    <dgm:cxn modelId="{DF552D70-5E64-4344-B62A-22511AE3E289}" type="presParOf" srcId="{EF5FEF83-B020-4BC2-9AC9-7254D082B4FA}" destId="{7195C1EA-7D02-4602-9BE1-F3819A462584}" srcOrd="10" destOrd="0" presId="urn:microsoft.com/office/officeart/2008/layout/HorizontalMultiLevelHierarchy#1"/>
    <dgm:cxn modelId="{7670F2B5-E878-42DD-9A16-11426C9004C1}" type="presParOf" srcId="{7195C1EA-7D02-4602-9BE1-F3819A462584}" destId="{F014D804-753C-4074-9690-2A289C7730BA}" srcOrd="0" destOrd="0" presId="urn:microsoft.com/office/officeart/2008/layout/HorizontalMultiLevelHierarchy#1"/>
    <dgm:cxn modelId="{B2C2D8DF-C8F4-4100-9895-03EE3D3B4F53}" type="presParOf" srcId="{EF5FEF83-B020-4BC2-9AC9-7254D082B4FA}" destId="{66B016A5-14F4-4535-9CF8-99468CA926C0}" srcOrd="11" destOrd="0" presId="urn:microsoft.com/office/officeart/2008/layout/HorizontalMultiLevelHierarchy#1"/>
    <dgm:cxn modelId="{E5BBCED7-2FFD-4804-B258-52B3C204DB77}" type="presParOf" srcId="{66B016A5-14F4-4535-9CF8-99468CA926C0}" destId="{A8632ECF-E7C7-45F7-BC80-841DAF6638B4}" srcOrd="0" destOrd="0" presId="urn:microsoft.com/office/officeart/2008/layout/HorizontalMultiLevelHierarchy#1"/>
    <dgm:cxn modelId="{E04C7AF5-8ACB-49E7-A844-DA9B80518034}" type="presParOf" srcId="{66B016A5-14F4-4535-9CF8-99468CA926C0}" destId="{FA8E0001-3CCE-47C4-B73C-956C2847612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507122E1-7284-4713-9563-7C408CFF618B}" type="presParOf" srcId="{1EF152A9-4C46-4F7A-AD65-C941ACE4AF2C}" destId="{C9E7397D-1EEE-459D-B374-29C4F3EC0119}" srcOrd="4" destOrd="0" presId="urn:microsoft.com/office/officeart/2008/layout/HorizontalMultiLevelHierarchy#1"/>
    <dgm:cxn modelId="{D7698068-4EF8-4CBA-8B2B-926B54E2C47A}" type="presParOf" srcId="{C9E7397D-1EEE-459D-B374-29C4F3EC0119}" destId="{F203CF69-FA14-4418-B01D-68947BEA9EA0}" srcOrd="0" destOrd="0" presId="urn:microsoft.com/office/officeart/2008/layout/HorizontalMultiLevelHierarchy#1"/>
    <dgm:cxn modelId="{13036C1A-D6C2-4870-BB98-68088ACA7592}" type="presParOf" srcId="{1EF152A9-4C46-4F7A-AD65-C941ACE4AF2C}" destId="{7030C86E-1949-4C65-9897-D674FF07AEE7}" srcOrd="5" destOrd="0" presId="urn:microsoft.com/office/officeart/2008/layout/HorizontalMultiLevelHierarchy#1"/>
    <dgm:cxn modelId="{CFB89422-F512-4C5A-9985-52092B02EA64}" type="presParOf" srcId="{7030C86E-1949-4C65-9897-D674FF07AEE7}" destId="{03002E96-43A1-4118-8663-6FDD638AEAB1}" srcOrd="0" destOrd="0" presId="urn:microsoft.com/office/officeart/2008/layout/HorizontalMultiLevelHierarchy#1"/>
    <dgm:cxn modelId="{CD330835-0F74-4EAE-A25E-BEB0CC6C7C13}" type="presParOf" srcId="{7030C86E-1949-4C65-9897-D674FF07AEE7}" destId="{6C458F04-A28C-4BBB-9CE2-4FBEFDF9B361}" srcOrd="1" destOrd="0" presId="urn:microsoft.com/office/officeart/2008/layout/HorizontalMultiLevelHierarchy#1"/>
    <dgm:cxn modelId="{456FA132-02F4-4AFE-B347-6C6A1FDC2A66}" type="presParOf" srcId="{1EF152A9-4C46-4F7A-AD65-C941ACE4AF2C}" destId="{362918FB-7FDE-4663-81FE-5263B62FD500}" srcOrd="6" destOrd="0" presId="urn:microsoft.com/office/officeart/2008/layout/HorizontalMultiLevelHierarchy#1"/>
    <dgm:cxn modelId="{BD67D245-F507-4FDE-8C08-0A4C81D2F66B}" type="presParOf" srcId="{362918FB-7FDE-4663-81FE-5263B62FD500}" destId="{31147C2C-6D2A-4983-A7AF-58B537E6D808}" srcOrd="0" destOrd="0" presId="urn:microsoft.com/office/officeart/2008/layout/HorizontalMultiLevelHierarchy#1"/>
    <dgm:cxn modelId="{E68D1515-8715-416C-891D-58F524FDBB74}" type="presParOf" srcId="{1EF152A9-4C46-4F7A-AD65-C941ACE4AF2C}" destId="{DB50225F-7269-4FCE-806E-3B5DAC98CC5E}" srcOrd="7" destOrd="0" presId="urn:microsoft.com/office/officeart/2008/layout/HorizontalMultiLevelHierarchy#1"/>
    <dgm:cxn modelId="{636430B8-CAE7-4691-921B-E2CE5A5FA47D}" type="presParOf" srcId="{DB50225F-7269-4FCE-806E-3B5DAC98CC5E}" destId="{D1905708-5E7F-4849-9DAD-49758D3CE401}" srcOrd="0" destOrd="0" presId="urn:microsoft.com/office/officeart/2008/layout/HorizontalMultiLevelHierarchy#1"/>
    <dgm:cxn modelId="{B86DB317-F089-48B1-BC09-B098A8BBE699}" type="presParOf" srcId="{DB50225F-7269-4FCE-806E-3B5DAC98CC5E}" destId="{6C52FC3B-ACDC-4DCF-AD2B-1643E832A467}" srcOrd="1" destOrd="0" presId="urn:microsoft.com/office/officeart/2008/layout/HorizontalMultiLevelHierarchy#1"/>
    <dgm:cxn modelId="{F9842AA9-C97E-466D-A590-9A21D5E936E1}" type="presParOf" srcId="{1EF152A9-4C46-4F7A-AD65-C941ACE4AF2C}" destId="{4DBD2848-DBC2-4026-812E-6AEAC52A5781}" srcOrd="8" destOrd="0" presId="urn:microsoft.com/office/officeart/2008/layout/HorizontalMultiLevelHierarchy#1"/>
    <dgm:cxn modelId="{ABEBF471-8321-49DA-B67E-E657F12E63B9}" type="presParOf" srcId="{4DBD2848-DBC2-4026-812E-6AEAC52A5781}" destId="{008493B7-EA20-420C-9EFD-D2CEA5DA92A1}" srcOrd="0" destOrd="0" presId="urn:microsoft.com/office/officeart/2008/layout/HorizontalMultiLevelHierarchy#1"/>
    <dgm:cxn modelId="{EC93C233-13F0-466D-BDB8-893B6A1DE308}" type="presParOf" srcId="{1EF152A9-4C46-4F7A-AD65-C941ACE4AF2C}" destId="{8819DECD-9EC1-484F-9A86-0C2992113BB5}" srcOrd="9" destOrd="0" presId="urn:microsoft.com/office/officeart/2008/layout/HorizontalMultiLevelHierarchy#1"/>
    <dgm:cxn modelId="{39894DF6-4118-40D0-A526-FC8E6C9CB3F7}" type="presParOf" srcId="{8819DECD-9EC1-484F-9A86-0C2992113BB5}" destId="{5311E1A5-A267-4FC9-8B6E-E41A7352D78F}" srcOrd="0" destOrd="0" presId="urn:microsoft.com/office/officeart/2008/layout/HorizontalMultiLevelHierarchy#1"/>
    <dgm:cxn modelId="{A511F9BB-DF31-41DA-BA4D-D3700D80A4BB}" type="presParOf" srcId="{8819DECD-9EC1-484F-9A86-0C2992113BB5}" destId="{BE85C950-F8E4-4456-99DE-55B08C4554DE}" srcOrd="1" destOrd="0" presId="urn:microsoft.com/office/officeart/2008/layout/HorizontalMultiLevelHierarchy#1"/>
    <dgm:cxn modelId="{5819C99D-4E0C-419C-B32B-B34667236CC7}" type="presParOf" srcId="{19CCADB4-2D33-409B-96C7-F61377C5270B}" destId="{CAFDB259-D755-4588-839A-7A9669FC5487}" srcOrd="8" destOrd="0" presId="urn:microsoft.com/office/officeart/2008/layout/HorizontalMultiLevelHierarchy#1"/>
    <dgm:cxn modelId="{54132496-4669-45ED-B6CA-3C91693F930F}" type="presParOf" srcId="{CAFDB259-D755-4588-839A-7A9669FC5487}" destId="{1A211A40-5C7D-46AE-BA7C-DEBB0C5D08D5}" srcOrd="0" destOrd="0" presId="urn:microsoft.com/office/officeart/2008/layout/HorizontalMultiLevelHierarchy#1"/>
    <dgm:cxn modelId="{2D187CD8-709F-4982-83B2-0ED12D6A2893}" type="presParOf" srcId="{19CCADB4-2D33-409B-96C7-F61377C5270B}" destId="{3C1AFBC8-1266-4930-AC73-8D27713FA23A}" srcOrd="9" destOrd="0" presId="urn:microsoft.com/office/officeart/2008/layout/HorizontalMultiLevelHierarchy#1"/>
    <dgm:cxn modelId="{F45AC3C3-F19E-4B11-BFC8-1B28C5342B6F}" type="presParOf" srcId="{3C1AFBC8-1266-4930-AC73-8D27713FA23A}" destId="{F63FD4D7-5E0D-439F-BEEE-1CFB113740A2}" srcOrd="0" destOrd="0" presId="urn:microsoft.com/office/officeart/2008/layout/HorizontalMultiLevelHierarchy#1"/>
    <dgm:cxn modelId="{C6FB4265-3DE9-479B-BDE1-D951183731E1}" type="presParOf" srcId="{3C1AFBC8-1266-4930-AC73-8D27713FA23A}" destId="{F5658809-A3EB-4D4A-86D5-18D988D03391}" srcOrd="1" destOrd="0" presId="urn:microsoft.com/office/officeart/2008/layout/HorizontalMultiLevelHierarchy#1"/>
    <dgm:cxn modelId="{09CE7F16-208A-4E51-A9EB-CB5987A3B006}" type="presParOf" srcId="{F5658809-A3EB-4D4A-86D5-18D988D03391}" destId="{0B8763A2-3515-4174-88D6-DFDB1C005417}" srcOrd="0" destOrd="0" presId="urn:microsoft.com/office/officeart/2008/layout/HorizontalMultiLevelHierarchy#1"/>
    <dgm:cxn modelId="{6117C3BA-300E-4C9D-BB5F-CB5E2EC748C5}" type="presParOf" srcId="{0B8763A2-3515-4174-88D6-DFDB1C005417}" destId="{216EA7E9-6DA5-4635-AAF1-69496A8DEEFA}" srcOrd="0" destOrd="0" presId="urn:microsoft.com/office/officeart/2008/layout/HorizontalMultiLevelHierarchy#1"/>
    <dgm:cxn modelId="{9624FF9A-4724-4488-A464-BCB054639A34}" type="presParOf" srcId="{F5658809-A3EB-4D4A-86D5-18D988D03391}" destId="{6B507C4F-C275-4FC0-914E-62752684A8A0}" srcOrd="1" destOrd="0" presId="urn:microsoft.com/office/officeart/2008/layout/HorizontalMultiLevelHierarchy#1"/>
    <dgm:cxn modelId="{CA4C4081-DD6D-4F68-A4A7-BB0BAAC5A210}" type="presParOf" srcId="{6B507C4F-C275-4FC0-914E-62752684A8A0}" destId="{E265BABB-013A-42CE-9D66-5DF5A80EB19E}" srcOrd="0" destOrd="0" presId="urn:microsoft.com/office/officeart/2008/layout/HorizontalMultiLevelHierarchy#1"/>
    <dgm:cxn modelId="{3CF439FE-C47C-4F6F-B3E7-AB41617B70E7}" type="presParOf" srcId="{6B507C4F-C275-4FC0-914E-62752684A8A0}" destId="{C0A6D559-B696-4827-81B0-8D2E07330A46}" srcOrd="1" destOrd="0" presId="urn:microsoft.com/office/officeart/2008/layout/HorizontalMultiLevelHierarchy#1"/>
    <dgm:cxn modelId="{6416574E-A364-4CD7-92E9-6BF5E190AC90}" type="presParOf" srcId="{F5658809-A3EB-4D4A-86D5-18D988D03391}" destId="{522BD57F-40E6-4ABC-B7F6-572E39D41C55}" srcOrd="2" destOrd="0" presId="urn:microsoft.com/office/officeart/2008/layout/HorizontalMultiLevelHierarchy#1"/>
    <dgm:cxn modelId="{469CB176-AD3B-43C1-B9B1-F0B8219E3167}" type="presParOf" srcId="{522BD57F-40E6-4ABC-B7F6-572E39D41C55}" destId="{8364FD98-FCC5-430D-A5A7-137CA56776B6}" srcOrd="0" destOrd="0" presId="urn:microsoft.com/office/officeart/2008/layout/HorizontalMultiLevelHierarchy#1"/>
    <dgm:cxn modelId="{973140F8-1E84-4D31-AB90-128066C6281C}" type="presParOf" srcId="{F5658809-A3EB-4D4A-86D5-18D988D03391}" destId="{AE5BAEC0-0B9E-4C32-8B61-AEC40D553B6F}" srcOrd="3" destOrd="0" presId="urn:microsoft.com/office/officeart/2008/layout/HorizontalMultiLevelHierarchy#1"/>
    <dgm:cxn modelId="{6F70C77D-C405-4419-B135-6914042A003F}" type="presParOf" srcId="{AE5BAEC0-0B9E-4C32-8B61-AEC40D553B6F}" destId="{BA8B94EA-11DD-45D3-971B-A4C83ED47E41}" srcOrd="0" destOrd="0" presId="urn:microsoft.com/office/officeart/2008/layout/HorizontalMultiLevelHierarchy#1"/>
    <dgm:cxn modelId="{A6E4CDC1-B64A-4557-B9F4-43913FFA75C1}" type="presParOf" srcId="{AE5BAEC0-0B9E-4C32-8B61-AEC40D553B6F}" destId="{1B7436C3-D609-4736-836A-AC43A0C4A795}" srcOrd="1" destOrd="0" presId="urn:microsoft.com/office/officeart/2008/layout/HorizontalMultiLevelHierarchy#1"/>
    <dgm:cxn modelId="{AA3C02F2-A463-4597-A7F8-D444458CA6DB}" type="presParOf" srcId="{F5658809-A3EB-4D4A-86D5-18D988D03391}" destId="{23C06514-EADC-49BC-A03B-5040863911BD}" srcOrd="4" destOrd="0" presId="urn:microsoft.com/office/officeart/2008/layout/HorizontalMultiLevelHierarchy#1"/>
    <dgm:cxn modelId="{C7EAFFC6-091F-49AB-9572-D26655FE4F11}" type="presParOf" srcId="{23C06514-EADC-49BC-A03B-5040863911BD}" destId="{FF6DD9AF-70ED-41C9-996D-EC341AD6071C}" srcOrd="0" destOrd="0" presId="urn:microsoft.com/office/officeart/2008/layout/HorizontalMultiLevelHierarchy#1"/>
    <dgm:cxn modelId="{8E7E223E-2C38-4EC7-8418-685DE946F012}" type="presParOf" srcId="{F5658809-A3EB-4D4A-86D5-18D988D03391}" destId="{03B89B19-3498-4D85-A989-3029150E2270}" srcOrd="5" destOrd="0" presId="urn:microsoft.com/office/officeart/2008/layout/HorizontalMultiLevelHierarchy#1"/>
    <dgm:cxn modelId="{3C256D4D-2615-45D6-964B-BE156706800D}" type="presParOf" srcId="{03B89B19-3498-4D85-A989-3029150E2270}" destId="{7061D9E6-1926-4444-AB5A-04AA69641C63}" srcOrd="0" destOrd="0" presId="urn:microsoft.com/office/officeart/2008/layout/HorizontalMultiLevelHierarchy#1"/>
    <dgm:cxn modelId="{CC142D05-221F-452D-BDAB-BE724BCE770E}"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47351" y="6776626"/>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950372"/>
        <a:ext cx="20796" cy="20796"/>
      </dsp:txXfrm>
    </dsp:sp>
    <dsp:sp modelId="{522BD57F-40E6-4ABC-B7F6-572E39D41C55}">
      <dsp:nvSpPr>
        <dsp:cNvPr id="0" name=""/>
        <dsp:cNvSpPr/>
      </dsp:nvSpPr>
      <dsp:spPr>
        <a:xfrm>
          <a:off x="2947351" y="6730906"/>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6771794"/>
        <a:ext cx="9663" cy="9663"/>
      </dsp:txXfrm>
    </dsp:sp>
    <dsp:sp modelId="{0B8763A2-3515-4174-88D6-DFDB1C005417}">
      <dsp:nvSpPr>
        <dsp:cNvPr id="0" name=""/>
        <dsp:cNvSpPr/>
      </dsp:nvSpPr>
      <dsp:spPr>
        <a:xfrm>
          <a:off x="2947351" y="6408337"/>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582083"/>
        <a:ext cx="20796" cy="20796"/>
      </dsp:txXfrm>
    </dsp:sp>
    <dsp:sp modelId="{CAFDB259-D755-4588-839A-7A9669FC5487}">
      <dsp:nvSpPr>
        <dsp:cNvPr id="0" name=""/>
        <dsp:cNvSpPr/>
      </dsp:nvSpPr>
      <dsp:spPr>
        <a:xfrm>
          <a:off x="1787683" y="3738242"/>
          <a:ext cx="193278" cy="3038384"/>
        </a:xfrm>
        <a:custGeom>
          <a:avLst/>
          <a:gdLst/>
          <a:ahLst/>
          <a:cxnLst/>
          <a:rect l="0" t="0" r="0" b="0"/>
          <a:pathLst>
            <a:path>
              <a:moveTo>
                <a:pt x="0" y="0"/>
              </a:moveTo>
              <a:lnTo>
                <a:pt x="96639" y="0"/>
              </a:lnTo>
              <a:lnTo>
                <a:pt x="96639" y="3038384"/>
              </a:lnTo>
              <a:lnTo>
                <a:pt x="193278" y="30383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5181321"/>
        <a:ext cx="152226" cy="152226"/>
      </dsp:txXfrm>
    </dsp:sp>
    <dsp:sp modelId="{4DBD2848-DBC2-4026-812E-6AEAC52A5781}">
      <dsp:nvSpPr>
        <dsp:cNvPr id="0" name=""/>
        <dsp:cNvSpPr/>
      </dsp:nvSpPr>
      <dsp:spPr>
        <a:xfrm>
          <a:off x="2947351" y="5303470"/>
          <a:ext cx="193278" cy="736577"/>
        </a:xfrm>
        <a:custGeom>
          <a:avLst/>
          <a:gdLst/>
          <a:ahLst/>
          <a:cxnLst/>
          <a:rect l="0" t="0" r="0" b="0"/>
          <a:pathLst>
            <a:path>
              <a:moveTo>
                <a:pt x="0" y="0"/>
              </a:moveTo>
              <a:lnTo>
                <a:pt x="96639" y="0"/>
              </a:lnTo>
              <a:lnTo>
                <a:pt x="96639" y="736577"/>
              </a:lnTo>
              <a:lnTo>
                <a:pt x="193278" y="73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5652721"/>
        <a:ext cx="38075" cy="38075"/>
      </dsp:txXfrm>
    </dsp:sp>
    <dsp:sp modelId="{362918FB-7FDE-4663-81FE-5263B62FD500}">
      <dsp:nvSpPr>
        <dsp:cNvPr id="0" name=""/>
        <dsp:cNvSpPr/>
      </dsp:nvSpPr>
      <dsp:spPr>
        <a:xfrm>
          <a:off x="2947351" y="5303470"/>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477216"/>
        <a:ext cx="20796" cy="20796"/>
      </dsp:txXfrm>
    </dsp:sp>
    <dsp:sp modelId="{C9E7397D-1EEE-459D-B374-29C4F3EC0119}">
      <dsp:nvSpPr>
        <dsp:cNvPr id="0" name=""/>
        <dsp:cNvSpPr/>
      </dsp:nvSpPr>
      <dsp:spPr>
        <a:xfrm>
          <a:off x="2947351" y="5257750"/>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5298638"/>
        <a:ext cx="9663" cy="9663"/>
      </dsp:txXfrm>
    </dsp:sp>
    <dsp:sp modelId="{E66B07DC-3DB3-4BC3-A4EE-003468E3FCC3}">
      <dsp:nvSpPr>
        <dsp:cNvPr id="0" name=""/>
        <dsp:cNvSpPr/>
      </dsp:nvSpPr>
      <dsp:spPr>
        <a:xfrm>
          <a:off x="2947351" y="4935181"/>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108927"/>
        <a:ext cx="20796" cy="20796"/>
      </dsp:txXfrm>
    </dsp:sp>
    <dsp:sp modelId="{3B225BF2-FD61-4561-A9C8-349ADAA5444A}">
      <dsp:nvSpPr>
        <dsp:cNvPr id="0" name=""/>
        <dsp:cNvSpPr/>
      </dsp:nvSpPr>
      <dsp:spPr>
        <a:xfrm>
          <a:off x="2947351" y="4566892"/>
          <a:ext cx="193278" cy="736577"/>
        </a:xfrm>
        <a:custGeom>
          <a:avLst/>
          <a:gdLst/>
          <a:ahLst/>
          <a:cxnLst/>
          <a:rect l="0" t="0" r="0" b="0"/>
          <a:pathLst>
            <a:path>
              <a:moveTo>
                <a:pt x="0" y="736577"/>
              </a:moveTo>
              <a:lnTo>
                <a:pt x="96639" y="736577"/>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4916143"/>
        <a:ext cx="38075" cy="38075"/>
      </dsp:txXfrm>
    </dsp:sp>
    <dsp:sp modelId="{7763F5CE-CB89-40D5-8E02-7847B96B6EC9}">
      <dsp:nvSpPr>
        <dsp:cNvPr id="0" name=""/>
        <dsp:cNvSpPr/>
      </dsp:nvSpPr>
      <dsp:spPr>
        <a:xfrm>
          <a:off x="1787683" y="3738242"/>
          <a:ext cx="193278" cy="1565228"/>
        </a:xfrm>
        <a:custGeom>
          <a:avLst/>
          <a:gdLst/>
          <a:ahLst/>
          <a:cxnLst/>
          <a:rect l="0" t="0" r="0" b="0"/>
          <a:pathLst>
            <a:path>
              <a:moveTo>
                <a:pt x="0" y="0"/>
              </a:moveTo>
              <a:lnTo>
                <a:pt x="96639" y="0"/>
              </a:lnTo>
              <a:lnTo>
                <a:pt x="96639" y="1565228"/>
              </a:lnTo>
              <a:lnTo>
                <a:pt x="193278" y="1565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44894" y="4481428"/>
        <a:ext cx="78855" cy="78855"/>
      </dsp:txXfrm>
    </dsp:sp>
    <dsp:sp modelId="{E89276F8-96E9-4674-8CB8-D291E0ECB87E}">
      <dsp:nvSpPr>
        <dsp:cNvPr id="0" name=""/>
        <dsp:cNvSpPr/>
      </dsp:nvSpPr>
      <dsp:spPr>
        <a:xfrm>
          <a:off x="2947351" y="40144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4099857"/>
        <a:ext cx="13347" cy="13347"/>
      </dsp:txXfrm>
    </dsp:sp>
    <dsp:sp modelId="{FF91D5BF-546B-4EB0-B251-14AA8F1DF3CD}">
      <dsp:nvSpPr>
        <dsp:cNvPr id="0" name=""/>
        <dsp:cNvSpPr/>
      </dsp:nvSpPr>
      <dsp:spPr>
        <a:xfrm>
          <a:off x="2947351" y="3830314"/>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3915712"/>
        <a:ext cx="13347" cy="13347"/>
      </dsp:txXfrm>
    </dsp:sp>
    <dsp:sp modelId="{3BA36C7E-4A79-48E9-BFF0-EFE792A1ADA3}">
      <dsp:nvSpPr>
        <dsp:cNvPr id="0" name=""/>
        <dsp:cNvSpPr/>
      </dsp:nvSpPr>
      <dsp:spPr>
        <a:xfrm>
          <a:off x="1787683" y="3738242"/>
          <a:ext cx="193278" cy="276216"/>
        </a:xfrm>
        <a:custGeom>
          <a:avLst/>
          <a:gdLst/>
          <a:ahLst/>
          <a:cxnLst/>
          <a:rect l="0" t="0" r="0" b="0"/>
          <a:pathLst>
            <a:path>
              <a:moveTo>
                <a:pt x="0" y="0"/>
              </a:moveTo>
              <a:lnTo>
                <a:pt x="96639" y="0"/>
              </a:lnTo>
              <a:lnTo>
                <a:pt x="96639" y="276216"/>
              </a:lnTo>
              <a:lnTo>
                <a:pt x="193278" y="2762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894" y="3867922"/>
        <a:ext cx="16856" cy="16856"/>
      </dsp:txXfrm>
    </dsp:sp>
    <dsp:sp modelId="{7195C1EA-7D02-4602-9BE1-F3819A462584}">
      <dsp:nvSpPr>
        <dsp:cNvPr id="0" name=""/>
        <dsp:cNvSpPr/>
      </dsp:nvSpPr>
      <dsp:spPr>
        <a:xfrm>
          <a:off x="2947351" y="2541303"/>
          <a:ext cx="193278" cy="920722"/>
        </a:xfrm>
        <a:custGeom>
          <a:avLst/>
          <a:gdLst/>
          <a:ahLst/>
          <a:cxnLst/>
          <a:rect l="0" t="0" r="0" b="0"/>
          <a:pathLst>
            <a:path>
              <a:moveTo>
                <a:pt x="0" y="0"/>
              </a:moveTo>
              <a:lnTo>
                <a:pt x="96639" y="0"/>
              </a:lnTo>
              <a:lnTo>
                <a:pt x="96639" y="920722"/>
              </a:lnTo>
              <a:lnTo>
                <a:pt x="193278" y="92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978144"/>
        <a:ext cx="47039" cy="47039"/>
      </dsp:txXfrm>
    </dsp:sp>
    <dsp:sp modelId="{494FE321-C1F2-404D-86CA-C0B0170EC53C}">
      <dsp:nvSpPr>
        <dsp:cNvPr id="0" name=""/>
        <dsp:cNvSpPr/>
      </dsp:nvSpPr>
      <dsp:spPr>
        <a:xfrm>
          <a:off x="2947351" y="2541303"/>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802888"/>
        <a:ext cx="29263" cy="29263"/>
      </dsp:txXfrm>
    </dsp:sp>
    <dsp:sp modelId="{26CD8199-FFC5-44DA-8AF0-E4F338C5ED3B}">
      <dsp:nvSpPr>
        <dsp:cNvPr id="0" name=""/>
        <dsp:cNvSpPr/>
      </dsp:nvSpPr>
      <dsp:spPr>
        <a:xfrm>
          <a:off x="2947351" y="2541303"/>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626701"/>
        <a:ext cx="13347" cy="13347"/>
      </dsp:txXfrm>
    </dsp:sp>
    <dsp:sp modelId="{7A0784A1-7F61-4085-AE8D-4B1181C08E2D}">
      <dsp:nvSpPr>
        <dsp:cNvPr id="0" name=""/>
        <dsp:cNvSpPr/>
      </dsp:nvSpPr>
      <dsp:spPr>
        <a:xfrm>
          <a:off x="2947351" y="2357158"/>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442556"/>
        <a:ext cx="13347" cy="13347"/>
      </dsp:txXfrm>
    </dsp:sp>
    <dsp:sp modelId="{8D07A0E1-5A9D-4256-8FE8-6D19CCBCB896}">
      <dsp:nvSpPr>
        <dsp:cNvPr id="0" name=""/>
        <dsp:cNvSpPr/>
      </dsp:nvSpPr>
      <dsp:spPr>
        <a:xfrm>
          <a:off x="2947351" y="1988869"/>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250454"/>
        <a:ext cx="29263" cy="29263"/>
      </dsp:txXfrm>
    </dsp:sp>
    <dsp:sp modelId="{93982032-9114-4A06-AE02-B0F5FB9DF560}">
      <dsp:nvSpPr>
        <dsp:cNvPr id="0" name=""/>
        <dsp:cNvSpPr/>
      </dsp:nvSpPr>
      <dsp:spPr>
        <a:xfrm>
          <a:off x="2947351" y="1620580"/>
          <a:ext cx="193278" cy="920722"/>
        </a:xfrm>
        <a:custGeom>
          <a:avLst/>
          <a:gdLst/>
          <a:ahLst/>
          <a:cxnLst/>
          <a:rect l="0" t="0" r="0" b="0"/>
          <a:pathLst>
            <a:path>
              <a:moveTo>
                <a:pt x="0" y="920722"/>
              </a:moveTo>
              <a:lnTo>
                <a:pt x="96639" y="920722"/>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057422"/>
        <a:ext cx="47039" cy="47039"/>
      </dsp:txXfrm>
    </dsp:sp>
    <dsp:sp modelId="{17E4426B-F9BF-40CB-AA72-D76088FB3FE4}">
      <dsp:nvSpPr>
        <dsp:cNvPr id="0" name=""/>
        <dsp:cNvSpPr/>
      </dsp:nvSpPr>
      <dsp:spPr>
        <a:xfrm>
          <a:off x="1787683" y="2541303"/>
          <a:ext cx="193278" cy="1196939"/>
        </a:xfrm>
        <a:custGeom>
          <a:avLst/>
          <a:gdLst/>
          <a:ahLst/>
          <a:cxnLst/>
          <a:rect l="0" t="0" r="0" b="0"/>
          <a:pathLst>
            <a:path>
              <a:moveTo>
                <a:pt x="0" y="1196939"/>
              </a:moveTo>
              <a:lnTo>
                <a:pt x="96639" y="1196939"/>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54011" y="3109461"/>
        <a:ext cx="60622" cy="60622"/>
      </dsp:txXfrm>
    </dsp:sp>
    <dsp:sp modelId="{E47568FA-A320-4975-8082-D85310B956EE}">
      <dsp:nvSpPr>
        <dsp:cNvPr id="0" name=""/>
        <dsp:cNvSpPr/>
      </dsp:nvSpPr>
      <dsp:spPr>
        <a:xfrm>
          <a:off x="2947351" y="699858"/>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961443"/>
        <a:ext cx="29263" cy="29263"/>
      </dsp:txXfrm>
    </dsp:sp>
    <dsp:sp modelId="{5DC05BF9-14B1-4EF8-A044-4A81759D0644}">
      <dsp:nvSpPr>
        <dsp:cNvPr id="0" name=""/>
        <dsp:cNvSpPr/>
      </dsp:nvSpPr>
      <dsp:spPr>
        <a:xfrm>
          <a:off x="2947351" y="6998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785256"/>
        <a:ext cx="13347" cy="13347"/>
      </dsp:txXfrm>
    </dsp:sp>
    <dsp:sp modelId="{B5436544-78EE-43B4-8282-E4366A37463C}">
      <dsp:nvSpPr>
        <dsp:cNvPr id="0" name=""/>
        <dsp:cNvSpPr/>
      </dsp:nvSpPr>
      <dsp:spPr>
        <a:xfrm>
          <a:off x="2947351" y="515713"/>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601111"/>
        <a:ext cx="13347" cy="13347"/>
      </dsp:txXfrm>
    </dsp:sp>
    <dsp:sp modelId="{564685BF-5A6F-42F9-82E4-CCC13DDE8950}">
      <dsp:nvSpPr>
        <dsp:cNvPr id="0" name=""/>
        <dsp:cNvSpPr/>
      </dsp:nvSpPr>
      <dsp:spPr>
        <a:xfrm>
          <a:off x="2947351" y="147424"/>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409009"/>
        <a:ext cx="29263" cy="29263"/>
      </dsp:txXfrm>
    </dsp:sp>
    <dsp:sp modelId="{BF8FF5C0-C5B4-4DBA-B1B4-61B2C5892E25}">
      <dsp:nvSpPr>
        <dsp:cNvPr id="0" name=""/>
        <dsp:cNvSpPr/>
      </dsp:nvSpPr>
      <dsp:spPr>
        <a:xfrm>
          <a:off x="1787683" y="699858"/>
          <a:ext cx="193278" cy="3038384"/>
        </a:xfrm>
        <a:custGeom>
          <a:avLst/>
          <a:gdLst/>
          <a:ahLst/>
          <a:cxnLst/>
          <a:rect l="0" t="0" r="0" b="0"/>
          <a:pathLst>
            <a:path>
              <a:moveTo>
                <a:pt x="0" y="3038384"/>
              </a:moveTo>
              <a:lnTo>
                <a:pt x="96639" y="3038384"/>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2142937"/>
        <a:ext cx="152226" cy="152226"/>
      </dsp:txXfrm>
    </dsp:sp>
    <dsp:sp modelId="{B98F8E97-6556-4B26-8836-7D4B4353449A}">
      <dsp:nvSpPr>
        <dsp:cNvPr id="0" name=""/>
        <dsp:cNvSpPr/>
      </dsp:nvSpPr>
      <dsp:spPr>
        <a:xfrm>
          <a:off x="1450552" y="3534090"/>
          <a:ext cx="265958" cy="408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1450552" y="3534090"/>
        <a:ext cx="265958" cy="408302"/>
      </dsp:txXfrm>
    </dsp:sp>
    <dsp:sp modelId="{4370C7D6-F049-4222-BCB7-5D67CAF2744F}">
      <dsp:nvSpPr>
        <dsp:cNvPr id="0" name=""/>
        <dsp:cNvSpPr/>
      </dsp:nvSpPr>
      <dsp:spPr>
        <a:xfrm>
          <a:off x="1980961" y="5525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1980961" y="552542"/>
        <a:ext cx="966390" cy="294631"/>
      </dsp:txXfrm>
    </dsp:sp>
    <dsp:sp modelId="{4CDDFFA8-DB41-40D2-AAE2-AE8E2851C0B9}">
      <dsp:nvSpPr>
        <dsp:cNvPr id="0" name=""/>
        <dsp:cNvSpPr/>
      </dsp:nvSpPr>
      <dsp:spPr>
        <a:xfrm>
          <a:off x="3140629" y="1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3140629" y="109"/>
        <a:ext cx="966390" cy="294631"/>
      </dsp:txXfrm>
    </dsp:sp>
    <dsp:sp modelId="{395532DB-40B3-4056-8A31-794AAA357A3D}">
      <dsp:nvSpPr>
        <dsp:cNvPr id="0" name=""/>
        <dsp:cNvSpPr/>
      </dsp:nvSpPr>
      <dsp:spPr>
        <a:xfrm>
          <a:off x="3140629" y="3683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3140629" y="368398"/>
        <a:ext cx="966390" cy="294631"/>
      </dsp:txXfrm>
    </dsp:sp>
    <dsp:sp modelId="{8BFF176B-3256-40D5-AE26-0AEC903EDB8D}">
      <dsp:nvSpPr>
        <dsp:cNvPr id="0" name=""/>
        <dsp:cNvSpPr/>
      </dsp:nvSpPr>
      <dsp:spPr>
        <a:xfrm>
          <a:off x="3140629" y="7366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存在的问题</a:t>
          </a:r>
        </a:p>
      </dsp:txBody>
      <dsp:txXfrm>
        <a:off x="3140629" y="736687"/>
        <a:ext cx="966390" cy="294631"/>
      </dsp:txXfrm>
    </dsp:sp>
    <dsp:sp modelId="{3E0F1A51-6A5C-4039-B7E3-DE4B92E32238}">
      <dsp:nvSpPr>
        <dsp:cNvPr id="0" name=""/>
        <dsp:cNvSpPr/>
      </dsp:nvSpPr>
      <dsp:spPr>
        <a:xfrm>
          <a:off x="3140629" y="11049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3140629" y="1104976"/>
        <a:ext cx="966390" cy="294631"/>
      </dsp:txXfrm>
    </dsp:sp>
    <dsp:sp modelId="{1DF71FBD-D716-4128-B262-577EDB4461AE}">
      <dsp:nvSpPr>
        <dsp:cNvPr id="0" name=""/>
        <dsp:cNvSpPr/>
      </dsp:nvSpPr>
      <dsp:spPr>
        <a:xfrm>
          <a:off x="1980961" y="23939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相关理论</a:t>
          </a:r>
        </a:p>
      </dsp:txBody>
      <dsp:txXfrm>
        <a:off x="1980961" y="2393987"/>
        <a:ext cx="966390" cy="294631"/>
      </dsp:txXfrm>
    </dsp:sp>
    <dsp:sp modelId="{9D87D228-E402-49DD-BC88-3ECDB2EAF896}">
      <dsp:nvSpPr>
        <dsp:cNvPr id="0" name=""/>
        <dsp:cNvSpPr/>
      </dsp:nvSpPr>
      <dsp:spPr>
        <a:xfrm>
          <a:off x="3140629" y="147326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知识蒸馏</a:t>
          </a:r>
        </a:p>
      </dsp:txBody>
      <dsp:txXfrm>
        <a:off x="3140629" y="1473264"/>
        <a:ext cx="966390" cy="294631"/>
      </dsp:txXfrm>
    </dsp:sp>
    <dsp:sp modelId="{F9399FE1-6C57-4099-BD3B-952CB03FDEA5}">
      <dsp:nvSpPr>
        <dsp:cNvPr id="0" name=""/>
        <dsp:cNvSpPr/>
      </dsp:nvSpPr>
      <dsp:spPr>
        <a:xfrm>
          <a:off x="3140629" y="184155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作为对比的自知识蒸馏方法</a:t>
          </a:r>
        </a:p>
      </dsp:txBody>
      <dsp:txXfrm>
        <a:off x="3140629" y="1841553"/>
        <a:ext cx="966390" cy="294631"/>
      </dsp:txXfrm>
    </dsp:sp>
    <dsp:sp modelId="{C3275764-95BB-44DB-BEF8-3B5B71E99F4F}">
      <dsp:nvSpPr>
        <dsp:cNvPr id="0" name=""/>
        <dsp:cNvSpPr/>
      </dsp:nvSpPr>
      <dsp:spPr>
        <a:xfrm>
          <a:off x="3140629" y="22098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注意力机制</a:t>
          </a:r>
        </a:p>
      </dsp:txBody>
      <dsp:txXfrm>
        <a:off x="3140629" y="2209842"/>
        <a:ext cx="966390" cy="294631"/>
      </dsp:txXfrm>
    </dsp:sp>
    <dsp:sp modelId="{2B7D4311-077F-4CA6-AF27-D09B8E933A38}">
      <dsp:nvSpPr>
        <dsp:cNvPr id="0" name=""/>
        <dsp:cNvSpPr/>
      </dsp:nvSpPr>
      <dsp:spPr>
        <a:xfrm>
          <a:off x="3140629" y="257813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数据增强</a:t>
          </a:r>
        </a:p>
      </dsp:txBody>
      <dsp:txXfrm>
        <a:off x="3140629" y="2578131"/>
        <a:ext cx="966390" cy="294631"/>
      </dsp:txXfrm>
    </dsp:sp>
    <dsp:sp modelId="{30F23974-6D57-4858-BF26-6E0232D14F84}">
      <dsp:nvSpPr>
        <dsp:cNvPr id="0" name=""/>
        <dsp:cNvSpPr/>
      </dsp:nvSpPr>
      <dsp:spPr>
        <a:xfrm>
          <a:off x="3140629" y="294642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bagging</a:t>
          </a:r>
          <a:endParaRPr lang="zh-CN" altLang="en-US" sz="900" kern="1200"/>
        </a:p>
      </dsp:txBody>
      <dsp:txXfrm>
        <a:off x="3140629" y="2946420"/>
        <a:ext cx="966390" cy="294631"/>
      </dsp:txXfrm>
    </dsp:sp>
    <dsp:sp modelId="{A8632ECF-E7C7-45F7-BC80-841DAF6638B4}">
      <dsp:nvSpPr>
        <dsp:cNvPr id="0" name=""/>
        <dsp:cNvSpPr/>
      </dsp:nvSpPr>
      <dsp:spPr>
        <a:xfrm>
          <a:off x="3140629" y="33147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其他术语</a:t>
          </a:r>
        </a:p>
      </dsp:txBody>
      <dsp:txXfrm>
        <a:off x="3140629" y="3314709"/>
        <a:ext cx="966390" cy="294631"/>
      </dsp:txXfrm>
    </dsp:sp>
    <dsp:sp modelId="{30BB05C2-E5D1-4CAC-8374-1AF8A6855D96}">
      <dsp:nvSpPr>
        <dsp:cNvPr id="0" name=""/>
        <dsp:cNvSpPr/>
      </dsp:nvSpPr>
      <dsp:spPr>
        <a:xfrm>
          <a:off x="1980961" y="38671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1980961" y="3867143"/>
        <a:ext cx="966390" cy="294631"/>
      </dsp:txXfrm>
    </dsp:sp>
    <dsp:sp modelId="{6399932F-FE0D-45D5-A58A-C45BF07E5A17}">
      <dsp:nvSpPr>
        <dsp:cNvPr id="0" name=""/>
        <dsp:cNvSpPr/>
      </dsp:nvSpPr>
      <dsp:spPr>
        <a:xfrm>
          <a:off x="3140629" y="36829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3140629" y="3682998"/>
        <a:ext cx="966390" cy="294631"/>
      </dsp:txXfrm>
    </dsp:sp>
    <dsp:sp modelId="{D617A784-DB2F-4A48-8A59-CB4AA07D0CCF}">
      <dsp:nvSpPr>
        <dsp:cNvPr id="0" name=""/>
        <dsp:cNvSpPr/>
      </dsp:nvSpPr>
      <dsp:spPr>
        <a:xfrm>
          <a:off x="3140629" y="40512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和</a:t>
          </a:r>
          <a:r>
            <a:rPr lang="en-US" altLang="zh-CN" sz="900" kern="1200"/>
            <a:t>bagging</a:t>
          </a:r>
          <a:r>
            <a:rPr lang="zh-CN" altLang="en-US" sz="900" kern="1200"/>
            <a:t>的等价性证明</a:t>
          </a:r>
        </a:p>
      </dsp:txBody>
      <dsp:txXfrm>
        <a:off x="3140629" y="4051287"/>
        <a:ext cx="966390" cy="294631"/>
      </dsp:txXfrm>
    </dsp:sp>
    <dsp:sp modelId="{B1A2AF58-23FF-42F4-8071-D78A17A8C255}">
      <dsp:nvSpPr>
        <dsp:cNvPr id="0" name=""/>
        <dsp:cNvSpPr/>
      </dsp:nvSpPr>
      <dsp:spPr>
        <a:xfrm>
          <a:off x="1980961"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实验过程</a:t>
          </a:r>
        </a:p>
      </dsp:txBody>
      <dsp:txXfrm>
        <a:off x="1980961" y="5156154"/>
        <a:ext cx="966390" cy="294631"/>
      </dsp:txXfrm>
    </dsp:sp>
    <dsp:sp modelId="{E8AFBAA9-BC62-4D82-941E-808D81C8D70A}">
      <dsp:nvSpPr>
        <dsp:cNvPr id="0" name=""/>
        <dsp:cNvSpPr/>
      </dsp:nvSpPr>
      <dsp:spPr>
        <a:xfrm>
          <a:off x="3140629" y="44195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实验数据集</a:t>
          </a:r>
        </a:p>
      </dsp:txBody>
      <dsp:txXfrm>
        <a:off x="3140629" y="4419576"/>
        <a:ext cx="966390" cy="294631"/>
      </dsp:txXfrm>
    </dsp:sp>
    <dsp:sp modelId="{A746CA9A-E27F-4A63-AA4F-58E72827A6E6}">
      <dsp:nvSpPr>
        <dsp:cNvPr id="0" name=""/>
        <dsp:cNvSpPr/>
      </dsp:nvSpPr>
      <dsp:spPr>
        <a:xfrm>
          <a:off x="3140629" y="4787865"/>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实验算法对比基准</a:t>
          </a:r>
        </a:p>
      </dsp:txBody>
      <dsp:txXfrm>
        <a:off x="3140629" y="4787865"/>
        <a:ext cx="966390" cy="294631"/>
      </dsp:txXfrm>
    </dsp:sp>
    <dsp:sp modelId="{03002E96-43A1-4118-8663-6FDD638AEAB1}">
      <dsp:nvSpPr>
        <dsp:cNvPr id="0" name=""/>
        <dsp:cNvSpPr/>
      </dsp:nvSpPr>
      <dsp:spPr>
        <a:xfrm>
          <a:off x="3140629"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训练算法和实现细节</a:t>
          </a:r>
        </a:p>
      </dsp:txBody>
      <dsp:txXfrm>
        <a:off x="3140629" y="5156154"/>
        <a:ext cx="966390" cy="294631"/>
      </dsp:txXfrm>
    </dsp:sp>
    <dsp:sp modelId="{D1905708-5E7F-4849-9DAD-49758D3CE401}">
      <dsp:nvSpPr>
        <dsp:cNvPr id="0" name=""/>
        <dsp:cNvSpPr/>
      </dsp:nvSpPr>
      <dsp:spPr>
        <a:xfrm>
          <a:off x="3140629" y="55244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对比结果</a:t>
          </a:r>
        </a:p>
      </dsp:txBody>
      <dsp:txXfrm>
        <a:off x="3140629" y="5524443"/>
        <a:ext cx="966390" cy="294631"/>
      </dsp:txXfrm>
    </dsp:sp>
    <dsp:sp modelId="{5311E1A5-A267-4FC9-8B6E-E41A7352D78F}">
      <dsp:nvSpPr>
        <dsp:cNvPr id="0" name=""/>
        <dsp:cNvSpPr/>
      </dsp:nvSpPr>
      <dsp:spPr>
        <a:xfrm>
          <a:off x="3140629" y="589273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消融实验及其分析</a:t>
          </a:r>
        </a:p>
      </dsp:txBody>
      <dsp:txXfrm>
        <a:off x="3140629" y="5892732"/>
        <a:ext cx="966390" cy="294631"/>
      </dsp:txXfrm>
    </dsp:sp>
    <dsp:sp modelId="{F63FD4D7-5E0D-439F-BEEE-1CFB113740A2}">
      <dsp:nvSpPr>
        <dsp:cNvPr id="0" name=""/>
        <dsp:cNvSpPr/>
      </dsp:nvSpPr>
      <dsp:spPr>
        <a:xfrm>
          <a:off x="1980961"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1980961" y="6629310"/>
        <a:ext cx="966390" cy="294631"/>
      </dsp:txXfrm>
    </dsp:sp>
    <dsp:sp modelId="{E265BABB-013A-42CE-9D66-5DF5A80EB19E}">
      <dsp:nvSpPr>
        <dsp:cNvPr id="0" name=""/>
        <dsp:cNvSpPr/>
      </dsp:nvSpPr>
      <dsp:spPr>
        <a:xfrm>
          <a:off x="3140629" y="626102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3140629" y="6261021"/>
        <a:ext cx="966390" cy="294631"/>
      </dsp:txXfrm>
    </dsp:sp>
    <dsp:sp modelId="{BA8B94EA-11DD-45D3-971B-A4C83ED47E41}">
      <dsp:nvSpPr>
        <dsp:cNvPr id="0" name=""/>
        <dsp:cNvSpPr/>
      </dsp:nvSpPr>
      <dsp:spPr>
        <a:xfrm>
          <a:off x="3140629"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3140629" y="6629310"/>
        <a:ext cx="966390" cy="294631"/>
      </dsp:txXfrm>
    </dsp:sp>
    <dsp:sp modelId="{7061D9E6-1926-4444-AB5A-04AA69641C63}">
      <dsp:nvSpPr>
        <dsp:cNvPr id="0" name=""/>
        <dsp:cNvSpPr/>
      </dsp:nvSpPr>
      <dsp:spPr>
        <a:xfrm>
          <a:off x="3140629" y="699759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3140629" y="6997599"/>
        <a:ext cx="966390" cy="29463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66</Pages>
  <Words>8283</Words>
  <Characters>47217</Characters>
  <Application>Microsoft Office Word</Application>
  <DocSecurity>0</DocSecurity>
  <Lines>393</Lines>
  <Paragraphs>110</Paragraphs>
  <ScaleCrop>false</ScaleCrop>
  <Company>Microsoft China</Company>
  <LinksUpToDate>false</LinksUpToDate>
  <CharactersWithSpaces>55390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5632</cp:revision>
  <cp:lastPrinted>2020-12-11T00:28:00Z</cp:lastPrinted>
  <dcterms:created xsi:type="dcterms:W3CDTF">2021-04-28T03:56:00Z</dcterms:created>
  <dcterms:modified xsi:type="dcterms:W3CDTF">2022-03-27T07:11:00Z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