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3CD49ABE"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747"/>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3B35C64B" w:rsidR="009F151B" w:rsidRDefault="00081B46">
            <w:pPr>
              <w:jc w:val="left"/>
              <w:rPr>
                <w:b/>
                <w:bCs/>
                <w:sz w:val="30"/>
              </w:rPr>
            </w:pPr>
            <w:r>
              <w:rPr>
                <w:rFonts w:hint="eastAsia"/>
                <w:b/>
                <w:bCs/>
                <w:sz w:val="30"/>
              </w:rPr>
              <w:t>X</w:t>
            </w:r>
            <w:r>
              <w:rPr>
                <w:b/>
                <w:bCs/>
                <w:sz w:val="30"/>
              </w:rPr>
              <w:t>XX</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5050B81F" w:rsidR="009F151B" w:rsidRDefault="00410D84">
            <w:pPr>
              <w:jc w:val="left"/>
              <w:rPr>
                <w:b/>
                <w:bCs/>
                <w:sz w:val="30"/>
              </w:rPr>
            </w:pPr>
            <w:r>
              <w:rPr>
                <w:rFonts w:hint="eastAsia"/>
                <w:b/>
                <w:bCs/>
                <w:sz w:val="30"/>
              </w:rPr>
              <w:t>X</w:t>
            </w:r>
            <w:r>
              <w:rPr>
                <w:b/>
                <w:bCs/>
                <w:sz w:val="30"/>
              </w:rPr>
              <w:t>XX</w:t>
            </w:r>
            <w:r w:rsidR="00A24E16">
              <w:rPr>
                <w:rFonts w:hint="eastAsia"/>
                <w:b/>
                <w:bCs/>
                <w:sz w:val="30"/>
              </w:rPr>
              <w:t xml:space="preserve"> </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0729110A" w:rsidR="009F151B" w:rsidRDefault="0045079E">
            <w:pPr>
              <w:rPr>
                <w:b/>
                <w:bCs/>
                <w:sz w:val="30"/>
              </w:rPr>
            </w:pPr>
            <w:r>
              <w:rPr>
                <w:rFonts w:hint="eastAsia"/>
                <w:b/>
                <w:bCs/>
                <w:sz w:val="30"/>
              </w:rPr>
              <w:t>2</w:t>
            </w:r>
            <w:r>
              <w:rPr>
                <w:b/>
                <w:bCs/>
                <w:sz w:val="30"/>
              </w:rPr>
              <w:t>022</w:t>
            </w:r>
            <w:r w:rsidR="00A24E16">
              <w:rPr>
                <w:rFonts w:hint="eastAsia"/>
                <w:b/>
                <w:bCs/>
                <w:sz w:val="30"/>
              </w:rPr>
              <w:t>年</w:t>
            </w:r>
            <w:r w:rsidR="005425B4">
              <w:rPr>
                <w:rFonts w:hint="eastAsia"/>
                <w:b/>
                <w:bCs/>
                <w:sz w:val="30"/>
              </w:rPr>
              <w:t>X</w:t>
            </w:r>
            <w:r w:rsidR="005425B4">
              <w:rPr>
                <w:b/>
                <w:bCs/>
                <w:sz w:val="30"/>
              </w:rPr>
              <w:t>X</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28B7D791"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E333CF">
        <w:rPr>
          <w:b/>
          <w:bCs/>
          <w:sz w:val="30"/>
          <w:szCs w:val="30"/>
        </w:rPr>
        <w:t>XXX</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61AFCB0D"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5A70A8">
        <w:rPr>
          <w:b/>
          <w:bCs/>
          <w:sz w:val="30"/>
          <w:szCs w:val="30"/>
        </w:rPr>
        <w:t>XXX</w:t>
      </w:r>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3A09538"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70005E7"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5FF14A8D" w:rsidR="009F151B" w:rsidRDefault="00A86B1B">
      <w:pPr>
        <w:ind w:firstLineChars="200" w:firstLine="480"/>
      </w:pPr>
      <w:r w:rsidRPr="00A86B1B">
        <w:t xml:space="preserve">The experimental results show that the PD-BYOT model slightly improves the </w:t>
      </w:r>
      <w:r w:rsidR="00335829">
        <w:t>classification accuracy</w:t>
      </w:r>
      <w:r w:rsidRPr="00A86B1B">
        <w:t xml:space="preserve"> compared with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48E0C9CA" w:rsidR="00D64584" w:rsidRPr="006E7102" w:rsidRDefault="0049461F">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04F747FA" w:rsidR="00D64584" w:rsidRPr="006E7102" w:rsidRDefault="0049461F">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5D2AB5C3" w:rsidR="00D64584" w:rsidRPr="006E7102" w:rsidRDefault="0049461F">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9</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72FDBAE4" w:rsidR="00D64584" w:rsidRPr="006E7102" w:rsidRDefault="0049461F">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5C6C559E" w:rsidR="00D64584" w:rsidRPr="006E7102" w:rsidRDefault="0049461F">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14</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59A7E42B" w:rsidR="00D64584" w:rsidRPr="006E7102" w:rsidRDefault="0049461F">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17</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06B2CD29" w:rsidR="00D64584" w:rsidRPr="006E7102" w:rsidRDefault="0049461F">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7357FFD6" w:rsidR="00D64584" w:rsidRPr="006E7102" w:rsidRDefault="0049461F">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19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29BC33A" w:rsidR="00D64584" w:rsidRPr="006E7102" w:rsidRDefault="0049461F">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28</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9ECD1FE" w:rsidR="00D64584" w:rsidRPr="006E7102" w:rsidRDefault="0049461F">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29</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1A98B157" w:rsidR="00D64584" w:rsidRPr="006E7102" w:rsidRDefault="0049461F">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31</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77A5C7D7" w:rsidR="00D64584" w:rsidRPr="006E7102" w:rsidRDefault="0049461F">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7B0D6BEE" w:rsidR="00D64584" w:rsidRPr="006E7102" w:rsidRDefault="0049461F">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38</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104D286F" w:rsidR="00D64584" w:rsidRPr="006E7102" w:rsidRDefault="0049461F">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39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6DE94C79" w:rsidR="00D64584" w:rsidRPr="006E7102" w:rsidRDefault="0049461F">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43</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50F9452D" w:rsidR="00D64584" w:rsidRPr="006E7102" w:rsidRDefault="0049461F">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49</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721EB05F" w:rsidR="00D64584" w:rsidRPr="006E7102" w:rsidRDefault="0049461F">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50</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0D570456" w:rsidR="00D64584" w:rsidRPr="006E7102" w:rsidRDefault="0049461F">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7482150E" w:rsidR="00D64584" w:rsidRPr="006E7102" w:rsidRDefault="0049461F">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D64584" w:rsidRPr="006E7102">
          <w:rPr>
            <w:rFonts w:ascii="Times New Roman" w:hAnsi="Times New Roman" w:cs="Times New Roman"/>
            <w:noProof/>
            <w:webHidden/>
            <w:sz w:val="28"/>
            <w:szCs w:val="28"/>
          </w:rPr>
          <w:t>51</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05AD59E2"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53</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5734B33E"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54</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1BEF4641"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60</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2C7DD386" w:rsidR="00D64584" w:rsidRPr="006E7102" w:rsidRDefault="0049461F">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D64584" w:rsidRPr="00D00018">
          <w:rPr>
            <w:rFonts w:ascii="Times New Roman" w:hAnsi="Times New Roman" w:cs="Times New Roman"/>
            <w:b w:val="0"/>
            <w:bCs w:val="0"/>
            <w:noProof/>
            <w:webHidden/>
            <w:sz w:val="28"/>
            <w:szCs w:val="28"/>
          </w:rPr>
          <w:t>61</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E2181A"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3in" o:ole="">
            <v:imagedata r:id="rId22" o:title=""/>
          </v:shape>
          <o:OLEObject Type="Embed" ProgID="Visio.Drawing.15" ShapeID="_x0000_i1025" DrawAspect="Content" ObjectID="_1712150596"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3B233EB4"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78DDE89A"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3BE55D07"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A24E16" w:rsidRPr="00421A7C">
        <w:t>，</w:t>
      </w:r>
      <w:r w:rsidR="00231489" w:rsidRPr="00421A7C">
        <w:t>SAD</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3in" o:ole="">
            <v:imagedata r:id="rId24" o:title=""/>
          </v:shape>
          <o:OLEObject Type="Embed" ProgID="Visio.Drawing.15" ShapeID="_x0000_i1026" DrawAspect="Content" ObjectID="_1712150597"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8604736"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6" o:title=""/>
          </v:shape>
          <o:OLEObject Type="Embed" ProgID="Visio.Drawing.15" ShapeID="_x0000_i1027" DrawAspect="Content" ObjectID="_1712150598"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7C9115AB"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A1506A">
        <w:rPr>
          <w:rFonts w:hint="eastAsia"/>
        </w:rPr>
        <w:t>人体</w:t>
      </w:r>
      <w:r>
        <w:t>的生物学机制。比如，人体视觉系统倾向于选择性地关注</w:t>
      </w:r>
      <w:r>
        <w:rPr>
          <w:rFonts w:hint="eastAsia"/>
        </w:rPr>
        <w:t>图像</w:t>
      </w:r>
      <w:r>
        <w:t>的某些部分，同时忽视其他不相关的信息。类似的，在语言、语音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1613862A"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8" o:title=""/>
          </v:shape>
          <o:OLEObject Type="Embed" ProgID="Visio.Drawing.15" ShapeID="_x0000_i1028" DrawAspect="Content" ObjectID="_1712150599"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49461F"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49461F"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49461F"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2150600"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41ECC68D"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7D95CF1F"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了新模型的网络结构</w:t>
      </w:r>
      <w:r w:rsidR="0000656D">
        <w:rPr>
          <w:rFonts w:hint="eastAsia"/>
        </w:rPr>
        <w:t>、</w:t>
      </w:r>
      <w:r>
        <w:rPr>
          <w:rFonts w:hint="eastAsia"/>
        </w:rPr>
        <w:t>损失函数</w:t>
      </w:r>
      <w:r w:rsidR="005755BE">
        <w:rPr>
          <w:rFonts w:hint="eastAsia"/>
        </w:rPr>
        <w:t>和</w:t>
      </w:r>
      <w:r>
        <w:rPr>
          <w:rFonts w:hint="eastAsia"/>
        </w:rPr>
        <w:t>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rPr>
          <w:rFonts w:hint="eastAsia"/>
        </w:rPr>
        <w:t>中的</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3815640C"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w:t>
      </w:r>
      <w:r>
        <w:rPr>
          <w:rFonts w:hint="eastAsia"/>
        </w:rPr>
        <w:lastRenderedPageBreak/>
        <w:t>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3pt;height:378.35pt" o:ole="">
            <v:imagedata r:id="rId32" o:title=""/>
          </v:shape>
          <o:OLEObject Type="Embed" ProgID="Visio.Drawing.15" ShapeID="_x0000_i1030" DrawAspect="Content" ObjectID="_1712150601"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3F5640F"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34AAF3CE" w:rsidR="00571F81" w:rsidRDefault="00FB1974" w:rsidP="00124F15">
      <w:pPr>
        <w:keepNext/>
        <w:ind w:firstLine="480"/>
        <w:jc w:val="center"/>
      </w:pPr>
      <w:r w:rsidRPr="00FB1974">
        <w:t xml:space="preserve"> </w:t>
      </w:r>
      <w:r w:rsidR="00AD405E" w:rsidRPr="00AD405E">
        <w:t xml:space="preserve"> </w:t>
      </w:r>
      <w:r w:rsidR="008F7388" w:rsidRPr="008F7388">
        <w:t xml:space="preserve"> </w:t>
      </w:r>
      <w:r w:rsidR="00DD72F6">
        <w:object w:dxaOrig="9672" w:dyaOrig="5340" w14:anchorId="5343928D">
          <v:shape id="_x0000_i1031" type="#_x0000_t75" style="width:438.3pt;height:240.15pt" o:ole="">
            <v:imagedata r:id="rId34" o:title=""/>
          </v:shape>
          <o:OLEObject Type="Embed" ProgID="Visio.Drawing.15" ShapeID="_x0000_i1031" DrawAspect="Content" ObjectID="_1712150602"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w:t>
      </w:r>
      <w:r>
        <w:rPr>
          <w:rFonts w:hint="eastAsia"/>
        </w:rPr>
        <w:lastRenderedPageBreak/>
        <w:t>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49461F"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49461F"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w:t>
      </w:r>
      <w:r>
        <w:lastRenderedPageBreak/>
        <w:t>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49461F"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49461F"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w:t>
      </w:r>
      <w:r w:rsidR="00B87F11">
        <w:rPr>
          <w:rFonts w:hint="eastAsia"/>
        </w:rPr>
        <w:lastRenderedPageBreak/>
        <w:t>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3pt;height:240.15pt" o:ole="">
            <v:imagedata r:id="rId36" o:title=""/>
          </v:shape>
          <o:OLEObject Type="Embed" ProgID="Visio.Drawing.15" ShapeID="_x0000_i1032" DrawAspect="Content" ObjectID="_1712150603"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49461F"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49461F"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49461F"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lastRenderedPageBreak/>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41AB76E5"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sidR="00F32686">
              <w:rPr>
                <w:rFonts w:hint="eastAsia"/>
                <w:sz w:val="21"/>
                <w:szCs w:val="21"/>
              </w:rPr>
              <w:t>的训练步骤</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318C9F3"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536D1C44" w14:textId="10D44951"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BE23A5E" w14:textId="1C674024"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p>
          <w:p w14:paraId="50E5DD92" w14:textId="0A4892A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p>
          <w:p w14:paraId="1D721770" w14:textId="2A017DC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p>
          <w:p w14:paraId="17AFDBEB" w14:textId="466F4B51"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p>
          <w:p w14:paraId="509493B2" w14:textId="15E290E9"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p>
          <w:p w14:paraId="6EF2FEE2" w14:textId="762C766A"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w:t>
      </w:r>
      <w:r>
        <w:rPr>
          <w:rFonts w:hint="eastAsia"/>
        </w:rPr>
        <w:lastRenderedPageBreak/>
        <w:t>使用随机梯度下降法，更新模型参数。直到总损失函数收敛到一个区间范围内，停止循环。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69A16D1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3C278E63" w:rsidR="007E0979" w:rsidRDefault="0072206B">
      <w:pPr>
        <w:pStyle w:val="2"/>
      </w:pPr>
      <w:bookmarkStart w:id="143" w:name="_Ref101292536"/>
      <w:bookmarkStart w:id="144" w:name="_Toc101455324"/>
      <w:bookmarkStart w:id="145" w:name="_Toc99472887"/>
      <w:r>
        <w:rPr>
          <w:rFonts w:hint="eastAsia"/>
        </w:rPr>
        <w:t>典型</w:t>
      </w:r>
      <w:r w:rsidR="007E0979">
        <w:rPr>
          <w:rFonts w:hint="eastAsia"/>
        </w:rPr>
        <w:t>自注意力</w:t>
      </w:r>
      <w:r w:rsidR="00697CD1">
        <w:rPr>
          <w:rFonts w:hint="eastAsia"/>
        </w:rPr>
        <w:t>机制</w:t>
      </w:r>
      <w:r w:rsidR="007E0979">
        <w:rPr>
          <w:rFonts w:hint="eastAsia"/>
        </w:rPr>
        <w:t>的</w:t>
      </w:r>
      <w:r w:rsidR="00DB3042">
        <w:rPr>
          <w:rFonts w:hint="eastAsia"/>
        </w:rPr>
        <w:t>网络</w:t>
      </w:r>
      <w:r w:rsidR="007E0979">
        <w:rPr>
          <w:rFonts w:hint="eastAsia"/>
        </w:rPr>
        <w:t>结构</w:t>
      </w:r>
      <w:bookmarkEnd w:id="143"/>
      <w:bookmarkEnd w:id="144"/>
    </w:p>
    <w:p w14:paraId="1EB3A358" w14:textId="513381F3" w:rsidR="00346B13" w:rsidRDefault="00346B13" w:rsidP="00346B13">
      <w:pPr>
        <w:ind w:firstLineChars="200" w:firstLine="480"/>
      </w:pPr>
      <w:r>
        <w:rPr>
          <w:rFonts w:hint="eastAsia"/>
        </w:rPr>
        <w:t>典型自注意力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8E281A" w:rsidRPr="008E281A">
        <w:rPr>
          <w:rFonts w:eastAsiaTheme="minorEastAsia"/>
        </w:rPr>
        <w:t>图</w:t>
      </w:r>
      <w:r w:rsidR="008E281A" w:rsidRPr="008E281A">
        <w:rPr>
          <w:rFonts w:eastAsiaTheme="minorEastAsia"/>
        </w:rPr>
        <w:t>3.1</w:t>
      </w:r>
      <w:r w:rsidRPr="007D74A8">
        <w:fldChar w:fldCharType="end"/>
      </w:r>
      <w:r w:rsidRPr="007D74A8">
        <w:rPr>
          <w:rFonts w:hint="eastAsia"/>
        </w:rPr>
        <w:t>所示</w:t>
      </w:r>
      <w:r>
        <w:rPr>
          <w:rFonts w:hint="eastAsia"/>
        </w:rPr>
        <w:t>。自注意</w:t>
      </w:r>
      <w:r w:rsidR="001507D5">
        <w:rPr>
          <w:rFonts w:hint="eastAsia"/>
        </w:rPr>
        <w:t>力机制</w:t>
      </w:r>
      <w:r>
        <w:rPr>
          <w:rFonts w:hint="eastAsia"/>
        </w:rPr>
        <w:t>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sidR="00F05C65">
        <w:rPr>
          <w:rFonts w:hint="eastAsia"/>
        </w:rPr>
        <w:t>，其中</w:t>
      </w:r>
      <m:oMath>
        <m:r>
          <w:rPr>
            <w:rFonts w:ascii="Cambria Math" w:hAnsi="Cambria Math"/>
          </w:rPr>
          <m:t>n</m:t>
        </m:r>
      </m:oMath>
      <w:r w:rsidR="00F05C65">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sidR="0011459B">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E91F1A">
        <w:rPr>
          <w:rFonts w:hint="eastAsia"/>
        </w:rPr>
        <w:t>的个数</w:t>
      </w:r>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0365A613"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B732B5">
        <w:rPr>
          <w:rFonts w:hint="eastAsia"/>
        </w:rPr>
        <w:t>，</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8E281A">
        <w:rPr>
          <w:rFonts w:hint="eastAsia"/>
        </w:rPr>
        <w:t>（</w:t>
      </w:r>
      <w:r w:rsidR="008E281A">
        <w:rPr>
          <w:noProof/>
        </w:rPr>
        <w:t>3</w:t>
      </w:r>
      <w:r w:rsidR="008E281A">
        <w:t>.</w:t>
      </w:r>
      <w:r w:rsidR="008E281A">
        <w:rPr>
          <w:noProof/>
        </w:rPr>
        <w:t>1</w:t>
      </w:r>
      <w:r w:rsidR="008E281A">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24554B81"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46"/>
          </w:p>
        </w:tc>
      </w:tr>
    </w:tbl>
    <w:p w14:paraId="073359F5" w14:textId="7491F6D9" w:rsidR="00346B13" w:rsidRDefault="00346B13" w:rsidP="00346B13">
      <w:pPr>
        <w:ind w:firstLine="480"/>
      </w:pPr>
      <w:r>
        <w:rPr>
          <w:rFonts w:hint="eastAsia"/>
        </w:rPr>
        <w:t>再由相似度计算得出相应的注意力权重</w:t>
      </w:r>
      <w:r w:rsidR="000076EF">
        <w:rPr>
          <w:rFonts w:hint="eastAsia"/>
        </w:rPr>
        <w:t>，</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8E281A">
        <w:rPr>
          <w:rFonts w:hint="eastAsia"/>
        </w:rPr>
        <w:t>（</w:t>
      </w:r>
      <w:r w:rsidR="008E281A">
        <w:rPr>
          <w:noProof/>
        </w:rPr>
        <w:t>3</w:t>
      </w:r>
      <w:r w:rsidR="008E281A">
        <w:t>.</w:t>
      </w:r>
      <w:r w:rsidR="008E281A">
        <w:rPr>
          <w:noProof/>
        </w:rPr>
        <w:t>2</w:t>
      </w:r>
      <w:r w:rsidR="008E281A">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49461F"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EB1C194"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47"/>
          </w:p>
        </w:tc>
      </w:tr>
    </w:tbl>
    <w:p w14:paraId="250AAE18" w14:textId="55A6B7FC"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w:t>
      </w:r>
      <w:r w:rsidR="00175BE9">
        <w:rPr>
          <w:rFonts w:hint="eastAsia"/>
        </w:rPr>
        <w:t>后再累加</w:t>
      </w:r>
      <w:r>
        <w:rPr>
          <w:rFonts w:hint="eastAsia"/>
        </w:rPr>
        <w:t>，即可得到</w:t>
      </w:r>
      <w:r w:rsidR="00532BEF">
        <w:rPr>
          <w:rFonts w:hint="eastAsia"/>
        </w:rPr>
        <w:t>自</w:t>
      </w:r>
      <w:r>
        <w:rPr>
          <w:rFonts w:hint="eastAsia"/>
        </w:rPr>
        <w:t>注意力</w:t>
      </w:r>
      <w:r w:rsidR="00604B1C">
        <w:rPr>
          <w:rFonts w:hint="eastAsia"/>
        </w:rPr>
        <w:t>机制</w:t>
      </w:r>
      <w:r>
        <w:rPr>
          <w:rFonts w:hint="eastAsia"/>
        </w:rPr>
        <w:t>的输出</w:t>
      </w:r>
      <w:r w:rsidR="00A41972">
        <w:rPr>
          <w:rFonts w:hint="eastAsia"/>
        </w:rPr>
        <w:t>，</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8E281A">
        <w:rPr>
          <w:rFonts w:hint="eastAsia"/>
        </w:rPr>
        <w:t>（</w:t>
      </w:r>
      <w:r w:rsidR="008E281A">
        <w:rPr>
          <w:noProof/>
        </w:rPr>
        <w:t>3</w:t>
      </w:r>
      <w:r w:rsidR="008E281A">
        <w:t>.</w:t>
      </w:r>
      <w:r w:rsidR="008E281A">
        <w:rPr>
          <w:noProof/>
        </w:rPr>
        <w:t>3</w:t>
      </w:r>
      <w:r w:rsidR="008E281A">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2C1EB6B"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48"/>
          </w:p>
        </w:tc>
      </w:tr>
    </w:tbl>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3" type="#_x0000_t75" style="width:305.9pt;height:389.95pt" o:ole="">
            <v:imagedata r:id="rId38" o:title=""/>
          </v:shape>
          <o:OLEObject Type="Embed" ProgID="Visio.Drawing.15" ShapeID="_x0000_i1033" DrawAspect="Content" ObjectID="_1712150604" r:id="rId39"/>
        </w:object>
      </w:r>
    </w:p>
    <w:p w14:paraId="64B3AF19" w14:textId="0929174B"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455325"/>
      <w:bookmarkEnd w:id="145"/>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9EBD370"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3F547206" w14:textId="07BED147" w:rsidR="00A05CE0" w:rsidRDefault="00A05CE0" w:rsidP="00A05CE0">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119F6FD0" w:rsidR="0072579A" w:rsidRDefault="00B27779" w:rsidP="0072579A">
      <w:pPr>
        <w:keepNext/>
        <w:ind w:firstLine="480"/>
        <w:jc w:val="center"/>
      </w:pPr>
      <w:r>
        <w:object w:dxaOrig="9672" w:dyaOrig="6409" w14:anchorId="0FD1FA1C">
          <v:shape id="_x0000_i1034" type="#_x0000_t75" style="width:438.3pt;height:4in" o:ole="">
            <v:imagedata r:id="rId40" o:title=""/>
          </v:shape>
          <o:OLEObject Type="Embed" ProgID="Visio.Drawing.15" ShapeID="_x0000_i1034" DrawAspect="Content" ObjectID="_1712150605"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w:t>
      </w:r>
      <w:r w:rsidR="008C196B">
        <w:rPr>
          <w:rFonts w:hint="eastAsia"/>
        </w:rPr>
        <w:lastRenderedPageBreak/>
        <w:t>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49461F"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3D879E06"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8C9C2AA"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2150606"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5in;height:533.95pt" o:ole="">
            <v:imagedata r:id="rId44" o:title=""/>
          </v:shape>
          <o:OLEObject Type="Embed" ProgID="Visio.Drawing.15" ShapeID="_x0000_i1036" DrawAspect="Content" ObjectID="_1712150607"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C099532"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2CCB156B"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49461F"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4in;height:275.9pt" o:ole="">
            <v:imagedata r:id="rId46" o:title=""/>
          </v:shape>
          <o:OLEObject Type="Embed" ProgID="Visio.Drawing.15" ShapeID="_x0000_i1037" DrawAspect="Content" ObjectID="_1712150608"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49461F"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49461F"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49461F"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403285F7"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49461F"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00E0F5D5"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49461F"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49461F"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76219ACD"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w:t>
      </w:r>
      <w:r w:rsidR="00660403">
        <w:rPr>
          <w:rFonts w:hint="eastAsia"/>
        </w:rPr>
        <w:lastRenderedPageBreak/>
        <w:t>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4617C14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0389A998"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3A316BD1"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sidR="00B221AD">
              <w:rPr>
                <w:rFonts w:hint="eastAsia"/>
                <w:sz w:val="21"/>
                <w:szCs w:val="21"/>
              </w:rPr>
              <w:t>的</w:t>
            </w:r>
            <w:r>
              <w:rPr>
                <w:rFonts w:hint="eastAsia"/>
                <w:sz w:val="21"/>
                <w:szCs w:val="21"/>
              </w:rPr>
              <w:t>训练</w:t>
            </w:r>
            <w:r w:rsidR="00690A35">
              <w:rPr>
                <w:rFonts w:hint="eastAsia"/>
                <w:sz w:val="21"/>
                <w:szCs w:val="21"/>
              </w:rPr>
              <w:t>步骤</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94BB302"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 xml:space="preserve"> </w:t>
            </w:r>
          </w:p>
          <w:p w14:paraId="75A36CB5" w14:textId="3248B86B"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p>
          <w:p w14:paraId="198E49FA" w14:textId="55109D7D"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p w14:paraId="02B8B6CB" w14:textId="442CA5FE"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p>
          <w:p w14:paraId="03493B5A" w14:textId="1DCA85CC"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p>
          <w:p w14:paraId="2B76A89E" w14:textId="223338A4"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p>
          <w:p w14:paraId="022F735D" w14:textId="6F1D0B12"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3FB3DFB1"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p>
          <w:p w14:paraId="74383CD9" w14:textId="12D0A4DC"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p>
          <w:p w14:paraId="2C834280" w14:textId="5DE3A236"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8" type="#_x0000_t75" style="width:353.7pt;height:173.95pt" o:ole="">
            <v:imagedata r:id="rId48" o:title=""/>
          </v:shape>
          <o:OLEObject Type="Embed" ProgID="Visio.Drawing.15" ShapeID="_x0000_i1038" DrawAspect="Content" ObjectID="_1712150609"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49461F"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49461F"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297E36F5"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t>C</w:t>
      </w:r>
      <w:r w:rsidR="007745E9">
        <w:t>utout</w:t>
      </w:r>
    </w:p>
    <w:p w14:paraId="11779335" w14:textId="4244D8B1"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5495D6D"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lastRenderedPageBreak/>
        <w:t>SLA</w:t>
      </w:r>
    </w:p>
    <w:p w14:paraId="062630F8" w14:textId="3193A38C"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331EB244" w:rsidR="008A714A" w:rsidRPr="004664DA" w:rsidRDefault="008A714A" w:rsidP="008A714A">
      <w:pPr>
        <w:ind w:firstLine="480"/>
      </w:pPr>
      <w:r>
        <w:rPr>
          <w:rFonts w:hint="eastAsia"/>
        </w:rPr>
        <w:t>在</w:t>
      </w:r>
      <w:r w:rsidR="00F85262">
        <w:rPr>
          <w:rFonts w:hint="eastAsia"/>
        </w:rPr>
        <w:t>第</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41D67559" w:rsidR="00321C48" w:rsidRDefault="008C73A4" w:rsidP="00321C48">
      <w:pPr>
        <w:pStyle w:val="3"/>
      </w:pPr>
      <w:proofErr w:type="spellStart"/>
      <w:r>
        <w:t>M</w:t>
      </w:r>
      <w:r w:rsidR="00C844B6">
        <w:t>ixup</w:t>
      </w:r>
      <w:proofErr w:type="spellEnd"/>
    </w:p>
    <w:p w14:paraId="64EE0492" w14:textId="788A4E07"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49461F"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49461F"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937AFFE"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1FBBD548"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lastRenderedPageBreak/>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54E4BD3"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24E822E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5E6B611F"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9" type="#_x0000_t75" style="width:5in;height:107.75pt" o:ole="">
            <v:imagedata r:id="rId53" o:title=""/>
          </v:shape>
          <o:OLEObject Type="Embed" ProgID="Visio.Drawing.15" ShapeID="_x0000_i1039" DrawAspect="Content" ObjectID="_1712150610" r:id="rId54"/>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F6FF24"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21E160CA"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0" type="#_x0000_t75" style="width:414.1pt;height:47.85pt" o:ole="">
            <v:imagedata r:id="rId55" o:title=""/>
          </v:shape>
          <o:OLEObject Type="Embed" ProgID="Visio.Drawing.15" ShapeID="_x0000_i1040" DrawAspect="Content" ObjectID="_1712150611" r:id="rId56"/>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46BB4CD3"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1" type="#_x0000_t75" style="width:354.2pt;height:107.75pt" o:ole="">
            <v:imagedata r:id="rId57" o:title=""/>
          </v:shape>
          <o:OLEObject Type="Embed" ProgID="Visio.Drawing.15" ShapeID="_x0000_i1041" DrawAspect="Content" ObjectID="_1712150612" r:id="rId58"/>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2" type="#_x0000_t75" style="width:408.3pt;height:47.85pt" o:ole="">
            <v:imagedata r:id="rId59" o:title=""/>
          </v:shape>
          <o:OLEObject Type="Embed" ProgID="Visio.Drawing.15" ShapeID="_x0000_i1042" DrawAspect="Content" ObjectID="_1712150613" r:id="rId60"/>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3" type="#_x0000_t75" style="width:300.1pt;height:47.85pt" o:ole="">
            <v:imagedata r:id="rId61" o:title=""/>
          </v:shape>
          <o:OLEObject Type="Embed" ProgID="Visio.Drawing.15" ShapeID="_x0000_i1043" DrawAspect="Content" ObjectID="_1712150614" r:id="rId62"/>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4" type="#_x0000_t75" style="width:239.7pt;height:47.85pt" o:ole="">
            <v:imagedata r:id="rId63" o:title=""/>
          </v:shape>
          <o:OLEObject Type="Embed" ProgID="Visio.Drawing.15" ShapeID="_x0000_i1044" DrawAspect="Content" ObjectID="_1712150615" r:id="rId64"/>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5" type="#_x0000_t75" style="width:179.75pt;height:54.1pt" o:ole="">
            <v:imagedata r:id="rId65" o:title=""/>
          </v:shape>
          <o:OLEObject Type="Embed" ProgID="Visio.Drawing.15" ShapeID="_x0000_i1045" DrawAspect="Content" ObjectID="_1712150616" r:id="rId66"/>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138BAC6"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6" type="#_x0000_t75" style="width:372.1pt;height:47.85pt" o:ole="">
            <v:imagedata r:id="rId67" o:title=""/>
          </v:shape>
          <o:OLEObject Type="Embed" ProgID="Visio.Drawing.15" ShapeID="_x0000_i1046" DrawAspect="Content" ObjectID="_1712150617" r:id="rId68"/>
        </w:object>
      </w:r>
    </w:p>
    <w:p w14:paraId="639B184F" w14:textId="5451F41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35B42018"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49461F"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49461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49461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49461F"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49461F"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49461F"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741E493B"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49461F"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49461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49461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49461F"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49461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49461F"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F90FEFD"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AC1A7F6"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6B6192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F386813"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A452A92"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7A7B94D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59795366"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16BEA73B"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072752B0"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8E281A">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8E281A">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116383DD"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AA143A">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6550AF">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sidR="00B32F66">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sidR="00566C80">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sidR="00812B02">
        <w:rPr>
          <w:rFonts w:hint="eastAsia"/>
          <w:szCs w:val="21"/>
        </w:rPr>
        <w:t>技术</w:t>
      </w:r>
      <w:r>
        <w:rPr>
          <w:rFonts w:hint="eastAsia"/>
          <w:szCs w:val="21"/>
        </w:rPr>
        <w:t>、基于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5A6B92">
        <w:rPr>
          <w:rFonts w:hint="eastAsia"/>
          <w:szCs w:val="21"/>
        </w:rPr>
        <w:t>技术</w:t>
      </w:r>
      <w:r>
        <w:rPr>
          <w:rFonts w:hint="eastAsia"/>
          <w:szCs w:val="21"/>
        </w:rPr>
        <w:t>、基于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sidR="005C6978">
        <w:rPr>
          <w:rFonts w:hint="eastAsia"/>
          <w:szCs w:val="21"/>
        </w:rPr>
        <w:t>技术</w:t>
      </w:r>
      <w:r w:rsidR="00960E7F">
        <w:rPr>
          <w:rFonts w:hint="eastAsia"/>
          <w:szCs w:val="21"/>
        </w:rPr>
        <w:t>及</w:t>
      </w:r>
      <w:r>
        <w:rPr>
          <w:rFonts w:hint="eastAsia"/>
          <w:szCs w:val="21"/>
        </w:rPr>
        <w:t>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sidR="00C85A26">
        <w:rPr>
          <w:rFonts w:hint="eastAsia"/>
          <w:szCs w:val="21"/>
        </w:rPr>
        <w:t>技术</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960C53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783DBF60"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D1D678B"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4FFFBDEC"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9F29376"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AED72B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50618499"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63D47F86"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33EBD01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7BAD7520"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30224D7F"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1E4DB9C0"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493A48">
        <w:rPr>
          <w:rFonts w:hint="eastAsia"/>
        </w:rPr>
        <w:t>机制</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3E25680D"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0D6210D8"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7DA6E37A"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4AA0F23C" w14:textId="76B475FA"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lastRenderedPageBreak/>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FA164" w14:textId="77777777" w:rsidR="0049461F" w:rsidRDefault="0049461F">
      <w:pPr>
        <w:spacing w:line="240" w:lineRule="auto"/>
      </w:pPr>
      <w:r>
        <w:separator/>
      </w:r>
    </w:p>
  </w:endnote>
  <w:endnote w:type="continuationSeparator" w:id="0">
    <w:p w14:paraId="6FAE682A" w14:textId="77777777" w:rsidR="0049461F" w:rsidRDefault="004946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267B3" w14:textId="77777777" w:rsidR="0049461F" w:rsidRDefault="0049461F">
      <w:r>
        <w:separator/>
      </w:r>
    </w:p>
  </w:footnote>
  <w:footnote w:type="continuationSeparator" w:id="0">
    <w:p w14:paraId="6DB6725A" w14:textId="77777777" w:rsidR="0049461F" w:rsidRDefault="004946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AF5"/>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57E8D"/>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FFD"/>
    <w:rsid w:val="000871D1"/>
    <w:rsid w:val="000872DA"/>
    <w:rsid w:val="00087326"/>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403"/>
    <w:rsid w:val="00093438"/>
    <w:rsid w:val="000934A4"/>
    <w:rsid w:val="000934BD"/>
    <w:rsid w:val="000937D4"/>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D7D"/>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5EB2"/>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67"/>
    <w:rsid w:val="00105C74"/>
    <w:rsid w:val="00105CED"/>
    <w:rsid w:val="00105D2E"/>
    <w:rsid w:val="0010600F"/>
    <w:rsid w:val="00106022"/>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C4B"/>
    <w:rsid w:val="00143217"/>
    <w:rsid w:val="00143469"/>
    <w:rsid w:val="0014359F"/>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C05"/>
    <w:rsid w:val="00174C94"/>
    <w:rsid w:val="00174D2A"/>
    <w:rsid w:val="0017525C"/>
    <w:rsid w:val="00175337"/>
    <w:rsid w:val="00175614"/>
    <w:rsid w:val="00175BE9"/>
    <w:rsid w:val="00175FBC"/>
    <w:rsid w:val="001763A2"/>
    <w:rsid w:val="0017655E"/>
    <w:rsid w:val="00176664"/>
    <w:rsid w:val="001766CF"/>
    <w:rsid w:val="0017705D"/>
    <w:rsid w:val="001770E1"/>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2981"/>
    <w:rsid w:val="00183002"/>
    <w:rsid w:val="00183062"/>
    <w:rsid w:val="001832E4"/>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4C0"/>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DDA"/>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DEC"/>
    <w:rsid w:val="001C3EE5"/>
    <w:rsid w:val="001C431B"/>
    <w:rsid w:val="001C4793"/>
    <w:rsid w:val="001C47A7"/>
    <w:rsid w:val="001C47D7"/>
    <w:rsid w:val="001C4B3F"/>
    <w:rsid w:val="001C4D10"/>
    <w:rsid w:val="001C4E2E"/>
    <w:rsid w:val="001C5213"/>
    <w:rsid w:val="001C546A"/>
    <w:rsid w:val="001C5501"/>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C45"/>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34"/>
    <w:rsid w:val="00206A30"/>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98"/>
    <w:rsid w:val="002133FC"/>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611"/>
    <w:rsid w:val="00222C97"/>
    <w:rsid w:val="00222CB1"/>
    <w:rsid w:val="00222CFA"/>
    <w:rsid w:val="00223005"/>
    <w:rsid w:val="00223191"/>
    <w:rsid w:val="002234C1"/>
    <w:rsid w:val="002237BF"/>
    <w:rsid w:val="00223AC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837"/>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F4"/>
    <w:rsid w:val="00274B68"/>
    <w:rsid w:val="00274CC2"/>
    <w:rsid w:val="00274D89"/>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54"/>
    <w:rsid w:val="00286B60"/>
    <w:rsid w:val="00286C55"/>
    <w:rsid w:val="00286E04"/>
    <w:rsid w:val="002870BB"/>
    <w:rsid w:val="002870DF"/>
    <w:rsid w:val="002872BA"/>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5AA"/>
    <w:rsid w:val="002A5898"/>
    <w:rsid w:val="002A58E3"/>
    <w:rsid w:val="002A5A21"/>
    <w:rsid w:val="002A5B6A"/>
    <w:rsid w:val="002A5E54"/>
    <w:rsid w:val="002A5F02"/>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56F8"/>
    <w:rsid w:val="002F57B7"/>
    <w:rsid w:val="002F5C92"/>
    <w:rsid w:val="002F5E76"/>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705"/>
    <w:rsid w:val="00300787"/>
    <w:rsid w:val="00300D59"/>
    <w:rsid w:val="003010BC"/>
    <w:rsid w:val="003010F7"/>
    <w:rsid w:val="0030174B"/>
    <w:rsid w:val="00301813"/>
    <w:rsid w:val="003018FA"/>
    <w:rsid w:val="00301A60"/>
    <w:rsid w:val="00301B8C"/>
    <w:rsid w:val="00301D3B"/>
    <w:rsid w:val="00301D6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396"/>
    <w:rsid w:val="00333508"/>
    <w:rsid w:val="003336C2"/>
    <w:rsid w:val="00333C12"/>
    <w:rsid w:val="00333C1E"/>
    <w:rsid w:val="00333FC4"/>
    <w:rsid w:val="003341B9"/>
    <w:rsid w:val="00334B5B"/>
    <w:rsid w:val="00334BC1"/>
    <w:rsid w:val="00334C97"/>
    <w:rsid w:val="00334DE3"/>
    <w:rsid w:val="00334EAA"/>
    <w:rsid w:val="00335080"/>
    <w:rsid w:val="00335228"/>
    <w:rsid w:val="00335829"/>
    <w:rsid w:val="00335839"/>
    <w:rsid w:val="00335C07"/>
    <w:rsid w:val="003360CC"/>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C9C"/>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2C2"/>
    <w:rsid w:val="00386714"/>
    <w:rsid w:val="0038699D"/>
    <w:rsid w:val="00386BCC"/>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23A"/>
    <w:rsid w:val="003B62AC"/>
    <w:rsid w:val="003B6705"/>
    <w:rsid w:val="003B683A"/>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F3B"/>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1F14"/>
    <w:rsid w:val="003E2076"/>
    <w:rsid w:val="003E271D"/>
    <w:rsid w:val="003E27A2"/>
    <w:rsid w:val="003E2935"/>
    <w:rsid w:val="003E32F5"/>
    <w:rsid w:val="003E3333"/>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964"/>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71A"/>
    <w:rsid w:val="003F3727"/>
    <w:rsid w:val="003F3D12"/>
    <w:rsid w:val="003F40FE"/>
    <w:rsid w:val="003F42C7"/>
    <w:rsid w:val="003F4364"/>
    <w:rsid w:val="003F4519"/>
    <w:rsid w:val="003F4902"/>
    <w:rsid w:val="003F4B89"/>
    <w:rsid w:val="003F5123"/>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FD"/>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48"/>
    <w:rsid w:val="00493AB6"/>
    <w:rsid w:val="00493BCB"/>
    <w:rsid w:val="00493D13"/>
    <w:rsid w:val="00494048"/>
    <w:rsid w:val="00494101"/>
    <w:rsid w:val="00494130"/>
    <w:rsid w:val="0049461F"/>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521E"/>
    <w:rsid w:val="004C531A"/>
    <w:rsid w:val="004C534A"/>
    <w:rsid w:val="004C551A"/>
    <w:rsid w:val="004C56BD"/>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367"/>
    <w:rsid w:val="004D2674"/>
    <w:rsid w:val="004D2B8E"/>
    <w:rsid w:val="004D2E59"/>
    <w:rsid w:val="004D36FB"/>
    <w:rsid w:val="004D37F6"/>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2A6"/>
    <w:rsid w:val="005213C3"/>
    <w:rsid w:val="005216EC"/>
    <w:rsid w:val="0052197E"/>
    <w:rsid w:val="00521DC4"/>
    <w:rsid w:val="00521EAC"/>
    <w:rsid w:val="0052213A"/>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130"/>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118"/>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2E5D"/>
    <w:rsid w:val="005B30F7"/>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3E5A"/>
    <w:rsid w:val="005C4020"/>
    <w:rsid w:val="005C4137"/>
    <w:rsid w:val="005C42CF"/>
    <w:rsid w:val="005C4388"/>
    <w:rsid w:val="005C45F1"/>
    <w:rsid w:val="005C468B"/>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DF0"/>
    <w:rsid w:val="005D2F8C"/>
    <w:rsid w:val="005D2FCF"/>
    <w:rsid w:val="005D307D"/>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28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50"/>
    <w:rsid w:val="0062105B"/>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FC"/>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8A"/>
    <w:rsid w:val="006F17E8"/>
    <w:rsid w:val="006F1915"/>
    <w:rsid w:val="006F1B13"/>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E2"/>
    <w:rsid w:val="00715085"/>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50256"/>
    <w:rsid w:val="007502A3"/>
    <w:rsid w:val="0075058E"/>
    <w:rsid w:val="00750763"/>
    <w:rsid w:val="0075088C"/>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936"/>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782"/>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F46"/>
    <w:rsid w:val="007F5081"/>
    <w:rsid w:val="007F50F0"/>
    <w:rsid w:val="007F5265"/>
    <w:rsid w:val="007F538B"/>
    <w:rsid w:val="007F53A3"/>
    <w:rsid w:val="007F574C"/>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3B5"/>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B02"/>
    <w:rsid w:val="00812C8F"/>
    <w:rsid w:val="00813028"/>
    <w:rsid w:val="00813838"/>
    <w:rsid w:val="008138DE"/>
    <w:rsid w:val="00813AAA"/>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320"/>
    <w:rsid w:val="00824432"/>
    <w:rsid w:val="008244B5"/>
    <w:rsid w:val="008244E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C6E"/>
    <w:rsid w:val="00832D74"/>
    <w:rsid w:val="00833045"/>
    <w:rsid w:val="00833624"/>
    <w:rsid w:val="00833C4D"/>
    <w:rsid w:val="00834091"/>
    <w:rsid w:val="0083424A"/>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80"/>
    <w:rsid w:val="00854ECC"/>
    <w:rsid w:val="0085504F"/>
    <w:rsid w:val="008550BC"/>
    <w:rsid w:val="0085548D"/>
    <w:rsid w:val="0085597B"/>
    <w:rsid w:val="00855AD4"/>
    <w:rsid w:val="00855BDF"/>
    <w:rsid w:val="00855DA4"/>
    <w:rsid w:val="00855DB8"/>
    <w:rsid w:val="00856033"/>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3A3"/>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D61"/>
    <w:rsid w:val="008801B7"/>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B88"/>
    <w:rsid w:val="00891C27"/>
    <w:rsid w:val="00891DBF"/>
    <w:rsid w:val="00891EBC"/>
    <w:rsid w:val="008921F1"/>
    <w:rsid w:val="00892395"/>
    <w:rsid w:val="008924AC"/>
    <w:rsid w:val="008924BD"/>
    <w:rsid w:val="00892603"/>
    <w:rsid w:val="00892791"/>
    <w:rsid w:val="008927A9"/>
    <w:rsid w:val="0089283A"/>
    <w:rsid w:val="00892BF2"/>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700F"/>
    <w:rsid w:val="008B70FB"/>
    <w:rsid w:val="008B75EE"/>
    <w:rsid w:val="008B7A2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996"/>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C6"/>
    <w:rsid w:val="00920E94"/>
    <w:rsid w:val="00920EEA"/>
    <w:rsid w:val="00920FCC"/>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1FC"/>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C68"/>
    <w:rsid w:val="00A92FF7"/>
    <w:rsid w:val="00A93397"/>
    <w:rsid w:val="00A93543"/>
    <w:rsid w:val="00A935D3"/>
    <w:rsid w:val="00A93753"/>
    <w:rsid w:val="00A9383F"/>
    <w:rsid w:val="00A93D69"/>
    <w:rsid w:val="00A93DD7"/>
    <w:rsid w:val="00A94947"/>
    <w:rsid w:val="00A94A75"/>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A84"/>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681B"/>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6B8"/>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857"/>
    <w:rsid w:val="00B238EC"/>
    <w:rsid w:val="00B23A99"/>
    <w:rsid w:val="00B23A9D"/>
    <w:rsid w:val="00B23C21"/>
    <w:rsid w:val="00B23D04"/>
    <w:rsid w:val="00B23EA2"/>
    <w:rsid w:val="00B23FF1"/>
    <w:rsid w:val="00B24AA1"/>
    <w:rsid w:val="00B24F81"/>
    <w:rsid w:val="00B2500A"/>
    <w:rsid w:val="00B2523A"/>
    <w:rsid w:val="00B252A4"/>
    <w:rsid w:val="00B25492"/>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5E63"/>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05F"/>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6C3"/>
    <w:rsid w:val="00BC4803"/>
    <w:rsid w:val="00BC488E"/>
    <w:rsid w:val="00BC4C0D"/>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FA8"/>
    <w:rsid w:val="00BE4056"/>
    <w:rsid w:val="00BE40F8"/>
    <w:rsid w:val="00BE4501"/>
    <w:rsid w:val="00BE451A"/>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60A"/>
    <w:rsid w:val="00C40722"/>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F30"/>
    <w:rsid w:val="00C7207D"/>
    <w:rsid w:val="00C7216A"/>
    <w:rsid w:val="00C722F5"/>
    <w:rsid w:val="00C72405"/>
    <w:rsid w:val="00C7243D"/>
    <w:rsid w:val="00C72691"/>
    <w:rsid w:val="00C72887"/>
    <w:rsid w:val="00C72970"/>
    <w:rsid w:val="00C72E04"/>
    <w:rsid w:val="00C72E2B"/>
    <w:rsid w:val="00C72F3F"/>
    <w:rsid w:val="00C7302D"/>
    <w:rsid w:val="00C7311B"/>
    <w:rsid w:val="00C7313F"/>
    <w:rsid w:val="00C734A4"/>
    <w:rsid w:val="00C73631"/>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5A26"/>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02E"/>
    <w:rsid w:val="00CA0492"/>
    <w:rsid w:val="00CA0D7C"/>
    <w:rsid w:val="00CA1087"/>
    <w:rsid w:val="00CA1268"/>
    <w:rsid w:val="00CA126B"/>
    <w:rsid w:val="00CA126C"/>
    <w:rsid w:val="00CA1397"/>
    <w:rsid w:val="00CA17C6"/>
    <w:rsid w:val="00CA1B61"/>
    <w:rsid w:val="00CA22EB"/>
    <w:rsid w:val="00CA24A4"/>
    <w:rsid w:val="00CA24F5"/>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240"/>
    <w:rsid w:val="00CA66E0"/>
    <w:rsid w:val="00CA6883"/>
    <w:rsid w:val="00CA6AC8"/>
    <w:rsid w:val="00CA706F"/>
    <w:rsid w:val="00CA707A"/>
    <w:rsid w:val="00CA7344"/>
    <w:rsid w:val="00CA7349"/>
    <w:rsid w:val="00CA76E3"/>
    <w:rsid w:val="00CA77E0"/>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1FD"/>
    <w:rsid w:val="00D01217"/>
    <w:rsid w:val="00D01791"/>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B7D"/>
    <w:rsid w:val="00D06CBE"/>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375B2"/>
    <w:rsid w:val="00D37DFA"/>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C64"/>
    <w:rsid w:val="00DA4D59"/>
    <w:rsid w:val="00DA4F5A"/>
    <w:rsid w:val="00DA5188"/>
    <w:rsid w:val="00DA528B"/>
    <w:rsid w:val="00DA542C"/>
    <w:rsid w:val="00DA5568"/>
    <w:rsid w:val="00DA56D6"/>
    <w:rsid w:val="00DA56D7"/>
    <w:rsid w:val="00DA58CC"/>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7005"/>
    <w:rsid w:val="00E07021"/>
    <w:rsid w:val="00E070DE"/>
    <w:rsid w:val="00E07245"/>
    <w:rsid w:val="00E07669"/>
    <w:rsid w:val="00E07687"/>
    <w:rsid w:val="00E076F0"/>
    <w:rsid w:val="00E07A09"/>
    <w:rsid w:val="00E07A46"/>
    <w:rsid w:val="00E07D5C"/>
    <w:rsid w:val="00E07E4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B5D"/>
    <w:rsid w:val="00E26C3F"/>
    <w:rsid w:val="00E26F60"/>
    <w:rsid w:val="00E278FB"/>
    <w:rsid w:val="00E27B2F"/>
    <w:rsid w:val="00E300E3"/>
    <w:rsid w:val="00E3031F"/>
    <w:rsid w:val="00E30326"/>
    <w:rsid w:val="00E307A4"/>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F4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1F48"/>
    <w:rsid w:val="00EF2066"/>
    <w:rsid w:val="00EF2266"/>
    <w:rsid w:val="00EF2324"/>
    <w:rsid w:val="00EF247D"/>
    <w:rsid w:val="00EF3012"/>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2EF"/>
    <w:rsid w:val="00EF53B7"/>
    <w:rsid w:val="00EF55E3"/>
    <w:rsid w:val="00EF56C1"/>
    <w:rsid w:val="00EF5770"/>
    <w:rsid w:val="00EF58CA"/>
    <w:rsid w:val="00EF5A91"/>
    <w:rsid w:val="00EF5AE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B1B"/>
    <w:rsid w:val="00FB5BF7"/>
    <w:rsid w:val="00FB5C72"/>
    <w:rsid w:val="00FB5C85"/>
    <w:rsid w:val="00FB5FFB"/>
    <w:rsid w:val="00FB6138"/>
    <w:rsid w:val="00FB64E0"/>
    <w:rsid w:val="00FB653C"/>
    <w:rsid w:val="00FB67C4"/>
    <w:rsid w:val="00FB6829"/>
    <w:rsid w:val="00FB69FA"/>
    <w:rsid w:val="00FB6AA8"/>
    <w:rsid w:val="00FB6BDD"/>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0F8"/>
    <w:rsid w:val="00FC2152"/>
    <w:rsid w:val="00FC2471"/>
    <w:rsid w:val="00FC26FD"/>
    <w:rsid w:val="00FC2B2C"/>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DA6"/>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20.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emf"/><Relationship Id="rId58" Type="http://schemas.openxmlformats.org/officeDocument/2006/relationships/package" Target="embeddings/Microsoft_Visio_Drawing15.vsdx"/><Relationship Id="rId66"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4.vsdx"/><Relationship Id="rId64" Type="http://schemas.openxmlformats.org/officeDocument/2006/relationships/package" Target="embeddings/Microsoft_Visio_Drawing18.vsdx"/><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package" Target="embeddings/Microsoft_Visio_Drawing13.vsdx"/><Relationship Id="rId62" Type="http://schemas.openxmlformats.org/officeDocument/2006/relationships/package" Target="embeddings/Microsoft_Visio_Drawing17.vsd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6.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24097</TotalTime>
  <Pages>67</Pages>
  <Words>9963</Words>
  <Characters>56793</Characters>
  <Application>Microsoft Office Word</Application>
  <DocSecurity>0</DocSecurity>
  <Lines>473</Lines>
  <Paragraphs>133</Paragraphs>
  <ScaleCrop>false</ScaleCrop>
  <Company>Microsoft China</Company>
  <LinksUpToDate>false</LinksUpToDate>
  <CharactersWithSpaces>66623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17490</cp:revision>
  <cp:lastPrinted>2022-04-18T03:25:00Z</cp:lastPrinted>
  <dcterms:created xsi:type="dcterms:W3CDTF">2021-04-28T03:56:00Z</dcterms:created>
  <dcterms:modified xsi:type="dcterms:W3CDTF">2022-04-22T08:35:00Z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