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F93" w:rsidRDefault="00E83F93" w:rsidP="002962FA">
      <w:pPr>
        <w:spacing w:after="0"/>
        <w:rPr>
          <w:b/>
        </w:rPr>
      </w:pPr>
      <w:r>
        <w:rPr>
          <w:b/>
          <w:noProof/>
          <w:lang w:val="en-ZA" w:eastAsia="en-Z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4924425</wp:posOffset>
            </wp:positionH>
            <wp:positionV relativeFrom="paragraph">
              <wp:posOffset>-714375</wp:posOffset>
            </wp:positionV>
            <wp:extent cx="1628775" cy="1485265"/>
            <wp:effectExtent l="19050" t="0" r="952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3F93" w:rsidRDefault="00E83F93" w:rsidP="002962FA">
      <w:pPr>
        <w:spacing w:after="0"/>
        <w:rPr>
          <w:b/>
        </w:rPr>
      </w:pPr>
    </w:p>
    <w:p w:rsidR="00E83F93" w:rsidRPr="002862C8" w:rsidRDefault="00E83F93" w:rsidP="002962FA">
      <w:pPr>
        <w:spacing w:after="0"/>
        <w:rPr>
          <w:b/>
        </w:rPr>
      </w:pPr>
    </w:p>
    <w:p w:rsidR="00353C13" w:rsidRPr="002862C8" w:rsidRDefault="00E83F93" w:rsidP="002962FA">
      <w:pPr>
        <w:spacing w:after="0"/>
        <w:rPr>
          <w:b/>
          <w:sz w:val="24"/>
        </w:rPr>
      </w:pPr>
      <w:proofErr w:type="gramStart"/>
      <w:r w:rsidRPr="002862C8">
        <w:rPr>
          <w:b/>
          <w:sz w:val="24"/>
        </w:rPr>
        <w:t>mothers2mothers</w:t>
      </w:r>
      <w:proofErr w:type="gramEnd"/>
      <w:r w:rsidRPr="002862C8">
        <w:rPr>
          <w:b/>
          <w:sz w:val="24"/>
        </w:rPr>
        <w:t xml:space="preserve"> </w:t>
      </w:r>
      <w:r w:rsidR="00353C13" w:rsidRPr="002862C8">
        <w:rPr>
          <w:b/>
          <w:sz w:val="24"/>
        </w:rPr>
        <w:t>Fact Sheet</w:t>
      </w:r>
      <w:r w:rsidR="00797B81" w:rsidRPr="002862C8">
        <w:rPr>
          <w:b/>
          <w:sz w:val="24"/>
        </w:rPr>
        <w:t xml:space="preserve"> </w:t>
      </w:r>
    </w:p>
    <w:p w:rsidR="00410573" w:rsidRPr="00E83F93" w:rsidRDefault="00410573" w:rsidP="002962FA">
      <w:pPr>
        <w:spacing w:after="0"/>
        <w:rPr>
          <w:b/>
        </w:rPr>
      </w:pPr>
    </w:p>
    <w:p w:rsidR="00E83F93" w:rsidRDefault="00E83F93" w:rsidP="002962FA">
      <w:pPr>
        <w:spacing w:after="0"/>
        <w:rPr>
          <w:b/>
          <w:bCs/>
        </w:rPr>
      </w:pPr>
    </w:p>
    <w:p w:rsidR="00CB5317" w:rsidRDefault="008339D7" w:rsidP="002962FA">
      <w:pPr>
        <w:spacing w:after="0"/>
        <w:rPr>
          <w:b/>
          <w:bCs/>
        </w:rPr>
      </w:pPr>
      <w:r>
        <w:rPr>
          <w:b/>
          <w:bCs/>
        </w:rPr>
        <w:t xml:space="preserve">No Baby Should Be Born with HIV: </w:t>
      </w:r>
      <w:r w:rsidR="004D3155">
        <w:rPr>
          <w:b/>
          <w:bCs/>
        </w:rPr>
        <w:t>Background on mothers2mothers</w:t>
      </w:r>
    </w:p>
    <w:p w:rsidR="00D40884" w:rsidRDefault="00700D19" w:rsidP="002962FA">
      <w:pPr>
        <w:spacing w:after="0"/>
        <w:rPr>
          <w:rFonts w:cs="Arial"/>
        </w:rPr>
      </w:pPr>
      <w:hyperlink r:id="rId9" w:history="1">
        <w:proofErr w:type="gramStart"/>
        <w:r w:rsidR="00D40884" w:rsidRPr="00CB5317">
          <w:rPr>
            <w:rStyle w:val="Hyperlink"/>
          </w:rPr>
          <w:t>mothers2mothers</w:t>
        </w:r>
        <w:proofErr w:type="gramEnd"/>
      </w:hyperlink>
      <w:r w:rsidR="00D40884" w:rsidRPr="00D40884">
        <w:rPr>
          <w:iCs/>
        </w:rPr>
        <w:t xml:space="preserve"> </w:t>
      </w:r>
      <w:r w:rsidR="008C426A">
        <w:rPr>
          <w:iCs/>
        </w:rPr>
        <w:t>is a</w:t>
      </w:r>
      <w:r w:rsidR="00BB4B43">
        <w:rPr>
          <w:iCs/>
        </w:rPr>
        <w:t xml:space="preserve">n </w:t>
      </w:r>
      <w:r w:rsidR="008C426A">
        <w:rPr>
          <w:iCs/>
        </w:rPr>
        <w:t xml:space="preserve">organization </w:t>
      </w:r>
      <w:r w:rsidR="00D40884" w:rsidRPr="00D40884">
        <w:rPr>
          <w:iCs/>
        </w:rPr>
        <w:t xml:space="preserve">founded in 2001 to </w:t>
      </w:r>
      <w:r w:rsidR="00D40884" w:rsidRPr="00D40884">
        <w:rPr>
          <w:rFonts w:cstheme="minorHAnsi"/>
          <w:color w:val="000000"/>
        </w:rPr>
        <w:t>prevent mother-to-child transmission of HIV</w:t>
      </w:r>
      <w:r w:rsidR="00D40884" w:rsidRPr="00D40884">
        <w:rPr>
          <w:bCs/>
        </w:rPr>
        <w:t xml:space="preserve"> </w:t>
      </w:r>
      <w:r w:rsidR="00D40884" w:rsidRPr="00776957">
        <w:t xml:space="preserve"> </w:t>
      </w:r>
      <w:r w:rsidR="00D40884" w:rsidRPr="00D40884">
        <w:rPr>
          <w:rFonts w:cstheme="minorHAnsi"/>
          <w:color w:val="000000"/>
        </w:rPr>
        <w:t>and sustain the long-term health of women and children</w:t>
      </w:r>
      <w:r w:rsidR="00D40884" w:rsidRPr="00776957">
        <w:t xml:space="preserve"> </w:t>
      </w:r>
      <w:r w:rsidR="00D40884" w:rsidRPr="00D40884">
        <w:rPr>
          <w:bCs/>
        </w:rPr>
        <w:t xml:space="preserve">by addressing the </w:t>
      </w:r>
      <w:r w:rsidR="000757FD">
        <w:rPr>
          <w:bCs/>
        </w:rPr>
        <w:t xml:space="preserve">unique </w:t>
      </w:r>
      <w:r w:rsidR="00D40884" w:rsidRPr="00D40884">
        <w:rPr>
          <w:bCs/>
        </w:rPr>
        <w:t>needs of pregnant women and new mothers</w:t>
      </w:r>
      <w:r w:rsidR="00F56322">
        <w:rPr>
          <w:bCs/>
        </w:rPr>
        <w:t xml:space="preserve"> living with HIV</w:t>
      </w:r>
      <w:r w:rsidR="00D40884" w:rsidRPr="00D40884">
        <w:rPr>
          <w:bCs/>
        </w:rPr>
        <w:t>.  Since 2001, mothers2mothers has grown from one site in Cape Town</w:t>
      </w:r>
      <w:r w:rsidR="005C6DA0">
        <w:rPr>
          <w:bCs/>
        </w:rPr>
        <w:t>, South Africa,</w:t>
      </w:r>
      <w:r w:rsidR="00D40884" w:rsidRPr="00D40884">
        <w:rPr>
          <w:bCs/>
        </w:rPr>
        <w:t xml:space="preserve"> to </w:t>
      </w:r>
      <w:r w:rsidR="00B33937">
        <w:rPr>
          <w:bCs/>
        </w:rPr>
        <w:t>more than 700</w:t>
      </w:r>
      <w:r w:rsidR="00D40884" w:rsidRPr="00D40884">
        <w:rPr>
          <w:bCs/>
        </w:rPr>
        <w:t xml:space="preserve"> si</w:t>
      </w:r>
      <w:r w:rsidR="00080D5F">
        <w:rPr>
          <w:bCs/>
        </w:rPr>
        <w:t>tes in nine</w:t>
      </w:r>
      <w:r w:rsidR="008303B9">
        <w:rPr>
          <w:bCs/>
        </w:rPr>
        <w:t xml:space="preserve"> </w:t>
      </w:r>
      <w:r w:rsidR="00D40884" w:rsidRPr="00D40884">
        <w:rPr>
          <w:bCs/>
        </w:rPr>
        <w:t>countries</w:t>
      </w:r>
      <w:r w:rsidR="008303B9">
        <w:rPr>
          <w:bCs/>
        </w:rPr>
        <w:t xml:space="preserve"> in s</w:t>
      </w:r>
      <w:r w:rsidR="008303B9" w:rsidRPr="00D40884">
        <w:rPr>
          <w:bCs/>
        </w:rPr>
        <w:t>ub-Saharan</w:t>
      </w:r>
      <w:r w:rsidR="008303B9">
        <w:rPr>
          <w:bCs/>
        </w:rPr>
        <w:t xml:space="preserve"> Africa</w:t>
      </w:r>
      <w:r w:rsidR="00D40884">
        <w:rPr>
          <w:b/>
          <w:bCs/>
        </w:rPr>
        <w:t>.</w:t>
      </w:r>
      <w:r w:rsidR="00CB5317">
        <w:rPr>
          <w:b/>
          <w:bCs/>
        </w:rPr>
        <w:t xml:space="preserve"> </w:t>
      </w:r>
      <w:r w:rsidR="000757FD">
        <w:rPr>
          <w:bCs/>
        </w:rPr>
        <w:t xml:space="preserve"> </w:t>
      </w:r>
      <w:proofErr w:type="gramStart"/>
      <w:r w:rsidR="000757FD">
        <w:rPr>
          <w:bCs/>
        </w:rPr>
        <w:t>mothers2mothers</w:t>
      </w:r>
      <w:proofErr w:type="gramEnd"/>
      <w:r w:rsidR="000757FD">
        <w:rPr>
          <w:bCs/>
        </w:rPr>
        <w:t xml:space="preserve"> is </w:t>
      </w:r>
      <w:r w:rsidR="000757FD">
        <w:rPr>
          <w:rFonts w:cs="Arial"/>
        </w:rPr>
        <w:t>b</w:t>
      </w:r>
      <w:r w:rsidR="005C6DA0">
        <w:rPr>
          <w:rFonts w:cs="Arial"/>
        </w:rPr>
        <w:t xml:space="preserve">ased in Cape Town </w:t>
      </w:r>
      <w:r w:rsidR="000757FD">
        <w:rPr>
          <w:rFonts w:cs="Arial"/>
        </w:rPr>
        <w:t>and</w:t>
      </w:r>
      <w:r w:rsidR="00D40884" w:rsidRPr="00D40884">
        <w:rPr>
          <w:rFonts w:cs="Arial"/>
        </w:rPr>
        <w:t xml:space="preserve"> is led by </w:t>
      </w:r>
      <w:r w:rsidR="00D40884">
        <w:rPr>
          <w:rFonts w:cs="Arial"/>
        </w:rPr>
        <w:t xml:space="preserve">its </w:t>
      </w:r>
      <w:r w:rsidR="00A06837">
        <w:rPr>
          <w:rFonts w:cs="Arial"/>
        </w:rPr>
        <w:t>co-</w:t>
      </w:r>
      <w:r w:rsidR="00D40884">
        <w:rPr>
          <w:rFonts w:cs="Arial"/>
        </w:rPr>
        <w:t xml:space="preserve">founders, </w:t>
      </w:r>
      <w:hyperlink r:id="rId10" w:history="1">
        <w:r w:rsidR="00D40884" w:rsidRPr="009439D2">
          <w:rPr>
            <w:rStyle w:val="Hyperlink"/>
            <w:rFonts w:cs="Arial"/>
          </w:rPr>
          <w:t>Dr. Mitch Besser</w:t>
        </w:r>
      </w:hyperlink>
      <w:r w:rsidR="00D40884">
        <w:rPr>
          <w:rFonts w:cs="Arial"/>
        </w:rPr>
        <w:t xml:space="preserve">, </w:t>
      </w:r>
      <w:hyperlink r:id="rId11" w:history="1">
        <w:r w:rsidR="00D40884" w:rsidRPr="007146F3">
          <w:rPr>
            <w:rStyle w:val="Hyperlink"/>
            <w:rFonts w:cs="Arial"/>
          </w:rPr>
          <w:t>Gene Falk</w:t>
        </w:r>
      </w:hyperlink>
      <w:r w:rsidR="00AB09FF">
        <w:t>,</w:t>
      </w:r>
      <w:r w:rsidR="00D40884">
        <w:rPr>
          <w:rFonts w:cs="Arial"/>
        </w:rPr>
        <w:t xml:space="preserve"> and </w:t>
      </w:r>
      <w:hyperlink r:id="rId12" w:history="1">
        <w:r w:rsidR="00D40884" w:rsidRPr="007146F3">
          <w:rPr>
            <w:rStyle w:val="Hyperlink"/>
            <w:rFonts w:cs="Arial"/>
          </w:rPr>
          <w:t>Robin Smalley</w:t>
        </w:r>
      </w:hyperlink>
      <w:r w:rsidR="00D40884">
        <w:rPr>
          <w:rFonts w:cs="Arial"/>
        </w:rPr>
        <w:t xml:space="preserve">. </w:t>
      </w:r>
    </w:p>
    <w:p w:rsidR="003227C9" w:rsidRDefault="003227C9" w:rsidP="002962FA">
      <w:pPr>
        <w:spacing w:after="0"/>
        <w:rPr>
          <w:b/>
          <w:bCs/>
        </w:rPr>
      </w:pPr>
    </w:p>
    <w:p w:rsidR="00CB5317" w:rsidRDefault="001D3792" w:rsidP="002962FA">
      <w:pPr>
        <w:spacing w:after="0"/>
        <w:rPr>
          <w:b/>
          <w:bCs/>
        </w:rPr>
      </w:pPr>
      <w:r>
        <w:rPr>
          <w:b/>
          <w:bCs/>
        </w:rPr>
        <w:t>W</w:t>
      </w:r>
      <w:r w:rsidR="008339D7">
        <w:rPr>
          <w:b/>
          <w:bCs/>
        </w:rPr>
        <w:t>hy We Act:</w:t>
      </w:r>
      <w:r w:rsidR="000C4CED">
        <w:rPr>
          <w:b/>
          <w:bCs/>
        </w:rPr>
        <w:t xml:space="preserve"> The Facts </w:t>
      </w:r>
    </w:p>
    <w:p w:rsidR="00F867A7" w:rsidRDefault="00F867A7" w:rsidP="002962FA">
      <w:pPr>
        <w:spacing w:after="0"/>
        <w:rPr>
          <w:rFonts w:cs="Calibri"/>
        </w:rPr>
      </w:pPr>
      <w:r>
        <w:rPr>
          <w:rFonts w:cs="Calibri"/>
        </w:rPr>
        <w:t>M</w:t>
      </w:r>
      <w:r w:rsidRPr="0087485B">
        <w:rPr>
          <w:rFonts w:cs="Calibri"/>
        </w:rPr>
        <w:t>other-to-child transmission of HIV is almost entirely preventable</w:t>
      </w:r>
      <w:r w:rsidR="00A06837">
        <w:t xml:space="preserve">. </w:t>
      </w:r>
      <w:r w:rsidR="004D3155">
        <w:t xml:space="preserve"> </w:t>
      </w:r>
      <w:r w:rsidR="00A06837">
        <w:t>Y</w:t>
      </w:r>
      <w:r>
        <w:rPr>
          <w:rFonts w:cs="Calibri"/>
        </w:rPr>
        <w:t>et, i</w:t>
      </w:r>
      <w:r w:rsidR="00A97CE3" w:rsidRPr="0087485B">
        <w:rPr>
          <w:rFonts w:cs="Calibri"/>
        </w:rPr>
        <w:t>n sub-Saharan Africa</w:t>
      </w:r>
      <w:r w:rsidR="004D3155">
        <w:rPr>
          <w:rFonts w:cs="Calibri"/>
        </w:rPr>
        <w:t xml:space="preserve"> – wher</w:t>
      </w:r>
      <w:r w:rsidR="006E576B">
        <w:rPr>
          <w:rFonts w:cs="Calibri"/>
        </w:rPr>
        <w:t>e</w:t>
      </w:r>
      <w:r w:rsidR="00A97CE3" w:rsidRPr="0087485B">
        <w:rPr>
          <w:rFonts w:cs="Calibri"/>
        </w:rPr>
        <w:t xml:space="preserve"> </w:t>
      </w:r>
      <w:r w:rsidR="00A06837">
        <w:rPr>
          <w:rFonts w:cs="Calibri"/>
        </w:rPr>
        <w:t>90</w:t>
      </w:r>
      <w:r w:rsidR="00A06837" w:rsidRPr="0087485B">
        <w:rPr>
          <w:rFonts w:cs="Calibri"/>
        </w:rPr>
        <w:t xml:space="preserve"> </w:t>
      </w:r>
      <w:r w:rsidR="00A97CE3" w:rsidRPr="0087485B">
        <w:rPr>
          <w:rFonts w:cs="Calibri"/>
        </w:rPr>
        <w:t>percent of the world</w:t>
      </w:r>
      <w:r w:rsidR="00F0230B">
        <w:rPr>
          <w:rFonts w:cs="Calibri"/>
        </w:rPr>
        <w:t>’s pregnant women with HIV</w:t>
      </w:r>
      <w:r w:rsidR="006E576B">
        <w:rPr>
          <w:rFonts w:cs="Calibri"/>
        </w:rPr>
        <w:t xml:space="preserve"> live</w:t>
      </w:r>
      <w:r w:rsidR="00A06837">
        <w:rPr>
          <w:rFonts w:cs="Calibri"/>
        </w:rPr>
        <w:t xml:space="preserve"> </w:t>
      </w:r>
      <w:r w:rsidR="004D3155">
        <w:rPr>
          <w:rFonts w:cs="Calibri"/>
        </w:rPr>
        <w:t>–</w:t>
      </w:r>
      <w:r w:rsidR="00A06837">
        <w:rPr>
          <w:rFonts w:cs="Calibri"/>
        </w:rPr>
        <w:t xml:space="preserve"> </w:t>
      </w:r>
      <w:r w:rsidR="00757D01">
        <w:rPr>
          <w:rFonts w:cs="Calibri"/>
        </w:rPr>
        <w:t>every day 1</w:t>
      </w:r>
      <w:r w:rsidR="003D1D51">
        <w:rPr>
          <w:rFonts w:cs="Calibri"/>
        </w:rPr>
        <w:t xml:space="preserve">000 children are born with HIV -- </w:t>
      </w:r>
      <w:r w:rsidR="00757D01">
        <w:rPr>
          <w:rFonts w:cs="Calibri"/>
        </w:rPr>
        <w:t>compared with o</w:t>
      </w:r>
      <w:r w:rsidR="003D1D51">
        <w:rPr>
          <w:rFonts w:cs="Calibri"/>
        </w:rPr>
        <w:t>ne a day in the U.S. and Europe</w:t>
      </w:r>
      <w:r w:rsidR="00757D01">
        <w:rPr>
          <w:rFonts w:cs="Calibri"/>
        </w:rPr>
        <w:t xml:space="preserve">. </w:t>
      </w:r>
      <w:r w:rsidR="00A97CE3" w:rsidRPr="0087485B">
        <w:rPr>
          <w:rFonts w:cs="Calibri"/>
        </w:rPr>
        <w:t xml:space="preserve"> Without treatment, half of them </w:t>
      </w:r>
      <w:r w:rsidR="004C606A">
        <w:rPr>
          <w:rFonts w:cs="Calibri"/>
        </w:rPr>
        <w:t xml:space="preserve">will </w:t>
      </w:r>
      <w:r w:rsidR="00A97CE3" w:rsidRPr="0087485B">
        <w:rPr>
          <w:rFonts w:cs="Calibri"/>
        </w:rPr>
        <w:t>die before age 2.</w:t>
      </w:r>
      <w:r>
        <w:rPr>
          <w:rFonts w:cs="Calibri"/>
        </w:rPr>
        <w:t xml:space="preserve"> </w:t>
      </w:r>
      <w:r w:rsidR="00FC51D0">
        <w:rPr>
          <w:rFonts w:cs="Calibri"/>
        </w:rPr>
        <w:t xml:space="preserve"> </w:t>
      </w:r>
      <w:r w:rsidR="00FC51D0" w:rsidRPr="00FC51D0">
        <w:rPr>
          <w:rFonts w:cs="Calibri"/>
        </w:rPr>
        <w:t>AIDS</w:t>
      </w:r>
      <w:r w:rsidR="00757D01">
        <w:rPr>
          <w:rFonts w:cs="Calibri"/>
        </w:rPr>
        <w:t xml:space="preserve">-related illnesses are </w:t>
      </w:r>
      <w:r w:rsidR="00FC51D0">
        <w:rPr>
          <w:rFonts w:cs="Calibri"/>
        </w:rPr>
        <w:t xml:space="preserve">also </w:t>
      </w:r>
      <w:r w:rsidR="00FC51D0" w:rsidRPr="00FC51D0">
        <w:rPr>
          <w:rFonts w:cs="Calibri"/>
        </w:rPr>
        <w:t>the leading cause of death for women of reproductive age</w:t>
      </w:r>
      <w:r w:rsidR="00FC51D0">
        <w:rPr>
          <w:rFonts w:cs="Calibri"/>
        </w:rPr>
        <w:t>.</w:t>
      </w:r>
    </w:p>
    <w:p w:rsidR="00F867A7" w:rsidRDefault="00F867A7" w:rsidP="002962FA">
      <w:pPr>
        <w:spacing w:after="0"/>
        <w:rPr>
          <w:rFonts w:cs="Calibri"/>
        </w:rPr>
      </w:pPr>
    </w:p>
    <w:p w:rsidR="0087485B" w:rsidRPr="0087485B" w:rsidRDefault="00A31DBD" w:rsidP="002962FA">
      <w:pPr>
        <w:spacing w:after="0"/>
        <w:rPr>
          <w:rFonts w:cs="Calibri"/>
        </w:rPr>
      </w:pPr>
      <w:r>
        <w:rPr>
          <w:rFonts w:cs="Calibri"/>
        </w:rPr>
        <w:t>Babie</w:t>
      </w:r>
      <w:r w:rsidRPr="000B6D94">
        <w:rPr>
          <w:rFonts w:cs="Calibri"/>
        </w:rPr>
        <w:t xml:space="preserve">s </w:t>
      </w:r>
      <w:r w:rsidR="000B6D94" w:rsidRPr="000B6D94">
        <w:rPr>
          <w:rFonts w:cs="Calibri"/>
        </w:rPr>
        <w:t>can be infected with HIV through mother</w:t>
      </w:r>
      <w:r w:rsidR="00757D01">
        <w:rPr>
          <w:rFonts w:cs="Calibri"/>
        </w:rPr>
        <w:t>-to-child transmission during pregnancy and</w:t>
      </w:r>
      <w:r w:rsidR="000B6D94" w:rsidRPr="000B6D94">
        <w:rPr>
          <w:rFonts w:cs="Calibri"/>
        </w:rPr>
        <w:t xml:space="preserve"> birth, or while breastfeeding.</w:t>
      </w:r>
      <w:r w:rsidR="000B6D94">
        <w:rPr>
          <w:rFonts w:cs="Calibri"/>
        </w:rPr>
        <w:t xml:space="preserve"> </w:t>
      </w:r>
      <w:r w:rsidR="004D3155">
        <w:rPr>
          <w:rFonts w:cs="Calibri"/>
        </w:rPr>
        <w:t xml:space="preserve"> </w:t>
      </w:r>
      <w:r w:rsidR="00A97CE3" w:rsidRPr="0087485B">
        <w:rPr>
          <w:rFonts w:cs="Calibri"/>
        </w:rPr>
        <w:t xml:space="preserve">Interventions </w:t>
      </w:r>
      <w:r w:rsidR="00B20C54" w:rsidRPr="0087485B">
        <w:rPr>
          <w:rFonts w:cs="Calibri"/>
        </w:rPr>
        <w:t>like HIV testing</w:t>
      </w:r>
      <w:r w:rsidR="00F867A7">
        <w:rPr>
          <w:rFonts w:cs="Calibri"/>
        </w:rPr>
        <w:t xml:space="preserve">, </w:t>
      </w:r>
      <w:proofErr w:type="gramStart"/>
      <w:r w:rsidR="00F867A7">
        <w:rPr>
          <w:rFonts w:cs="Calibri"/>
        </w:rPr>
        <w:t>education</w:t>
      </w:r>
      <w:r w:rsidR="00AB09FF">
        <w:rPr>
          <w:rFonts w:cs="Calibri"/>
        </w:rPr>
        <w:t>,</w:t>
      </w:r>
      <w:proofErr w:type="gramEnd"/>
      <w:r w:rsidR="00B20C54" w:rsidRPr="0087485B">
        <w:rPr>
          <w:rFonts w:cs="Calibri"/>
        </w:rPr>
        <w:t xml:space="preserve"> and</w:t>
      </w:r>
      <w:r w:rsidR="00A97CE3" w:rsidRPr="0087485B">
        <w:rPr>
          <w:rFonts w:cs="Calibri"/>
        </w:rPr>
        <w:t xml:space="preserve"> safe and effective medications can reduce the risk of mother-to-child transmission of HIV from 45 percent to less than 5 percent, and help keep </w:t>
      </w:r>
      <w:r w:rsidR="00DB15AC">
        <w:rPr>
          <w:rFonts w:cs="Calibri"/>
        </w:rPr>
        <w:t>mothers</w:t>
      </w:r>
      <w:r w:rsidR="00A97CE3" w:rsidRPr="0087485B">
        <w:rPr>
          <w:rFonts w:cs="Calibri"/>
        </w:rPr>
        <w:t xml:space="preserve"> alive to raise their children.  But in some regions of Africa, there is limited</w:t>
      </w:r>
      <w:r w:rsidR="00A06837">
        <w:rPr>
          <w:rFonts w:cs="Calibri"/>
        </w:rPr>
        <w:t xml:space="preserve"> awareness and</w:t>
      </w:r>
      <w:r w:rsidR="00A97CE3" w:rsidRPr="0087485B">
        <w:rPr>
          <w:rFonts w:cs="Calibri"/>
        </w:rPr>
        <w:t xml:space="preserve"> understanding</w:t>
      </w:r>
      <w:r w:rsidR="00757D01">
        <w:rPr>
          <w:rFonts w:cs="Calibri"/>
        </w:rPr>
        <w:t xml:space="preserve"> among women</w:t>
      </w:r>
      <w:r w:rsidR="00A97CE3" w:rsidRPr="0087485B">
        <w:rPr>
          <w:rFonts w:cs="Calibri"/>
        </w:rPr>
        <w:t xml:space="preserve"> about how to prevent </w:t>
      </w:r>
      <w:r w:rsidR="00A06837">
        <w:rPr>
          <w:rFonts w:cs="Calibri"/>
        </w:rPr>
        <w:t>HIV in</w:t>
      </w:r>
      <w:r w:rsidR="00A97CE3" w:rsidRPr="0087485B">
        <w:rPr>
          <w:rFonts w:cs="Calibri"/>
        </w:rPr>
        <w:t xml:space="preserve"> newborns. </w:t>
      </w:r>
      <w:r w:rsidR="00F90507">
        <w:rPr>
          <w:rFonts w:cs="Calibri"/>
        </w:rPr>
        <w:t xml:space="preserve"> </w:t>
      </w:r>
      <w:r w:rsidR="00A97CE3" w:rsidRPr="0087485B">
        <w:rPr>
          <w:rFonts w:cs="Calibri"/>
        </w:rPr>
        <w:t xml:space="preserve">Stigma and discrimination surrounding HIV </w:t>
      </w:r>
      <w:r w:rsidR="003D1D51">
        <w:rPr>
          <w:rFonts w:cs="Calibri"/>
        </w:rPr>
        <w:t xml:space="preserve">can </w:t>
      </w:r>
      <w:r w:rsidR="00A97CE3" w:rsidRPr="0087485B">
        <w:rPr>
          <w:rFonts w:cs="Calibri"/>
        </w:rPr>
        <w:t xml:space="preserve">prevent many women from being tested and seeking medical care. </w:t>
      </w:r>
    </w:p>
    <w:p w:rsidR="0087485B" w:rsidRPr="0087485B" w:rsidRDefault="0087485B" w:rsidP="002962FA">
      <w:pPr>
        <w:spacing w:after="0"/>
        <w:rPr>
          <w:rFonts w:cs="Calibri"/>
        </w:rPr>
      </w:pPr>
    </w:p>
    <w:p w:rsidR="0064525D" w:rsidRPr="0087485B" w:rsidRDefault="00B20C54" w:rsidP="002962FA">
      <w:pPr>
        <w:spacing w:after="0"/>
        <w:rPr>
          <w:rFonts w:cs="Calibri"/>
        </w:rPr>
      </w:pPr>
      <w:r w:rsidRPr="0087485B">
        <w:rPr>
          <w:rFonts w:cs="Calibri"/>
        </w:rPr>
        <w:t>H</w:t>
      </w:r>
      <w:r w:rsidR="008C5B9E" w:rsidRPr="0087485B">
        <w:rPr>
          <w:rFonts w:cs="Calibri"/>
        </w:rPr>
        <w:t xml:space="preserve">ealth </w:t>
      </w:r>
      <w:r w:rsidRPr="0087485B">
        <w:rPr>
          <w:rFonts w:cs="Calibri"/>
        </w:rPr>
        <w:t xml:space="preserve">worker shortages in sub-Saharan Africa also leave many health </w:t>
      </w:r>
      <w:r w:rsidR="00A31DBD">
        <w:rPr>
          <w:rFonts w:cs="Calibri"/>
        </w:rPr>
        <w:t>facilities</w:t>
      </w:r>
      <w:r w:rsidRPr="0087485B">
        <w:rPr>
          <w:rFonts w:cs="Calibri"/>
        </w:rPr>
        <w:t xml:space="preserve"> critically understaffed</w:t>
      </w:r>
      <w:r w:rsidR="00856109">
        <w:rPr>
          <w:rFonts w:cs="Calibri"/>
        </w:rPr>
        <w:t>, preventing</w:t>
      </w:r>
      <w:r w:rsidR="00F867A7">
        <w:rPr>
          <w:rFonts w:cs="Calibri"/>
        </w:rPr>
        <w:t xml:space="preserve"> l</w:t>
      </w:r>
      <w:r w:rsidRPr="0087485B">
        <w:rPr>
          <w:rFonts w:cs="Calibri"/>
        </w:rPr>
        <w:t xml:space="preserve">ife-saving information </w:t>
      </w:r>
      <w:r w:rsidR="00856109">
        <w:rPr>
          <w:rFonts w:cs="Calibri"/>
        </w:rPr>
        <w:t>from being</w:t>
      </w:r>
      <w:r w:rsidRPr="0087485B">
        <w:rPr>
          <w:rFonts w:cs="Calibri"/>
        </w:rPr>
        <w:t xml:space="preserve"> effectively communicated to women</w:t>
      </w:r>
      <w:r w:rsidR="00856109">
        <w:rPr>
          <w:rFonts w:cs="Calibri"/>
        </w:rPr>
        <w:t xml:space="preserve"> </w:t>
      </w:r>
      <w:r w:rsidR="004C606A" w:rsidRPr="0087485B">
        <w:rPr>
          <w:rFonts w:cs="Calibri"/>
        </w:rPr>
        <w:t>going throu</w:t>
      </w:r>
      <w:r w:rsidR="004C606A">
        <w:rPr>
          <w:rFonts w:cs="Calibri"/>
        </w:rPr>
        <w:t>gh the crisis of HIV diagnosis</w:t>
      </w:r>
      <w:r w:rsidR="00856109">
        <w:rPr>
          <w:rFonts w:cs="Calibri"/>
        </w:rPr>
        <w:t xml:space="preserve">. </w:t>
      </w:r>
      <w:r w:rsidR="00F90507">
        <w:rPr>
          <w:rFonts w:cs="Calibri"/>
        </w:rPr>
        <w:t xml:space="preserve"> </w:t>
      </w:r>
      <w:r w:rsidR="00856109">
        <w:rPr>
          <w:rFonts w:cs="Calibri"/>
        </w:rPr>
        <w:t>P</w:t>
      </w:r>
      <w:r w:rsidR="008C5B9E" w:rsidRPr="0087485B">
        <w:rPr>
          <w:rFonts w:cs="Calibri"/>
        </w:rPr>
        <w:t xml:space="preserve">regnant women and new mothers </w:t>
      </w:r>
      <w:r w:rsidR="004C606A">
        <w:rPr>
          <w:rFonts w:cs="Calibri"/>
        </w:rPr>
        <w:t xml:space="preserve">with HIV </w:t>
      </w:r>
      <w:r w:rsidR="00856109">
        <w:rPr>
          <w:rFonts w:cs="Calibri"/>
        </w:rPr>
        <w:t xml:space="preserve">need </w:t>
      </w:r>
      <w:r w:rsidR="00757D01">
        <w:rPr>
          <w:rFonts w:cs="Calibri"/>
        </w:rPr>
        <w:t xml:space="preserve">education and support </w:t>
      </w:r>
      <w:r w:rsidR="000B6D94" w:rsidRPr="000B6D94">
        <w:rPr>
          <w:rFonts w:cs="Calibri"/>
        </w:rPr>
        <w:t xml:space="preserve">to </w:t>
      </w:r>
      <w:r w:rsidR="000B6D94">
        <w:rPr>
          <w:rFonts w:cs="Calibri"/>
        </w:rPr>
        <w:t xml:space="preserve">keep </w:t>
      </w:r>
      <w:proofErr w:type="gramStart"/>
      <w:r w:rsidR="000B6D94">
        <w:rPr>
          <w:rFonts w:cs="Calibri"/>
        </w:rPr>
        <w:t>themselves</w:t>
      </w:r>
      <w:proofErr w:type="gramEnd"/>
      <w:r w:rsidR="000B6D94">
        <w:rPr>
          <w:rFonts w:cs="Calibri"/>
        </w:rPr>
        <w:t xml:space="preserve"> healthy and</w:t>
      </w:r>
      <w:r w:rsidR="000B6D94" w:rsidRPr="000B6D94">
        <w:rPr>
          <w:rFonts w:cs="Calibri"/>
        </w:rPr>
        <w:t xml:space="preserve"> avoid </w:t>
      </w:r>
      <w:r w:rsidR="00A31DBD">
        <w:rPr>
          <w:rFonts w:cs="Calibri"/>
        </w:rPr>
        <w:t xml:space="preserve">the transmission of </w:t>
      </w:r>
      <w:r w:rsidR="000B6D94" w:rsidRPr="000B6D94">
        <w:rPr>
          <w:rFonts w:cs="Calibri"/>
        </w:rPr>
        <w:t>HIV to their babies</w:t>
      </w:r>
      <w:r w:rsidR="00C36E99" w:rsidRPr="0087485B">
        <w:t>.</w:t>
      </w:r>
      <w:r w:rsidR="007A7E0A" w:rsidRPr="0087485B">
        <w:t xml:space="preserve"> </w:t>
      </w:r>
    </w:p>
    <w:p w:rsidR="00CB5317" w:rsidRDefault="00CB5317" w:rsidP="002962FA">
      <w:pPr>
        <w:spacing w:after="0"/>
        <w:rPr>
          <w:b/>
          <w:bCs/>
        </w:rPr>
      </w:pPr>
      <w:r>
        <w:rPr>
          <w:b/>
          <w:bCs/>
        </w:rPr>
        <w:t xml:space="preserve"> </w:t>
      </w:r>
    </w:p>
    <w:p w:rsidR="00CB5317" w:rsidRDefault="00F90507" w:rsidP="002962FA">
      <w:pPr>
        <w:spacing w:after="0"/>
        <w:rPr>
          <w:b/>
          <w:bCs/>
        </w:rPr>
      </w:pPr>
      <w:r>
        <w:rPr>
          <w:b/>
          <w:bCs/>
        </w:rPr>
        <w:t>How W</w:t>
      </w:r>
      <w:r w:rsidR="00CB5317">
        <w:rPr>
          <w:b/>
          <w:bCs/>
        </w:rPr>
        <w:t xml:space="preserve">e </w:t>
      </w:r>
      <w:r>
        <w:rPr>
          <w:b/>
          <w:bCs/>
        </w:rPr>
        <w:t>W</w:t>
      </w:r>
      <w:r w:rsidR="00CB5317">
        <w:rPr>
          <w:b/>
          <w:bCs/>
        </w:rPr>
        <w:t>ork</w:t>
      </w:r>
    </w:p>
    <w:p w:rsidR="004646A7" w:rsidRDefault="00C51578" w:rsidP="002962FA">
      <w:pPr>
        <w:spacing w:after="0"/>
        <w:rPr>
          <w:bCs/>
        </w:rPr>
      </w:pPr>
      <w:r>
        <w:rPr>
          <w:bCs/>
        </w:rPr>
        <w:t>The mothers2mothers</w:t>
      </w:r>
      <w:r w:rsidR="009439D2">
        <w:rPr>
          <w:bCs/>
        </w:rPr>
        <w:t xml:space="preserve"> approach </w:t>
      </w:r>
      <w:r>
        <w:rPr>
          <w:bCs/>
        </w:rPr>
        <w:t xml:space="preserve">is </w:t>
      </w:r>
      <w:r w:rsidRPr="00C51578">
        <w:rPr>
          <w:bCs/>
        </w:rPr>
        <w:t xml:space="preserve">simple and effective: we </w:t>
      </w:r>
      <w:r w:rsidR="003D1D51">
        <w:rPr>
          <w:bCs/>
        </w:rPr>
        <w:t xml:space="preserve">employ and train mothers living with HIV to work alongside </w:t>
      </w:r>
      <w:r w:rsidR="00D34FCE">
        <w:rPr>
          <w:bCs/>
        </w:rPr>
        <w:t xml:space="preserve">doctors and nurses, bringing critical information and support to pregnant women and new mothers with HIV. </w:t>
      </w:r>
      <w:r>
        <w:rPr>
          <w:bCs/>
        </w:rPr>
        <w:t xml:space="preserve"> </w:t>
      </w:r>
      <w:r w:rsidR="00F90507">
        <w:rPr>
          <w:bCs/>
        </w:rPr>
        <w:t xml:space="preserve">These </w:t>
      </w:r>
      <w:r w:rsidR="00A06837">
        <w:rPr>
          <w:bCs/>
        </w:rPr>
        <w:t>“Mentor Mothers”</w:t>
      </w:r>
      <w:r w:rsidR="002435A6">
        <w:rPr>
          <w:bCs/>
        </w:rPr>
        <w:t xml:space="preserve"> have </w:t>
      </w:r>
      <w:r w:rsidR="00561B00">
        <w:rPr>
          <w:bCs/>
        </w:rPr>
        <w:t>gone through prevention of mother-to-child transmission programs themselves</w:t>
      </w:r>
      <w:r w:rsidR="00B33937">
        <w:rPr>
          <w:bCs/>
        </w:rPr>
        <w:t>.  They</w:t>
      </w:r>
      <w:r w:rsidR="002435A6">
        <w:rPr>
          <w:bCs/>
        </w:rPr>
        <w:t xml:space="preserve"> </w:t>
      </w:r>
      <w:r w:rsidRPr="00C51578">
        <w:rPr>
          <w:bCs/>
        </w:rPr>
        <w:t xml:space="preserve">are trained </w:t>
      </w:r>
      <w:r w:rsidR="00561B00">
        <w:rPr>
          <w:bCs/>
        </w:rPr>
        <w:t xml:space="preserve">as peer </w:t>
      </w:r>
      <w:r w:rsidRPr="00C51578">
        <w:rPr>
          <w:bCs/>
        </w:rPr>
        <w:t>educators and role models</w:t>
      </w:r>
      <w:r>
        <w:rPr>
          <w:bCs/>
        </w:rPr>
        <w:t xml:space="preserve">, </w:t>
      </w:r>
      <w:r w:rsidR="000C23CF">
        <w:t xml:space="preserve">educating </w:t>
      </w:r>
      <w:r>
        <w:t>pregnant women with HIV</w:t>
      </w:r>
      <w:r w:rsidRPr="00D40884">
        <w:t xml:space="preserve"> </w:t>
      </w:r>
      <w:r w:rsidR="000C23CF">
        <w:t xml:space="preserve">on </w:t>
      </w:r>
      <w:r w:rsidR="00561B00">
        <w:t xml:space="preserve">how to keep themselves healthy and what steps they can take to have a healthy, HIV-free baby. </w:t>
      </w:r>
    </w:p>
    <w:p w:rsidR="004646A7" w:rsidRDefault="004646A7" w:rsidP="002962FA">
      <w:pPr>
        <w:spacing w:after="0"/>
        <w:rPr>
          <w:bCs/>
        </w:rPr>
      </w:pPr>
    </w:p>
    <w:p w:rsidR="00C51578" w:rsidRDefault="00C51578" w:rsidP="002962FA">
      <w:pPr>
        <w:spacing w:after="0"/>
        <w:rPr>
          <w:rFonts w:eastAsia="Times New Roman" w:cs="Arial"/>
          <w:color w:val="000000"/>
        </w:rPr>
      </w:pPr>
      <w:r>
        <w:rPr>
          <w:bCs/>
        </w:rPr>
        <w:t>Mentor Mothers</w:t>
      </w:r>
      <w:r w:rsidR="00CB5317" w:rsidRPr="00776957">
        <w:rPr>
          <w:bCs/>
        </w:rPr>
        <w:t xml:space="preserve"> work alongside doctors and </w:t>
      </w:r>
      <w:r w:rsidR="00CB5317" w:rsidRPr="00D40884">
        <w:rPr>
          <w:bCs/>
        </w:rPr>
        <w:t xml:space="preserve">nurses </w:t>
      </w:r>
      <w:r w:rsidR="00654C28">
        <w:rPr>
          <w:bCs/>
        </w:rPr>
        <w:t xml:space="preserve">as paid members of the health care team, </w:t>
      </w:r>
      <w:r w:rsidR="00654C28">
        <w:rPr>
          <w:rFonts w:eastAsia="Times New Roman" w:cs="Arial"/>
          <w:color w:val="000000"/>
        </w:rPr>
        <w:t>offering</w:t>
      </w:r>
      <w:r w:rsidR="00654C28">
        <w:t xml:space="preserve"> </w:t>
      </w:r>
      <w:r w:rsidR="00654C28" w:rsidRPr="00641DC8">
        <w:rPr>
          <w:rFonts w:eastAsia="Times New Roman" w:cs="Arial"/>
          <w:color w:val="000000"/>
        </w:rPr>
        <w:t>one-on-one peer education and group support sessions</w:t>
      </w:r>
      <w:r w:rsidR="002435A6">
        <w:rPr>
          <w:rFonts w:eastAsia="Times New Roman" w:cs="Arial"/>
          <w:color w:val="000000"/>
        </w:rPr>
        <w:t>.</w:t>
      </w:r>
    </w:p>
    <w:p w:rsidR="00B33937" w:rsidRDefault="00B33937" w:rsidP="002962FA">
      <w:pPr>
        <w:spacing w:after="0"/>
      </w:pPr>
    </w:p>
    <w:p w:rsidR="003227C9" w:rsidRPr="003227C9" w:rsidRDefault="003227C9" w:rsidP="002962FA">
      <w:pPr>
        <w:spacing w:after="0"/>
        <w:rPr>
          <w:b/>
        </w:rPr>
      </w:pPr>
      <w:r>
        <w:rPr>
          <w:b/>
        </w:rPr>
        <w:t>Our Impact</w:t>
      </w:r>
    </w:p>
    <w:p w:rsidR="00641DC8" w:rsidRDefault="00244F48" w:rsidP="002962FA">
      <w:pPr>
        <w:spacing w:after="0"/>
      </w:pPr>
      <w:r>
        <w:lastRenderedPageBreak/>
        <w:t xml:space="preserve">We employ Mentor Mothers to prevent new HIV infections among infants and keep their mothers alive.  This improves </w:t>
      </w:r>
      <w:r w:rsidRPr="00641DC8">
        <w:t xml:space="preserve">the long-term health and wellness of women and children globally. </w:t>
      </w:r>
      <w:r>
        <w:t xml:space="preserve"> </w:t>
      </w:r>
      <w:r w:rsidR="00F6779C" w:rsidRPr="00641DC8">
        <w:t xml:space="preserve">In 2010, </w:t>
      </w:r>
      <w:r w:rsidR="00F6779C" w:rsidRPr="00641DC8">
        <w:rPr>
          <w:rFonts w:eastAsia="Times New Roman" w:cs="Arial"/>
          <w:color w:val="000000"/>
        </w:rPr>
        <w:t xml:space="preserve">mothers2mothers </w:t>
      </w:r>
      <w:r w:rsidR="00F6779C">
        <w:rPr>
          <w:rFonts w:eastAsia="Times New Roman" w:cs="Arial"/>
          <w:color w:val="000000"/>
        </w:rPr>
        <w:t>reached</w:t>
      </w:r>
      <w:r w:rsidR="00F6779C" w:rsidRPr="00641DC8">
        <w:rPr>
          <w:rFonts w:eastAsia="Times New Roman" w:cs="Arial"/>
          <w:color w:val="000000"/>
        </w:rPr>
        <w:t xml:space="preserve"> </w:t>
      </w:r>
      <w:r w:rsidR="00B33937">
        <w:t>one</w:t>
      </w:r>
      <w:r w:rsidR="002435A6">
        <w:t xml:space="preserve"> out of every </w:t>
      </w:r>
      <w:r w:rsidR="00B33937">
        <w:t>five</w:t>
      </w:r>
      <w:r w:rsidR="00F6779C">
        <w:t xml:space="preserve"> HIV-positive </w:t>
      </w:r>
      <w:r w:rsidR="00F6779C" w:rsidRPr="00641DC8">
        <w:t xml:space="preserve">pregnant women </w:t>
      </w:r>
      <w:r w:rsidR="00F6779C">
        <w:t>in the world</w:t>
      </w:r>
      <w:r w:rsidR="00F6779C" w:rsidRPr="00641DC8">
        <w:t>.</w:t>
      </w:r>
      <w:r w:rsidR="00F6779C">
        <w:t xml:space="preserve"> </w:t>
      </w:r>
      <w:r w:rsidR="00F90507">
        <w:t xml:space="preserve"> We employ</w:t>
      </w:r>
      <w:r w:rsidR="00860EC6">
        <w:t>ed</w:t>
      </w:r>
      <w:r w:rsidR="002435A6">
        <w:t xml:space="preserve"> nearly 1</w:t>
      </w:r>
      <w:r w:rsidR="00B33937">
        <w:t>,</w:t>
      </w:r>
      <w:r w:rsidR="002435A6">
        <w:t>800</w:t>
      </w:r>
      <w:r w:rsidR="00F90507">
        <w:t xml:space="preserve"> HIV-positive women at </w:t>
      </w:r>
      <w:r w:rsidR="00B33937">
        <w:t>more than</w:t>
      </w:r>
      <w:r w:rsidR="002435A6">
        <w:t xml:space="preserve"> </w:t>
      </w:r>
      <w:r w:rsidR="00F90507" w:rsidRPr="00EF62F2">
        <w:rPr>
          <w:bCs/>
        </w:rPr>
        <w:t>7</w:t>
      </w:r>
      <w:r w:rsidR="002435A6">
        <w:rPr>
          <w:bCs/>
        </w:rPr>
        <w:t>00</w:t>
      </w:r>
      <w:r w:rsidR="00F90507">
        <w:rPr>
          <w:bCs/>
        </w:rPr>
        <w:t xml:space="preserve"> </w:t>
      </w:r>
      <w:r w:rsidR="00F90507" w:rsidRPr="00EF62F2">
        <w:rPr>
          <w:bCs/>
        </w:rPr>
        <w:t>sites in sub-Saharan Africa</w:t>
      </w:r>
      <w:r w:rsidR="00F90507" w:rsidRPr="00641DC8">
        <w:t xml:space="preserve">. </w:t>
      </w:r>
      <w:r w:rsidR="00F90507">
        <w:t xml:space="preserve"> </w:t>
      </w:r>
      <w:r w:rsidR="006D18C6">
        <w:t>Our</w:t>
      </w:r>
      <w:r w:rsidR="00CB5317" w:rsidRPr="00641DC8">
        <w:t xml:space="preserve"> </w:t>
      </w:r>
      <w:hyperlink r:id="rId13" w:history="1">
        <w:r w:rsidR="002435A6">
          <w:rPr>
            <w:rStyle w:val="Hyperlink"/>
          </w:rPr>
          <w:t>simple</w:t>
        </w:r>
        <w:r w:rsidR="00CB5317" w:rsidRPr="00570C03">
          <w:rPr>
            <w:rStyle w:val="Hyperlink"/>
          </w:rPr>
          <w:t xml:space="preserve"> and effective model</w:t>
        </w:r>
      </w:hyperlink>
      <w:r w:rsidR="00B33937">
        <w:t xml:space="preserve"> is </w:t>
      </w:r>
      <w:r w:rsidR="0025497E">
        <w:t>part of</w:t>
      </w:r>
      <w:r w:rsidR="00CB5317" w:rsidRPr="00641DC8">
        <w:t xml:space="preserve"> the global </w:t>
      </w:r>
      <w:r w:rsidR="0025497E">
        <w:t>plan</w:t>
      </w:r>
      <w:r w:rsidR="006D18C6">
        <w:t>, led by UNAIDS,</w:t>
      </w:r>
      <w:r w:rsidR="00CB5317" w:rsidRPr="00641DC8">
        <w:t xml:space="preserve"> to </w:t>
      </w:r>
      <w:r w:rsidR="00FC51D0" w:rsidRPr="00FC51D0">
        <w:t>reduc</w:t>
      </w:r>
      <w:r w:rsidR="00FC51D0">
        <w:t>e</w:t>
      </w:r>
      <w:r w:rsidR="00FC51D0" w:rsidRPr="00FC51D0">
        <w:t xml:space="preserve"> the number of new HIV infections among children by 90% and reduc</w:t>
      </w:r>
      <w:r w:rsidR="00FC51D0">
        <w:t>e</w:t>
      </w:r>
      <w:r w:rsidR="00FC51D0" w:rsidRPr="00FC51D0">
        <w:t xml:space="preserve"> the number of AIDS-related maternal deaths by 50%</w:t>
      </w:r>
      <w:r w:rsidR="002962FA">
        <w:t>,</w:t>
      </w:r>
      <w:r w:rsidR="00FC51D0" w:rsidRPr="00FC51D0">
        <w:t xml:space="preserve"> by 2015</w:t>
      </w:r>
      <w:r w:rsidR="006D18C6">
        <w:t xml:space="preserve">. </w:t>
      </w:r>
      <w:r w:rsidR="00F90507">
        <w:t xml:space="preserve"> </w:t>
      </w:r>
    </w:p>
    <w:p w:rsidR="009607A5" w:rsidRPr="00641DC8" w:rsidRDefault="009607A5" w:rsidP="002962FA">
      <w:pPr>
        <w:spacing w:after="0"/>
      </w:pPr>
    </w:p>
    <w:p w:rsidR="00244F48" w:rsidRDefault="00244F48" w:rsidP="002962FA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>
        <w:rPr>
          <w:b/>
          <w:bCs/>
        </w:rPr>
        <w:t>Improving the Health of Women and Children</w:t>
      </w:r>
    </w:p>
    <w:p w:rsidR="00244F48" w:rsidRDefault="00244F48" w:rsidP="00244F48">
      <w:pPr>
        <w:pStyle w:val="ListParagraph"/>
        <w:spacing w:line="276" w:lineRule="auto"/>
        <w:rPr>
          <w:bCs/>
        </w:rPr>
      </w:pPr>
      <w:r>
        <w:rPr>
          <w:bCs/>
        </w:rPr>
        <w:t>W</w:t>
      </w:r>
      <w:r w:rsidR="00313873">
        <w:rPr>
          <w:bCs/>
        </w:rPr>
        <w:t>e work to prevent babies being born with or contracting HIV and improve the health of their mothers.  W</w:t>
      </w:r>
      <w:r>
        <w:rPr>
          <w:bCs/>
        </w:rPr>
        <w:t xml:space="preserve">omen who visited a mothers2mothers site multiple times for education and support were more likely to be taking anti-retroviral drugs, and more likely to have disclosed their HIV status to others, than women who visited just once. </w:t>
      </w:r>
      <w:r w:rsidR="00313873">
        <w:rPr>
          <w:bCs/>
        </w:rPr>
        <w:t xml:space="preserve"> There is a significant correlation between disclosure and treatment.  Disclosure of status makes women more likely to take ARVs.</w:t>
      </w:r>
    </w:p>
    <w:p w:rsidR="002962FA" w:rsidRPr="00787240" w:rsidRDefault="002962FA" w:rsidP="002962FA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>
        <w:rPr>
          <w:b/>
          <w:bCs/>
        </w:rPr>
        <w:t>Strengthening health systems</w:t>
      </w:r>
    </w:p>
    <w:p w:rsidR="002962FA" w:rsidRPr="00787240" w:rsidRDefault="002962FA" w:rsidP="002962FA">
      <w:pPr>
        <w:pStyle w:val="ListParagraph"/>
        <w:spacing w:line="276" w:lineRule="auto"/>
        <w:rPr>
          <w:b/>
          <w:bCs/>
        </w:rPr>
      </w:pPr>
      <w:r w:rsidRPr="00EA0143">
        <w:t>Globally, there is a shortage of 3.5 million health workers</w:t>
      </w:r>
      <w:r>
        <w:t xml:space="preserve">.  </w:t>
      </w:r>
      <w:r w:rsidR="00533C2D">
        <w:t>In Sub-Saharan Africa, the impact of this shortage is felt acutely</w:t>
      </w:r>
      <w:r w:rsidR="009607A5">
        <w:t xml:space="preserve"> – the region </w:t>
      </w:r>
      <w:r w:rsidR="00533C2D">
        <w:t xml:space="preserve">has 25% of the global disease burden but only 3% of the world’s health workers. </w:t>
      </w:r>
      <w:r w:rsidRPr="00EA0143">
        <w:t xml:space="preserve"> </w:t>
      </w:r>
      <w:r w:rsidRPr="00A525CB">
        <w:t xml:space="preserve">By </w:t>
      </w:r>
      <w:r>
        <w:t xml:space="preserve">working in health centers and clinics to </w:t>
      </w:r>
      <w:r w:rsidRPr="00A525CB">
        <w:t xml:space="preserve">offer personalized </w:t>
      </w:r>
      <w:r>
        <w:t xml:space="preserve">education and </w:t>
      </w:r>
      <w:r w:rsidRPr="00A525CB">
        <w:t>support to HIV-positive women and mothers, Mentor</w:t>
      </w:r>
      <w:r>
        <w:t xml:space="preserve"> Mother</w:t>
      </w:r>
      <w:r w:rsidRPr="00A525CB">
        <w:t>s are strengthening the health care delivery system.</w:t>
      </w:r>
    </w:p>
    <w:p w:rsidR="00EF62F2" w:rsidRPr="00EF62F2" w:rsidRDefault="00300EC2" w:rsidP="002962FA">
      <w:pPr>
        <w:pStyle w:val="ListParagraph"/>
        <w:numPr>
          <w:ilvl w:val="0"/>
          <w:numId w:val="5"/>
        </w:numPr>
        <w:spacing w:line="276" w:lineRule="auto"/>
        <w:rPr>
          <w:b/>
        </w:rPr>
      </w:pPr>
      <w:r>
        <w:rPr>
          <w:b/>
        </w:rPr>
        <w:t>Employing and empowering women</w:t>
      </w:r>
    </w:p>
    <w:p w:rsidR="004646A7" w:rsidRDefault="00335AB6" w:rsidP="002962FA">
      <w:pPr>
        <w:pStyle w:val="ListParagraph"/>
        <w:spacing w:line="276" w:lineRule="auto"/>
      </w:pPr>
      <w:r>
        <w:t>A</w:t>
      </w:r>
      <w:r w:rsidR="004646A7">
        <w:t xml:space="preserve">s members of </w:t>
      </w:r>
      <w:r>
        <w:t xml:space="preserve">a </w:t>
      </w:r>
      <w:r w:rsidR="004646A7">
        <w:t>health care team, Mentor Mothers</w:t>
      </w:r>
      <w:r w:rsidR="001F7CC9">
        <w:t xml:space="preserve"> </w:t>
      </w:r>
      <w:r w:rsidR="00F6779C">
        <w:t>earn a salary</w:t>
      </w:r>
      <w:r>
        <w:t>, which</w:t>
      </w:r>
      <w:r w:rsidR="00F6779C">
        <w:t xml:space="preserve"> </w:t>
      </w:r>
      <w:r>
        <w:t>enables</w:t>
      </w:r>
      <w:r w:rsidR="00F6779C">
        <w:t xml:space="preserve"> them t</w:t>
      </w:r>
      <w:r w:rsidR="001F7CC9">
        <w:t>o provide for their families</w:t>
      </w:r>
      <w:r w:rsidR="00787240">
        <w:t xml:space="preserve"> and develop skills that make them role models in the community.</w:t>
      </w:r>
      <w:r w:rsidRPr="00335AB6">
        <w:t xml:space="preserve"> </w:t>
      </w:r>
      <w:r w:rsidR="00AB09FF">
        <w:t xml:space="preserve"> </w:t>
      </w:r>
      <w:r>
        <w:t>Some Mentor Mothers become permanent full-time m</w:t>
      </w:r>
      <w:r w:rsidR="00F90507">
        <w:t>others</w:t>
      </w:r>
      <w:r>
        <w:t>2m</w:t>
      </w:r>
      <w:r w:rsidR="00F90507">
        <w:t>others</w:t>
      </w:r>
      <w:r>
        <w:t xml:space="preserve"> staff as Site Coordinators.</w:t>
      </w:r>
    </w:p>
    <w:p w:rsidR="00583DAD" w:rsidRDefault="00583DAD" w:rsidP="002962FA">
      <w:pPr>
        <w:spacing w:after="0"/>
        <w:rPr>
          <w:b/>
          <w:bCs/>
        </w:rPr>
      </w:pPr>
    </w:p>
    <w:p w:rsidR="0061360F" w:rsidRDefault="00CC6D38" w:rsidP="002962FA">
      <w:pPr>
        <w:spacing w:after="0"/>
        <w:rPr>
          <w:rFonts w:cs="Arial"/>
          <w:color w:val="000000"/>
        </w:rPr>
      </w:pPr>
      <w:proofErr w:type="gramStart"/>
      <w:r w:rsidRPr="00641DC8">
        <w:t>mothers2mothers</w:t>
      </w:r>
      <w:proofErr w:type="gramEnd"/>
      <w:r w:rsidRPr="00641DC8">
        <w:t xml:space="preserve"> is supported by </w:t>
      </w:r>
      <w:hyperlink r:id="rId14" w:history="1">
        <w:r w:rsidRPr="00570C03">
          <w:rPr>
            <w:rStyle w:val="Hyperlink"/>
          </w:rPr>
          <w:t>hundreds of organizations and individuals</w:t>
        </w:r>
      </w:hyperlink>
      <w:r w:rsidRPr="00641DC8">
        <w:t xml:space="preserve"> including USAID</w:t>
      </w:r>
      <w:r w:rsidR="00EF62F2">
        <w:t>, PEPFAR, CDC</w:t>
      </w:r>
      <w:r w:rsidR="00AB09FF">
        <w:t>,</w:t>
      </w:r>
      <w:r w:rsidR="00EF62F2">
        <w:t xml:space="preserve"> and</w:t>
      </w:r>
      <w:r w:rsidRPr="00641DC8">
        <w:t xml:space="preserve"> UNICEF</w:t>
      </w:r>
      <w:r w:rsidR="0064525D" w:rsidRPr="00641DC8">
        <w:t xml:space="preserve">. </w:t>
      </w:r>
      <w:r w:rsidR="00F6779C">
        <w:t xml:space="preserve"> </w:t>
      </w:r>
      <w:r w:rsidR="00641DC8" w:rsidRPr="00641DC8">
        <w:rPr>
          <w:rFonts w:cs="Arial"/>
          <w:color w:val="000000"/>
        </w:rPr>
        <w:t xml:space="preserve">Our </w:t>
      </w:r>
      <w:r w:rsidR="00641DC8">
        <w:rPr>
          <w:rFonts w:cs="Arial"/>
          <w:color w:val="000000"/>
        </w:rPr>
        <w:t>success</w:t>
      </w:r>
      <w:r w:rsidR="00641DC8" w:rsidRPr="00641DC8">
        <w:rPr>
          <w:rFonts w:cs="Arial"/>
          <w:color w:val="000000"/>
        </w:rPr>
        <w:t xml:space="preserve"> </w:t>
      </w:r>
      <w:r w:rsidR="006136F2" w:rsidRPr="00641DC8">
        <w:rPr>
          <w:rFonts w:cs="Arial"/>
          <w:color w:val="000000"/>
        </w:rPr>
        <w:t>demonstrate</w:t>
      </w:r>
      <w:r w:rsidR="006136F2">
        <w:rPr>
          <w:rFonts w:cs="Arial"/>
          <w:color w:val="000000"/>
        </w:rPr>
        <w:t>s</w:t>
      </w:r>
      <w:r w:rsidR="00641DC8" w:rsidRPr="00641DC8">
        <w:rPr>
          <w:rFonts w:cs="Arial"/>
          <w:color w:val="000000"/>
        </w:rPr>
        <w:t xml:space="preserve"> that</w:t>
      </w:r>
      <w:r w:rsidR="00583DAD">
        <w:rPr>
          <w:rFonts w:cs="Arial"/>
          <w:color w:val="000000"/>
        </w:rPr>
        <w:t xml:space="preserve"> a simple solution to a complex problem can improve</w:t>
      </w:r>
      <w:r w:rsidR="00E70506">
        <w:rPr>
          <w:rFonts w:cs="Arial"/>
          <w:color w:val="000000"/>
        </w:rPr>
        <w:t xml:space="preserve"> the long-term health of women and children </w:t>
      </w:r>
      <w:r w:rsidR="00F6779C">
        <w:rPr>
          <w:rFonts w:cs="Arial"/>
          <w:color w:val="000000"/>
        </w:rPr>
        <w:t>globally</w:t>
      </w:r>
      <w:r w:rsidR="00E70506">
        <w:rPr>
          <w:rFonts w:cs="Arial"/>
          <w:color w:val="000000"/>
        </w:rPr>
        <w:t xml:space="preserve">. </w:t>
      </w:r>
    </w:p>
    <w:p w:rsidR="000C4CED" w:rsidRDefault="000C4CED" w:rsidP="002962FA">
      <w:pPr>
        <w:spacing w:after="0"/>
        <w:rPr>
          <w:rFonts w:cs="Arial"/>
          <w:color w:val="000000"/>
        </w:rPr>
      </w:pPr>
    </w:p>
    <w:p w:rsidR="000C4CED" w:rsidRPr="007A7E0A" w:rsidRDefault="00F3664F" w:rsidP="002962FA">
      <w:pPr>
        <w:spacing w:after="0"/>
        <w:rPr>
          <w:b/>
          <w:bCs/>
        </w:rPr>
      </w:pPr>
      <w:r w:rsidRPr="00F3664F">
        <w:rPr>
          <w:rFonts w:cs="Arial"/>
          <w:b/>
          <w:color w:val="000000"/>
        </w:rPr>
        <w:t>To learn more,</w:t>
      </w:r>
      <w:r w:rsidR="000C4CED">
        <w:rPr>
          <w:rFonts w:cs="Arial"/>
          <w:color w:val="000000"/>
        </w:rPr>
        <w:t xml:space="preserve"> </w:t>
      </w:r>
      <w:r w:rsidR="00F90507">
        <w:rPr>
          <w:iCs/>
        </w:rPr>
        <w:t xml:space="preserve">visit: </w:t>
      </w:r>
      <w:hyperlink r:id="rId15" w:history="1">
        <w:r w:rsidR="00F90507" w:rsidRPr="00776957">
          <w:rPr>
            <w:rStyle w:val="Hyperlink"/>
            <w:iCs/>
          </w:rPr>
          <w:t>m2m.org</w:t>
        </w:r>
      </w:hyperlink>
      <w:r w:rsidR="00F90507">
        <w:t xml:space="preserve"> or follow us: </w:t>
      </w:r>
      <w:hyperlink r:id="rId16" w:anchor="!/m2mtweets" w:history="1">
        <w:r w:rsidR="00F90507" w:rsidRPr="007707A5">
          <w:rPr>
            <w:rStyle w:val="Hyperlink"/>
          </w:rPr>
          <w:t>@m2mtweets</w:t>
        </w:r>
      </w:hyperlink>
      <w:r w:rsidR="00F90507" w:rsidRPr="00776957">
        <w:rPr>
          <w:iCs/>
        </w:rPr>
        <w:t>.</w:t>
      </w:r>
    </w:p>
    <w:sectPr w:rsidR="000C4CED" w:rsidRPr="007A7E0A" w:rsidSect="002962FA">
      <w:footerReference w:type="default" r:id="rId17"/>
      <w:pgSz w:w="12240" w:h="15840"/>
      <w:pgMar w:top="1440" w:right="1080" w:bottom="1440" w:left="1080" w:header="720" w:footer="2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D51" w:rsidRDefault="003D1D51" w:rsidP="00F6779C">
      <w:pPr>
        <w:spacing w:after="0" w:line="240" w:lineRule="auto"/>
      </w:pPr>
      <w:r>
        <w:separator/>
      </w:r>
    </w:p>
  </w:endnote>
  <w:endnote w:type="continuationSeparator" w:id="0">
    <w:p w:rsidR="003D1D51" w:rsidRDefault="003D1D51" w:rsidP="00F67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14063"/>
      <w:docPartObj>
        <w:docPartGallery w:val="Page Numbers (Bottom of Page)"/>
        <w:docPartUnique/>
      </w:docPartObj>
    </w:sdtPr>
    <w:sdtContent>
      <w:p w:rsidR="003D1D51" w:rsidRDefault="00700D19">
        <w:pPr>
          <w:pStyle w:val="Footer"/>
          <w:jc w:val="right"/>
        </w:pPr>
        <w:fldSimple w:instr=" PAGE   \* MERGEFORMAT ">
          <w:r w:rsidR="002862C8">
            <w:rPr>
              <w:noProof/>
            </w:rPr>
            <w:t>1</w:t>
          </w:r>
        </w:fldSimple>
      </w:p>
    </w:sdtContent>
  </w:sdt>
  <w:p w:rsidR="003D1D51" w:rsidRDefault="003D1D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D51" w:rsidRDefault="003D1D51" w:rsidP="00F6779C">
      <w:pPr>
        <w:spacing w:after="0" w:line="240" w:lineRule="auto"/>
      </w:pPr>
      <w:r>
        <w:separator/>
      </w:r>
    </w:p>
  </w:footnote>
  <w:footnote w:type="continuationSeparator" w:id="0">
    <w:p w:rsidR="003D1D51" w:rsidRDefault="003D1D51" w:rsidP="00F67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66CC"/>
    <w:multiLevelType w:val="hybridMultilevel"/>
    <w:tmpl w:val="69DA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8040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77500B"/>
    <w:multiLevelType w:val="hybridMultilevel"/>
    <w:tmpl w:val="D54C60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D7D6DDC"/>
    <w:multiLevelType w:val="hybridMultilevel"/>
    <w:tmpl w:val="F2345EF8"/>
    <w:lvl w:ilvl="0" w:tplc="BCF81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640A4"/>
    <w:multiLevelType w:val="multilevel"/>
    <w:tmpl w:val="0464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AE6874"/>
    <w:multiLevelType w:val="hybridMultilevel"/>
    <w:tmpl w:val="CE66BA02"/>
    <w:lvl w:ilvl="0" w:tplc="134E1F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87B73"/>
    <w:multiLevelType w:val="hybridMultilevel"/>
    <w:tmpl w:val="8340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D38"/>
    <w:rsid w:val="00026A7A"/>
    <w:rsid w:val="0004355D"/>
    <w:rsid w:val="00045B2C"/>
    <w:rsid w:val="00066D3B"/>
    <w:rsid w:val="00067C8A"/>
    <w:rsid w:val="000757FD"/>
    <w:rsid w:val="00080D5F"/>
    <w:rsid w:val="000B6D94"/>
    <w:rsid w:val="000C23CF"/>
    <w:rsid w:val="000C4CED"/>
    <w:rsid w:val="00177FBA"/>
    <w:rsid w:val="001A3A8F"/>
    <w:rsid w:val="001D3792"/>
    <w:rsid w:val="001F7CC9"/>
    <w:rsid w:val="00216B39"/>
    <w:rsid w:val="002435A6"/>
    <w:rsid w:val="00244F48"/>
    <w:rsid w:val="00250BBB"/>
    <w:rsid w:val="0025497E"/>
    <w:rsid w:val="00264D4E"/>
    <w:rsid w:val="002741AE"/>
    <w:rsid w:val="002816F2"/>
    <w:rsid w:val="002862C8"/>
    <w:rsid w:val="002871B5"/>
    <w:rsid w:val="00293D36"/>
    <w:rsid w:val="002962FA"/>
    <w:rsid w:val="002A038F"/>
    <w:rsid w:val="002D7BD9"/>
    <w:rsid w:val="002F5347"/>
    <w:rsid w:val="00300EC2"/>
    <w:rsid w:val="00313873"/>
    <w:rsid w:val="003227C9"/>
    <w:rsid w:val="00331616"/>
    <w:rsid w:val="00333998"/>
    <w:rsid w:val="00335AB6"/>
    <w:rsid w:val="00351F5F"/>
    <w:rsid w:val="0035230F"/>
    <w:rsid w:val="00353C13"/>
    <w:rsid w:val="003753A6"/>
    <w:rsid w:val="003C3D7F"/>
    <w:rsid w:val="003D1D51"/>
    <w:rsid w:val="00410573"/>
    <w:rsid w:val="00411B25"/>
    <w:rsid w:val="00454BC3"/>
    <w:rsid w:val="004646A7"/>
    <w:rsid w:val="0048550A"/>
    <w:rsid w:val="00485A1D"/>
    <w:rsid w:val="004B0434"/>
    <w:rsid w:val="004C606A"/>
    <w:rsid w:val="004D3155"/>
    <w:rsid w:val="004D5205"/>
    <w:rsid w:val="004E6D7B"/>
    <w:rsid w:val="004F03C7"/>
    <w:rsid w:val="00533C2D"/>
    <w:rsid w:val="00561B00"/>
    <w:rsid w:val="00570C03"/>
    <w:rsid w:val="00583DAD"/>
    <w:rsid w:val="005C6DA0"/>
    <w:rsid w:val="005D2B40"/>
    <w:rsid w:val="006119C2"/>
    <w:rsid w:val="0061360F"/>
    <w:rsid w:val="006136F2"/>
    <w:rsid w:val="00641DC8"/>
    <w:rsid w:val="0064525D"/>
    <w:rsid w:val="00654C28"/>
    <w:rsid w:val="00663FE7"/>
    <w:rsid w:val="0069485A"/>
    <w:rsid w:val="006A7AE9"/>
    <w:rsid w:val="006D18C6"/>
    <w:rsid w:val="006E5651"/>
    <w:rsid w:val="006E576B"/>
    <w:rsid w:val="006F3449"/>
    <w:rsid w:val="006F454C"/>
    <w:rsid w:val="00700D19"/>
    <w:rsid w:val="0070351F"/>
    <w:rsid w:val="00713D0C"/>
    <w:rsid w:val="007146F3"/>
    <w:rsid w:val="00721340"/>
    <w:rsid w:val="00722E8A"/>
    <w:rsid w:val="00755EE8"/>
    <w:rsid w:val="00756698"/>
    <w:rsid w:val="00757D01"/>
    <w:rsid w:val="00787240"/>
    <w:rsid w:val="00797B81"/>
    <w:rsid w:val="007A7E0A"/>
    <w:rsid w:val="007C0A02"/>
    <w:rsid w:val="007D1DF2"/>
    <w:rsid w:val="007F6507"/>
    <w:rsid w:val="00820969"/>
    <w:rsid w:val="008303B9"/>
    <w:rsid w:val="008339D7"/>
    <w:rsid w:val="00834742"/>
    <w:rsid w:val="00856109"/>
    <w:rsid w:val="00860EC6"/>
    <w:rsid w:val="0087485B"/>
    <w:rsid w:val="008C426A"/>
    <w:rsid w:val="008C5B9E"/>
    <w:rsid w:val="00901BEF"/>
    <w:rsid w:val="009063C9"/>
    <w:rsid w:val="009139B4"/>
    <w:rsid w:val="0093295C"/>
    <w:rsid w:val="009439D2"/>
    <w:rsid w:val="0095684C"/>
    <w:rsid w:val="009607A5"/>
    <w:rsid w:val="00976060"/>
    <w:rsid w:val="0099273D"/>
    <w:rsid w:val="009C0B11"/>
    <w:rsid w:val="009C60D9"/>
    <w:rsid w:val="009D4F65"/>
    <w:rsid w:val="00A06837"/>
    <w:rsid w:val="00A06EF6"/>
    <w:rsid w:val="00A1089F"/>
    <w:rsid w:val="00A31DBD"/>
    <w:rsid w:val="00A97CE3"/>
    <w:rsid w:val="00AB09FF"/>
    <w:rsid w:val="00AD48E1"/>
    <w:rsid w:val="00AE5193"/>
    <w:rsid w:val="00B07734"/>
    <w:rsid w:val="00B20C54"/>
    <w:rsid w:val="00B33937"/>
    <w:rsid w:val="00B85349"/>
    <w:rsid w:val="00B864DE"/>
    <w:rsid w:val="00BA6B53"/>
    <w:rsid w:val="00BB1848"/>
    <w:rsid w:val="00BB4B43"/>
    <w:rsid w:val="00BE70E2"/>
    <w:rsid w:val="00BE7FC1"/>
    <w:rsid w:val="00C36E99"/>
    <w:rsid w:val="00C51578"/>
    <w:rsid w:val="00C62853"/>
    <w:rsid w:val="00CB5317"/>
    <w:rsid w:val="00CC6D38"/>
    <w:rsid w:val="00CC7A3D"/>
    <w:rsid w:val="00CD286F"/>
    <w:rsid w:val="00D31A26"/>
    <w:rsid w:val="00D34FCE"/>
    <w:rsid w:val="00D40884"/>
    <w:rsid w:val="00D610E7"/>
    <w:rsid w:val="00DB15AC"/>
    <w:rsid w:val="00DB439C"/>
    <w:rsid w:val="00E058EE"/>
    <w:rsid w:val="00E2286D"/>
    <w:rsid w:val="00E70506"/>
    <w:rsid w:val="00E71D8A"/>
    <w:rsid w:val="00E741D7"/>
    <w:rsid w:val="00E83F93"/>
    <w:rsid w:val="00E9682E"/>
    <w:rsid w:val="00EB4093"/>
    <w:rsid w:val="00EB7B96"/>
    <w:rsid w:val="00EF62F2"/>
    <w:rsid w:val="00F0230B"/>
    <w:rsid w:val="00F17B87"/>
    <w:rsid w:val="00F3664F"/>
    <w:rsid w:val="00F46677"/>
    <w:rsid w:val="00F56322"/>
    <w:rsid w:val="00F6779C"/>
    <w:rsid w:val="00F85123"/>
    <w:rsid w:val="00F867A7"/>
    <w:rsid w:val="00F90507"/>
    <w:rsid w:val="00F94D34"/>
    <w:rsid w:val="00FB2C4E"/>
    <w:rsid w:val="00FC5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D38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408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0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36F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7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79C"/>
  </w:style>
  <w:style w:type="paragraph" w:styleId="Footer">
    <w:name w:val="footer"/>
    <w:basedOn w:val="Normal"/>
    <w:link w:val="FooterChar"/>
    <w:uiPriority w:val="99"/>
    <w:unhideWhenUsed/>
    <w:rsid w:val="00F67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79C"/>
  </w:style>
  <w:style w:type="character" w:styleId="CommentReference">
    <w:name w:val="annotation reference"/>
    <w:basedOn w:val="DefaultParagraphFont"/>
    <w:uiPriority w:val="99"/>
    <w:semiHidden/>
    <w:unhideWhenUsed/>
    <w:rsid w:val="00A068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8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8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8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2m.org/what-we-do/the-m2m-model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2m.org/about-us/our-team/robin-smalley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twitt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2m.org/about-us/our-team/gene-falk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2m.org/" TargetMode="External"/><Relationship Id="rId10" Type="http://schemas.openxmlformats.org/officeDocument/2006/relationships/hyperlink" Target="http://www.m2m.org/about-us/our-team/dr-mitch-besser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2m.org/" TargetMode="External"/><Relationship Id="rId14" Type="http://schemas.openxmlformats.org/officeDocument/2006/relationships/hyperlink" Target="http://www.m2m.org/about-us/partners-and-suppor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E87FB-376A-42F8-BF9F-B7D37EC5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GMMB</Company>
  <LinksUpToDate>false</LinksUpToDate>
  <CharactersWithSpaces>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O'Connell</dc:creator>
  <cp:lastModifiedBy>Maya Kulycky</cp:lastModifiedBy>
  <cp:revision>2</cp:revision>
  <cp:lastPrinted>2011-08-30T08:47:00Z</cp:lastPrinted>
  <dcterms:created xsi:type="dcterms:W3CDTF">2011-09-26T09:31:00Z</dcterms:created>
  <dcterms:modified xsi:type="dcterms:W3CDTF">2011-09-26T09:31:00Z</dcterms:modified>
</cp:coreProperties>
</file>