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5D448" w14:textId="570079D1" w:rsidR="00FE6196" w:rsidRDefault="004C0C67">
      <w:pPr>
        <w:rPr>
          <w:lang w:val="en-SG"/>
        </w:rPr>
      </w:pPr>
      <w:hyperlink r:id="rId5" w:history="1">
        <w:r w:rsidR="00811ED6" w:rsidRPr="00A614E2">
          <w:rPr>
            <w:rStyle w:val="Hyperlink"/>
            <w:lang w:val="en-SG"/>
          </w:rPr>
          <w:t>What is Thingspeak?</w:t>
        </w:r>
      </w:hyperlink>
    </w:p>
    <w:p w14:paraId="2C59CB99" w14:textId="77777777" w:rsidR="00BA4A6E" w:rsidRDefault="003615EA" w:rsidP="00BA4A6E">
      <w:pPr>
        <w:pStyle w:val="NormalWeb"/>
        <w:spacing w:before="0" w:beforeAutospacing="0" w:after="150" w:afterAutospacing="0"/>
        <w:rPr>
          <w:rFonts w:ascii="Roboto" w:hAnsi="Roboto"/>
          <w:color w:val="212121"/>
          <w:sz w:val="20"/>
          <w:szCs w:val="20"/>
        </w:rPr>
      </w:pPr>
      <w:hyperlink r:id="rId6" w:tgtFrame="_blank" w:history="1">
        <w:r w:rsidR="00BA4A6E" w:rsidRPr="006A7F83">
          <w:rPr>
            <w:rStyle w:val="trademark"/>
            <w:rFonts w:ascii="Roboto" w:hAnsi="Roboto"/>
            <w:b/>
            <w:bCs/>
            <w:color w:val="0076A8"/>
            <w:sz w:val="22"/>
            <w:szCs w:val="22"/>
          </w:rPr>
          <w:t>ThingSpeak</w:t>
        </w:r>
        <w:r w:rsidR="00BA4A6E">
          <w:rPr>
            <w:rStyle w:val="Hyperlink"/>
            <w:rFonts w:ascii="Roboto" w:hAnsi="Roboto"/>
            <w:color w:val="0076A8"/>
            <w:sz w:val="20"/>
            <w:szCs w:val="20"/>
          </w:rPr>
          <w:t> </w:t>
        </w:r>
      </w:hyperlink>
      <w:r w:rsidR="00BA4A6E">
        <w:rPr>
          <w:rFonts w:ascii="Roboto" w:hAnsi="Roboto"/>
          <w:color w:val="212121"/>
          <w:sz w:val="20"/>
          <w:szCs w:val="20"/>
        </w:rPr>
        <w:t>is an </w:t>
      </w:r>
      <w:hyperlink r:id="rId7" w:tgtFrame="_blank" w:history="1">
        <w:r w:rsidR="00BA4A6E">
          <w:rPr>
            <w:rStyle w:val="Hyperlink"/>
            <w:rFonts w:ascii="Roboto" w:hAnsi="Roboto"/>
            <w:color w:val="0076A8"/>
            <w:sz w:val="20"/>
            <w:szCs w:val="20"/>
          </w:rPr>
          <w:t>IoT analytics</w:t>
        </w:r>
      </w:hyperlink>
      <w:r w:rsidR="00BA4A6E">
        <w:rPr>
          <w:rFonts w:ascii="Roboto" w:hAnsi="Roboto"/>
          <w:color w:val="212121"/>
          <w:sz w:val="20"/>
          <w:szCs w:val="20"/>
        </w:rPr>
        <w:t xml:space="preserve"> platform service that allows you to collect and then aggregate, visualize, and analyze live data streams in the cloud. </w:t>
      </w:r>
    </w:p>
    <w:p w14:paraId="55BB74CC" w14:textId="3F6C3D25" w:rsidR="00BA4A6E" w:rsidRDefault="00BA4A6E" w:rsidP="006A7F83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>send data to ThingSpeak™ from your devices (sensors)</w:t>
      </w:r>
    </w:p>
    <w:p w14:paraId="5C521FC5" w14:textId="77777777" w:rsidR="006A7F83" w:rsidRDefault="00BA4A6E" w:rsidP="006A7F83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 xml:space="preserve">create instant visualizations of live data, </w:t>
      </w:r>
    </w:p>
    <w:p w14:paraId="5F2D8B5E" w14:textId="7193BBDE" w:rsidR="00BA4A6E" w:rsidRDefault="006A7F83" w:rsidP="006A7F83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>s</w:t>
      </w:r>
      <w:r w:rsidR="00BA4A6E">
        <w:rPr>
          <w:rFonts w:ascii="Roboto" w:hAnsi="Roboto"/>
          <w:color w:val="212121"/>
          <w:sz w:val="20"/>
          <w:szCs w:val="20"/>
        </w:rPr>
        <w:t>end alerts using web services like Twitter</w:t>
      </w:r>
      <w:r w:rsidR="00BA4A6E">
        <w:rPr>
          <w:rFonts w:ascii="Roboto" w:hAnsi="Roboto"/>
          <w:color w:val="212121"/>
          <w:sz w:val="15"/>
          <w:szCs w:val="15"/>
          <w:vertAlign w:val="superscript"/>
        </w:rPr>
        <w:t>®</w:t>
      </w:r>
      <w:r w:rsidR="00BA4A6E">
        <w:rPr>
          <w:rFonts w:ascii="Roboto" w:hAnsi="Roboto"/>
          <w:color w:val="212121"/>
          <w:sz w:val="20"/>
          <w:szCs w:val="20"/>
        </w:rPr>
        <w:t> and Twilio</w:t>
      </w:r>
      <w:r w:rsidR="00BA4A6E">
        <w:rPr>
          <w:rFonts w:ascii="Roboto" w:hAnsi="Roboto"/>
          <w:color w:val="212121"/>
          <w:sz w:val="15"/>
          <w:szCs w:val="15"/>
          <w:vertAlign w:val="superscript"/>
        </w:rPr>
        <w:t>®</w:t>
      </w:r>
      <w:r w:rsidR="00BA4A6E">
        <w:rPr>
          <w:rFonts w:ascii="Roboto" w:hAnsi="Roboto"/>
          <w:color w:val="212121"/>
          <w:sz w:val="20"/>
          <w:szCs w:val="20"/>
        </w:rPr>
        <w:t xml:space="preserve">. </w:t>
      </w:r>
    </w:p>
    <w:p w14:paraId="32D69190" w14:textId="71487893" w:rsidR="00BA4A6E" w:rsidRDefault="00BA4A6E" w:rsidP="00BA4A6E">
      <w:pPr>
        <w:pStyle w:val="NormalWeb"/>
        <w:spacing w:before="0" w:beforeAutospacing="0" w:after="150" w:afterAutospacing="0"/>
        <w:rPr>
          <w:rFonts w:ascii="Roboto" w:hAnsi="Roboto"/>
          <w:color w:val="212121"/>
          <w:sz w:val="20"/>
          <w:szCs w:val="20"/>
        </w:rPr>
      </w:pPr>
      <w:r w:rsidRPr="006A7F83">
        <w:rPr>
          <w:rFonts w:ascii="Roboto" w:hAnsi="Roboto"/>
          <w:b/>
          <w:bCs/>
          <w:color w:val="212121"/>
          <w:sz w:val="22"/>
          <w:szCs w:val="22"/>
        </w:rPr>
        <w:t>ThingSpeak</w:t>
      </w:r>
      <w:r>
        <w:rPr>
          <w:rFonts w:ascii="Roboto" w:hAnsi="Roboto"/>
          <w:color w:val="212121"/>
          <w:sz w:val="20"/>
          <w:szCs w:val="20"/>
        </w:rPr>
        <w:t xml:space="preserve"> enables engineers and scientists to prototype and build IoT systems without setting up servers or developing web software.</w:t>
      </w:r>
    </w:p>
    <w:p w14:paraId="798B7138" w14:textId="1A0A21C3" w:rsidR="00BA4A6E" w:rsidRDefault="006A7F83">
      <w:pPr>
        <w:rPr>
          <w:lang w:val="en-SG"/>
        </w:rPr>
      </w:pPr>
      <w:r w:rsidRPr="006A7F83">
        <w:rPr>
          <w:rFonts w:ascii="Roboto" w:hAnsi="Roboto"/>
          <w:b/>
          <w:bCs/>
          <w:color w:val="212121"/>
        </w:rPr>
        <w:t>ThingSpeak</w:t>
      </w:r>
      <w:r w:rsidR="00BA4A6E" w:rsidRPr="006A7F83">
        <w:rPr>
          <w:b/>
          <w:bCs/>
          <w:lang w:val="en-SG"/>
        </w:rPr>
        <w:t xml:space="preserve"> </w:t>
      </w:r>
      <w:r w:rsidR="00BA4A6E" w:rsidRPr="006A7F83">
        <w:rPr>
          <w:rFonts w:ascii="Roboto" w:hAnsi="Roboto"/>
          <w:sz w:val="20"/>
          <w:szCs w:val="20"/>
          <w:lang w:val="en-SG"/>
        </w:rPr>
        <w:t>is free (except for commercial use).  All that is needed is a Thingspeak Account.</w:t>
      </w:r>
    </w:p>
    <w:p w14:paraId="66A0A029" w14:textId="7A5E6274" w:rsidR="00811ED6" w:rsidRDefault="00811ED6">
      <w:pPr>
        <w:rPr>
          <w:lang w:val="en-SG"/>
        </w:rPr>
      </w:pPr>
      <w:r>
        <w:rPr>
          <w:lang w:val="en-SG"/>
        </w:rPr>
        <w:t>Sign up for an account</w:t>
      </w:r>
    </w:p>
    <w:p w14:paraId="11F3F8AD" w14:textId="604B4EBE" w:rsidR="00811ED6" w:rsidRPr="006A7F83" w:rsidRDefault="00811ED6" w:rsidP="00811ED6">
      <w:pPr>
        <w:pStyle w:val="ListParagraph"/>
        <w:numPr>
          <w:ilvl w:val="0"/>
          <w:numId w:val="1"/>
        </w:numPr>
        <w:rPr>
          <w:sz w:val="32"/>
          <w:szCs w:val="32"/>
          <w:lang w:val="en-SG"/>
        </w:rPr>
      </w:pPr>
      <w:r w:rsidRPr="006A7F83">
        <w:rPr>
          <w:sz w:val="32"/>
          <w:szCs w:val="32"/>
          <w:lang w:val="en-SG"/>
        </w:rPr>
        <w:t>Login to my Router</w:t>
      </w:r>
    </w:p>
    <w:p w14:paraId="4418AD6F" w14:textId="7AF8969D" w:rsidR="00811ED6" w:rsidRPr="006A7F83" w:rsidRDefault="00811ED6" w:rsidP="00811ED6">
      <w:pPr>
        <w:pStyle w:val="ListParagraph"/>
        <w:numPr>
          <w:ilvl w:val="0"/>
          <w:numId w:val="1"/>
        </w:numPr>
        <w:rPr>
          <w:sz w:val="32"/>
          <w:szCs w:val="32"/>
          <w:lang w:val="en-SG"/>
        </w:rPr>
      </w:pPr>
      <w:r w:rsidRPr="006A7F83">
        <w:rPr>
          <w:sz w:val="32"/>
          <w:szCs w:val="32"/>
          <w:lang w:val="en-SG"/>
        </w:rPr>
        <w:t>Virusgenerator</w:t>
      </w:r>
    </w:p>
    <w:p w14:paraId="2DB6F115" w14:textId="1D482F8C" w:rsidR="00811ED6" w:rsidRPr="006A7F83" w:rsidRDefault="00811ED6" w:rsidP="00811ED6">
      <w:pPr>
        <w:pStyle w:val="ListParagraph"/>
        <w:numPr>
          <w:ilvl w:val="0"/>
          <w:numId w:val="1"/>
        </w:numPr>
        <w:rPr>
          <w:sz w:val="32"/>
          <w:szCs w:val="32"/>
          <w:lang w:val="en-SG"/>
        </w:rPr>
      </w:pPr>
      <w:r w:rsidRPr="006A7F83">
        <w:rPr>
          <w:sz w:val="32"/>
          <w:szCs w:val="32"/>
          <w:lang w:val="en-SG"/>
        </w:rPr>
        <w:t>Password:  VGAquarius090317</w:t>
      </w:r>
    </w:p>
    <w:p w14:paraId="78603831" w14:textId="21538002" w:rsidR="004D6AB8" w:rsidRDefault="004D6AB8">
      <w:pPr>
        <w:rPr>
          <w:lang w:val="en-SG"/>
        </w:rPr>
      </w:pPr>
    </w:p>
    <w:p w14:paraId="1B628992" w14:textId="2E446C66" w:rsidR="00FB1090" w:rsidRDefault="00FB1090">
      <w:pPr>
        <w:rPr>
          <w:lang w:val="en-SG"/>
        </w:rPr>
      </w:pPr>
    </w:p>
    <w:p w14:paraId="11FF4E0A" w14:textId="0A6185F7" w:rsidR="00FB1090" w:rsidRDefault="00FB1090">
      <w:pPr>
        <w:rPr>
          <w:lang w:val="en-SG"/>
        </w:rPr>
      </w:pPr>
    </w:p>
    <w:p w14:paraId="5A5D0E46" w14:textId="3EF98073" w:rsidR="00FB1090" w:rsidRDefault="00FB1090">
      <w:pPr>
        <w:rPr>
          <w:lang w:val="en-SG"/>
        </w:rPr>
      </w:pPr>
    </w:p>
    <w:p w14:paraId="04C1A0A2" w14:textId="133C2D10" w:rsidR="00FB1090" w:rsidRDefault="00FB1090">
      <w:pPr>
        <w:rPr>
          <w:lang w:val="en-SG"/>
        </w:rPr>
      </w:pPr>
    </w:p>
    <w:p w14:paraId="069979DC" w14:textId="48E4A57E" w:rsidR="00FB1090" w:rsidRDefault="00FB1090">
      <w:pPr>
        <w:rPr>
          <w:lang w:val="en-SG"/>
        </w:rPr>
      </w:pPr>
    </w:p>
    <w:p w14:paraId="06ADB1F0" w14:textId="508FEB86" w:rsidR="00FB1090" w:rsidRDefault="00FB1090">
      <w:pPr>
        <w:rPr>
          <w:lang w:val="en-SG"/>
        </w:rPr>
      </w:pPr>
    </w:p>
    <w:p w14:paraId="3C4B5B62" w14:textId="31FD8110" w:rsidR="00FB1090" w:rsidRDefault="00FB1090">
      <w:pPr>
        <w:rPr>
          <w:lang w:val="en-SG"/>
        </w:rPr>
      </w:pPr>
    </w:p>
    <w:p w14:paraId="654D2112" w14:textId="5AFA9CB5" w:rsidR="00FB1090" w:rsidRDefault="00FB1090">
      <w:pPr>
        <w:rPr>
          <w:lang w:val="en-SG"/>
        </w:rPr>
      </w:pPr>
    </w:p>
    <w:p w14:paraId="5B5ABE8B" w14:textId="30F428C4" w:rsidR="00FB1090" w:rsidRDefault="00FB1090">
      <w:pPr>
        <w:rPr>
          <w:lang w:val="en-SG"/>
        </w:rPr>
      </w:pPr>
    </w:p>
    <w:p w14:paraId="21CCB894" w14:textId="77777777" w:rsidR="006A7F83" w:rsidRDefault="006A7F83">
      <w:pPr>
        <w:rPr>
          <w:lang w:val="en-SG"/>
        </w:rPr>
      </w:pPr>
    </w:p>
    <w:p w14:paraId="724186CE" w14:textId="56DD8B17" w:rsidR="00FB1090" w:rsidRDefault="00FB1090">
      <w:pPr>
        <w:rPr>
          <w:lang w:val="en-SG"/>
        </w:rPr>
      </w:pPr>
    </w:p>
    <w:p w14:paraId="0C2DCDBF" w14:textId="543ACA70" w:rsidR="00FB1090" w:rsidRDefault="00FB1090">
      <w:pPr>
        <w:rPr>
          <w:lang w:val="en-SG"/>
        </w:rPr>
      </w:pPr>
    </w:p>
    <w:p w14:paraId="6E751169" w14:textId="1C29EA79" w:rsidR="00FB1090" w:rsidRDefault="00FB1090">
      <w:pPr>
        <w:rPr>
          <w:lang w:val="en-SG"/>
        </w:rPr>
      </w:pPr>
    </w:p>
    <w:p w14:paraId="0F14EB38" w14:textId="1BD38A4F" w:rsidR="00FB1090" w:rsidRPr="00C4531F" w:rsidRDefault="00FB1090">
      <w:pPr>
        <w:rPr>
          <w:b/>
          <w:bCs/>
          <w:sz w:val="28"/>
          <w:szCs w:val="28"/>
          <w:u w:val="single"/>
          <w:lang w:val="en-SG"/>
        </w:rPr>
      </w:pPr>
      <w:r w:rsidRPr="00C4531F">
        <w:rPr>
          <w:b/>
          <w:bCs/>
          <w:sz w:val="28"/>
          <w:szCs w:val="28"/>
          <w:u w:val="single"/>
          <w:lang w:val="en-SG"/>
        </w:rPr>
        <w:lastRenderedPageBreak/>
        <w:t>Create a Thingspeak Account</w:t>
      </w:r>
    </w:p>
    <w:p w14:paraId="5CDE8D4E" w14:textId="4475214F" w:rsidR="00C4531F" w:rsidRDefault="00C4531F">
      <w:pPr>
        <w:rPr>
          <w:lang w:val="en-SG"/>
        </w:rPr>
      </w:pPr>
      <w:r>
        <w:rPr>
          <w:lang w:val="en-SG"/>
        </w:rPr>
        <w:t>Open your gmail account.  Thingspeak will send verification to it during registration.</w:t>
      </w:r>
    </w:p>
    <w:p w14:paraId="49346141" w14:textId="2DD09B90" w:rsidR="004D6AB8" w:rsidRDefault="004D6AB8">
      <w:pPr>
        <w:rPr>
          <w:lang w:val="en-SG"/>
        </w:rPr>
      </w:pPr>
      <w:r>
        <w:rPr>
          <w:lang w:val="en-SG"/>
        </w:rPr>
        <w:t>Go</w:t>
      </w:r>
      <w:r w:rsidR="00C4531F">
        <w:rPr>
          <w:lang w:val="en-SG"/>
        </w:rPr>
        <w:t xml:space="preserve"> </w:t>
      </w:r>
      <w:r>
        <w:rPr>
          <w:lang w:val="en-SG"/>
        </w:rPr>
        <w:t xml:space="preserve">to </w:t>
      </w:r>
      <w:r w:rsidR="00C4531F">
        <w:rPr>
          <w:lang w:val="en-SG"/>
        </w:rPr>
        <w:t xml:space="preserve">url </w:t>
      </w:r>
      <w:r>
        <w:rPr>
          <w:lang w:val="en-SG"/>
        </w:rPr>
        <w:t>Thingspeak.com</w:t>
      </w:r>
    </w:p>
    <w:p w14:paraId="414004AF" w14:textId="477F10F2" w:rsidR="004D6AB8" w:rsidRDefault="004D6AB8">
      <w:pPr>
        <w:rPr>
          <w:lang w:val="en-SG"/>
        </w:rPr>
      </w:pPr>
      <w:r>
        <w:rPr>
          <w:lang w:val="en-SG"/>
        </w:rPr>
        <w:t>Click Get Started  for Free</w:t>
      </w:r>
    </w:p>
    <w:p w14:paraId="70B9FBE9" w14:textId="65290E23" w:rsidR="004D6AB8" w:rsidRPr="005E5C09" w:rsidRDefault="005E5C09">
      <w:pPr>
        <w:rPr>
          <w:lang w:val="en-SG"/>
        </w:rPr>
      </w:pPr>
      <w:r w:rsidRPr="005E5C09">
        <w:rPr>
          <w:b/>
          <w:bCs/>
          <w:lang w:val="en-SG"/>
        </w:rPr>
        <w:t>Click</w:t>
      </w:r>
      <w:r>
        <w:rPr>
          <w:b/>
          <w:bCs/>
          <w:u w:val="single"/>
          <w:lang w:val="en-SG"/>
        </w:rPr>
        <w:t xml:space="preserve"> create account</w:t>
      </w:r>
      <w:r>
        <w:rPr>
          <w:lang w:val="en-SG"/>
        </w:rPr>
        <w:t>.  Fill up this registration form.</w:t>
      </w:r>
    </w:p>
    <w:p w14:paraId="44D389CB" w14:textId="61CDCAD1" w:rsidR="004D6AB8" w:rsidRDefault="004D6AB8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233B278A" wp14:editId="7AD2CB86">
            <wp:extent cx="5943600" cy="560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AA645" w14:textId="6D05C08A" w:rsidR="004D6AB8" w:rsidRDefault="004D6AB8">
      <w:pPr>
        <w:rPr>
          <w:lang w:val="en-SG"/>
        </w:rPr>
      </w:pPr>
      <w:r>
        <w:rPr>
          <w:noProof/>
          <w:lang w:val="en-SG"/>
        </w:rPr>
        <w:lastRenderedPageBreak/>
        <w:drawing>
          <wp:inline distT="0" distB="0" distL="0" distR="0" wp14:anchorId="7CD400CF" wp14:editId="71FB3C0F">
            <wp:extent cx="4019550" cy="3381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54A3" w14:textId="1F8A6D58" w:rsidR="004D6AB8" w:rsidRDefault="004D6AB8">
      <w:pPr>
        <w:rPr>
          <w:lang w:val="en-SG"/>
        </w:rPr>
      </w:pPr>
    </w:p>
    <w:p w14:paraId="1C919DB7" w14:textId="5E67C3B6" w:rsidR="004D6AB8" w:rsidRDefault="004D6AB8">
      <w:pPr>
        <w:rPr>
          <w:lang w:val="en-SG"/>
        </w:rPr>
      </w:pPr>
      <w:r>
        <w:rPr>
          <w:noProof/>
          <w:lang w:val="en-SG"/>
        </w:rPr>
        <w:lastRenderedPageBreak/>
        <w:drawing>
          <wp:inline distT="0" distB="0" distL="0" distR="0" wp14:anchorId="3DD0A343" wp14:editId="0FC598B5">
            <wp:extent cx="3924300" cy="468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C0DE2" w14:textId="077F399E" w:rsidR="004D6AB8" w:rsidRDefault="004D6AB8">
      <w:pPr>
        <w:rPr>
          <w:lang w:val="en-SG"/>
        </w:rPr>
      </w:pPr>
      <w:r>
        <w:rPr>
          <w:lang w:val="en-SG"/>
        </w:rPr>
        <w:t>Go to your gmail account</w:t>
      </w:r>
    </w:p>
    <w:p w14:paraId="36D21341" w14:textId="46701B74" w:rsidR="004D6AB8" w:rsidRDefault="004D6AB8">
      <w:pPr>
        <w:rPr>
          <w:lang w:val="en-SG"/>
        </w:rPr>
      </w:pPr>
      <w:r>
        <w:rPr>
          <w:lang w:val="en-SG"/>
        </w:rPr>
        <w:t>Open the email from Thingspeak and Verify Email</w:t>
      </w:r>
    </w:p>
    <w:p w14:paraId="0852A861" w14:textId="48D7C036" w:rsidR="004D6AB8" w:rsidRDefault="004D6AB8">
      <w:pPr>
        <w:rPr>
          <w:lang w:val="en-SG"/>
        </w:rPr>
      </w:pPr>
      <w:r>
        <w:rPr>
          <w:noProof/>
          <w:lang w:val="en-SG"/>
        </w:rPr>
        <w:lastRenderedPageBreak/>
        <w:drawing>
          <wp:inline distT="0" distB="0" distL="0" distR="0" wp14:anchorId="07176017" wp14:editId="0100DBD6">
            <wp:extent cx="5943600" cy="461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5ACAA" w14:textId="55149B2C" w:rsidR="003D4385" w:rsidRDefault="003D4385">
      <w:pPr>
        <w:rPr>
          <w:lang w:val="en-SG"/>
        </w:rPr>
      </w:pPr>
      <w:r>
        <w:rPr>
          <w:lang w:val="en-SG"/>
        </w:rPr>
        <w:t>You should get a confirmation like this</w:t>
      </w:r>
    </w:p>
    <w:p w14:paraId="3FA12243" w14:textId="70ECD5EC" w:rsidR="003D4385" w:rsidRDefault="003D4385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72BF215F" wp14:editId="0BF5D4AE">
            <wp:extent cx="5943600" cy="1990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A69A6" w14:textId="6C7AA617" w:rsidR="003D4385" w:rsidRDefault="00205BCC">
      <w:pPr>
        <w:rPr>
          <w:lang w:val="en-SG"/>
        </w:rPr>
      </w:pPr>
      <w:r>
        <w:rPr>
          <w:lang w:val="en-SG"/>
        </w:rPr>
        <w:t>Go back to Account Setup Page and create password to finish Profile</w:t>
      </w:r>
    </w:p>
    <w:p w14:paraId="1D38F036" w14:textId="3C55AFEB" w:rsidR="00205BCC" w:rsidRDefault="00205BCC">
      <w:pPr>
        <w:rPr>
          <w:lang w:val="en-SG"/>
        </w:rPr>
      </w:pPr>
      <w:r>
        <w:rPr>
          <w:noProof/>
          <w:lang w:val="en-SG"/>
        </w:rPr>
        <w:lastRenderedPageBreak/>
        <w:drawing>
          <wp:inline distT="0" distB="0" distL="0" distR="0" wp14:anchorId="6F715924" wp14:editId="4CBE51D1">
            <wp:extent cx="3943350" cy="4524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93109" w14:textId="3EF85AE8" w:rsidR="003D4385" w:rsidRDefault="003D4385">
      <w:pPr>
        <w:rPr>
          <w:lang w:val="en-SG"/>
        </w:rPr>
      </w:pPr>
    </w:p>
    <w:p w14:paraId="177E5C03" w14:textId="77777777" w:rsidR="003D4385" w:rsidRDefault="003D4385">
      <w:pPr>
        <w:rPr>
          <w:lang w:val="en-SG"/>
        </w:rPr>
      </w:pPr>
    </w:p>
    <w:p w14:paraId="79B5718F" w14:textId="7FE6340C" w:rsidR="009965B1" w:rsidRDefault="009965B1">
      <w:pPr>
        <w:rPr>
          <w:lang w:val="en-SG"/>
        </w:rPr>
      </w:pPr>
    </w:p>
    <w:p w14:paraId="07849B5C" w14:textId="0AF73136" w:rsidR="00811ED6" w:rsidRPr="00FB1090" w:rsidRDefault="00811ED6">
      <w:pPr>
        <w:rPr>
          <w:b/>
          <w:bCs/>
          <w:sz w:val="28"/>
          <w:szCs w:val="28"/>
          <w:u w:val="single"/>
          <w:lang w:val="en-SG"/>
        </w:rPr>
      </w:pPr>
      <w:r w:rsidRPr="00FB1090">
        <w:rPr>
          <w:b/>
          <w:bCs/>
          <w:sz w:val="28"/>
          <w:szCs w:val="28"/>
          <w:u w:val="single"/>
          <w:lang w:val="en-SG"/>
        </w:rPr>
        <w:t>Creating a channel</w:t>
      </w:r>
    </w:p>
    <w:p w14:paraId="2B80F33D" w14:textId="0148055B" w:rsidR="00811ED6" w:rsidRDefault="00811ED6">
      <w:pPr>
        <w:rPr>
          <w:lang w:val="en-SG"/>
        </w:rPr>
      </w:pPr>
      <w:r>
        <w:rPr>
          <w:lang w:val="en-SG"/>
        </w:rPr>
        <w:t xml:space="preserve">Channel ID and API Keys </w:t>
      </w:r>
    </w:p>
    <w:p w14:paraId="43021627" w14:textId="4218A272" w:rsidR="003615EA" w:rsidRDefault="003615EA">
      <w:pPr>
        <w:rPr>
          <w:lang w:val="en-SG"/>
        </w:rPr>
      </w:pPr>
    </w:p>
    <w:p w14:paraId="461CD145" w14:textId="7DE8915F" w:rsidR="003615EA" w:rsidRDefault="003615EA">
      <w:pPr>
        <w:rPr>
          <w:lang w:val="en-SG"/>
        </w:rPr>
      </w:pPr>
      <w:r>
        <w:rPr>
          <w:lang w:val="en-SG"/>
        </w:rPr>
        <w:t>Copy and Paste the API Keys and Channel ID to your python program</w:t>
      </w:r>
    </w:p>
    <w:p w14:paraId="515169B3" w14:textId="3B50DF21" w:rsidR="00F53F12" w:rsidRDefault="00F53F12">
      <w:pPr>
        <w:rPr>
          <w:lang w:val="en-SG"/>
        </w:rPr>
      </w:pPr>
    </w:p>
    <w:p w14:paraId="288CCC6E" w14:textId="77777777" w:rsidR="00F53F12" w:rsidRDefault="00F53F12">
      <w:pPr>
        <w:rPr>
          <w:lang w:val="en-SG"/>
        </w:rPr>
      </w:pPr>
    </w:p>
    <w:sectPr w:rsidR="00F53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2609A"/>
    <w:multiLevelType w:val="hybridMultilevel"/>
    <w:tmpl w:val="A162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15F4C"/>
    <w:multiLevelType w:val="hybridMultilevel"/>
    <w:tmpl w:val="4C805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132326">
    <w:abstractNumId w:val="1"/>
  </w:num>
  <w:num w:numId="2" w16cid:durableId="104891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D6"/>
    <w:rsid w:val="0011792B"/>
    <w:rsid w:val="00205BCC"/>
    <w:rsid w:val="00223091"/>
    <w:rsid w:val="0023751C"/>
    <w:rsid w:val="003615EA"/>
    <w:rsid w:val="003D4385"/>
    <w:rsid w:val="004C0C67"/>
    <w:rsid w:val="004D6AB8"/>
    <w:rsid w:val="005E5C09"/>
    <w:rsid w:val="006A7F83"/>
    <w:rsid w:val="006E7853"/>
    <w:rsid w:val="00753682"/>
    <w:rsid w:val="00811ED6"/>
    <w:rsid w:val="008C03AF"/>
    <w:rsid w:val="009965B1"/>
    <w:rsid w:val="009F2883"/>
    <w:rsid w:val="00A614E2"/>
    <w:rsid w:val="00A66835"/>
    <w:rsid w:val="00B205FD"/>
    <w:rsid w:val="00B92885"/>
    <w:rsid w:val="00BA4A6E"/>
    <w:rsid w:val="00C4531F"/>
    <w:rsid w:val="00EE6ED7"/>
    <w:rsid w:val="00F53F12"/>
    <w:rsid w:val="00FB1090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2B9B"/>
  <w15:chartTrackingRefBased/>
  <w15:docId w15:val="{000CCA92-37A2-45F5-B8CD-204B6EFF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E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4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4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14E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4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demark">
    <w:name w:val="trademark"/>
    <w:basedOn w:val="DefaultParagraphFont"/>
    <w:rsid w:val="00BA4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4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mathworks.com/solutions/internet-of-things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ingspeak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thingspeak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3</cp:revision>
  <dcterms:created xsi:type="dcterms:W3CDTF">2022-06-07T14:49:00Z</dcterms:created>
  <dcterms:modified xsi:type="dcterms:W3CDTF">2022-06-09T01:09:00Z</dcterms:modified>
</cp:coreProperties>
</file>