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12. </w:t>
      </w:r>
      <w:r>
        <w:rPr>
          <w:rFonts w:ascii="Roboto" w:hAnsi="Roboto"/>
          <w:b w:val="0"/>
          <w:bCs w:val="0"/>
        </w:rPr>
        <w:t>Ambiguity Problem and its Solution with Constructor Injection | Spring Framework Tutorial</w:t>
      </w:r>
    </w:p>
    <w:p w14:paraId="4364005E" w14:textId="705FD0D0" w:rsidR="00B502CA" w:rsidRDefault="00B502CA" w:rsidP="00881694">
      <w:pPr>
        <w:rPr>
          <w:sz w:val="24"/>
          <w:szCs w:val="22"/>
        </w:rPr>
      </w:pPr>
    </w:p>
    <w:p w14:paraId="26DAAB5B" w14:textId="53184C53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77777777" w:rsidR="00371FFD" w:rsidRPr="00DA334E" w:rsidRDefault="00371FFD" w:rsidP="00881694">
      <w:pPr>
        <w:rPr>
          <w:sz w:val="24"/>
          <w:szCs w:val="22"/>
        </w:rPr>
      </w:pPr>
    </w:p>
    <w:sectPr w:rsidR="00371FFD" w:rsidRPr="00DA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266752"/>
    <w:rsid w:val="0028195B"/>
    <w:rsid w:val="002B766F"/>
    <w:rsid w:val="00371FFD"/>
    <w:rsid w:val="004E53D5"/>
    <w:rsid w:val="00510676"/>
    <w:rsid w:val="005D0BB5"/>
    <w:rsid w:val="005D1CB5"/>
    <w:rsid w:val="005F3B6E"/>
    <w:rsid w:val="00625F68"/>
    <w:rsid w:val="006E3BF8"/>
    <w:rsid w:val="00844D7D"/>
    <w:rsid w:val="00881694"/>
    <w:rsid w:val="008D6E53"/>
    <w:rsid w:val="0091361E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18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20</cp:revision>
  <dcterms:created xsi:type="dcterms:W3CDTF">2022-03-05T09:35:00Z</dcterms:created>
  <dcterms:modified xsi:type="dcterms:W3CDTF">2022-03-05T23:47:00Z</dcterms:modified>
</cp:coreProperties>
</file>