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6B650324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46734E">
        <w:rPr>
          <w:rFonts w:cs="Times New Roman"/>
          <w:szCs w:val="28"/>
        </w:rPr>
        <w:t>11</w:t>
      </w:r>
    </w:p>
    <w:p w14:paraId="0642AE47" w14:textId="00E39B8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46734E">
        <w:rPr>
          <w:rFonts w:cs="Times New Roman"/>
          <w:b/>
          <w:szCs w:val="28"/>
        </w:rPr>
        <w:t>Поведенческие паттерны: стратегия, шаблонный метод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ДЦРСиЭ                Альбекова Замира Мухамедалиевна</w:t>
            </w:r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5DDEA44D" w14:textId="77777777" w:rsidR="00F22C3E" w:rsidRDefault="00F22C3E" w:rsidP="00F22C3E">
      <w:r>
        <w:t>«Стратегия» – поведенческий паттерн, который определяет семейство взаимозаменяемых алгоритмов, помещает каждый из них в отдельный класс и позволяет подменять алгоритм во время работы программы.</w:t>
      </w:r>
    </w:p>
    <w:p w14:paraId="41520107" w14:textId="77777777" w:rsidR="00F22C3E" w:rsidRDefault="00F22C3E" w:rsidP="00F22C3E">
      <w:r>
        <w:t>В приложении стратегиями являются алгоритмы умножения матриц. Абстрактный класс MultiplicationStrategy объявляет метод multiply(). Его реализуют три класса: ClassicStrategy (классический алгоритм с тремя вложенными циклами), TransposedStrategy (вычисление через столбцы второй матрицы) и RowOrderStrategy (алгоритм с изменённым порядком циклов). Контекстом является операция MultiplyOperation, которая хранит ссылку на текущую стратегию и вызывает её при вычислении; метод set_strategy() позволяет заменить алгоритм. Начальный алгоритм выбирается настройкой multiplication_algorithm, а во время работы его можно сменить пунктом меню. Все стратегии дают одинаковый результат, и операция не зависит от того, как именно выполняется умножение.</w:t>
      </w:r>
    </w:p>
    <w:p w14:paraId="01FE4855" w14:textId="77777777" w:rsidR="00F22C3E" w:rsidRDefault="00F22C3E" w:rsidP="00F22C3E">
      <w:r>
        <w:t>«Шаблонный метод» – поведенческий паттерн, который задаёт в базовом классе скелет алгоритма и позволяет подклассам переопределять отдельные его шаги, не изменяя общую структуру.</w:t>
      </w:r>
    </w:p>
    <w:p w14:paraId="373CFD01" w14:textId="3C7C1B9B" w:rsidR="00027746" w:rsidRPr="00F22C3E" w:rsidRDefault="00F22C3E" w:rsidP="00F22C3E">
      <w:r>
        <w:t>В приложении скелет выполнения любой операции задан в абстрактном классе MatrixOperation методом execute(), который последовательно вызывает три шага: check() – проверку операндов, compute() – вычисление и round_result() – округление результата до числа знаков, заданного настройкой decimal_places. Шаги check() и compute() объявлены абстрактными, а округление реализовано в базовом классе и является общим для всех операций. Подклассы AddOperation, SubtractOperation, ScaleOperation и MultiplyOperation переопределяют только check() и compute(), поэтому порядок действий и обработка результата одинаковы для всех операций.</w:t>
      </w:r>
    </w:p>
    <w:p w14:paraId="3EC0D034" w14:textId="3C878D1A" w:rsidR="00CA796D" w:rsidRPr="0046734E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46734E">
        <w:rPr>
          <w:b/>
          <w:bCs/>
        </w:rPr>
        <w:t xml:space="preserve"> </w:t>
      </w:r>
      <w:r>
        <w:rPr>
          <w:b/>
          <w:bCs/>
        </w:rPr>
        <w:t>код</w:t>
      </w:r>
      <w:r w:rsidRPr="0046734E">
        <w:rPr>
          <w:b/>
          <w:bCs/>
        </w:rPr>
        <w:t>:</w:t>
      </w:r>
    </w:p>
    <w:p w14:paraId="06CC724E" w14:textId="14EA509D" w:rsidR="00027746" w:rsidRDefault="00F22C3E" w:rsidP="00E16E27">
      <w:pPr>
        <w:rPr>
          <w:lang w:val="en-US"/>
        </w:rPr>
      </w:pPr>
      <w:r>
        <w:rPr>
          <w:lang w:val="en-US"/>
        </w:rPr>
        <w:t>main.py:</w:t>
      </w:r>
    </w:p>
    <w:p w14:paraId="11C89CF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import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583AC40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</w:p>
    <w:p w14:paraId="617E92D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MultiplyOperation</w:t>
      </w:r>
    </w:p>
    <w:p w14:paraId="4FD3FD3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strategies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STRATEGIES</w:t>
      </w:r>
    </w:p>
    <w:p w14:paraId="12A6599D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C890B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3364643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D648FF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"multiplication_algorithm"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STRATEGIES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5F4646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"Неизвестный алгоритм умножения в настройках:"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"multiplication_algorithm"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])</w:t>
      </w:r>
    </w:p>
    <w:p w14:paraId="0BBCA38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5EDB33C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STRATEGIES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"multiplication_algorithm"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</w:t>
      </w:r>
    </w:p>
    <w:p w14:paraId="1A5E7E8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282EE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E9CEA94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DFF740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чтения файла:"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F1D10AA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59152F5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CC6C1F4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00B65D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4EA56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"decimal_places"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42D028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multiply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C74DF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206AA6F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4C55CE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2892DF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3B5D4E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multiply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1B51F7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4C84327A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91590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111FC5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7A09C34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.title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94A34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"5.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Сменить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алгоритм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умножения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сейчас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multiply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848AEA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"0.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76086D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Команда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D22E2D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E64429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775C874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3BFA85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Алгоритм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STRATEGIES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"): 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AAA8FF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STRATEGIES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C62AA1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multiply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STRATEGIES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023EB4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05E21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алгоритм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5BFDB1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1C44941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F1F99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0006E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7715432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BDFF5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4F9943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5B87D4A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</w:p>
    <w:p w14:paraId="21AB6244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6E5912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файле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второй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FDBBA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153B5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D91E5F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2F6C6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635F60A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0B8BF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.title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</w:t>
      </w:r>
      <w:r w:rsidRPr="00F22C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06078F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55CB79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F22C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.portrait(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10FBF00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C33092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.to_file(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CF36FF1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1A48AA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56292FA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C2365A2" w14:textId="39F9BCAC" w:rsidR="00F22C3E" w:rsidRDefault="00F22C3E" w:rsidP="00E16E27">
      <w:pPr>
        <w:rPr>
          <w:lang w:val="en-US"/>
        </w:rPr>
      </w:pPr>
      <w:r>
        <w:rPr>
          <w:lang w:val="en-US"/>
        </w:rPr>
        <w:t>matrix.py:</w:t>
      </w:r>
    </w:p>
    <w:p w14:paraId="74FBA42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D4A04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C152A8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30DE83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9372E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6EAB125A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3EC073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0DCF6CA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F44CE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236B8C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5C339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34EF2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to_file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DC72180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B5D1B24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DE726C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C8171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22B4D1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:g}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2391C82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07870F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FD53080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0B2877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04192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CC7DAF1" w14:textId="4A92EE5E" w:rsidR="00F22C3E" w:rsidRDefault="00F22C3E" w:rsidP="00E16E27">
      <w:pPr>
        <w:rPr>
          <w:lang w:val="en-US"/>
        </w:rPr>
      </w:pPr>
      <w:r>
        <w:rPr>
          <w:lang w:val="en-US"/>
        </w:rPr>
        <w:t>operations.py:</w:t>
      </w:r>
    </w:p>
    <w:p w14:paraId="22ABC3F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3289C0EF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69BB615F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935D7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47583E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1B5247C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9877B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A3623F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digits</w:t>
      </w:r>
    </w:p>
    <w:p w14:paraId="0A0F7FB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A2A0F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operand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D05DA4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operand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493B8A0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operand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1E9C1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round_result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B568FD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D83BF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6C823B70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operand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B2F327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3CB100E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D7BDAA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437F4E5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operand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5ED698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7FF7090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235F30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round_result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F078D14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round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1FBC0D89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600F5F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C3A77B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</w:p>
    <w:p w14:paraId="4A1091C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B4A23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C09AB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2BFBF38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BBAAA2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31F97A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E08CB2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2265DAC7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86CEB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6B46AA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</w:p>
    <w:p w14:paraId="726CDA1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F7987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9A2089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18307B80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6FE8D8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E885E7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09BEC3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48C0F728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D68DD4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B0BBEC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CA1C98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BE257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AAF96F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D3ED0E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 указано число"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DE0111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7FC98E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822E2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1D3096E2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192F5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MatrixOperation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D3A471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</w:p>
    <w:p w14:paraId="5FC6A9E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70ED9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E58930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F22C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digits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0E2C9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strategy</w:t>
      </w:r>
    </w:p>
    <w:p w14:paraId="65D1992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EDA0D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B406E5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strategy</w:t>
      </w:r>
    </w:p>
    <w:p w14:paraId="11D5BA5A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5AD1C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2DC8C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797B86A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A должно равняться числу строк B"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2EA90A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BBB855F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3F8644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.multiply(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.rows))</w:t>
      </w:r>
    </w:p>
    <w:p w14:paraId="01CF7B59" w14:textId="335FF9AC" w:rsidR="00F22C3E" w:rsidRDefault="00F22C3E" w:rsidP="00E16E27">
      <w:pPr>
        <w:rPr>
          <w:lang w:val="en-US"/>
        </w:rPr>
      </w:pPr>
      <w:r>
        <w:rPr>
          <w:lang w:val="en-US"/>
        </w:rPr>
        <w:t>strategies.py:</w:t>
      </w:r>
    </w:p>
    <w:p w14:paraId="7D7B701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0388A756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88348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MultiplicationStrategy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54184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3534319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5F208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126EFB5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6ADD3F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15AA430A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DA9DF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ClassicStrategy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MultiplicationStrategy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0EAE39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"classic"</w:t>
      </w:r>
    </w:p>
    <w:p w14:paraId="0E2945E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6AD3E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D4F445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4FDA32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71682DFC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B90632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92F8A8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FE11E4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A53521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69816DDC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60769A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TransposedStrategy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MultiplicationStrategy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B2B81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"transposed"</w:t>
      </w:r>
    </w:p>
    <w:p w14:paraId="634CB1B4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4A297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24E4A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A6516F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32EC6F6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93C54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RowOrderStrategy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MultiplicationStrategy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403FC94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"row_order"</w:t>
      </w:r>
    </w:p>
    <w:p w14:paraId="27FD6DB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65F46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25E93E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15CAF0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7BB37C8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FBD30D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07943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factor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5CE530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7542B3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factor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30A46C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6C4B094D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B0BF4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STRATEGIES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ClassicStrategy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TransposedStrategy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RowOrderStrategy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())}</w:t>
      </w:r>
    </w:p>
    <w:p w14:paraId="03F9FFBF" w14:textId="1FEE906F" w:rsidR="00F22C3E" w:rsidRDefault="00F22C3E" w:rsidP="00E16E27">
      <w:r>
        <w:rPr>
          <w:lang w:val="en-US"/>
        </w:rPr>
        <w:t>settings</w:t>
      </w:r>
      <w:r w:rsidRPr="00F22C3E">
        <w:t>.</w:t>
      </w:r>
      <w:r>
        <w:rPr>
          <w:lang w:val="en-US"/>
        </w:rPr>
        <w:t>py</w:t>
      </w:r>
      <w:r w:rsidRPr="00F22C3E">
        <w:t>:</w:t>
      </w:r>
    </w:p>
    <w:p w14:paraId="3CB97FE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336C795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</w:p>
    <w:p w14:paraId="6377CFD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6CCDF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72616F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B4B7E8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A412256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FCF004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34B799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1856EC0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6F6991D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"multiplication_algorithm"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"transposed"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5CAD7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"decimal_places"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776EC4B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853D915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"settings.json"</w:t>
      </w:r>
    </w:p>
    <w:p w14:paraId="13BBBA52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E79E67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07B49B41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6B4CB2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0E370E3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06E91C0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CDA520E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0E8AE517" w14:textId="77777777" w:rsidR="00F22C3E" w:rsidRPr="00F22C3E" w:rsidRDefault="00F22C3E" w:rsidP="00F22C3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835C88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7817139" w14:textId="77777777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2C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E27AAF9" w14:textId="01CB30AD" w:rsidR="00F22C3E" w:rsidRPr="00F22C3E" w:rsidRDefault="00F22C3E" w:rsidP="00F22C3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22C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2C3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2C3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F22C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2C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22C3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46734E" w:rsidRDefault="00E16E27" w:rsidP="00E16E27">
      <w:pPr>
        <w:rPr>
          <w:b/>
          <w:bCs/>
        </w:rPr>
      </w:pPr>
      <w:r>
        <w:rPr>
          <w:b/>
          <w:bCs/>
        </w:rPr>
        <w:lastRenderedPageBreak/>
        <w:t>Диаграмма</w:t>
      </w:r>
      <w:r w:rsidRPr="0046734E">
        <w:rPr>
          <w:b/>
          <w:bCs/>
        </w:rPr>
        <w:t xml:space="preserve"> </w:t>
      </w:r>
      <w:r>
        <w:rPr>
          <w:b/>
          <w:bCs/>
        </w:rPr>
        <w:t>классов</w:t>
      </w:r>
      <w:r w:rsidRPr="0046734E">
        <w:rPr>
          <w:b/>
          <w:bCs/>
        </w:rPr>
        <w:t>:</w:t>
      </w:r>
    </w:p>
    <w:p w14:paraId="5FE9371F" w14:textId="6D28643C" w:rsidR="00DE45FE" w:rsidRDefault="00F22C3E" w:rsidP="00DE45FE">
      <w:pPr>
        <w:pStyle w:val="a5"/>
        <w:keepNext/>
      </w:pPr>
      <w:r>
        <w:rPr>
          <w:noProof/>
        </w:rPr>
        <w:drawing>
          <wp:inline distT="0" distB="0" distL="0" distR="0" wp14:anchorId="2547CD07" wp14:editId="0C57685F">
            <wp:extent cx="5940425" cy="26238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F22C3E" w:rsidRDefault="00DE45FE" w:rsidP="00DE45FE">
      <w:pPr>
        <w:pStyle w:val="a5"/>
        <w:tabs>
          <w:tab w:val="left" w:pos="4820"/>
        </w:tabs>
      </w:pPr>
      <w:r>
        <w:t xml:space="preserve">Рисунок </w:t>
      </w:r>
      <w:r w:rsidR="00F22C3E">
        <w:fldChar w:fldCharType="begin"/>
      </w:r>
      <w:r w:rsidR="00F22C3E">
        <w:instrText xml:space="preserve"> SEQ Рисунок \* ARABIC </w:instrText>
      </w:r>
      <w:r w:rsidR="00F22C3E">
        <w:fldChar w:fldCharType="separate"/>
      </w:r>
      <w:r>
        <w:rPr>
          <w:noProof/>
        </w:rPr>
        <w:t>1</w:t>
      </w:r>
      <w:r w:rsidR="00F22C3E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F2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6734E"/>
    <w:rsid w:val="00475753"/>
    <w:rsid w:val="004854A7"/>
    <w:rsid w:val="00493F98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F22C3E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5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8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2026-10-01T20:06:00Z</dcterms:modified>
</cp:coreProperties>
</file>