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715C01E4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412A6A">
        <w:rPr>
          <w:rFonts w:cs="Times New Roman"/>
          <w:szCs w:val="28"/>
        </w:rPr>
        <w:t>15</w:t>
      </w:r>
    </w:p>
    <w:p w14:paraId="0642AE47" w14:textId="2E54EAE6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412A6A">
        <w:rPr>
          <w:rFonts w:cs="Times New Roman"/>
          <w:b/>
          <w:szCs w:val="28"/>
        </w:rPr>
        <w:t>Идиоматические паттерны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53374669" w14:textId="77777777" w:rsidR="00F164CE" w:rsidRDefault="00F164CE" w:rsidP="00F164CE">
      <w:proofErr w:type="spellStart"/>
      <w:r>
        <w:t>Thread</w:t>
      </w:r>
      <w:proofErr w:type="spellEnd"/>
      <w:r>
        <w:t xml:space="preserve"> Pool – паттерн, при котором заранее создаётся фиксированное число потоков, которые многократно используются для выполнения поступающих задач, вместо того чтобы создавать новый поток для каждой задачи.</w:t>
      </w:r>
    </w:p>
    <w:p w14:paraId="373CFD01" w14:textId="12F19EC6" w:rsidR="00027746" w:rsidRPr="00F164CE" w:rsidRDefault="00F164CE" w:rsidP="00F164CE">
      <w:r>
        <w:t xml:space="preserve">В приложении пул реализован классом </w:t>
      </w:r>
      <w:proofErr w:type="spellStart"/>
      <w:r>
        <w:t>ThreadPool</w:t>
      </w:r>
      <w:proofErr w:type="spellEnd"/>
      <w:r>
        <w:t xml:space="preserve">. При создании он запускает заданное настройкой </w:t>
      </w:r>
      <w:proofErr w:type="spellStart"/>
      <w:r>
        <w:t>pool_size</w:t>
      </w:r>
      <w:proofErr w:type="spellEnd"/>
      <w:r>
        <w:t xml:space="preserve"> количество рабочих потоков и очередь задач </w:t>
      </w:r>
      <w:proofErr w:type="spellStart"/>
      <w:r>
        <w:t>queue.Queue</w:t>
      </w:r>
      <w:proofErr w:type="spellEnd"/>
      <w:r>
        <w:t xml:space="preserve">. Метод </w:t>
      </w:r>
      <w:proofErr w:type="spellStart"/>
      <w:r>
        <w:t>submit</w:t>
      </w:r>
      <w:proofErr w:type="spellEnd"/>
      <w:r>
        <w:t>(</w:t>
      </w:r>
      <w:proofErr w:type="spellStart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 xml:space="preserve">) помещает задачу в очередь и сразу возвращает объект Future, через который позже можно получить результат или ошибку. Каждый рабочий поток в цикле извлекает задачу из очереди, выполняет её, записывает результат в Future и берёт следующую задачу, поэтому потоки не создаются и не уничтожаются заново для каждой задачи. Метод </w:t>
      </w:r>
      <w:proofErr w:type="spellStart"/>
      <w:r>
        <w:t>shutdown</w:t>
      </w:r>
      <w:proofErr w:type="spellEnd"/>
      <w:r>
        <w:t xml:space="preserve">() посылает потокам сигнал завершения и ожидает их остановки; для удобства класс поддерживает конструкцию </w:t>
      </w:r>
      <w:proofErr w:type="spellStart"/>
      <w:r>
        <w:t>with</w:t>
      </w:r>
      <w:proofErr w:type="spellEnd"/>
      <w:r>
        <w:t xml:space="preserve">. Класс </w:t>
      </w:r>
      <w:proofErr w:type="spellStart"/>
      <w:r>
        <w:t>MatrixCalculator</w:t>
      </w:r>
      <w:proofErr w:type="spellEnd"/>
      <w:r>
        <w:t xml:space="preserve"> разбивает каждую матричную операцию на независимые задачи по строкам результирующей матрицы: для умножения матриц одна задача вычисляет одну строку результата. Задачи отправляются в пул, после чего калькулятор собирает результаты из объектов Future в порядке отправки, поэтому порядок строк сохраняется. Пул считает число выполненных задач и число задействованных потоков, эти данные выводятся при включённой настройке </w:t>
      </w:r>
      <w:proofErr w:type="spellStart"/>
      <w:r>
        <w:t>show_pool_stats</w:t>
      </w:r>
      <w:proofErr w:type="spellEnd"/>
      <w:r>
        <w:t>. Пункт меню «Тест» перемножает случайные матрицы заданного размера через пул и последовательно, сравнивает результаты и выводит время выполнения обоих вариантов.</w:t>
      </w:r>
    </w:p>
    <w:p w14:paraId="3EC0D034" w14:textId="3C878D1A" w:rsidR="00CA796D" w:rsidRPr="00412A6A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412A6A">
        <w:rPr>
          <w:b/>
          <w:bCs/>
        </w:rPr>
        <w:t xml:space="preserve"> </w:t>
      </w:r>
      <w:r>
        <w:rPr>
          <w:b/>
          <w:bCs/>
        </w:rPr>
        <w:t>код</w:t>
      </w:r>
      <w:r w:rsidRPr="00412A6A">
        <w:rPr>
          <w:b/>
          <w:bCs/>
        </w:rPr>
        <w:t>:</w:t>
      </w:r>
    </w:p>
    <w:p w14:paraId="06CC724E" w14:textId="2D027725" w:rsidR="00027746" w:rsidRDefault="00D4596F" w:rsidP="00E16E27">
      <w:r>
        <w:rPr>
          <w:lang w:val="en-US"/>
        </w:rPr>
        <w:t>main</w:t>
      </w:r>
      <w:r w:rsidRPr="00D4596F">
        <w:t>.</w:t>
      </w:r>
      <w:proofErr w:type="spellStart"/>
      <w:r>
        <w:rPr>
          <w:lang w:val="en-US"/>
        </w:rPr>
        <w:t>py</w:t>
      </w:r>
      <w:proofErr w:type="spellEnd"/>
      <w:r w:rsidRPr="00D4596F">
        <w:t>:</w:t>
      </w:r>
    </w:p>
    <w:p w14:paraId="1267CE5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3362E5D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7418894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58362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0F222E4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MatrixCalculator</w:t>
      </w:r>
      <w:proofErr w:type="spellEnd"/>
    </w:p>
    <w:p w14:paraId="2D56A8A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7091958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ThreadPool</w:t>
      </w:r>
      <w:proofErr w:type="spellEnd"/>
    </w:p>
    <w:p w14:paraId="1C21CA4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5A2A8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"""1. A + B</w:t>
      </w:r>
    </w:p>
    <w:p w14:paraId="391F9A3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2. A - B</w:t>
      </w:r>
    </w:p>
    <w:p w14:paraId="0C6B5FB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3. A *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</w:p>
    <w:p w14:paraId="0E44748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4. A * B</w:t>
      </w:r>
    </w:p>
    <w:p w14:paraId="733758F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5. Тест: умножение случайных матриц n x n</w:t>
      </w:r>
    </w:p>
    <w:p w14:paraId="2D5C506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0.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498619AC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93BE8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print_stats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0192E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show_pool_stats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26E129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выполнено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.completed</w:t>
      </w:r>
      <w:proofErr w:type="spellEnd"/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потоков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пуле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.size</w:t>
      </w:r>
      <w:proofErr w:type="spellEnd"/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задействовано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потоков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.threads_used</w:t>
      </w:r>
      <w:proofErr w:type="spellEnd"/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CC2729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0736D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show_result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CFEC5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AA805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80ABFC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6F6B3EC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005364A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A4A36B6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21B33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random_test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E6328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12D9C1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 n (не больше 200): 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5DCA14E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90564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Нужно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ввести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целое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4BC24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D68223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 должен быть от 1 до 200"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EF643D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randint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38958C7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randint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5C3A604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8CAD0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.reset_stats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DD7D87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C971F2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parallel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.multiply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93B6B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parallel_time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</w:t>
      </w:r>
    </w:p>
    <w:p w14:paraId="59D4B11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9AA4C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AB170C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sequential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.multiply_sequential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40DC3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sequential_time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</w:t>
      </w:r>
    </w:p>
    <w:p w14:paraId="474BD90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D0E4B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Через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пул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потоков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parallel_time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последовательно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sequential_time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E302C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Результаты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совпадают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parallel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sequential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EEF61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print_stats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62DF97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286F8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A4BB6C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5AFF29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9FA949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D229FB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ThreadPool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pool_size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45556C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8EE74A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FDB6C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65AE70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85D205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7ADFFE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3DE13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5F4936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MatrixCalculator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C6B8C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AB30D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E7C6DD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268E6F2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)))),</w:t>
      </w:r>
    </w:p>
    <w:p w14:paraId="414AFEC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751D5A2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0217A08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F75E3F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B71F7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43E496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92F15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2440CF2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56CD8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1771C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random_test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74F94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8BB05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"3"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7F8152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нет второй матрицы"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34F569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reset_stats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5B9194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90A698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show_result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7FDA4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print_stats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E6AFE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F6713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62AF2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3E5AF3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D8011EC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3C5A0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755DF5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52A19E08" w14:textId="67C7A119" w:rsidR="00D4596F" w:rsidRDefault="00D4596F" w:rsidP="00E16E27">
      <w:pPr>
        <w:rPr>
          <w:lang w:val="en-US"/>
        </w:rPr>
      </w:pPr>
      <w:r>
        <w:rPr>
          <w:lang w:val="en-US"/>
        </w:rPr>
        <w:t>matrix.py:</w:t>
      </w:r>
    </w:p>
    <w:p w14:paraId="493ED1A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FEBC2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C850A0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6DD4FB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47A4F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7E8FE21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0E1175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64A65F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366F1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650FF0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548D9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C83F0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to_file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26EEB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A005D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50E025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7DBF7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4281B7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B28424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841FB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C2542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23226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EA9E5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07C3BFB" w14:textId="30D70C86" w:rsidR="00D4596F" w:rsidRDefault="00D4596F" w:rsidP="00E16E27">
      <w:pPr>
        <w:rPr>
          <w:lang w:val="en-US"/>
        </w:rPr>
      </w:pPr>
      <w:r>
        <w:rPr>
          <w:lang w:val="en-US"/>
        </w:rPr>
        <w:t>pool.py:</w:t>
      </w:r>
    </w:p>
    <w:p w14:paraId="1C8BE07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queue</w:t>
      </w:r>
    </w:p>
    <w:p w14:paraId="3D2E267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</w:p>
    <w:p w14:paraId="2E8788A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concurrent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futures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Future</w:t>
      </w:r>
    </w:p>
    <w:p w14:paraId="2091BF64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68219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ThreadPool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DC810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size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94EE31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size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26A419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 пула потоков должен быть не меньше 1"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162469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_tasks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Queue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23A224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B421CC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_used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2575C2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_completed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C773E2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_workers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55982CE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_work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"worker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daemon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size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00098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]</w:t>
      </w:r>
    </w:p>
    <w:p w14:paraId="7E7AC89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worker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_workers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6F85A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worker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C6653B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A698B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3E3D099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size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A56AF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_workers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04D39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36A74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7ABCB4B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threads_used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46EEEC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CA6D8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_used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D9BBB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02971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506A6D9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completed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FB5B5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EB69B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_completed</w:t>
      </w:r>
      <w:proofErr w:type="spellEnd"/>
    </w:p>
    <w:p w14:paraId="3842DD1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292FE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reset_stats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F2045C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21C36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_used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E53082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_completed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26CE58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AE8E0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submit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8BE43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EBF9A0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784DC4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</w:p>
    <w:p w14:paraId="7F03728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4E4E2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_work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18502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C703C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9E840C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09220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F6C22D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args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</w:p>
    <w:p w14:paraId="42807A7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5E6756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used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current_thread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32D24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B9A9D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.set_result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args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2B456F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B7A449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.set_exception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A6011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_lock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83A31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_completed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014B93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12699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shutdown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B69B44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_workers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136BDC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1B199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worker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_workers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B091D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worker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ED7A77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41641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__enter__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A8AB1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</w:p>
    <w:p w14:paraId="5EB8F6D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E354C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__exit__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381DA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shutdown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5084786" w14:textId="69DC6035" w:rsidR="00D4596F" w:rsidRDefault="00D4596F" w:rsidP="00E16E27">
      <w:pPr>
        <w:rPr>
          <w:lang w:val="en-US"/>
        </w:rPr>
      </w:pPr>
      <w:r>
        <w:rPr>
          <w:lang w:val="en-US"/>
        </w:rPr>
        <w:t>calculator.py:</w:t>
      </w:r>
    </w:p>
    <w:p w14:paraId="67ACF3F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71178605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7D585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r2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9B3CD0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r2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21CCD524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1992E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r2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224A28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r2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627CA269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6F6FE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25085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FBE1BD7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3EFB5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3C482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5A84E58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D2417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MatrixCalculator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262E3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459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C913A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pool</w:t>
      </w:r>
    </w:p>
    <w:p w14:paraId="7D04F08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8C174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_run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jobs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664D2A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pool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.submit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job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job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jobs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4F354A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.result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futures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6032C5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C7C1E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46636F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56CA1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C92B41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_run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313758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90851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F4EEDD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064DA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6DEF57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_run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27C77D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0DDB8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AAAB56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_run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[(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1FD626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B5795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FCC99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8CF38B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0BEC208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1267DA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_run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[(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CB04EB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C84F11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staticmethod</w:t>
      </w:r>
    </w:p>
    <w:p w14:paraId="098E2CC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multiply_sequential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595E0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57A380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multiply_row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663C731" w14:textId="3718B2D5" w:rsidR="00D4596F" w:rsidRDefault="00D4596F" w:rsidP="00E16E27">
      <w:pPr>
        <w:rPr>
          <w:lang w:val="en-US"/>
        </w:rPr>
      </w:pPr>
      <w:r>
        <w:rPr>
          <w:lang w:val="en-US"/>
        </w:rPr>
        <w:t>settings.py:</w:t>
      </w:r>
    </w:p>
    <w:p w14:paraId="30A3C57D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15DC1C10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382D488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4393FF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7915F4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F00DEC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6ED2FB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A0AFA4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47EF2D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53791F3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FE701AE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pool_size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3820F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show_pool_stats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0566D4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EAA9E2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281E67B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73CBE2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616176B7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142D9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269F6C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BEE5DA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2849A16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2418192F" w14:textId="77777777" w:rsidR="00D4596F" w:rsidRPr="00D4596F" w:rsidRDefault="00D4596F" w:rsidP="00D4596F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8AD5B9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35F625" w14:textId="77777777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459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91701E" w14:textId="1E059B3D" w:rsidR="00D4596F" w:rsidRPr="00D4596F" w:rsidRDefault="00D4596F" w:rsidP="00D4596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459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4596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4596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D459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59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4596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412A6A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412A6A">
        <w:rPr>
          <w:b/>
          <w:bCs/>
        </w:rPr>
        <w:t xml:space="preserve"> </w:t>
      </w:r>
      <w:r>
        <w:rPr>
          <w:b/>
          <w:bCs/>
        </w:rPr>
        <w:t>классов</w:t>
      </w:r>
      <w:r w:rsidRPr="00412A6A">
        <w:rPr>
          <w:b/>
          <w:bCs/>
        </w:rPr>
        <w:t>:</w:t>
      </w:r>
    </w:p>
    <w:p w14:paraId="5FE9371F" w14:textId="150649D6" w:rsidR="00DE45FE" w:rsidRPr="00D4596F" w:rsidRDefault="00F164CE" w:rsidP="00DE45FE">
      <w:pPr>
        <w:pStyle w:val="a5"/>
        <w:keepNext/>
        <w:rPr>
          <w:lang w:val="en-US"/>
        </w:rPr>
      </w:pPr>
      <w:r>
        <w:rPr>
          <w:noProof/>
        </w:rPr>
        <w:drawing>
          <wp:inline distT="0" distB="0" distL="0" distR="0" wp14:anchorId="076E71D0" wp14:editId="5750378F">
            <wp:extent cx="5940425" cy="3657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D4596F">
        <w:fldChar w:fldCharType="begin"/>
      </w:r>
      <w:r w:rsidR="00D4596F">
        <w:instrText xml:space="preserve"> SEQ Рисунок \* ARABIC </w:instrText>
      </w:r>
      <w:r w:rsidR="00D4596F">
        <w:fldChar w:fldCharType="separate"/>
      </w:r>
      <w:r>
        <w:rPr>
          <w:noProof/>
        </w:rPr>
        <w:t>1</w:t>
      </w:r>
      <w:r w:rsidR="00D4596F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12A6A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4596F"/>
    <w:rsid w:val="00DA2AEB"/>
    <w:rsid w:val="00DC323A"/>
    <w:rsid w:val="00DE45FE"/>
    <w:rsid w:val="00DF140D"/>
    <w:rsid w:val="00E01D77"/>
    <w:rsid w:val="00E16E27"/>
    <w:rsid w:val="00EC7A5A"/>
    <w:rsid w:val="00F164CE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8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31</cp:revision>
  <dcterms:created xsi:type="dcterms:W3CDTF">2025-05-15T15:06:00Z</dcterms:created>
  <dcterms:modified xsi:type="dcterms:W3CDTF">2026-10-03T12:15:00Z</dcterms:modified>
</cp:coreProperties>
</file>