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"/>
        <w:ind w:left="0" w:right="0"/>
      </w:pPr>
    </w:p>
    <w:p>
      <w:pPr>
        <w:autoSpaceDN w:val="0"/>
        <w:autoSpaceDE w:val="0"/>
        <w:widowControl/>
        <w:spacing w:line="546" w:lineRule="exact" w:before="0" w:after="0"/>
        <w:ind w:left="0" w:right="3888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36"/>
        </w:rPr>
        <w:t xml:space="preserve">Shadulla Khurshid Alam Shaikh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Email: sshadulla22@gmail.com | Phone: 09833755209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LinkedIn: xasasa | GitHub: </w:t>
      </w:r>
      <w:r>
        <w:br/>
      </w:r>
      <w:r>
        <w:rPr>
          <w:rFonts w:ascii="Helvetica" w:hAnsi="Helvetica" w:eastAsia="Helvetica"/>
          <w:b/>
          <w:i w:val="0"/>
          <w:color w:val="000000"/>
          <w:sz w:val="28"/>
        </w:rPr>
        <w:t xml:space="preserve">Experience </w:t>
      </w:r>
      <w:r>
        <w:br/>
      </w:r>
      <w:r>
        <w:rPr>
          <w:rFonts w:ascii="Helvetica" w:hAnsi="Helvetica" w:eastAsia="Helvetica"/>
          <w:b/>
          <w:i w:val="0"/>
          <w:color w:val="000000"/>
          <w:sz w:val="28"/>
        </w:rPr>
        <w:t xml:space="preserve">Projects </w:t>
      </w:r>
      <w:r>
        <w:br/>
      </w:r>
      <w:r>
        <w:rPr>
          <w:rFonts w:ascii="Helvetica" w:hAnsi="Helvetica" w:eastAsia="Helvetica"/>
          <w:b/>
          <w:i w:val="0"/>
          <w:color w:val="000000"/>
          <w:sz w:val="28"/>
        </w:rPr>
        <w:t>Skills</w:t>
      </w:r>
    </w:p>
    <w:p>
      <w:pPr>
        <w:autoSpaceDN w:val="0"/>
        <w:autoSpaceDE w:val="0"/>
        <w:widowControl/>
        <w:spacing w:line="386" w:lineRule="exact" w:before="814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>Education</w:t>
      </w:r>
    </w:p>
    <w:sectPr w:rsidR="00FC693F" w:rsidRPr="0006063C" w:rsidSect="00034616">
      <w:pgSz w:w="12240" w:h="15840"/>
      <w:pgMar w:top="226" w:right="1440" w:bottom="1440" w:left="10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