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3DCB" w:rsidRDefault="00C511BA">
      <w:pPr>
        <w:jc w:val="center"/>
        <w:rPr>
          <w:b/>
          <w:sz w:val="36"/>
          <w:szCs w:val="36"/>
        </w:rPr>
      </w:pPr>
      <w:bookmarkStart w:id="0" w:name="_GoBack"/>
      <w:bookmarkEnd w:id="0"/>
      <w:r>
        <w:rPr>
          <w:b/>
          <w:sz w:val="36"/>
          <w:szCs w:val="36"/>
        </w:rPr>
        <w:t>Supplementary Material</w:t>
      </w:r>
    </w:p>
    <w:p w:rsidR="00113DCB" w:rsidRDefault="00113DCB">
      <w:pPr>
        <w:jc w:val="center"/>
      </w:pPr>
    </w:p>
    <w:p w:rsidR="00113DCB" w:rsidRDefault="00C511BA">
      <w:r>
        <w:rPr>
          <w:noProof/>
          <w:lang w:val="en-CA"/>
        </w:rPr>
        <w:drawing>
          <wp:inline distT="0" distB="0" distL="114300" distR="114300">
            <wp:extent cx="5887684" cy="51149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887684" cy="5114925"/>
                    </a:xfrm>
                    <a:prstGeom prst="rect">
                      <a:avLst/>
                    </a:prstGeom>
                    <a:ln/>
                  </pic:spPr>
                </pic:pic>
              </a:graphicData>
            </a:graphic>
          </wp:inline>
        </w:drawing>
      </w:r>
    </w:p>
    <w:p w:rsidR="00113DCB" w:rsidRDefault="00C511BA">
      <w:r>
        <w:t>Fig. S1: Cross-entropy loss of the network evaluated on the validation set before each epoch of training.  The network contained motifs of consecutive length starting from 5 and ending with 24. The network was trained for 30 epochs and quickly reached a st</w:t>
      </w:r>
      <w:r>
        <w:t>able local minimum after approximately seven epochs. This loss value did not change for the remainder of training, even after training for over 100 epochs, indicating that the network was able to generalize to the full dataset without overfitting.</w:t>
      </w:r>
    </w:p>
    <w:p w:rsidR="00113DCB" w:rsidRDefault="00C511BA">
      <w:r>
        <w:rPr>
          <w:noProof/>
          <w:lang w:val="en-CA"/>
        </w:rPr>
        <w:lastRenderedPageBreak/>
        <w:drawing>
          <wp:inline distT="114300" distB="114300" distL="114300" distR="114300">
            <wp:extent cx="5943600" cy="52070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
                    <a:srcRect/>
                    <a:stretch>
                      <a:fillRect/>
                    </a:stretch>
                  </pic:blipFill>
                  <pic:spPr>
                    <a:xfrm>
                      <a:off x="0" y="0"/>
                      <a:ext cx="5943600" cy="5207000"/>
                    </a:xfrm>
                    <a:prstGeom prst="rect">
                      <a:avLst/>
                    </a:prstGeom>
                    <a:ln/>
                  </pic:spPr>
                </pic:pic>
              </a:graphicData>
            </a:graphic>
          </wp:inline>
        </w:drawing>
      </w:r>
    </w:p>
    <w:p w:rsidR="00113DCB" w:rsidRDefault="00C511BA">
      <w:r>
        <w:t>Fig. S</w:t>
      </w:r>
      <w:r>
        <w:t>2: Plot of accuracy, precision, recall, F1-Score, AUROC and MCC of the model evaluated on the validation set before each epoch. The model quickly found a stable local minimum with AUROC reaching 97% at the end of the first epoch. For this reason, the netwo</w:t>
      </w:r>
      <w:r>
        <w:t>rk was tested on the validation set once before training. The results of the untrained network are shown here as epoch 0. Many of the metrics, including MCC, reached approximately the same values, indicating that the steps taken to avoid the effects of cla</w:t>
      </w:r>
      <w:r>
        <w:t>ss imbalance were effective.</w:t>
      </w:r>
    </w:p>
    <w:p w:rsidR="00113DCB" w:rsidRDefault="00113DCB">
      <w:pPr>
        <w:rPr>
          <w:color w:val="3F3F3F"/>
        </w:rPr>
      </w:pPr>
    </w:p>
    <w:p w:rsidR="00113DCB" w:rsidRDefault="00C511BA">
      <w:pPr>
        <w:rPr>
          <w:color w:val="3F3F3F"/>
        </w:rPr>
      </w:pPr>
      <w:r>
        <w:rPr>
          <w:noProof/>
          <w:lang w:val="en-CA"/>
        </w:rPr>
        <w:lastRenderedPageBreak/>
        <w:drawing>
          <wp:inline distT="0" distB="0" distL="114300" distR="114300">
            <wp:extent cx="6076952" cy="520338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6076952" cy="5203388"/>
                    </a:xfrm>
                    <a:prstGeom prst="rect">
                      <a:avLst/>
                    </a:prstGeom>
                    <a:ln/>
                  </pic:spPr>
                </pic:pic>
              </a:graphicData>
            </a:graphic>
          </wp:inline>
        </w:drawing>
      </w:r>
    </w:p>
    <w:p w:rsidR="00113DCB" w:rsidRDefault="00C511BA">
      <w:pPr>
        <w:rPr>
          <w:color w:val="3F3F3F"/>
        </w:rPr>
      </w:pPr>
      <w:r>
        <w:t xml:space="preserve">Fig. </w:t>
      </w:r>
      <w:r>
        <w:rPr>
          <w:color w:val="3F3F3F"/>
        </w:rPr>
        <w:t xml:space="preserve">S3: Confusion matrix of the trained neural network. Darker cells represent a higher count than lighter cells. The cells are drawn on a logarithmic scale to make the lightest colored erroneous (off-diagonal) values more </w:t>
      </w:r>
      <w:r>
        <w:rPr>
          <w:color w:val="3F3F3F"/>
        </w:rPr>
        <w:t>visible.</w:t>
      </w:r>
    </w:p>
    <w:p w:rsidR="00113DCB" w:rsidRDefault="00C511BA">
      <w:pPr>
        <w:rPr>
          <w:color w:val="3F3F3F"/>
        </w:rPr>
      </w:pPr>
      <w:r>
        <w:br w:type="page"/>
      </w:r>
    </w:p>
    <w:p w:rsidR="00113DCB" w:rsidRDefault="00C511BA">
      <w:pPr>
        <w:rPr>
          <w:color w:val="3F3F3F"/>
          <w:sz w:val="32"/>
          <w:szCs w:val="32"/>
        </w:rPr>
      </w:pPr>
      <w:proofErr w:type="spellStart"/>
      <w:r>
        <w:rPr>
          <w:color w:val="3F3F3F"/>
          <w:sz w:val="32"/>
          <w:szCs w:val="32"/>
        </w:rPr>
        <w:lastRenderedPageBreak/>
        <w:t>Heatmaps</w:t>
      </w:r>
      <w:proofErr w:type="spellEnd"/>
    </w:p>
    <w:p w:rsidR="00113DCB" w:rsidRDefault="00C511BA">
      <w:proofErr w:type="spellStart"/>
      <w:r>
        <w:t>Heatmaps</w:t>
      </w:r>
      <w:proofErr w:type="spellEnd"/>
      <w:r>
        <w:t xml:space="preserve"> for each of the resulting networks from the grid search are listed below. Each </w:t>
      </w:r>
      <w:proofErr w:type="spellStart"/>
      <w:r>
        <w:t>heatmap</w:t>
      </w:r>
      <w:proofErr w:type="spellEnd"/>
      <w:r>
        <w:t xml:space="preserve"> represents a different metric; these being loss, accuracy, precision, recall, F1-Score, are under the ROC curve and Matthews correlation coe</w:t>
      </w:r>
      <w:r>
        <w:t>fficient. Each box represents a network with motif lengths within the range [min, max] where min is the corresponding length on the x-axis and max is on the y-axis. The diagonal represents networks containing motifs of the same length. Blue boxes represent</w:t>
      </w:r>
      <w:r>
        <w:t xml:space="preserve"> the lowest values in the figure and red boxes represent the highest values.</w:t>
      </w:r>
    </w:p>
    <w:p w:rsidR="00113DCB" w:rsidRDefault="00C511BA">
      <w:r>
        <w:rPr>
          <w:noProof/>
          <w:lang w:val="en-CA"/>
        </w:rPr>
        <w:drawing>
          <wp:inline distT="0" distB="0" distL="114300" distR="114300">
            <wp:extent cx="5645879" cy="624018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645879" cy="6240182"/>
                    </a:xfrm>
                    <a:prstGeom prst="rect">
                      <a:avLst/>
                    </a:prstGeom>
                    <a:ln/>
                  </pic:spPr>
                </pic:pic>
              </a:graphicData>
            </a:graphic>
          </wp:inline>
        </w:drawing>
      </w:r>
    </w:p>
    <w:p w:rsidR="00113DCB" w:rsidRDefault="00C511BA">
      <w:r>
        <w:t xml:space="preserve">Fig. S4: </w:t>
      </w:r>
      <w:proofErr w:type="spellStart"/>
      <w:r>
        <w:t>Heatmap</w:t>
      </w:r>
      <w:proofErr w:type="spellEnd"/>
      <w:r>
        <w:t xml:space="preserve"> of the cross-entropy loss for each of the networks in the grid search.</w:t>
      </w:r>
    </w:p>
    <w:p w:rsidR="00113DCB" w:rsidRDefault="00C511BA">
      <w:r>
        <w:rPr>
          <w:noProof/>
          <w:lang w:val="en-CA"/>
        </w:rPr>
        <w:lastRenderedPageBreak/>
        <w:drawing>
          <wp:inline distT="0" distB="0" distL="114300" distR="114300">
            <wp:extent cx="5968248" cy="660082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68248" cy="6600825"/>
                    </a:xfrm>
                    <a:prstGeom prst="rect">
                      <a:avLst/>
                    </a:prstGeom>
                    <a:ln/>
                  </pic:spPr>
                </pic:pic>
              </a:graphicData>
            </a:graphic>
          </wp:inline>
        </w:drawing>
      </w:r>
    </w:p>
    <w:p w:rsidR="00113DCB" w:rsidRDefault="00C511BA">
      <w:r>
        <w:t xml:space="preserve">Fig. S5: </w:t>
      </w:r>
      <w:proofErr w:type="spellStart"/>
      <w:r>
        <w:t>Heatmap</w:t>
      </w:r>
      <w:proofErr w:type="spellEnd"/>
      <w:r>
        <w:t xml:space="preserve"> of the accuracy for each of the networks in the grid search.</w:t>
      </w:r>
    </w:p>
    <w:p w:rsidR="00113DCB" w:rsidRDefault="00C511BA">
      <w:r>
        <w:rPr>
          <w:noProof/>
          <w:lang w:val="en-CA"/>
        </w:rPr>
        <w:lastRenderedPageBreak/>
        <w:drawing>
          <wp:inline distT="0" distB="0" distL="114300" distR="114300">
            <wp:extent cx="5985470" cy="661987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85470" cy="6619876"/>
                    </a:xfrm>
                    <a:prstGeom prst="rect">
                      <a:avLst/>
                    </a:prstGeom>
                    <a:ln/>
                  </pic:spPr>
                </pic:pic>
              </a:graphicData>
            </a:graphic>
          </wp:inline>
        </w:drawing>
      </w:r>
    </w:p>
    <w:p w:rsidR="00113DCB" w:rsidRDefault="00C511BA">
      <w:r>
        <w:t>Fig. S6</w:t>
      </w:r>
      <w:r>
        <w:t xml:space="preserve">: </w:t>
      </w:r>
      <w:proofErr w:type="spellStart"/>
      <w:r>
        <w:t>Heatmap</w:t>
      </w:r>
      <w:proofErr w:type="spellEnd"/>
      <w:r>
        <w:t xml:space="preserve"> of the precision for each of the networks in the grid search.</w:t>
      </w:r>
    </w:p>
    <w:p w:rsidR="00113DCB" w:rsidRDefault="00C511BA">
      <w:r>
        <w:rPr>
          <w:noProof/>
          <w:lang w:val="en-CA"/>
        </w:rPr>
        <w:lastRenderedPageBreak/>
        <w:drawing>
          <wp:inline distT="0" distB="0" distL="114300" distR="114300">
            <wp:extent cx="5959634" cy="6591302"/>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59634" cy="6591302"/>
                    </a:xfrm>
                    <a:prstGeom prst="rect">
                      <a:avLst/>
                    </a:prstGeom>
                    <a:ln/>
                  </pic:spPr>
                </pic:pic>
              </a:graphicData>
            </a:graphic>
          </wp:inline>
        </w:drawing>
      </w:r>
    </w:p>
    <w:p w:rsidR="00113DCB" w:rsidRDefault="00C511BA">
      <w:r>
        <w:t xml:space="preserve">Fig. S7: </w:t>
      </w:r>
      <w:proofErr w:type="spellStart"/>
      <w:r>
        <w:t>Heatmap</w:t>
      </w:r>
      <w:proofErr w:type="spellEnd"/>
      <w:r>
        <w:t xml:space="preserve"> of the recall for each of the networks in the grid search.</w:t>
      </w:r>
    </w:p>
    <w:p w:rsidR="00113DCB" w:rsidRDefault="00C511BA">
      <w:r>
        <w:rPr>
          <w:noProof/>
          <w:lang w:val="en-CA"/>
        </w:rPr>
        <w:lastRenderedPageBreak/>
        <w:drawing>
          <wp:inline distT="0" distB="0" distL="114300" distR="114300">
            <wp:extent cx="6016862" cy="6534152"/>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016862" cy="6534152"/>
                    </a:xfrm>
                    <a:prstGeom prst="rect">
                      <a:avLst/>
                    </a:prstGeom>
                    <a:ln/>
                  </pic:spPr>
                </pic:pic>
              </a:graphicData>
            </a:graphic>
          </wp:inline>
        </w:drawing>
      </w:r>
    </w:p>
    <w:p w:rsidR="00113DCB" w:rsidRDefault="00C511BA">
      <w:r>
        <w:t xml:space="preserve">Fig. S8: </w:t>
      </w:r>
      <w:proofErr w:type="spellStart"/>
      <w:r>
        <w:t>Heatmap</w:t>
      </w:r>
      <w:proofErr w:type="spellEnd"/>
      <w:r>
        <w:t xml:space="preserve"> of the F1-Score for each of the networks in the grid search.</w:t>
      </w:r>
    </w:p>
    <w:p w:rsidR="00113DCB" w:rsidRDefault="00C511BA">
      <w:r>
        <w:rPr>
          <w:noProof/>
          <w:lang w:val="en-CA"/>
        </w:rPr>
        <w:lastRenderedPageBreak/>
        <w:drawing>
          <wp:inline distT="114300" distB="114300" distL="114300" distR="114300">
            <wp:extent cx="5943600" cy="65659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43600" cy="6565900"/>
                    </a:xfrm>
                    <a:prstGeom prst="rect">
                      <a:avLst/>
                    </a:prstGeom>
                    <a:ln/>
                  </pic:spPr>
                </pic:pic>
              </a:graphicData>
            </a:graphic>
          </wp:inline>
        </w:drawing>
      </w:r>
    </w:p>
    <w:p w:rsidR="00113DCB" w:rsidRDefault="00C511BA">
      <w:r>
        <w:t xml:space="preserve">Fig. S9: </w:t>
      </w:r>
      <w:proofErr w:type="spellStart"/>
      <w:r>
        <w:t>Heatmap</w:t>
      </w:r>
      <w:proofErr w:type="spellEnd"/>
      <w:r>
        <w:t xml:space="preserve"> of the </w:t>
      </w:r>
      <w:r>
        <w:t>area under the receiver operator characteristic curve for each of the networks in the grid search.</w:t>
      </w:r>
    </w:p>
    <w:p w:rsidR="00113DCB" w:rsidRDefault="00C511BA">
      <w:r>
        <w:rPr>
          <w:noProof/>
          <w:lang w:val="en-CA"/>
        </w:rPr>
        <w:lastRenderedPageBreak/>
        <w:drawing>
          <wp:inline distT="0" distB="0" distL="114300" distR="114300">
            <wp:extent cx="5744330" cy="6353174"/>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44330" cy="6353174"/>
                    </a:xfrm>
                    <a:prstGeom prst="rect">
                      <a:avLst/>
                    </a:prstGeom>
                    <a:ln/>
                  </pic:spPr>
                </pic:pic>
              </a:graphicData>
            </a:graphic>
          </wp:inline>
        </w:drawing>
      </w:r>
    </w:p>
    <w:p w:rsidR="00113DCB" w:rsidRDefault="00C511BA">
      <w:r>
        <w:t xml:space="preserve">Fig. S10: </w:t>
      </w:r>
      <w:proofErr w:type="spellStart"/>
      <w:r>
        <w:t>Heatmap</w:t>
      </w:r>
      <w:proofErr w:type="spellEnd"/>
      <w:r>
        <w:t xml:space="preserve"> of the Matthews correlation coefficient for each of the networks in the grid search.</w:t>
      </w:r>
    </w:p>
    <w:p w:rsidR="00113DCB" w:rsidRDefault="00C511BA">
      <w:r>
        <w:br w:type="page"/>
      </w:r>
    </w:p>
    <w:p w:rsidR="00113DCB" w:rsidRDefault="00C511BA">
      <w:pPr>
        <w:rPr>
          <w:color w:val="3F3F3F"/>
          <w:sz w:val="32"/>
          <w:szCs w:val="32"/>
        </w:rPr>
      </w:pPr>
      <w:r>
        <w:rPr>
          <w:color w:val="3F3F3F"/>
          <w:sz w:val="32"/>
          <w:szCs w:val="32"/>
        </w:rPr>
        <w:lastRenderedPageBreak/>
        <w:t>Logos</w:t>
      </w:r>
    </w:p>
    <w:p w:rsidR="00113DCB" w:rsidRDefault="00C511BA">
      <w:pPr>
        <w:pBdr>
          <w:top w:val="nil"/>
          <w:left w:val="nil"/>
          <w:bottom w:val="nil"/>
          <w:right w:val="nil"/>
          <w:between w:val="nil"/>
        </w:pBdr>
      </w:pPr>
      <w:r>
        <w:t xml:space="preserve">All </w:t>
      </w:r>
      <w:proofErr w:type="spellStart"/>
      <w:r>
        <w:t>SLiMs</w:t>
      </w:r>
      <w:proofErr w:type="spellEnd"/>
      <w:r>
        <w:t xml:space="preserve"> were extracted from the convolutional layer of the network using the method described by the </w:t>
      </w:r>
      <w:proofErr w:type="spellStart"/>
      <w:r>
        <w:t>DeepBind</w:t>
      </w:r>
      <w:proofErr w:type="spellEnd"/>
      <w:r>
        <w:t xml:space="preserve"> paper (</w:t>
      </w:r>
      <w:proofErr w:type="spellStart"/>
      <w:r>
        <w:t>Alipanahi</w:t>
      </w:r>
      <w:proofErr w:type="spellEnd"/>
      <w:r>
        <w:t xml:space="preserve"> et al., 2015). We then took the </w:t>
      </w:r>
      <w:proofErr w:type="spellStart"/>
      <w:r>
        <w:t>SLiMs</w:t>
      </w:r>
      <w:proofErr w:type="spellEnd"/>
      <w:r>
        <w:t xml:space="preserve">, in PFM format, and used TomTom (Gupta et al., 2007) to compare them to known protein </w:t>
      </w:r>
      <w:proofErr w:type="spellStart"/>
      <w:r>
        <w:t>SLi</w:t>
      </w:r>
      <w:r>
        <w:t>Ms</w:t>
      </w:r>
      <w:proofErr w:type="spellEnd"/>
      <w:r>
        <w:t xml:space="preserve">. TomTom then calculated the e-value of each </w:t>
      </w:r>
      <w:proofErr w:type="spellStart"/>
      <w:r>
        <w:t>SLiM</w:t>
      </w:r>
      <w:proofErr w:type="spellEnd"/>
      <w:r>
        <w:t xml:space="preserve"> and created logos for those with the lowest e-value. These logos are shown below along with their associated e-values.</w:t>
      </w:r>
    </w:p>
    <w:p w:rsidR="00113DCB" w:rsidRDefault="00113DCB">
      <w:pPr>
        <w:pBdr>
          <w:top w:val="nil"/>
          <w:left w:val="nil"/>
          <w:bottom w:val="nil"/>
          <w:right w:val="nil"/>
          <w:between w:val="nil"/>
        </w:pBdr>
      </w:pPr>
    </w:p>
    <w:p w:rsidR="00113DCB" w:rsidRDefault="00C511BA">
      <w:r>
        <w:rPr>
          <w:noProof/>
          <w:lang w:val="en-CA"/>
        </w:rPr>
        <w:drawing>
          <wp:inline distT="0" distB="0" distL="114300" distR="114300">
            <wp:extent cx="5892348" cy="202067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892348" cy="2020675"/>
                    </a:xfrm>
                    <a:prstGeom prst="rect">
                      <a:avLst/>
                    </a:prstGeom>
                    <a:ln/>
                  </pic:spPr>
                </pic:pic>
              </a:graphicData>
            </a:graphic>
          </wp:inline>
        </w:drawing>
      </w:r>
    </w:p>
    <w:p w:rsidR="00113DCB" w:rsidRDefault="00C511BA">
      <w:r>
        <w:t xml:space="preserve">Fig. S11: Logo of a </w:t>
      </w:r>
      <w:proofErr w:type="spellStart"/>
      <w:r>
        <w:t>SLiM</w:t>
      </w:r>
      <w:proofErr w:type="spellEnd"/>
      <w:r>
        <w:t xml:space="preserve"> of length </w:t>
      </w:r>
      <w:r>
        <w:rPr>
          <w:color w:val="3F3F3F"/>
        </w:rPr>
        <w:t>9 discovered by the network. e-value = 0.021200</w:t>
      </w:r>
      <w:r>
        <w:rPr>
          <w:color w:val="3F3F3F"/>
        </w:rPr>
        <w:t>9</w:t>
      </w:r>
    </w:p>
    <w:p w:rsidR="00113DCB" w:rsidRDefault="00113DCB"/>
    <w:p w:rsidR="00113DCB" w:rsidRDefault="00113DCB">
      <w:pPr>
        <w:rPr>
          <w:color w:val="3F3F3F"/>
        </w:rPr>
      </w:pPr>
    </w:p>
    <w:p w:rsidR="00113DCB" w:rsidRDefault="00C511BA">
      <w:r>
        <w:rPr>
          <w:noProof/>
          <w:lang w:val="en-CA"/>
        </w:rPr>
        <w:drawing>
          <wp:inline distT="0" distB="0" distL="114300" distR="114300">
            <wp:extent cx="5991226" cy="198281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91226" cy="1982810"/>
                    </a:xfrm>
                    <a:prstGeom prst="rect">
                      <a:avLst/>
                    </a:prstGeom>
                    <a:ln/>
                  </pic:spPr>
                </pic:pic>
              </a:graphicData>
            </a:graphic>
          </wp:inline>
        </w:drawing>
      </w:r>
    </w:p>
    <w:p w:rsidR="00113DCB" w:rsidRDefault="00C511BA">
      <w:pPr>
        <w:rPr>
          <w:color w:val="3F3F3F"/>
        </w:rPr>
      </w:pPr>
      <w:r>
        <w:t xml:space="preserve">Fig. S12: Logo of a </w:t>
      </w:r>
      <w:proofErr w:type="spellStart"/>
      <w:r>
        <w:t>SLiM</w:t>
      </w:r>
      <w:proofErr w:type="spellEnd"/>
      <w:r>
        <w:t xml:space="preserve"> of length </w:t>
      </w:r>
      <w:r>
        <w:rPr>
          <w:color w:val="3F3F3F"/>
        </w:rPr>
        <w:t>10 discovered by the network. e-value = 0.000443802</w:t>
      </w:r>
    </w:p>
    <w:p w:rsidR="00113DCB" w:rsidRDefault="00113DCB">
      <w:pPr>
        <w:rPr>
          <w:color w:val="3F3F3F"/>
        </w:rPr>
      </w:pPr>
    </w:p>
    <w:p w:rsidR="00113DCB" w:rsidRDefault="00C511BA">
      <w:pPr>
        <w:rPr>
          <w:color w:val="3F3F3F"/>
        </w:rPr>
      </w:pPr>
      <w:r>
        <w:rPr>
          <w:noProof/>
          <w:lang w:val="en-CA"/>
        </w:rPr>
        <w:lastRenderedPageBreak/>
        <w:drawing>
          <wp:inline distT="0" distB="0" distL="114300" distR="114300">
            <wp:extent cx="6048376" cy="1713706"/>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6048376" cy="1713706"/>
                    </a:xfrm>
                    <a:prstGeom prst="rect">
                      <a:avLst/>
                    </a:prstGeom>
                    <a:ln/>
                  </pic:spPr>
                </pic:pic>
              </a:graphicData>
            </a:graphic>
          </wp:inline>
        </w:drawing>
      </w:r>
    </w:p>
    <w:p w:rsidR="00113DCB" w:rsidRDefault="00C511BA">
      <w:pPr>
        <w:rPr>
          <w:color w:val="3F3F3F"/>
        </w:rPr>
      </w:pPr>
      <w:r>
        <w:t xml:space="preserve">Fig. </w:t>
      </w:r>
      <w:r>
        <w:rPr>
          <w:color w:val="3F3F3F"/>
        </w:rPr>
        <w:t xml:space="preserve">S13: </w:t>
      </w:r>
      <w:r>
        <w:t xml:space="preserve">Logo of a </w:t>
      </w:r>
      <w:proofErr w:type="spellStart"/>
      <w:r>
        <w:t>SLiM</w:t>
      </w:r>
      <w:proofErr w:type="spellEnd"/>
      <w:r>
        <w:t xml:space="preserve"> of length </w:t>
      </w:r>
      <w:r>
        <w:rPr>
          <w:color w:val="3F3F3F"/>
        </w:rPr>
        <w:t>12 discovered by the network.  e-value = 0.0360164</w:t>
      </w:r>
    </w:p>
    <w:p w:rsidR="00113DCB" w:rsidRDefault="00C511BA">
      <w:r>
        <w:rPr>
          <w:noProof/>
          <w:lang w:val="en-CA"/>
        </w:rPr>
        <w:drawing>
          <wp:inline distT="0" distB="0" distL="114300" distR="114300">
            <wp:extent cx="6019802" cy="1467326"/>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6019802" cy="1467326"/>
                    </a:xfrm>
                    <a:prstGeom prst="rect">
                      <a:avLst/>
                    </a:prstGeom>
                    <a:ln/>
                  </pic:spPr>
                </pic:pic>
              </a:graphicData>
            </a:graphic>
          </wp:inline>
        </w:drawing>
      </w:r>
    </w:p>
    <w:p w:rsidR="00113DCB" w:rsidRDefault="00C511BA">
      <w:r>
        <w:t xml:space="preserve">Fig. S14: Logo of a </w:t>
      </w:r>
      <w:proofErr w:type="spellStart"/>
      <w:r>
        <w:t>SLiM</w:t>
      </w:r>
      <w:proofErr w:type="spellEnd"/>
      <w:r>
        <w:t xml:space="preserve"> of length </w:t>
      </w:r>
      <w:r>
        <w:rPr>
          <w:color w:val="3F3F3F"/>
        </w:rPr>
        <w:t>14 discovered by the network. e-value = 0.127821</w:t>
      </w:r>
    </w:p>
    <w:p w:rsidR="00113DCB" w:rsidRDefault="00113DCB">
      <w:pPr>
        <w:rPr>
          <w:color w:val="3F3F3F"/>
        </w:rPr>
      </w:pPr>
    </w:p>
    <w:p w:rsidR="00113DCB" w:rsidRDefault="00C511BA">
      <w:r>
        <w:rPr>
          <w:noProof/>
          <w:lang w:val="en-CA"/>
        </w:rPr>
        <w:drawing>
          <wp:inline distT="0" distB="0" distL="114300" distR="114300">
            <wp:extent cx="6143625" cy="1318319"/>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6143625" cy="1318319"/>
                    </a:xfrm>
                    <a:prstGeom prst="rect">
                      <a:avLst/>
                    </a:prstGeom>
                    <a:ln/>
                  </pic:spPr>
                </pic:pic>
              </a:graphicData>
            </a:graphic>
          </wp:inline>
        </w:drawing>
      </w:r>
    </w:p>
    <w:p w:rsidR="00113DCB" w:rsidRDefault="00C511BA">
      <w:r>
        <w:t xml:space="preserve">Fig. </w:t>
      </w:r>
      <w:r>
        <w:rPr>
          <w:color w:val="3F3F3F"/>
        </w:rPr>
        <w:t xml:space="preserve">S15: </w:t>
      </w:r>
      <w:r>
        <w:t xml:space="preserve">Logo of a </w:t>
      </w:r>
      <w:proofErr w:type="spellStart"/>
      <w:r>
        <w:t>SLiM</w:t>
      </w:r>
      <w:proofErr w:type="spellEnd"/>
      <w:r>
        <w:t xml:space="preserve"> of length </w:t>
      </w:r>
      <w:r>
        <w:rPr>
          <w:color w:val="3F3F3F"/>
        </w:rPr>
        <w:t>16 discovered by the network. e-value = 0.282643</w:t>
      </w:r>
    </w:p>
    <w:p w:rsidR="00113DCB" w:rsidRDefault="00113DCB">
      <w:pPr>
        <w:rPr>
          <w:color w:val="3F3F3F"/>
        </w:rPr>
      </w:pPr>
    </w:p>
    <w:p w:rsidR="00113DCB" w:rsidRDefault="00C511BA">
      <w:r>
        <w:rPr>
          <w:noProof/>
          <w:lang w:val="en-CA"/>
        </w:rPr>
        <w:drawing>
          <wp:inline distT="0" distB="0" distL="114300" distR="114300">
            <wp:extent cx="6181724" cy="133937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6181724" cy="1339374"/>
                    </a:xfrm>
                    <a:prstGeom prst="rect">
                      <a:avLst/>
                    </a:prstGeom>
                    <a:ln/>
                  </pic:spPr>
                </pic:pic>
              </a:graphicData>
            </a:graphic>
          </wp:inline>
        </w:drawing>
      </w:r>
    </w:p>
    <w:p w:rsidR="00113DCB" w:rsidRDefault="00C511BA">
      <w:r>
        <w:t xml:space="preserve">Fig. S16: Logo of a </w:t>
      </w:r>
      <w:proofErr w:type="spellStart"/>
      <w:r>
        <w:t>SLiM</w:t>
      </w:r>
      <w:proofErr w:type="spellEnd"/>
      <w:r>
        <w:t xml:space="preserve"> of length </w:t>
      </w:r>
      <w:r>
        <w:rPr>
          <w:color w:val="3F3F3F"/>
        </w:rPr>
        <w:t>16 discovered by the network. e-value = 0.0453992</w:t>
      </w:r>
    </w:p>
    <w:p w:rsidR="00113DCB" w:rsidRDefault="00113DCB">
      <w:pPr>
        <w:rPr>
          <w:color w:val="3F3F3F"/>
        </w:rPr>
      </w:pPr>
    </w:p>
    <w:p w:rsidR="00113DCB" w:rsidRDefault="00C511BA">
      <w:r>
        <w:rPr>
          <w:noProof/>
          <w:lang w:val="en-CA"/>
        </w:rPr>
        <w:lastRenderedPageBreak/>
        <w:drawing>
          <wp:inline distT="0" distB="0" distL="114300" distR="114300">
            <wp:extent cx="5972175" cy="1094898"/>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972175" cy="1094898"/>
                    </a:xfrm>
                    <a:prstGeom prst="rect">
                      <a:avLst/>
                    </a:prstGeom>
                    <a:ln/>
                  </pic:spPr>
                </pic:pic>
              </a:graphicData>
            </a:graphic>
          </wp:inline>
        </w:drawing>
      </w:r>
    </w:p>
    <w:p w:rsidR="00113DCB" w:rsidRDefault="00C511BA">
      <w:r>
        <w:t xml:space="preserve">Fig. </w:t>
      </w:r>
      <w:r>
        <w:rPr>
          <w:color w:val="3F3F3F"/>
        </w:rPr>
        <w:t xml:space="preserve">S17: </w:t>
      </w:r>
      <w:r>
        <w:t xml:space="preserve">Logo of a </w:t>
      </w:r>
      <w:proofErr w:type="spellStart"/>
      <w:r>
        <w:t>SLiM</w:t>
      </w:r>
      <w:proofErr w:type="spellEnd"/>
      <w:r>
        <w:t xml:space="preserve"> of l</w:t>
      </w:r>
      <w:r>
        <w:t xml:space="preserve">ength </w:t>
      </w:r>
      <w:r>
        <w:rPr>
          <w:color w:val="3F3F3F"/>
        </w:rPr>
        <w:t>19 discovered by the network. e-value = 0.278652</w:t>
      </w:r>
    </w:p>
    <w:p w:rsidR="00113DCB" w:rsidRDefault="00113DCB">
      <w:pPr>
        <w:rPr>
          <w:color w:val="3F3F3F"/>
        </w:rPr>
      </w:pPr>
    </w:p>
    <w:p w:rsidR="00113DCB" w:rsidRDefault="00113DCB">
      <w:pPr>
        <w:rPr>
          <w:color w:val="3F3F3F"/>
        </w:rPr>
      </w:pPr>
    </w:p>
    <w:p w:rsidR="00113DCB" w:rsidRDefault="00C511BA">
      <w:r>
        <w:rPr>
          <w:noProof/>
          <w:lang w:val="en-CA"/>
        </w:rPr>
        <w:drawing>
          <wp:inline distT="0" distB="0" distL="114300" distR="114300">
            <wp:extent cx="5915025" cy="948869"/>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15025" cy="948869"/>
                    </a:xfrm>
                    <a:prstGeom prst="rect">
                      <a:avLst/>
                    </a:prstGeom>
                    <a:ln/>
                  </pic:spPr>
                </pic:pic>
              </a:graphicData>
            </a:graphic>
          </wp:inline>
        </w:drawing>
      </w:r>
    </w:p>
    <w:p w:rsidR="00113DCB" w:rsidRDefault="00C511BA">
      <w:pPr>
        <w:rPr>
          <w:color w:val="3F3F3F"/>
        </w:rPr>
      </w:pPr>
      <w:r>
        <w:t xml:space="preserve">Fig. S18: Logo of a </w:t>
      </w:r>
      <w:proofErr w:type="spellStart"/>
      <w:r>
        <w:t>SLiM</w:t>
      </w:r>
      <w:proofErr w:type="spellEnd"/>
      <w:r>
        <w:t xml:space="preserve"> of length </w:t>
      </w:r>
      <w:r>
        <w:rPr>
          <w:color w:val="3F3F3F"/>
        </w:rPr>
        <w:t>22 discovered by the network. e-value = 0.237427. It can be seen here that it is possible for a shorter motif to be detected within a longer filter. The pattern here is a repeating pattern of [ILKD][LHG][HKI][KLGE][GHI] with slight variations throughout.</w:t>
      </w:r>
    </w:p>
    <w:sectPr w:rsidR="00113DC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DCB"/>
    <w:rsid w:val="00113DCB"/>
    <w:rsid w:val="00C511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B79B0B-B477-4E6C-B1E3-5BCCF27F1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578</Words>
  <Characters>3300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Rueda</dc:creator>
  <cp:lastModifiedBy>Luis Rueda</cp:lastModifiedBy>
  <cp:revision>3</cp:revision>
  <cp:lastPrinted>2020-10-12T21:16:00Z</cp:lastPrinted>
  <dcterms:created xsi:type="dcterms:W3CDTF">2020-10-12T21:15:00Z</dcterms:created>
  <dcterms:modified xsi:type="dcterms:W3CDTF">2020-10-12T21:16:00Z</dcterms:modified>
</cp:coreProperties>
</file>