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Comic Sans MS" w:cs="Comic Sans MS" w:eastAsia="Comic Sans MS" w:hAnsi="Comic Sans MS"/>
            <w:color w:val="ffffff"/>
            <w:sz w:val="33"/>
            <w:szCs w:val="33"/>
            <w:u w:val="single"/>
            <w:rtl w:val="0"/>
          </w:rPr>
          <w:t xml:space="preserve">Lenar.io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rPr>
          <w:rFonts w:ascii="inherit" w:cs="inherit" w:eastAsia="inherit" w:hAnsi="inherit"/>
          <w:color w:val="212529"/>
          <w:sz w:val="45"/>
          <w:szCs w:val="45"/>
        </w:rPr>
      </w:pPr>
      <w:r w:rsidDel="00000000" w:rsidR="00000000" w:rsidRPr="00000000">
        <w:rPr>
          <w:rFonts w:ascii="inherit" w:cs="inherit" w:eastAsia="inherit" w:hAnsi="inherit"/>
          <w:color w:val="212529"/>
          <w:sz w:val="45"/>
          <w:szCs w:val="45"/>
          <w:rtl w:val="0"/>
        </w:rPr>
        <w:t xml:space="preserve">Schedule Jenkins build periodically - hourly, daily, weekly. Jenkins schedule format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4724400</wp:posOffset>
            </wp:positionH>
            <wp:positionV relativeFrom="paragraph">
              <wp:posOffset>0</wp:posOffset>
            </wp:positionV>
            <wp:extent cx="1219200" cy="1219200"/>
            <wp:effectExtent b="0" l="0" r="0" t="0"/>
            <wp:wrapSquare wrapText="bothSides" distB="0" distT="0" distL="0" distR="0"/>
            <wp:docPr descr="knopka" id="2" name="image1.png"/>
            <a:graphic>
              <a:graphicData uri="http://schemas.openxmlformats.org/drawingml/2006/picture">
                <pic:pic>
                  <pic:nvPicPr>
                    <pic:cNvPr descr="knopka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October 01, 2017 | </w:t>
      </w:r>
      <w:hyperlink r:id="rId8">
        <w:r w:rsidDel="00000000" w:rsidR="00000000" w:rsidRPr="00000000">
          <w:rPr>
            <w:rFonts w:ascii="Courier New" w:cs="Courier New" w:eastAsia="Courier New" w:hAnsi="Courier New"/>
            <w:b w:val="1"/>
            <w:color w:val="ffffff"/>
            <w:sz w:val="24"/>
            <w:szCs w:val="24"/>
            <w:u w:val="single"/>
            <w:shd w:fill="7fc7ff" w:val="clear"/>
            <w:rtl w:val="0"/>
          </w:rPr>
          <w:t xml:space="preserve">Jenkins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5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Under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color w:val="212529"/>
          <w:sz w:val="24"/>
          <w:szCs w:val="24"/>
          <w:rtl w:val="0"/>
        </w:rPr>
        <w:t xml:space="preserve">Build Triggers - Build periodically - Schedule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 you can create a schedule (or multiple schedules) for Jenkins to build periodically or on a specific date/time.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3652577</wp:posOffset>
            </wp:positionH>
            <wp:positionV relativeFrom="paragraph">
              <wp:posOffset>0</wp:posOffset>
            </wp:positionV>
            <wp:extent cx="2291022" cy="3170279"/>
            <wp:effectExtent b="0" l="0" r="0" t="0"/>
            <wp:wrapSquare wrapText="bothSides" distB="0" distT="0" distL="0" distR="0"/>
            <wp:docPr descr="Jenkins build periodically" id="1" name="image2.png"/>
            <a:graphic>
              <a:graphicData uri="http://schemas.openxmlformats.org/drawingml/2006/picture">
                <pic:pic>
                  <pic:nvPicPr>
                    <pic:cNvPr descr="Jenkins build periodically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1022" cy="31702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ageBreakBefore w:val="0"/>
        <w:spacing w:after="15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It might be tests that should be run periodically (every morning for example) or a DB clean up Jenkins job or any other Jenkins job.</w:t>
      </w:r>
    </w:p>
    <w:p w:rsidR="00000000" w:rsidDel="00000000" w:rsidP="00000000" w:rsidRDefault="00000000" w:rsidRPr="00000000" w14:paraId="00000006">
      <w:pPr>
        <w:pageBreakBefore w:val="0"/>
        <w:spacing w:after="15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To set periodically scheduled Jenkins jobs you should use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color w:val="212529"/>
          <w:sz w:val="24"/>
          <w:szCs w:val="24"/>
          <w:rtl w:val="0"/>
        </w:rPr>
        <w:t xml:space="preserve">Configure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 -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color w:val="212529"/>
          <w:sz w:val="24"/>
          <w:szCs w:val="24"/>
          <w:rtl w:val="0"/>
        </w:rPr>
        <w:t xml:space="preserve">Build Triggers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 -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color w:val="212529"/>
          <w:sz w:val="24"/>
          <w:szCs w:val="24"/>
          <w:rtl w:val="0"/>
        </w:rPr>
        <w:t xml:space="preserve">Build periodically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 -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color w:val="212529"/>
          <w:sz w:val="24"/>
          <w:szCs w:val="24"/>
          <w:rtl w:val="0"/>
        </w:rPr>
        <w:t xml:space="preserve">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15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</w:rPr>
        <w:drawing>
          <wp:inline distB="0" distT="0" distL="0" distR="0">
            <wp:extent cx="4305300" cy="2066925"/>
            <wp:effectExtent b="0" l="0" r="0" t="0"/>
            <wp:docPr descr="Jenkins Build Periodically" id="3" name="image4.png"/>
            <a:graphic>
              <a:graphicData uri="http://schemas.openxmlformats.org/drawingml/2006/picture">
                <pic:pic>
                  <pic:nvPicPr>
                    <pic:cNvPr descr="Jenkins Build Periodically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15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If you have many different Jenkins jobs that may need to be built periodically or by special schedules and limited resources I recommend to use 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color w:val="212529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 in every Jenkins schedule where it’s possible to avoid spikes.</w:t>
      </w:r>
    </w:p>
    <w:p w:rsidR="00000000" w:rsidDel="00000000" w:rsidP="00000000" w:rsidRDefault="00000000" w:rsidRPr="00000000" w14:paraId="00000009">
      <w:pPr>
        <w:pageBreakBefore w:val="0"/>
        <w:spacing w:after="150" w:before="375" w:line="240" w:lineRule="auto"/>
        <w:rPr>
          <w:rFonts w:ascii="inherit" w:cs="inherit" w:eastAsia="inherit" w:hAnsi="inherit"/>
          <w:color w:val="212529"/>
          <w:sz w:val="32"/>
          <w:szCs w:val="32"/>
        </w:rPr>
      </w:pPr>
      <w:r w:rsidDel="00000000" w:rsidR="00000000" w:rsidRPr="00000000">
        <w:rPr>
          <w:rFonts w:ascii="inherit" w:cs="inherit" w:eastAsia="inherit" w:hAnsi="inherit"/>
          <w:color w:val="212529"/>
          <w:sz w:val="32"/>
          <w:szCs w:val="32"/>
          <w:rtl w:val="0"/>
        </w:rPr>
        <w:t xml:space="preserve">Jenkins build periodically - examples</w:t>
      </w:r>
    </w:p>
    <w:p w:rsidR="00000000" w:rsidDel="00000000" w:rsidP="00000000" w:rsidRDefault="00000000" w:rsidRPr="00000000" w14:paraId="0000000A">
      <w:pPr>
        <w:pageBreakBefore w:val="0"/>
        <w:spacing w:after="15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Build every hour: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e83e8c"/>
          <w:sz w:val="21"/>
          <w:szCs w:val="21"/>
          <w:shd w:fill="f5f5f5" w:val="clear"/>
          <w:rtl w:val="0"/>
        </w:rPr>
        <w:t xml:space="preserve">H * 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15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Build every 20 minutes: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e83e8c"/>
          <w:sz w:val="21"/>
          <w:szCs w:val="21"/>
          <w:shd w:fill="f5f5f5" w:val="clear"/>
          <w:rtl w:val="0"/>
        </w:rPr>
        <w:t xml:space="preserve">H/20 * 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15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Build every 20 minutes 2am to 11pm: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e83e8c"/>
          <w:sz w:val="21"/>
          <w:szCs w:val="21"/>
          <w:shd w:fill="f5f5f5" w:val="clear"/>
          <w:rtl w:val="0"/>
        </w:rPr>
        <w:t xml:space="preserve">H/20 5-23 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15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Build every 20 minutes, work time/days (8am-6pm, MON-FRI) only: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e83e8c"/>
          <w:sz w:val="21"/>
          <w:szCs w:val="21"/>
          <w:shd w:fill="f5f5f5" w:val="clear"/>
          <w:rtl w:val="0"/>
        </w:rPr>
        <w:t xml:space="preserve">H/20 8-18 * * 1-5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15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Build every hour MON-WED and FRI only: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e83e8c"/>
          <w:sz w:val="21"/>
          <w:szCs w:val="21"/>
          <w:shd w:fill="f5f5f5" w:val="clear"/>
          <w:rtl w:val="0"/>
        </w:rPr>
        <w:t xml:space="preserve">H * * * 1-3,5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15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Build every hour, weekends in April and December: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e83e8c"/>
          <w:sz w:val="21"/>
          <w:szCs w:val="21"/>
          <w:shd w:fill="f5f5f5" w:val="clear"/>
          <w:rtl w:val="0"/>
        </w:rPr>
        <w:t xml:space="preserve">H * * 4,12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15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Build at 8.30am on July 4: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e83e8c"/>
          <w:sz w:val="21"/>
          <w:szCs w:val="21"/>
          <w:shd w:fill="f5f5f5" w:val="clear"/>
          <w:rtl w:val="0"/>
        </w:rPr>
        <w:t xml:space="preserve">30 8 4 7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150" w:before="375" w:line="240" w:lineRule="auto"/>
        <w:rPr>
          <w:rFonts w:ascii="inherit" w:cs="inherit" w:eastAsia="inherit" w:hAnsi="inherit"/>
          <w:color w:val="212529"/>
          <w:sz w:val="32"/>
          <w:szCs w:val="32"/>
        </w:rPr>
      </w:pPr>
      <w:r w:rsidDel="00000000" w:rsidR="00000000" w:rsidRPr="00000000">
        <w:rPr>
          <w:rFonts w:ascii="inherit" w:cs="inherit" w:eastAsia="inherit" w:hAnsi="inherit"/>
          <w:color w:val="212529"/>
          <w:sz w:val="32"/>
          <w:szCs w:val="32"/>
          <w:rtl w:val="0"/>
        </w:rPr>
        <w:t xml:space="preserve">Jenkins schedule format</w:t>
      </w:r>
    </w:p>
    <w:p w:rsidR="00000000" w:rsidDel="00000000" w:rsidP="00000000" w:rsidRDefault="00000000" w:rsidRPr="00000000" w14:paraId="00000012">
      <w:pPr>
        <w:pageBreakBefore w:val="0"/>
        <w:spacing w:after="15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Jenkins schedule format is nothing but a cron schedule expression. It contains 5 fields</w:t>
      </w:r>
    </w:p>
    <w:p w:rsidR="00000000" w:rsidDel="00000000" w:rsidP="00000000" w:rsidRDefault="00000000" w:rsidRPr="00000000" w14:paraId="00000013">
      <w:pPr>
        <w:pageBreakBefore w:val="0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cs="Consolas" w:eastAsia="Consolas" w:hAnsi="Consolas"/>
          <w:color w:val="212529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shd w:fill="f5f5f5" w:val="clear"/>
          <w:rtl w:val="0"/>
        </w:rPr>
        <w:t xml:space="preserve"> ┌───────────── minute (0 - 59)</w:t>
      </w:r>
    </w:p>
    <w:p w:rsidR="00000000" w:rsidDel="00000000" w:rsidP="00000000" w:rsidRDefault="00000000" w:rsidRPr="00000000" w14:paraId="00000014">
      <w:pPr>
        <w:pageBreakBefore w:val="0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cs="Consolas" w:eastAsia="Consolas" w:hAnsi="Consolas"/>
          <w:color w:val="212529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shd w:fill="f5f5f5" w:val="clear"/>
          <w:rtl w:val="0"/>
        </w:rPr>
        <w:t xml:space="preserve"> │ ┌───────────── hour (0 - 23)</w:t>
      </w:r>
    </w:p>
    <w:p w:rsidR="00000000" w:rsidDel="00000000" w:rsidP="00000000" w:rsidRDefault="00000000" w:rsidRPr="00000000" w14:paraId="00000015">
      <w:pPr>
        <w:pageBreakBefore w:val="0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cs="Consolas" w:eastAsia="Consolas" w:hAnsi="Consolas"/>
          <w:color w:val="212529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shd w:fill="f5f5f5" w:val="clear"/>
          <w:rtl w:val="0"/>
        </w:rPr>
        <w:t xml:space="preserve"> │ │ ┌───────────── day of month (1 - 31)</w:t>
      </w:r>
    </w:p>
    <w:p w:rsidR="00000000" w:rsidDel="00000000" w:rsidP="00000000" w:rsidRDefault="00000000" w:rsidRPr="00000000" w14:paraId="00000016">
      <w:pPr>
        <w:pageBreakBefore w:val="0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cs="Consolas" w:eastAsia="Consolas" w:hAnsi="Consolas"/>
          <w:color w:val="212529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shd w:fill="f5f5f5" w:val="clear"/>
          <w:rtl w:val="0"/>
        </w:rPr>
        <w:t xml:space="preserve"> │ │ │ ┌───────────── month (1 - 12)</w:t>
      </w:r>
    </w:p>
    <w:p w:rsidR="00000000" w:rsidDel="00000000" w:rsidP="00000000" w:rsidRDefault="00000000" w:rsidRPr="00000000" w14:paraId="00000017">
      <w:pPr>
        <w:pageBreakBefore w:val="0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cs="Consolas" w:eastAsia="Consolas" w:hAnsi="Consolas"/>
          <w:color w:val="212529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shd w:fill="f5f5f5" w:val="clear"/>
          <w:rtl w:val="0"/>
        </w:rPr>
        <w:t xml:space="preserve"> │ │ │ │ ┌───────────── day of week (0 - 6) (Sunday to Saturday;</w:t>
      </w:r>
    </w:p>
    <w:p w:rsidR="00000000" w:rsidDel="00000000" w:rsidP="00000000" w:rsidRDefault="00000000" w:rsidRPr="00000000" w14:paraId="00000018">
      <w:pPr>
        <w:pageBreakBefore w:val="0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cs="Consolas" w:eastAsia="Consolas" w:hAnsi="Consolas"/>
          <w:color w:val="212529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shd w:fill="f5f5f5" w:val="clear"/>
          <w:rtl w:val="0"/>
        </w:rPr>
        <w:t xml:space="preserve"> │ │ │ │ │                                       7 is also Sunday on some systems)</w:t>
      </w:r>
    </w:p>
    <w:p w:rsidR="00000000" w:rsidDel="00000000" w:rsidP="00000000" w:rsidRDefault="00000000" w:rsidRPr="00000000" w14:paraId="00000019">
      <w:pPr>
        <w:pageBreakBefore w:val="0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cs="Consolas" w:eastAsia="Consolas" w:hAnsi="Consolas"/>
          <w:color w:val="212529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shd w:fill="f5f5f5" w:val="clear"/>
          <w:rtl w:val="0"/>
        </w:rPr>
        <w:t xml:space="preserve"> │ │ │ │ │</w:t>
      </w:r>
    </w:p>
    <w:p w:rsidR="00000000" w:rsidDel="00000000" w:rsidP="00000000" w:rsidRDefault="00000000" w:rsidRPr="00000000" w14:paraId="0000001A">
      <w:pPr>
        <w:pageBreakBefore w:val="0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cs="Consolas" w:eastAsia="Consolas" w:hAnsi="Consolas"/>
          <w:color w:val="212529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shd w:fill="f5f5f5" w:val="clear"/>
          <w:rtl w:val="0"/>
        </w:rPr>
        <w:t xml:space="preserve"> │ │ │ │ │</w:t>
      </w:r>
    </w:p>
    <w:p w:rsidR="00000000" w:rsidDel="00000000" w:rsidP="00000000" w:rsidRDefault="00000000" w:rsidRPr="00000000" w14:paraId="0000001B">
      <w:pPr>
        <w:pageBreakBefore w:val="0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cs="Consolas" w:eastAsia="Consolas" w:hAnsi="Consolas"/>
          <w:color w:val="21252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shd w:fill="f5f5f5" w:val="clear"/>
          <w:rtl w:val="0"/>
        </w:rPr>
        <w:t xml:space="preserve"> * * * * *  schedule command to execute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15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212529"/>
          <w:sz w:val="24"/>
          <w:szCs w:val="24"/>
          <w:rtl w:val="0"/>
        </w:rPr>
        <w:t xml:space="preserve">Note: Taken from </w:t>
      </w:r>
      <w:hyperlink r:id="rId11">
        <w:r w:rsidDel="00000000" w:rsidR="00000000" w:rsidRPr="00000000">
          <w:rPr>
            <w:rFonts w:ascii="Quattrocento Sans" w:cs="Quattrocento Sans" w:eastAsia="Quattrocento Sans" w:hAnsi="Quattrocento Sans"/>
            <w:i w:val="1"/>
            <w:color w:val="337ab7"/>
            <w:sz w:val="24"/>
            <w:szCs w:val="24"/>
            <w:u w:val="single"/>
            <w:rtl w:val="0"/>
          </w:rPr>
          <w:t xml:space="preserve">Cron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150" w:before="375" w:line="240" w:lineRule="auto"/>
        <w:rPr>
          <w:rFonts w:ascii="inherit" w:cs="inherit" w:eastAsia="inherit" w:hAnsi="inherit"/>
          <w:color w:val="212529"/>
          <w:sz w:val="32"/>
          <w:szCs w:val="32"/>
        </w:rPr>
      </w:pPr>
      <w:r w:rsidDel="00000000" w:rsidR="00000000" w:rsidRPr="00000000">
        <w:rPr>
          <w:rFonts w:ascii="inherit" w:cs="inherit" w:eastAsia="inherit" w:hAnsi="inherit"/>
          <w:color w:val="212529"/>
          <w:sz w:val="32"/>
          <w:szCs w:val="32"/>
          <w:rtl w:val="0"/>
        </w:rPr>
        <w:t xml:space="preserve">Jenkins build periodically - predefined aliases</w:t>
      </w:r>
    </w:p>
    <w:p w:rsidR="00000000" w:rsidDel="00000000" w:rsidP="00000000" w:rsidRDefault="00000000" w:rsidRPr="00000000" w14:paraId="0000001E">
      <w:pPr>
        <w:pageBreakBefore w:val="0"/>
        <w:spacing w:after="15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Jenkins also supports predefined aliases to schedule build: 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color w:val="212529"/>
          <w:sz w:val="24"/>
          <w:szCs w:val="24"/>
          <w:rtl w:val="0"/>
        </w:rPr>
        <w:t xml:space="preserve">@hourly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color w:val="212529"/>
          <w:sz w:val="24"/>
          <w:szCs w:val="24"/>
          <w:rtl w:val="0"/>
        </w:rPr>
        <w:t xml:space="preserve">@daily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color w:val="212529"/>
          <w:sz w:val="24"/>
          <w:szCs w:val="24"/>
          <w:rtl w:val="0"/>
        </w:rPr>
        <w:t xml:space="preserve">@weekly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color w:val="212529"/>
          <w:sz w:val="24"/>
          <w:szCs w:val="24"/>
          <w:rtl w:val="0"/>
        </w:rPr>
        <w:t xml:space="preserve">@monthly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color w:val="212529"/>
          <w:sz w:val="24"/>
          <w:szCs w:val="24"/>
          <w:rtl w:val="0"/>
        </w:rPr>
        <w:t xml:space="preserve">@midnight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Layout w:type="fixed"/>
        <w:tblLook w:val="0400"/>
      </w:tblPr>
      <w:tblGrid>
        <w:gridCol w:w="1925"/>
        <w:gridCol w:w="5470"/>
        <w:gridCol w:w="1965"/>
        <w:tblGridChange w:id="0">
          <w:tblGrid>
            <w:gridCol w:w="1925"/>
            <w:gridCol w:w="5470"/>
            <w:gridCol w:w="196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Schedule Alias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Schedule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Schedule command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@hourly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Build every hour at the beginning of the hour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83e8c"/>
                <w:sz w:val="21"/>
                <w:szCs w:val="21"/>
                <w:shd w:fill="f5f5f5" w:val="clear"/>
                <w:rtl w:val="0"/>
              </w:rPr>
              <w:t xml:space="preserve">0 * * *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@daily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@midnight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Build every day at midnight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83e8c"/>
                <w:sz w:val="21"/>
                <w:szCs w:val="21"/>
                <w:shd w:fill="f5f5f5" w:val="clear"/>
                <w:rtl w:val="0"/>
              </w:rPr>
              <w:t xml:space="preserve">0 0 * *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@weekly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Build every week at midnight on Sunday morning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83e8c"/>
                <w:sz w:val="21"/>
                <w:szCs w:val="21"/>
                <w:shd w:fill="f5f5f5" w:val="clear"/>
                <w:rtl w:val="0"/>
              </w:rPr>
              <w:t xml:space="preserve">0 0 * *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@monthly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Build every month at midnight of the first day of the month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83e8c"/>
                <w:sz w:val="21"/>
                <w:szCs w:val="21"/>
                <w:shd w:fill="f5f5f5" w:val="clear"/>
                <w:rtl w:val="0"/>
              </w:rPr>
              <w:t xml:space="preserve">0 0 1 * 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spacing w:after="150" w:before="375" w:line="240" w:lineRule="auto"/>
        <w:rPr>
          <w:rFonts w:ascii="inherit" w:cs="inherit" w:eastAsia="inherit" w:hAnsi="inherit"/>
          <w:color w:val="212529"/>
          <w:sz w:val="32"/>
          <w:szCs w:val="32"/>
        </w:rPr>
      </w:pPr>
      <w:r w:rsidDel="00000000" w:rsidR="00000000" w:rsidRPr="00000000">
        <w:rPr>
          <w:rFonts w:ascii="inherit" w:cs="inherit" w:eastAsia="inherit" w:hAnsi="inherit"/>
          <w:color w:val="212529"/>
          <w:sz w:val="32"/>
          <w:szCs w:val="32"/>
          <w:rtl w:val="0"/>
        </w:rPr>
        <w:t xml:space="preserve">Jenkins build periodically - multiple schedules</w:t>
      </w:r>
    </w:p>
    <w:p w:rsidR="00000000" w:rsidDel="00000000" w:rsidP="00000000" w:rsidRDefault="00000000" w:rsidRPr="00000000" w14:paraId="0000002F">
      <w:pPr>
        <w:pageBreakBefore w:val="0"/>
        <w:spacing w:after="15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You can apply even more than one schedule for a Jenkins job.</w:t>
      </w:r>
    </w:p>
    <w:p w:rsidR="00000000" w:rsidDel="00000000" w:rsidP="00000000" w:rsidRDefault="00000000" w:rsidRPr="00000000" w14:paraId="00000030">
      <w:pPr>
        <w:pageBreakBefore w:val="0"/>
        <w:spacing w:after="15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For example you might have a regular schedule to build Jenkins periodically, let’s say we want to build periodically every work day’s like this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e83e8c"/>
          <w:sz w:val="21"/>
          <w:szCs w:val="21"/>
          <w:shd w:fill="f5f5f5" w:val="clear"/>
          <w:rtl w:val="0"/>
        </w:rPr>
        <w:t xml:space="preserve">30 8 * * 1-5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15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Let’s assume we need to build Jenkins periodically every week before weekend starts.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e83e8c"/>
          <w:sz w:val="21"/>
          <w:szCs w:val="21"/>
          <w:shd w:fill="f5f5f5" w:val="clear"/>
          <w:rtl w:val="0"/>
        </w:rPr>
        <w:t xml:space="preserve">30 16 * *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15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Now we can easily combine these two Jenkins schedules</w:t>
      </w:r>
    </w:p>
    <w:p w:rsidR="00000000" w:rsidDel="00000000" w:rsidP="00000000" w:rsidRDefault="00000000" w:rsidRPr="00000000" w14:paraId="00000033">
      <w:pPr>
        <w:pageBreakBefore w:val="0"/>
        <w:spacing w:after="15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e83e8c"/>
          <w:sz w:val="21"/>
          <w:szCs w:val="21"/>
          <w:shd w:fill="f5f5f5" w:val="clear"/>
          <w:rtl w:val="0"/>
        </w:rPr>
        <w:t xml:space="preserve">30 8 * * 1-5</w:t>
        <w:br w:type="textWrapping"/>
        <w:t xml:space="preserve">30 16 * *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15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Jenkins will build every work day at 8:30am and every week on Friday at 4:30pm</w:t>
      </w:r>
    </w:p>
    <w:p w:rsidR="00000000" w:rsidDel="00000000" w:rsidP="00000000" w:rsidRDefault="00000000" w:rsidRPr="00000000" w14:paraId="00000035">
      <w:pPr>
        <w:pageBreakBefore w:val="0"/>
        <w:spacing w:after="15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</w:rPr>
        <w:drawing>
          <wp:inline distB="0" distT="0" distL="0" distR="0">
            <wp:extent cx="4286250" cy="1905000"/>
            <wp:effectExtent b="0" l="0" r="0" t="0"/>
            <wp:docPr descr="Jenkins Build Periodically - two Jenkins schedules" id="4" name="image3.png"/>
            <a:graphic>
              <a:graphicData uri="http://schemas.openxmlformats.org/drawingml/2006/picture">
                <pic:pic>
                  <pic:nvPicPr>
                    <pic:cNvPr descr="Jenkins Build Periodically - two Jenkins schedules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15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You may also find these posts interesting: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spacing w:after="120" w:before="120" w:line="240" w:lineRule="auto"/>
        <w:ind w:left="495" w:hanging="360"/>
        <w:rPr>
          <w:color w:val="212529"/>
        </w:rPr>
      </w:pPr>
      <w:hyperlink r:id="rId13">
        <w:r w:rsidDel="00000000" w:rsidR="00000000" w:rsidRPr="00000000">
          <w:rPr>
            <w:rFonts w:ascii="Quattrocento Sans" w:cs="Quattrocento Sans" w:eastAsia="Quattrocento Sans" w:hAnsi="Quattrocento Sans"/>
            <w:color w:val="337ab7"/>
            <w:sz w:val="24"/>
            <w:szCs w:val="24"/>
            <w:u w:val="single"/>
            <w:rtl w:val="0"/>
          </w:rPr>
          <w:t xml:space="preserve">How to set Jenkins Extended Choice Parameter from service call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spacing w:after="120" w:before="120" w:line="240" w:lineRule="auto"/>
        <w:ind w:left="495" w:hanging="360"/>
        <w:rPr>
          <w:color w:val="212529"/>
        </w:rPr>
      </w:pPr>
      <w:hyperlink r:id="rId14">
        <w:r w:rsidDel="00000000" w:rsidR="00000000" w:rsidRPr="00000000">
          <w:rPr>
            <w:rFonts w:ascii="Quattrocento Sans" w:cs="Quattrocento Sans" w:eastAsia="Quattrocento Sans" w:hAnsi="Quattrocento Sans"/>
            <w:color w:val="337ab7"/>
            <w:sz w:val="24"/>
            <w:szCs w:val="24"/>
            <w:u w:val="single"/>
            <w:rtl w:val="0"/>
          </w:rPr>
          <w:t xml:space="preserve">Jenkins - custom build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© 2016-2019 </w:t>
      </w:r>
      <w:hyperlink r:id="rId15">
        <w:r w:rsidDel="00000000" w:rsidR="00000000" w:rsidRPr="00000000">
          <w:rPr>
            <w:rFonts w:ascii="Comic Sans MS" w:cs="Comic Sans MS" w:eastAsia="Comic Sans MS" w:hAnsi="Comic Sans MS"/>
            <w:color w:val="ff0000"/>
            <w:sz w:val="24"/>
            <w:szCs w:val="24"/>
            <w:u w:val="single"/>
            <w:rtl w:val="0"/>
          </w:rPr>
          <w:t xml:space="preserve">www.lenar.io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mic Sans MS"/>
  <w:font w:name="Courier New"/>
  <w:font w:name="Consolas"/>
  <w:font w:name="inherit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Cron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www.lenar.io/jenkins-extended-choice-parameter-from-service-call/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www.lenar.io/" TargetMode="External"/><Relationship Id="rId14" Type="http://schemas.openxmlformats.org/officeDocument/2006/relationships/hyperlink" Target="https://www.lenar.io/jenkins-custom-build-nam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enar.io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lenar.io/tags/jenkin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