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85A2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C91620">
                  <w:rPr>
                    <w:color w:val="002060"/>
                    <w:lang w:val="en-CA"/>
                  </w:rPr>
                  <w:t>8-Dec-22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85A2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71C32">
                  <w:rPr>
                    <w:color w:val="002060"/>
                  </w:rPr>
                  <w:t>Richard Belanger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85A2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920892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20892" w:rsidP="00D113F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TEST2</w:t>
            </w: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85A2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920892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85A2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920892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85A2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920892">
                  <w:rPr>
                    <w:color w:val="002060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920892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D1089A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327D" w:rsidP="00E547A1">
            <w:pPr>
              <w:rPr>
                <w:rFonts w:cs="Arial"/>
                <w:color w:val="002060"/>
                <w:lang w:val="en-CA"/>
              </w:rPr>
            </w:pPr>
            <w:r w:rsidRPr="0073327D">
              <w:rPr>
                <w:rFonts w:cs="Arial"/>
                <w:color w:val="002060"/>
                <w:lang w:val="en-CA"/>
              </w:rPr>
              <w:t>M51.30 Two Years Break in Service Report - Ad-hoc Batch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85A2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9C38D3" w:rsidP="001D3F48">
            <w:pPr>
              <w:rPr>
                <w:color w:val="002060"/>
              </w:rPr>
            </w:pPr>
            <w:r>
              <w:rPr>
                <w:color w:val="002060"/>
              </w:rPr>
              <w:t xml:space="preserve">Run the </w:t>
            </w:r>
            <w:proofErr w:type="gramStart"/>
            <w:r>
              <w:rPr>
                <w:color w:val="002060"/>
              </w:rPr>
              <w:t>Two</w:t>
            </w:r>
            <w:r w:rsidR="00FC546F">
              <w:rPr>
                <w:color w:val="002060"/>
              </w:rPr>
              <w:t xml:space="preserve"> </w:t>
            </w:r>
            <w:r>
              <w:rPr>
                <w:color w:val="002060"/>
              </w:rPr>
              <w:t>Year</w:t>
            </w:r>
            <w:proofErr w:type="gramEnd"/>
            <w:r>
              <w:rPr>
                <w:color w:val="002060"/>
              </w:rPr>
              <w:t xml:space="preserve"> Break Report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9C38D3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Report will run and be verified to PENFAX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297ED4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FC546F" w:rsidRDefault="00FC546F" w:rsidP="001D3F48">
      <w:pPr>
        <w:rPr>
          <w:color w:val="002060"/>
        </w:rPr>
      </w:pPr>
      <w:r>
        <w:rPr>
          <w:color w:val="002060"/>
        </w:rPr>
        <w:t>Set up the Report for City of Prince Albert&gt;Full Time members</w:t>
      </w:r>
      <w:r w:rsidR="007205F1">
        <w:rPr>
          <w:color w:val="002060"/>
        </w:rPr>
        <w:t>&gt;</w:t>
      </w:r>
      <w:r w:rsidR="007205F1">
        <w:rPr>
          <w:color w:val="002060"/>
        </w:rPr>
        <w:t>Click Save</w:t>
      </w:r>
    </w:p>
    <w:p w:rsidR="00FC546F" w:rsidRDefault="007205F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F3870B5" wp14:editId="2D4B9E18">
            <wp:extent cx="6858000" cy="998855"/>
            <wp:effectExtent l="19050" t="19050" r="1905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8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546F" w:rsidRDefault="00FC546F" w:rsidP="001D3F48">
      <w:pPr>
        <w:rPr>
          <w:color w:val="002060"/>
        </w:rPr>
      </w:pPr>
      <w:r>
        <w:rPr>
          <w:color w:val="002060"/>
        </w:rPr>
        <w:t xml:space="preserve">Succeeded </w:t>
      </w:r>
    </w:p>
    <w:p w:rsidR="00FC546F" w:rsidRDefault="007205F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B0916DA" wp14:editId="5F115A48">
            <wp:extent cx="6858000" cy="1390015"/>
            <wp:effectExtent l="19050" t="19050" r="1905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0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05F1" w:rsidRDefault="007205F1" w:rsidP="001D3F48">
      <w:pPr>
        <w:rPr>
          <w:color w:val="002060"/>
        </w:rPr>
      </w:pPr>
      <w:r>
        <w:rPr>
          <w:color w:val="002060"/>
        </w:rPr>
        <w:t>Files Tab</w:t>
      </w:r>
    </w:p>
    <w:p w:rsidR="00FC546F" w:rsidRDefault="007205F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3C61B17" wp14:editId="32769935">
            <wp:extent cx="6858000" cy="1414145"/>
            <wp:effectExtent l="19050" t="19050" r="19050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05F1" w:rsidRDefault="007205F1" w:rsidP="001D3F48">
      <w:pPr>
        <w:rPr>
          <w:color w:val="002060"/>
        </w:rPr>
      </w:pPr>
    </w:p>
    <w:p w:rsidR="007205F1" w:rsidRDefault="007205F1" w:rsidP="001D3F48">
      <w:pPr>
        <w:rPr>
          <w:color w:val="002060"/>
        </w:rPr>
      </w:pPr>
    </w:p>
    <w:p w:rsidR="007205F1" w:rsidRDefault="007205F1" w:rsidP="001D3F48">
      <w:pPr>
        <w:rPr>
          <w:color w:val="002060"/>
        </w:rPr>
      </w:pPr>
    </w:p>
    <w:p w:rsidR="00FC546F" w:rsidRDefault="007205F1" w:rsidP="001D3F48">
      <w:pPr>
        <w:rPr>
          <w:color w:val="002060"/>
        </w:rPr>
      </w:pPr>
      <w:r>
        <w:rPr>
          <w:color w:val="002060"/>
        </w:rPr>
        <w:lastRenderedPageBreak/>
        <w:t xml:space="preserve">PDF </w:t>
      </w:r>
      <w:r w:rsidR="00FC546F">
        <w:rPr>
          <w:color w:val="002060"/>
        </w:rPr>
        <w:t xml:space="preserve">Report created with no records as no </w:t>
      </w:r>
      <w:proofErr w:type="gramStart"/>
      <w:r w:rsidR="00FC546F">
        <w:rPr>
          <w:color w:val="002060"/>
        </w:rPr>
        <w:t>Two Year</w:t>
      </w:r>
      <w:proofErr w:type="gramEnd"/>
      <w:r w:rsidR="00FC546F">
        <w:rPr>
          <w:color w:val="002060"/>
        </w:rPr>
        <w:t xml:space="preserve"> break members</w:t>
      </w:r>
    </w:p>
    <w:p w:rsidR="00FC546F" w:rsidRDefault="007205F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18D7D3B" wp14:editId="068E86EA">
            <wp:extent cx="6858000" cy="1645920"/>
            <wp:effectExtent l="19050" t="19050" r="1905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5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CC7" w:rsidRDefault="00CA4CC7" w:rsidP="00CA4CC7">
      <w:pPr>
        <w:rPr>
          <w:color w:val="002060"/>
        </w:rPr>
      </w:pPr>
      <w:r>
        <w:rPr>
          <w:color w:val="002060"/>
        </w:rPr>
        <w:t>CSV</w:t>
      </w:r>
      <w:r>
        <w:rPr>
          <w:color w:val="002060"/>
        </w:rPr>
        <w:t xml:space="preserve"> Report created with no records as no </w:t>
      </w:r>
      <w:proofErr w:type="gramStart"/>
      <w:r>
        <w:rPr>
          <w:color w:val="002060"/>
        </w:rPr>
        <w:t>Two Year</w:t>
      </w:r>
      <w:proofErr w:type="gramEnd"/>
      <w:r>
        <w:rPr>
          <w:color w:val="002060"/>
        </w:rPr>
        <w:t xml:space="preserve"> break members</w:t>
      </w:r>
    </w:p>
    <w:p w:rsidR="00CA4CC7" w:rsidRDefault="00CA4CC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0E5C958" wp14:editId="1EDF88AE">
            <wp:extent cx="6858000" cy="1927860"/>
            <wp:effectExtent l="19050" t="19050" r="19050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7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546F" w:rsidRDefault="00FC546F" w:rsidP="001D3F48">
      <w:pPr>
        <w:rPr>
          <w:color w:val="002060"/>
        </w:rPr>
      </w:pPr>
      <w:r>
        <w:rPr>
          <w:color w:val="002060"/>
        </w:rPr>
        <w:t>Run for All MEPP</w:t>
      </w:r>
    </w:p>
    <w:p w:rsidR="00FC546F" w:rsidRDefault="00FC546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D61385B" wp14:editId="6983D2F7">
            <wp:extent cx="6858000" cy="1091565"/>
            <wp:effectExtent l="19050" t="19050" r="1905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1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546F" w:rsidRDefault="002A06B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793F0A9" wp14:editId="32DA3B8B">
            <wp:extent cx="6858000" cy="1927860"/>
            <wp:effectExtent l="19050" t="19050" r="1905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7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152A" w:rsidRDefault="002F152A" w:rsidP="001D3F48">
      <w:pPr>
        <w:rPr>
          <w:color w:val="002060"/>
        </w:rPr>
      </w:pPr>
    </w:p>
    <w:p w:rsidR="002F152A" w:rsidRDefault="002F152A" w:rsidP="001D3F48">
      <w:pPr>
        <w:rPr>
          <w:color w:val="002060"/>
        </w:rPr>
      </w:pPr>
    </w:p>
    <w:p w:rsidR="002F152A" w:rsidRDefault="002F152A" w:rsidP="001D3F48">
      <w:pPr>
        <w:rPr>
          <w:color w:val="002060"/>
        </w:rPr>
      </w:pPr>
    </w:p>
    <w:p w:rsidR="002F152A" w:rsidRDefault="002F152A" w:rsidP="001D3F48">
      <w:pPr>
        <w:rPr>
          <w:color w:val="002060"/>
        </w:rPr>
      </w:pPr>
    </w:p>
    <w:p w:rsidR="002F152A" w:rsidRDefault="002F152A" w:rsidP="001D3F48">
      <w:pPr>
        <w:rPr>
          <w:color w:val="002060"/>
        </w:rPr>
      </w:pPr>
    </w:p>
    <w:p w:rsidR="002F152A" w:rsidRDefault="002F152A" w:rsidP="001D3F48">
      <w:pPr>
        <w:rPr>
          <w:color w:val="002060"/>
        </w:rPr>
      </w:pPr>
    </w:p>
    <w:p w:rsidR="002F152A" w:rsidRDefault="002F152A" w:rsidP="001D3F48">
      <w:pPr>
        <w:rPr>
          <w:color w:val="002060"/>
        </w:rPr>
      </w:pPr>
    </w:p>
    <w:p w:rsidR="00FC546F" w:rsidRDefault="00FC546F" w:rsidP="001D3F48">
      <w:pPr>
        <w:rPr>
          <w:color w:val="002060"/>
        </w:rPr>
      </w:pPr>
      <w:r>
        <w:rPr>
          <w:color w:val="002060"/>
        </w:rPr>
        <w:lastRenderedPageBreak/>
        <w:t>Files</w:t>
      </w:r>
    </w:p>
    <w:p w:rsidR="002F152A" w:rsidRDefault="002F152A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A9F8D5F" wp14:editId="05FF7737">
            <wp:extent cx="6858000" cy="1643380"/>
            <wp:effectExtent l="19050" t="19050" r="1905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3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152A" w:rsidRDefault="002F152A" w:rsidP="001D3F48">
      <w:pPr>
        <w:rPr>
          <w:color w:val="002060"/>
        </w:rPr>
      </w:pPr>
      <w:r>
        <w:rPr>
          <w:color w:val="002060"/>
        </w:rPr>
        <w:t>Open PDF of Report</w:t>
      </w:r>
    </w:p>
    <w:p w:rsidR="002F152A" w:rsidRDefault="002F152A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D30DD7C" wp14:editId="3BE72879">
            <wp:extent cx="6858000" cy="5231765"/>
            <wp:effectExtent l="19050" t="19050" r="19050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31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152A" w:rsidRDefault="002F152A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F339FA5" wp14:editId="62F8B9B5">
            <wp:extent cx="6858000" cy="1457643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302"/>
                    <a:stretch/>
                  </pic:blipFill>
                  <pic:spPr bwMode="auto">
                    <a:xfrm>
                      <a:off x="0" y="0"/>
                      <a:ext cx="6858000" cy="14576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52A" w:rsidRDefault="002F152A" w:rsidP="002F152A">
      <w:pPr>
        <w:rPr>
          <w:color w:val="002060"/>
        </w:rPr>
      </w:pPr>
      <w:r>
        <w:rPr>
          <w:color w:val="002060"/>
        </w:rPr>
        <w:t xml:space="preserve">Open </w:t>
      </w:r>
      <w:r>
        <w:rPr>
          <w:color w:val="002060"/>
        </w:rPr>
        <w:t>CSV</w:t>
      </w:r>
      <w:r>
        <w:rPr>
          <w:color w:val="002060"/>
        </w:rPr>
        <w:t xml:space="preserve"> of Report</w:t>
      </w:r>
    </w:p>
    <w:p w:rsidR="00FC546F" w:rsidRDefault="002F152A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A56C669" wp14:editId="0F8C5F72">
            <wp:extent cx="6858000" cy="3605213"/>
            <wp:effectExtent l="19050" t="19050" r="19050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605" cy="3605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546F" w:rsidRDefault="00FC546F" w:rsidP="001D3F48">
      <w:pPr>
        <w:rPr>
          <w:color w:val="002060"/>
        </w:rPr>
      </w:pPr>
      <w:r>
        <w:rPr>
          <w:color w:val="002060"/>
        </w:rPr>
        <w:t xml:space="preserve">Verify that members on report have a </w:t>
      </w:r>
      <w:proofErr w:type="gramStart"/>
      <w:r>
        <w:rPr>
          <w:color w:val="002060"/>
        </w:rPr>
        <w:t>Two Year</w:t>
      </w:r>
      <w:proofErr w:type="gramEnd"/>
      <w:r>
        <w:rPr>
          <w:color w:val="002060"/>
        </w:rPr>
        <w:t xml:space="preserve"> break in service</w:t>
      </w:r>
    </w:p>
    <w:p w:rsidR="00FC546F" w:rsidRDefault="00FC546F" w:rsidP="001D3F48">
      <w:pPr>
        <w:rPr>
          <w:color w:val="002060"/>
        </w:rPr>
      </w:pPr>
      <w:r>
        <w:rPr>
          <w:color w:val="002060"/>
        </w:rPr>
        <w:t xml:space="preserve">SIN = </w:t>
      </w:r>
      <w:r w:rsidR="00635577">
        <w:rPr>
          <w:color w:val="002060"/>
        </w:rPr>
        <w:t>714019346</w:t>
      </w:r>
    </w:p>
    <w:p w:rsidR="002F152A" w:rsidRDefault="002F152A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0788159" wp14:editId="38B6F8C4">
            <wp:extent cx="6858000" cy="2595245"/>
            <wp:effectExtent l="19050" t="19050" r="1905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5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3B7E" w:rsidRDefault="00D33B7E" w:rsidP="001D3F48">
      <w:pPr>
        <w:rPr>
          <w:color w:val="002060"/>
        </w:rPr>
      </w:pPr>
      <w:r>
        <w:rPr>
          <w:color w:val="002060"/>
        </w:rPr>
        <w:lastRenderedPageBreak/>
        <w:t>SIN = 632842878</w:t>
      </w:r>
    </w:p>
    <w:p w:rsidR="00D33B7E" w:rsidRDefault="00E85A2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B8C40BF" wp14:editId="61234D7E">
            <wp:extent cx="6858000" cy="2597785"/>
            <wp:effectExtent l="19050" t="19050" r="1905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7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7ED4" w:rsidRDefault="00297ED4" w:rsidP="001D3F48">
      <w:pPr>
        <w:rPr>
          <w:color w:val="002060"/>
        </w:rPr>
      </w:pPr>
      <w:r>
        <w:rPr>
          <w:color w:val="002060"/>
        </w:rPr>
        <w:t xml:space="preserve">SIN = </w:t>
      </w:r>
      <w:r w:rsidRPr="00297ED4">
        <w:rPr>
          <w:color w:val="002060"/>
        </w:rPr>
        <w:t>717490163</w:t>
      </w:r>
    </w:p>
    <w:p w:rsidR="00297ED4" w:rsidRPr="001D3F48" w:rsidRDefault="00E85A24" w:rsidP="001D3F48">
      <w:pPr>
        <w:rPr>
          <w:color w:val="002060"/>
        </w:rPr>
      </w:pPr>
      <w:bookmarkStart w:id="0" w:name="_GoBack"/>
      <w:r>
        <w:rPr>
          <w:noProof/>
        </w:rPr>
        <w:drawing>
          <wp:inline distT="0" distB="0" distL="0" distR="0" wp14:anchorId="0E4DF89F" wp14:editId="014A5DEE">
            <wp:extent cx="6858000" cy="2708275"/>
            <wp:effectExtent l="19050" t="19050" r="19050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8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297ED4" w:rsidRPr="001D3F48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7CD3" w:rsidRDefault="00127CD3" w:rsidP="00667A53">
      <w:r>
        <w:separator/>
      </w:r>
    </w:p>
  </w:endnote>
  <w:endnote w:type="continuationSeparator" w:id="0">
    <w:p w:rsidR="00127CD3" w:rsidRDefault="00127CD3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85A24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7CD3" w:rsidRDefault="00127CD3" w:rsidP="00667A53">
      <w:r>
        <w:separator/>
      </w:r>
    </w:p>
  </w:footnote>
  <w:footnote w:type="continuationSeparator" w:id="0">
    <w:p w:rsidR="00127CD3" w:rsidRDefault="00127CD3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341C"/>
    <w:rsid w:val="00127CD3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97ED4"/>
    <w:rsid w:val="002A06B5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52A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35577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5F1"/>
    <w:rsid w:val="00720FE4"/>
    <w:rsid w:val="007232CD"/>
    <w:rsid w:val="00730F0B"/>
    <w:rsid w:val="0073327D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0892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38D3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C32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91620"/>
    <w:rsid w:val="00CA0998"/>
    <w:rsid w:val="00CA3734"/>
    <w:rsid w:val="00CA3E62"/>
    <w:rsid w:val="00CA4162"/>
    <w:rsid w:val="00CA4CC7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089A"/>
    <w:rsid w:val="00D112ED"/>
    <w:rsid w:val="00D113F7"/>
    <w:rsid w:val="00D1235E"/>
    <w:rsid w:val="00D1396E"/>
    <w:rsid w:val="00D1575F"/>
    <w:rsid w:val="00D16166"/>
    <w:rsid w:val="00D17C1C"/>
    <w:rsid w:val="00D228C4"/>
    <w:rsid w:val="00D33B7E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5A24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546F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897EE4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973E83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C1DE16-B659-47D0-A10C-FD4D4A589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5</Pages>
  <Words>144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Belanger, Richard PEBA</cp:lastModifiedBy>
  <cp:revision>23</cp:revision>
  <cp:lastPrinted>2016-10-17T19:53:00Z</cp:lastPrinted>
  <dcterms:created xsi:type="dcterms:W3CDTF">2022-05-19T16:49:00Z</dcterms:created>
  <dcterms:modified xsi:type="dcterms:W3CDTF">2022-12-08T19:27:00Z</dcterms:modified>
</cp:coreProperties>
</file>