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190C86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1-28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>
                  <w:rPr>
                    <w:color w:val="002060"/>
                    <w:lang w:val="en-CA"/>
                  </w:rPr>
                  <w:t>28-Nov-22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190C86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Shahabuddin Syed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190C86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1702CA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5746B" w:rsidP="00D113F7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190C8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190C86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190C86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1D3F48">
                  <w:rPr>
                    <w:color w:val="002060"/>
                  </w:rPr>
                  <w:t>Select Software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1702CA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190C86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F1363D" w:rsidP="00E547A1">
            <w:pPr>
              <w:rPr>
                <w:rFonts w:cs="Arial"/>
                <w:color w:val="002060"/>
                <w:lang w:val="en-CA"/>
              </w:rPr>
            </w:pP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190C86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D628D9" w:rsidP="001D3F48">
            <w:pPr>
              <w:rPr>
                <w:color w:val="002060"/>
              </w:rPr>
            </w:pPr>
            <w:r w:rsidRPr="00D628D9">
              <w:rPr>
                <w:color w:val="002060"/>
              </w:rPr>
              <w:t>Process a spousal breakdown request without ROI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117" w:rsidRPr="001702CA" w:rsidRDefault="001702CA" w:rsidP="001702CA">
            <w:pPr>
              <w:rPr>
                <w:color w:val="002060"/>
              </w:rPr>
            </w:pPr>
            <w:r>
              <w:rPr>
                <w:color w:val="002060"/>
              </w:rPr>
              <w:t>Pass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391EA2" w:rsidP="006D3486">
            <w:pPr>
              <w:pStyle w:val="TOC1"/>
              <w:rPr>
                <w:lang w:val="en-CA"/>
              </w:rPr>
            </w:pPr>
            <w:r>
              <w:t>JIRA</w:t>
            </w:r>
            <w:r w:rsidR="002D4DF2" w:rsidRPr="00B57670">
              <w:t>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EE2ABD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</w:p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350105" w:rsidRDefault="00350105" w:rsidP="001D3F48">
      <w:pPr>
        <w:rPr>
          <w:color w:val="002060"/>
        </w:rPr>
      </w:pPr>
    </w:p>
    <w:p w:rsidR="00D628D9" w:rsidRPr="00BC1229" w:rsidRDefault="00D628D9" w:rsidP="00D628D9">
      <w:pPr>
        <w:rPr>
          <w:color w:val="002060"/>
        </w:rPr>
      </w:pPr>
      <w:r w:rsidRPr="00BC1229">
        <w:rPr>
          <w:color w:val="002060"/>
        </w:rPr>
        <w:t>Search for the member</w:t>
      </w:r>
    </w:p>
    <w:p w:rsidR="00D628D9" w:rsidRDefault="00D628D9" w:rsidP="00D628D9">
      <w:pPr>
        <w:rPr>
          <w:color w:val="002060"/>
        </w:rPr>
      </w:pPr>
      <w:r w:rsidRPr="00BC1229">
        <w:rPr>
          <w:color w:val="002060"/>
        </w:rPr>
        <w:t>Click on their stakeholder ID</w:t>
      </w:r>
    </w:p>
    <w:p w:rsidR="00D628D9" w:rsidRDefault="00D628D9" w:rsidP="00D628D9">
      <w:pPr>
        <w:rPr>
          <w:color w:val="002060"/>
        </w:rPr>
      </w:pPr>
    </w:p>
    <w:p w:rsidR="00D628D9" w:rsidRDefault="00190C86" w:rsidP="00D628D9">
      <w:pPr>
        <w:rPr>
          <w:color w:val="002060"/>
        </w:rPr>
      </w:pPr>
      <w:r>
        <w:rPr>
          <w:noProof/>
        </w:rPr>
        <w:drawing>
          <wp:inline distT="0" distB="0" distL="0" distR="0" wp14:anchorId="673A5E12" wp14:editId="745F1A3D">
            <wp:extent cx="6858000" cy="2208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AD3DEB" w:rsidRDefault="00AD3DEB" w:rsidP="00AD3DEB">
      <w:r>
        <w:t>Click on DC SRB Claims</w:t>
      </w:r>
    </w:p>
    <w:p w:rsidR="00AD3DEB" w:rsidRDefault="00AD3DEB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190C86" w:rsidP="00D628D9">
      <w:pPr>
        <w:rPr>
          <w:color w:val="002060"/>
        </w:rPr>
      </w:pPr>
      <w:r>
        <w:rPr>
          <w:noProof/>
        </w:rPr>
        <w:drawing>
          <wp:inline distT="0" distB="0" distL="0" distR="0" wp14:anchorId="7B4F6B28" wp14:editId="459C80FC">
            <wp:extent cx="6858000" cy="26968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D9" w:rsidRDefault="00D628D9" w:rsidP="00D628D9">
      <w:pPr>
        <w:rPr>
          <w:color w:val="002060"/>
        </w:rPr>
      </w:pPr>
    </w:p>
    <w:p w:rsidR="00AD3DEB" w:rsidRDefault="00AD3DEB" w:rsidP="00D628D9">
      <w:pPr>
        <w:rPr>
          <w:color w:val="002060"/>
        </w:rPr>
      </w:pPr>
    </w:p>
    <w:p w:rsidR="00AD3DEB" w:rsidRDefault="00AD3DEB" w:rsidP="00AD3DEB">
      <w:r>
        <w:t>Click on Add under DC SRB Claims</w:t>
      </w:r>
    </w:p>
    <w:p w:rsidR="00AD3DEB" w:rsidRPr="00BC1229" w:rsidRDefault="00AD3DEB" w:rsidP="00AD3DEB">
      <w:r w:rsidRPr="00BC1229">
        <w:t>This will open up a new ADD DC SRC Claim Tab</w:t>
      </w:r>
    </w:p>
    <w:p w:rsidR="00AD3DEB" w:rsidRDefault="00AD3DEB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190C86" w:rsidP="00D628D9">
      <w:pPr>
        <w:rPr>
          <w:color w:val="002060"/>
        </w:rPr>
      </w:pPr>
      <w:r>
        <w:rPr>
          <w:noProof/>
        </w:rPr>
        <w:drawing>
          <wp:inline distT="0" distB="0" distL="0" distR="0" wp14:anchorId="7725A5AA" wp14:editId="3EE73182">
            <wp:extent cx="6858000" cy="25190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353A80" w:rsidRPr="00353A80" w:rsidRDefault="00353A80" w:rsidP="00353A80">
      <w:pPr>
        <w:rPr>
          <w:color w:val="002060"/>
        </w:rPr>
      </w:pPr>
      <w:r w:rsidRPr="00353A80">
        <w:rPr>
          <w:color w:val="002060"/>
        </w:rPr>
        <w:t>Under Spousal Relationship make sure to select the correct one</w:t>
      </w:r>
    </w:p>
    <w:p w:rsidR="00353A80" w:rsidRPr="00353A80" w:rsidRDefault="00353A80" w:rsidP="00353A80">
      <w:pPr>
        <w:rPr>
          <w:color w:val="002060"/>
        </w:rPr>
      </w:pPr>
      <w:r w:rsidRPr="00353A80">
        <w:rPr>
          <w:color w:val="002060"/>
        </w:rPr>
        <w:t>Make sure estimate has a Checkmark in it</w:t>
      </w:r>
    </w:p>
    <w:p w:rsidR="00D628D9" w:rsidRDefault="00353A80" w:rsidP="00353A80">
      <w:pPr>
        <w:rPr>
          <w:color w:val="002060"/>
        </w:rPr>
      </w:pPr>
      <w:r w:rsidRPr="00353A80">
        <w:rPr>
          <w:color w:val="002060"/>
        </w:rPr>
        <w:t>Click Save</w:t>
      </w: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190C86" w:rsidP="00D628D9">
      <w:pPr>
        <w:rPr>
          <w:color w:val="002060"/>
        </w:rPr>
      </w:pPr>
      <w:r>
        <w:rPr>
          <w:noProof/>
        </w:rPr>
        <w:drawing>
          <wp:inline distT="0" distB="0" distL="0" distR="0" wp14:anchorId="5CC7E424" wp14:editId="4FEA3FF6">
            <wp:extent cx="6858000" cy="20415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190C86" w:rsidP="00D628D9">
      <w:pPr>
        <w:rPr>
          <w:color w:val="002060"/>
        </w:rPr>
      </w:pPr>
      <w:r>
        <w:rPr>
          <w:noProof/>
        </w:rPr>
        <w:drawing>
          <wp:inline distT="0" distB="0" distL="0" distR="0" wp14:anchorId="1831276E" wp14:editId="54EF8585">
            <wp:extent cx="6858000" cy="40906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  <w:r w:rsidRPr="00524E12">
        <w:rPr>
          <w:color w:val="002060"/>
        </w:rPr>
        <w:t>Under the Calculations you will see an Ex-spouse amount</w:t>
      </w: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190C86" w:rsidP="00D628D9">
      <w:pPr>
        <w:rPr>
          <w:color w:val="002060"/>
        </w:rPr>
      </w:pPr>
      <w:r>
        <w:rPr>
          <w:noProof/>
        </w:rPr>
        <w:drawing>
          <wp:inline distT="0" distB="0" distL="0" distR="0" wp14:anchorId="3250796B" wp14:editId="4784F005">
            <wp:extent cx="6858000" cy="397446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  <w:r>
        <w:rPr>
          <w:color w:val="002060"/>
        </w:rPr>
        <w:t>Wait for the overnight batches to run</w:t>
      </w: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353A80" w:rsidRDefault="00353A80" w:rsidP="00D628D9">
      <w:pPr>
        <w:rPr>
          <w:color w:val="002060"/>
        </w:rPr>
      </w:pPr>
    </w:p>
    <w:p w:rsidR="00353A80" w:rsidRDefault="00353A80" w:rsidP="00D628D9">
      <w:pPr>
        <w:rPr>
          <w:color w:val="002060"/>
        </w:rPr>
      </w:pPr>
    </w:p>
    <w:p w:rsidR="00353A80" w:rsidRDefault="00353A80" w:rsidP="00D628D9">
      <w:pPr>
        <w:rPr>
          <w:color w:val="002060"/>
        </w:rPr>
      </w:pPr>
    </w:p>
    <w:p w:rsidR="00353A80" w:rsidRDefault="00353A80" w:rsidP="00D628D9">
      <w:pPr>
        <w:rPr>
          <w:color w:val="002060"/>
        </w:rPr>
      </w:pPr>
    </w:p>
    <w:p w:rsidR="00353A80" w:rsidRDefault="00353A80" w:rsidP="00D628D9">
      <w:pPr>
        <w:rPr>
          <w:color w:val="002060"/>
        </w:rPr>
      </w:pPr>
    </w:p>
    <w:p w:rsidR="00353A80" w:rsidRDefault="00353A80" w:rsidP="00D628D9">
      <w:pPr>
        <w:rPr>
          <w:color w:val="002060"/>
        </w:rPr>
      </w:pPr>
    </w:p>
    <w:p w:rsidR="00353A80" w:rsidRDefault="00353A80" w:rsidP="00D628D9">
      <w:pPr>
        <w:rPr>
          <w:color w:val="002060"/>
        </w:rPr>
      </w:pPr>
    </w:p>
    <w:p w:rsidR="00353A80" w:rsidRDefault="00353A80" w:rsidP="00D628D9">
      <w:pPr>
        <w:rPr>
          <w:color w:val="002060"/>
        </w:rPr>
      </w:pPr>
    </w:p>
    <w:p w:rsidR="00353A80" w:rsidRDefault="00353A80" w:rsidP="00D628D9">
      <w:pPr>
        <w:rPr>
          <w:color w:val="002060"/>
        </w:rPr>
      </w:pPr>
    </w:p>
    <w:p w:rsidR="00353A80" w:rsidRDefault="00353A80" w:rsidP="00D628D9">
      <w:pPr>
        <w:rPr>
          <w:color w:val="002060"/>
        </w:rPr>
      </w:pPr>
    </w:p>
    <w:p w:rsidR="00353A80" w:rsidRDefault="00353A80" w:rsidP="00D628D9">
      <w:pPr>
        <w:rPr>
          <w:color w:val="002060"/>
        </w:rPr>
      </w:pPr>
    </w:p>
    <w:p w:rsidR="00353A80" w:rsidRDefault="00353A80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  <w:r>
        <w:rPr>
          <w:color w:val="002060"/>
        </w:rPr>
        <w:t>Make sure the status is still Estimate</w:t>
      </w: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353A80" w:rsidRDefault="00190C86" w:rsidP="00D628D9">
      <w:pPr>
        <w:rPr>
          <w:color w:val="002060"/>
        </w:rPr>
      </w:pPr>
      <w:r>
        <w:rPr>
          <w:noProof/>
        </w:rPr>
        <w:drawing>
          <wp:inline distT="0" distB="0" distL="0" distR="0" wp14:anchorId="10C3CF7B" wp14:editId="5F2AA207">
            <wp:extent cx="6858000" cy="23590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D9" w:rsidRDefault="00D628D9" w:rsidP="00D628D9">
      <w:pPr>
        <w:rPr>
          <w:color w:val="002060"/>
        </w:rPr>
      </w:pPr>
    </w:p>
    <w:p w:rsidR="00D628D9" w:rsidRDefault="00D628D9" w:rsidP="00D628D9">
      <w:pPr>
        <w:rPr>
          <w:color w:val="002060"/>
        </w:rPr>
      </w:pPr>
    </w:p>
    <w:p w:rsidR="00D628D9" w:rsidRDefault="00F57F87" w:rsidP="001D3F48">
      <w:pPr>
        <w:rPr>
          <w:color w:val="002060"/>
        </w:rPr>
      </w:pPr>
      <w:r>
        <w:rPr>
          <w:color w:val="002060"/>
        </w:rPr>
        <w:t>After the overnight batch results</w:t>
      </w:r>
    </w:p>
    <w:p w:rsidR="00F57F87" w:rsidRDefault="00F57F87" w:rsidP="001D3F48">
      <w:pPr>
        <w:rPr>
          <w:color w:val="002060"/>
        </w:rPr>
      </w:pPr>
      <w:r>
        <w:rPr>
          <w:color w:val="002060"/>
        </w:rPr>
        <w:t>Found no change. It remains the same</w:t>
      </w:r>
    </w:p>
    <w:p w:rsidR="00F57F87" w:rsidRDefault="00F57F87" w:rsidP="001D3F48">
      <w:pPr>
        <w:rPr>
          <w:color w:val="002060"/>
        </w:rPr>
      </w:pPr>
    </w:p>
    <w:p w:rsidR="00F57F87" w:rsidRDefault="00190C86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7811ABA6" wp14:editId="602200C7">
            <wp:extent cx="6858000" cy="23590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7F87" w:rsidSect="004E457B">
      <w:headerReference w:type="default" r:id="rId16"/>
      <w:footerReference w:type="default" r:id="rId17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1F89" w:rsidRDefault="00F81F89" w:rsidP="00667A53">
      <w:r>
        <w:separator/>
      </w:r>
    </w:p>
  </w:endnote>
  <w:endnote w:type="continuationSeparator" w:id="0">
    <w:p w:rsidR="00F81F89" w:rsidRDefault="00F81F89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190C86" w:rsidP="0055561B">
          <w:pPr>
            <w:pStyle w:val="Footer"/>
            <w:jc w:val="right"/>
          </w:pPr>
          <w:hyperlink r:id="rId1" w:history="1">
            <w:r w:rsidR="001D3F48" w:rsidRPr="00D749F6">
              <w:rPr>
                <w:rStyle w:val="Hyperlink"/>
                <w:color w:val="auto"/>
              </w:rPr>
              <w:t>H:\Quality Assurance\Prod Apps\Testing Management\Regression Testing\PEPP\Test Results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1F89" w:rsidRDefault="00F81F89" w:rsidP="00667A53">
      <w:r>
        <w:separator/>
      </w:r>
    </w:p>
  </w:footnote>
  <w:footnote w:type="continuationSeparator" w:id="0">
    <w:p w:rsidR="00F81F89" w:rsidRDefault="00F81F89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1D3F48">
    <w:pPr>
      <w:pStyle w:val="Header"/>
    </w:pPr>
    <w:r>
      <w:rPr>
        <w:noProof/>
      </w:rPr>
      <w:drawing>
        <wp:inline distT="0" distB="0" distL="0" distR="0">
          <wp:extent cx="753465" cy="406104"/>
          <wp:effectExtent l="0" t="0" r="889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6029" cy="4128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>
      <w:tab/>
      <w:t xml:space="preserve"> </w:t>
    </w:r>
    <w:r w:rsidRPr="00D749F6">
      <w:rPr>
        <w:color w:val="auto"/>
      </w:rPr>
      <w:t>PEPP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2B46"/>
    <w:rsid w:val="000C3689"/>
    <w:rsid w:val="000C550E"/>
    <w:rsid w:val="000D0A17"/>
    <w:rsid w:val="000D2D7A"/>
    <w:rsid w:val="000D703A"/>
    <w:rsid w:val="000E33AE"/>
    <w:rsid w:val="000F34C8"/>
    <w:rsid w:val="0010075C"/>
    <w:rsid w:val="00111CAA"/>
    <w:rsid w:val="00116508"/>
    <w:rsid w:val="0012341C"/>
    <w:rsid w:val="00135D14"/>
    <w:rsid w:val="00137277"/>
    <w:rsid w:val="00147585"/>
    <w:rsid w:val="0015412A"/>
    <w:rsid w:val="0015599E"/>
    <w:rsid w:val="00164897"/>
    <w:rsid w:val="00166D7E"/>
    <w:rsid w:val="001702CA"/>
    <w:rsid w:val="00184D6A"/>
    <w:rsid w:val="00190347"/>
    <w:rsid w:val="00190C86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1A63"/>
    <w:rsid w:val="00214A37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5062"/>
    <w:rsid w:val="002C620B"/>
    <w:rsid w:val="002C7484"/>
    <w:rsid w:val="002C7AA5"/>
    <w:rsid w:val="002D1909"/>
    <w:rsid w:val="002D4DF2"/>
    <w:rsid w:val="002D5C66"/>
    <w:rsid w:val="002D7AFC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105"/>
    <w:rsid w:val="003507FD"/>
    <w:rsid w:val="003519F2"/>
    <w:rsid w:val="00353A80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1EA2"/>
    <w:rsid w:val="003968DF"/>
    <w:rsid w:val="003A044B"/>
    <w:rsid w:val="003A30C5"/>
    <w:rsid w:val="003B0D29"/>
    <w:rsid w:val="003C42DE"/>
    <w:rsid w:val="003C443A"/>
    <w:rsid w:val="003C7E10"/>
    <w:rsid w:val="003D08E0"/>
    <w:rsid w:val="003D10E0"/>
    <w:rsid w:val="003D27CB"/>
    <w:rsid w:val="003E50A9"/>
    <w:rsid w:val="003E7BA7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3F53"/>
    <w:rsid w:val="00470570"/>
    <w:rsid w:val="00475C8A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29BD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C3779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115F"/>
    <w:rsid w:val="00943060"/>
    <w:rsid w:val="009474A2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50D8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3DEB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863"/>
    <w:rsid w:val="00B359C1"/>
    <w:rsid w:val="00B46488"/>
    <w:rsid w:val="00B51803"/>
    <w:rsid w:val="00B51E52"/>
    <w:rsid w:val="00B57670"/>
    <w:rsid w:val="00B64630"/>
    <w:rsid w:val="00B64A93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6C09"/>
    <w:rsid w:val="00D41A8C"/>
    <w:rsid w:val="00D43013"/>
    <w:rsid w:val="00D44FF3"/>
    <w:rsid w:val="00D45633"/>
    <w:rsid w:val="00D53E05"/>
    <w:rsid w:val="00D628D9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C76BE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6710A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2ABD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23ED"/>
    <w:rsid w:val="00F37D9B"/>
    <w:rsid w:val="00F40C02"/>
    <w:rsid w:val="00F41D52"/>
    <w:rsid w:val="00F43F97"/>
    <w:rsid w:val="00F45C29"/>
    <w:rsid w:val="00F51B5B"/>
    <w:rsid w:val="00F57F87"/>
    <w:rsid w:val="00F63B3F"/>
    <w:rsid w:val="00F80EA9"/>
    <w:rsid w:val="00F81F8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7B8AED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6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PEPP\Test%20Result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C219D-EC59-4439-B288-84F802C74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140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Syed, Shahabuddin PEBA</cp:lastModifiedBy>
  <cp:revision>7</cp:revision>
  <cp:lastPrinted>2016-10-17T19:53:00Z</cp:lastPrinted>
  <dcterms:created xsi:type="dcterms:W3CDTF">2022-06-02T18:41:00Z</dcterms:created>
  <dcterms:modified xsi:type="dcterms:W3CDTF">2022-11-28T16:49:00Z</dcterms:modified>
</cp:coreProperties>
</file>