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1F172D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1F172D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1F172D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1F172D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1F172D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1F172D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372059">
              <w:rPr>
                <w:rFonts w:cs="Arial"/>
                <w:color w:val="002060"/>
                <w:szCs w:val="18"/>
                <w:lang w:val="en-CA"/>
              </w:rPr>
              <w:t>3</w:t>
            </w:r>
            <w:r>
              <w:rPr>
                <w:rFonts w:cs="Arial"/>
                <w:color w:val="002060"/>
                <w:szCs w:val="18"/>
                <w:lang w:val="en-CA"/>
              </w:rPr>
              <w:t>.</w:t>
            </w:r>
            <w:r w:rsidR="00C66B67">
              <w:rPr>
                <w:rFonts w:cs="Arial"/>
                <w:color w:val="002060"/>
                <w:szCs w:val="18"/>
                <w:lang w:val="en-CA"/>
              </w:rPr>
              <w:t>1</w:t>
            </w:r>
            <w:r w:rsidR="001F172D">
              <w:rPr>
                <w:rFonts w:cs="Arial"/>
                <w:color w:val="002060"/>
                <w:szCs w:val="18"/>
                <w:lang w:val="en-CA"/>
              </w:rPr>
              <w:t>2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1F172D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C66B67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Add a </w:t>
            </w:r>
            <w:r w:rsidR="001F172D">
              <w:rPr>
                <w:color w:val="002060"/>
                <w:sz w:val="18"/>
                <w:szCs w:val="18"/>
              </w:rPr>
              <w:t>trustee as a</w:t>
            </w:r>
            <w:bookmarkStart w:id="0" w:name="_GoBack"/>
            <w:bookmarkEnd w:id="0"/>
            <w:r>
              <w:rPr>
                <w:color w:val="002060"/>
                <w:sz w:val="18"/>
                <w:szCs w:val="18"/>
              </w:rPr>
              <w:t xml:space="preserve"> PEPP Beneficiary - PENWEB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DB1E47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 xml:space="preserve">The </w:t>
            </w:r>
            <w:r w:rsidR="00C761BE">
              <w:rPr>
                <w:rFonts w:cs="Arial"/>
                <w:color w:val="002060"/>
                <w:sz w:val="18"/>
                <w:szCs w:val="18"/>
              </w:rPr>
              <w:t xml:space="preserve">beneficiary </w:t>
            </w:r>
            <w:r>
              <w:rPr>
                <w:rFonts w:cs="Arial"/>
                <w:color w:val="002060"/>
                <w:sz w:val="18"/>
                <w:szCs w:val="18"/>
              </w:rPr>
              <w:t xml:space="preserve">is </w:t>
            </w:r>
            <w:r w:rsidR="00C66B67">
              <w:rPr>
                <w:rFonts w:cs="Arial"/>
                <w:color w:val="002060"/>
                <w:sz w:val="18"/>
                <w:szCs w:val="18"/>
              </w:rPr>
              <w:t>added through PENWEB and reflected in PENFAX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C66B67" w:rsidRDefault="00C66B67" w:rsidP="00C66B67">
      <w:pPr>
        <w:rPr>
          <w:color w:val="002060"/>
        </w:rPr>
      </w:pPr>
      <w:bookmarkStart w:id="1" w:name="_Hlk104360833"/>
      <w:bookmarkStart w:id="2" w:name="_Hlk104358640"/>
      <w:r>
        <w:rPr>
          <w:color w:val="002060"/>
        </w:rPr>
        <w:t xml:space="preserve">Search for a member to add a </w:t>
      </w:r>
      <w:r w:rsidR="00CE615D">
        <w:rPr>
          <w:color w:val="002060"/>
        </w:rPr>
        <w:t>trustee for a</w:t>
      </w:r>
      <w:r>
        <w:rPr>
          <w:color w:val="002060"/>
        </w:rPr>
        <w:t xml:space="preserve"> beneficiary</w:t>
      </w:r>
    </w:p>
    <w:p w:rsidR="009A5BE4" w:rsidRDefault="009A5BE4" w:rsidP="00C66B67">
      <w:pPr>
        <w:rPr>
          <w:color w:val="002060"/>
        </w:rPr>
      </w:pPr>
      <w:r w:rsidRPr="009A5BE4">
        <w:rPr>
          <w:noProof/>
          <w:color w:val="002060"/>
        </w:rPr>
        <w:drawing>
          <wp:inline distT="0" distB="0" distL="0" distR="0" wp14:anchorId="2C1E5740" wp14:editId="39027356">
            <wp:extent cx="6858000" cy="2061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E4" w:rsidRDefault="009A5BE4" w:rsidP="00C66B67">
      <w:pPr>
        <w:rPr>
          <w:color w:val="002060"/>
        </w:rPr>
      </w:pPr>
    </w:p>
    <w:p w:rsidR="00C66B67" w:rsidRDefault="00C66B67" w:rsidP="00C66B67">
      <w:pPr>
        <w:rPr>
          <w:color w:val="002060"/>
        </w:rPr>
      </w:pPr>
      <w:r>
        <w:rPr>
          <w:color w:val="002060"/>
        </w:rPr>
        <w:t>Open that member in Planet member PEPP</w:t>
      </w:r>
    </w:p>
    <w:p w:rsidR="00C66B67" w:rsidRDefault="00C66B67" w:rsidP="00C66B67">
      <w:pPr>
        <w:rPr>
          <w:color w:val="002060"/>
        </w:rPr>
      </w:pPr>
      <w:r>
        <w:rPr>
          <w:color w:val="002060"/>
        </w:rPr>
        <w:t>Under Beneficiary tab</w:t>
      </w:r>
      <w:r w:rsidR="009A5BE4">
        <w:rPr>
          <w:color w:val="002060"/>
        </w:rPr>
        <w:t>, a</w:t>
      </w:r>
      <w:r>
        <w:rPr>
          <w:color w:val="002060"/>
        </w:rPr>
        <w:t>dd New Beneficiary</w:t>
      </w:r>
    </w:p>
    <w:p w:rsidR="007239E2" w:rsidRDefault="007239E2" w:rsidP="00C66B67">
      <w:pPr>
        <w:rPr>
          <w:color w:val="002060"/>
        </w:rPr>
      </w:pPr>
      <w:r w:rsidRPr="007239E2">
        <w:rPr>
          <w:color w:val="002060"/>
        </w:rPr>
        <w:drawing>
          <wp:inline distT="0" distB="0" distL="0" distR="0" wp14:anchorId="60ACD65A" wp14:editId="5DAFD162">
            <wp:extent cx="6858000" cy="1931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E2" w:rsidRDefault="007239E2" w:rsidP="00C66B67">
      <w:pPr>
        <w:rPr>
          <w:color w:val="002060"/>
        </w:rPr>
      </w:pPr>
    </w:p>
    <w:p w:rsidR="00746737" w:rsidRDefault="00746737" w:rsidP="00C66B67">
      <w:pPr>
        <w:rPr>
          <w:color w:val="002060"/>
        </w:rPr>
      </w:pPr>
    </w:p>
    <w:p w:rsidR="009A5BE4" w:rsidRDefault="009A5BE4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</w:p>
    <w:p w:rsidR="009A5BE4" w:rsidRDefault="000B4164" w:rsidP="00C66B67">
      <w:pPr>
        <w:rPr>
          <w:color w:val="002060"/>
        </w:rPr>
      </w:pPr>
      <w:r>
        <w:rPr>
          <w:color w:val="002060"/>
        </w:rPr>
        <w:t>Select Person or Organization</w:t>
      </w:r>
    </w:p>
    <w:p w:rsidR="009A5BE4" w:rsidRDefault="007239E2" w:rsidP="00C66B67">
      <w:pPr>
        <w:rPr>
          <w:color w:val="002060"/>
        </w:rPr>
      </w:pPr>
      <w:r w:rsidRPr="007239E2">
        <w:rPr>
          <w:color w:val="002060"/>
        </w:rPr>
        <w:drawing>
          <wp:inline distT="0" distB="0" distL="0" distR="0" wp14:anchorId="62EE7B9A" wp14:editId="43E86C3C">
            <wp:extent cx="6159002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1959" cy="320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E2" w:rsidRDefault="007239E2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  <w:r>
        <w:rPr>
          <w:color w:val="002060"/>
        </w:rPr>
        <w:t>Enter details</w:t>
      </w:r>
    </w:p>
    <w:p w:rsidR="007239E2" w:rsidRDefault="007239E2" w:rsidP="00C66B67">
      <w:pPr>
        <w:rPr>
          <w:color w:val="002060"/>
        </w:rPr>
      </w:pPr>
      <w:r w:rsidRPr="007239E2">
        <w:rPr>
          <w:color w:val="002060"/>
        </w:rPr>
        <w:lastRenderedPageBreak/>
        <w:drawing>
          <wp:inline distT="0" distB="0" distL="0" distR="0" wp14:anchorId="1B17B5CD" wp14:editId="06C0CCFA">
            <wp:extent cx="6858000" cy="47021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64" w:rsidRDefault="000B4164" w:rsidP="00C66B67">
      <w:pPr>
        <w:rPr>
          <w:color w:val="002060"/>
        </w:rPr>
      </w:pPr>
      <w:r>
        <w:rPr>
          <w:color w:val="002060"/>
        </w:rPr>
        <w:t>Save</w:t>
      </w:r>
    </w:p>
    <w:p w:rsidR="009A5BE4" w:rsidRDefault="007239E2" w:rsidP="00C66B67">
      <w:pPr>
        <w:rPr>
          <w:color w:val="002060"/>
        </w:rPr>
      </w:pPr>
      <w:r w:rsidRPr="007239E2">
        <w:rPr>
          <w:color w:val="002060"/>
        </w:rPr>
        <w:lastRenderedPageBreak/>
        <w:drawing>
          <wp:inline distT="0" distB="0" distL="0" distR="0" wp14:anchorId="12D96449" wp14:editId="1998E428">
            <wp:extent cx="6858000" cy="46761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E4" w:rsidRDefault="000B4164" w:rsidP="00C66B67">
      <w:pPr>
        <w:rPr>
          <w:color w:val="002060"/>
        </w:rPr>
      </w:pPr>
      <w:r>
        <w:rPr>
          <w:color w:val="002060"/>
        </w:rPr>
        <w:t>Confirm addition</w:t>
      </w:r>
    </w:p>
    <w:p w:rsidR="007239E2" w:rsidRDefault="007239E2" w:rsidP="00C66B67">
      <w:pPr>
        <w:rPr>
          <w:color w:val="002060"/>
        </w:rPr>
      </w:pPr>
      <w:r w:rsidRPr="007239E2">
        <w:rPr>
          <w:color w:val="002060"/>
        </w:rPr>
        <w:lastRenderedPageBreak/>
        <w:drawing>
          <wp:inline distT="0" distB="0" distL="0" distR="0" wp14:anchorId="23A87F98" wp14:editId="300ED40B">
            <wp:extent cx="6858000" cy="46024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64" w:rsidRDefault="000B4164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  <w:r>
        <w:rPr>
          <w:color w:val="002060"/>
        </w:rPr>
        <w:t>Print if needed</w:t>
      </w:r>
    </w:p>
    <w:p w:rsidR="009A5BE4" w:rsidRDefault="009A5BE4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  <w:r>
        <w:rPr>
          <w:color w:val="002060"/>
        </w:rPr>
        <w:t xml:space="preserve">Refresh and beneficiary </w:t>
      </w:r>
      <w:proofErr w:type="gramStart"/>
      <w:r>
        <w:rPr>
          <w:color w:val="002060"/>
        </w:rPr>
        <w:t>is</w:t>
      </w:r>
      <w:proofErr w:type="gramEnd"/>
      <w:r>
        <w:rPr>
          <w:color w:val="002060"/>
        </w:rPr>
        <w:t xml:space="preserve"> added</w:t>
      </w:r>
    </w:p>
    <w:p w:rsidR="00746737" w:rsidRDefault="007239E2" w:rsidP="00C66B67">
      <w:pPr>
        <w:rPr>
          <w:color w:val="002060"/>
        </w:rPr>
      </w:pPr>
      <w:r w:rsidRPr="007239E2">
        <w:rPr>
          <w:color w:val="002060"/>
        </w:rPr>
        <w:lastRenderedPageBreak/>
        <w:drawing>
          <wp:inline distT="0" distB="0" distL="0" distR="0" wp14:anchorId="2E060E40" wp14:editId="31803C3B">
            <wp:extent cx="6858000" cy="45472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64" w:rsidRDefault="000B4164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  <w:r>
        <w:rPr>
          <w:color w:val="002060"/>
        </w:rPr>
        <w:t>Confirm on PENFAX</w:t>
      </w:r>
    </w:p>
    <w:p w:rsidR="000B4164" w:rsidRDefault="007239E2" w:rsidP="00C66B67">
      <w:pPr>
        <w:rPr>
          <w:color w:val="002060"/>
        </w:rPr>
      </w:pPr>
      <w:r w:rsidRPr="007239E2">
        <w:rPr>
          <w:color w:val="002060"/>
        </w:rPr>
        <w:drawing>
          <wp:inline distT="0" distB="0" distL="0" distR="0" wp14:anchorId="74341AAA" wp14:editId="50E4FCBF">
            <wp:extent cx="6858000" cy="2292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E4" w:rsidRDefault="009A5BE4" w:rsidP="00346FF2"/>
    <w:p w:rsidR="009A5BE4" w:rsidRDefault="009A5BE4" w:rsidP="00346FF2"/>
    <w:p w:rsidR="00346FF2" w:rsidRDefault="00346FF2" w:rsidP="00346FF2">
      <w:r w:rsidRPr="003F7C21">
        <w:t xml:space="preserve"> </w:t>
      </w:r>
    </w:p>
    <w:bookmarkEnd w:id="1"/>
    <w:bookmarkEnd w:id="2"/>
    <w:p w:rsidR="00041322" w:rsidRDefault="00041322" w:rsidP="00E44890"/>
    <w:p w:rsidR="00B752CE" w:rsidRDefault="00B752CE" w:rsidP="00E44890"/>
    <w:p w:rsidR="002C3379" w:rsidRDefault="002C3379" w:rsidP="00E44890"/>
    <w:sectPr w:rsidR="002C3379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322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1A5C"/>
    <w:rsid w:val="000A2983"/>
    <w:rsid w:val="000A32C8"/>
    <w:rsid w:val="000A3D4D"/>
    <w:rsid w:val="000B4164"/>
    <w:rsid w:val="000B6557"/>
    <w:rsid w:val="000B6D16"/>
    <w:rsid w:val="000C3689"/>
    <w:rsid w:val="000C4D1F"/>
    <w:rsid w:val="000C5029"/>
    <w:rsid w:val="000C550E"/>
    <w:rsid w:val="000D0A17"/>
    <w:rsid w:val="000D703A"/>
    <w:rsid w:val="000E33AE"/>
    <w:rsid w:val="000F1096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4900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A12"/>
    <w:rsid w:val="001D5F1F"/>
    <w:rsid w:val="001D6C98"/>
    <w:rsid w:val="001E0382"/>
    <w:rsid w:val="001E1D5A"/>
    <w:rsid w:val="001E5768"/>
    <w:rsid w:val="001F080F"/>
    <w:rsid w:val="001F1132"/>
    <w:rsid w:val="001F172D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0BDA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3379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2059"/>
    <w:rsid w:val="003754B1"/>
    <w:rsid w:val="0037686F"/>
    <w:rsid w:val="00376C25"/>
    <w:rsid w:val="00376F55"/>
    <w:rsid w:val="00377124"/>
    <w:rsid w:val="0037757C"/>
    <w:rsid w:val="00384F67"/>
    <w:rsid w:val="003876D4"/>
    <w:rsid w:val="003912C5"/>
    <w:rsid w:val="00391EA2"/>
    <w:rsid w:val="0039326D"/>
    <w:rsid w:val="003968DF"/>
    <w:rsid w:val="00396BF6"/>
    <w:rsid w:val="003A044B"/>
    <w:rsid w:val="003A30C5"/>
    <w:rsid w:val="003B0D29"/>
    <w:rsid w:val="003B11C5"/>
    <w:rsid w:val="003B23FE"/>
    <w:rsid w:val="003B3452"/>
    <w:rsid w:val="003C0DA3"/>
    <w:rsid w:val="003C1D91"/>
    <w:rsid w:val="003C42DE"/>
    <w:rsid w:val="003C443A"/>
    <w:rsid w:val="003C687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C67A6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826"/>
    <w:rsid w:val="00591D27"/>
    <w:rsid w:val="00592563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E6B92"/>
    <w:rsid w:val="006F2686"/>
    <w:rsid w:val="006F457E"/>
    <w:rsid w:val="006F4FF0"/>
    <w:rsid w:val="006F65DE"/>
    <w:rsid w:val="006F6719"/>
    <w:rsid w:val="00700DA4"/>
    <w:rsid w:val="00701362"/>
    <w:rsid w:val="00705DC5"/>
    <w:rsid w:val="00706154"/>
    <w:rsid w:val="0071255C"/>
    <w:rsid w:val="007135B1"/>
    <w:rsid w:val="00714402"/>
    <w:rsid w:val="00720FE4"/>
    <w:rsid w:val="007232CD"/>
    <w:rsid w:val="007239E2"/>
    <w:rsid w:val="00730F0B"/>
    <w:rsid w:val="00732D4D"/>
    <w:rsid w:val="0073427E"/>
    <w:rsid w:val="007367A4"/>
    <w:rsid w:val="0074066B"/>
    <w:rsid w:val="00741A88"/>
    <w:rsid w:val="007431FE"/>
    <w:rsid w:val="00746737"/>
    <w:rsid w:val="00746866"/>
    <w:rsid w:val="007475E1"/>
    <w:rsid w:val="007510E4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311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00CD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0B2"/>
    <w:rsid w:val="008C2839"/>
    <w:rsid w:val="008C2F93"/>
    <w:rsid w:val="008C5F1A"/>
    <w:rsid w:val="008C7A46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13E5"/>
    <w:rsid w:val="00983C59"/>
    <w:rsid w:val="00984E0C"/>
    <w:rsid w:val="0099199F"/>
    <w:rsid w:val="009921A4"/>
    <w:rsid w:val="009A0C5F"/>
    <w:rsid w:val="009A5760"/>
    <w:rsid w:val="009A5BA0"/>
    <w:rsid w:val="009A5BE4"/>
    <w:rsid w:val="009B0558"/>
    <w:rsid w:val="009C1F77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35217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0D99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52CE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32A68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6B67"/>
    <w:rsid w:val="00C67180"/>
    <w:rsid w:val="00C72EA5"/>
    <w:rsid w:val="00C737F6"/>
    <w:rsid w:val="00C738B2"/>
    <w:rsid w:val="00C75740"/>
    <w:rsid w:val="00C75B38"/>
    <w:rsid w:val="00C761BE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615D"/>
    <w:rsid w:val="00CE72B7"/>
    <w:rsid w:val="00CF5AEC"/>
    <w:rsid w:val="00CF6DAE"/>
    <w:rsid w:val="00D04BF7"/>
    <w:rsid w:val="00D0561B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1E47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374C8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E7BA5"/>
    <w:rsid w:val="00EF1395"/>
    <w:rsid w:val="00F001B4"/>
    <w:rsid w:val="00F023E9"/>
    <w:rsid w:val="00F031C1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B7CD2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6EBA5ACE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7CC8A-3E48-4477-9026-1A5BE91D8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12</TotalTime>
  <Pages>7</Pages>
  <Words>119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3</cp:revision>
  <cp:lastPrinted>2016-10-17T19:53:00Z</cp:lastPrinted>
  <dcterms:created xsi:type="dcterms:W3CDTF">2022-12-12T21:12:00Z</dcterms:created>
  <dcterms:modified xsi:type="dcterms:W3CDTF">2022-12-12T21:23:00Z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