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944E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D6178">
                  <w:rPr>
                    <w:color w:val="002060"/>
                    <w:lang w:val="en-CA"/>
                  </w:rPr>
                  <w:t>22-Sep-22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944E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944E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944E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944E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944E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CD6178">
              <w:rPr>
                <w:rFonts w:cs="Arial"/>
                <w:color w:val="002060"/>
                <w:lang w:val="en-CA"/>
              </w:rPr>
              <w:t>3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CD6178">
              <w:rPr>
                <w:rFonts w:cs="Arial"/>
                <w:color w:val="002060"/>
                <w:lang w:val="en-CA"/>
              </w:rPr>
              <w:t>0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</w:t>
            </w:r>
            <w:r w:rsidR="005D1E01">
              <w:rPr>
                <w:rFonts w:cs="Arial"/>
                <w:color w:val="002060"/>
                <w:lang w:val="en-CA"/>
              </w:rPr>
              <w:t>7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944E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DA6F5F" w:rsidRDefault="005D1E01" w:rsidP="001D3F48">
            <w:pPr>
              <w:rPr>
                <w:color w:val="002060"/>
              </w:rPr>
            </w:pPr>
            <w:r>
              <w:rPr>
                <w:color w:val="002060"/>
              </w:rPr>
              <w:t>Process a Payment for late fees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DA6F5F" w:rsidRDefault="00510EC2" w:rsidP="00DA6F5F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P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a</w:t>
      </w:r>
      <w:r w:rsidR="005D1E01">
        <w:rPr>
          <w:rFonts w:ascii="Calibri" w:hAnsi="Calibri" w:cs="Calibri"/>
          <w:color w:val="000000"/>
          <w:sz w:val="22"/>
          <w:szCs w:val="22"/>
          <w:lang w:val="en-CA" w:eastAsia="en-CA"/>
        </w:rPr>
        <w:t>ny Employer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in the PEPP Plan</w:t>
      </w:r>
      <w:r w:rsidR="005D1E01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who has outstanding fees</w:t>
      </w:r>
    </w:p>
    <w:p w:rsidR="000D65B5" w:rsidRDefault="004C6C1A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Click on </w:t>
      </w:r>
      <w:r w:rsidR="005D1E01">
        <w:rPr>
          <w:rFonts w:ascii="Calibri" w:hAnsi="Calibri" w:cs="Calibri"/>
          <w:color w:val="000000"/>
          <w:sz w:val="22"/>
          <w:szCs w:val="22"/>
          <w:lang w:val="en-CA" w:eastAsia="en-CA"/>
        </w:rPr>
        <w:t>Accounting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</w:r>
      <w:r w:rsidR="005D1E01">
        <w:rPr>
          <w:rFonts w:ascii="Calibri" w:hAnsi="Calibri" w:cs="Calibri"/>
          <w:color w:val="000000"/>
          <w:sz w:val="22"/>
          <w:szCs w:val="22"/>
          <w:lang w:val="en-CA" w:eastAsia="en-CA"/>
        </w:rPr>
        <w:t>Remittance Management</w:t>
      </w:r>
    </w:p>
    <w:p w:rsidR="000D65B5" w:rsidRDefault="005D1E01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Add Remittance</w:t>
      </w:r>
    </w:p>
    <w:p w:rsidR="000D65B5" w:rsidRDefault="000D65B5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5329BD" w:rsidRDefault="00E407D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9E9E86" wp14:editId="708C1A72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A05980" w:rsidRPr="00A05980" w:rsidRDefault="00A05980" w:rsidP="00A05980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Under Plan Select PEPP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Under Receiver From select the employer from the precondition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Remit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t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ance amount enter the amount of the fee $25.00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Select a receipt date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Input a cheque number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I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nput a note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as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payment for late fee </w:t>
      </w:r>
      <w:proofErr w:type="gramStart"/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dated(</w:t>
      </w:r>
      <w:proofErr w:type="gramEnd"/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and then put the date of when the late fee was charged.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Save</w:t>
      </w:r>
    </w:p>
    <w:p w:rsidR="00EC4D0A" w:rsidRDefault="00EC4D0A" w:rsidP="00EC4D0A"/>
    <w:p w:rsidR="000D65B5" w:rsidRDefault="00E407D1" w:rsidP="00EC4D0A">
      <w:r>
        <w:rPr>
          <w:noProof/>
        </w:rPr>
        <w:lastRenderedPageBreak/>
        <w:drawing>
          <wp:inline distT="0" distB="0" distL="0" distR="0" wp14:anchorId="5B82DBC0" wp14:editId="4483DB2B">
            <wp:extent cx="6858000" cy="223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78" w:rsidRDefault="00CD6178" w:rsidP="00EC4D0A"/>
    <w:p w:rsidR="00CD6178" w:rsidRDefault="00E407D1" w:rsidP="00EC4D0A">
      <w:r>
        <w:rPr>
          <w:noProof/>
        </w:rPr>
        <w:drawing>
          <wp:inline distT="0" distB="0" distL="0" distR="0" wp14:anchorId="50E104F0" wp14:editId="1B63E187">
            <wp:extent cx="6858000" cy="233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B5" w:rsidRDefault="000D65B5" w:rsidP="00EC4D0A"/>
    <w:p w:rsidR="000D65B5" w:rsidRDefault="000D65B5" w:rsidP="000D65B5"/>
    <w:p w:rsidR="00A05980" w:rsidRPr="00A05980" w:rsidRDefault="00A05980" w:rsidP="00A05980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Click on Accounting 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Then Accounts Receivable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Then Receivables,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</w:r>
    </w:p>
    <w:p w:rsidR="000D65B5" w:rsidRDefault="000D65B5" w:rsidP="00EC4D0A"/>
    <w:p w:rsidR="00A05980" w:rsidRDefault="00A05980" w:rsidP="00EC4D0A">
      <w:pPr>
        <w:rPr>
          <w:noProof/>
        </w:rPr>
      </w:pPr>
    </w:p>
    <w:p w:rsidR="00CD6178" w:rsidRDefault="00CD6178" w:rsidP="00EC4D0A"/>
    <w:p w:rsidR="00CD6178" w:rsidRDefault="00CD6178" w:rsidP="00EC4D0A"/>
    <w:p w:rsidR="00CD6178" w:rsidRDefault="00CD6178" w:rsidP="00EC4D0A"/>
    <w:p w:rsidR="00CD6178" w:rsidRDefault="00E407D1" w:rsidP="00EC4D0A">
      <w:r>
        <w:rPr>
          <w:noProof/>
        </w:rPr>
        <w:lastRenderedPageBreak/>
        <w:drawing>
          <wp:inline distT="0" distB="0" distL="0" distR="0" wp14:anchorId="1DD2E5B3" wp14:editId="42901285">
            <wp:extent cx="5269117" cy="31678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118" cy="31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0A" w:rsidRDefault="00EC4D0A" w:rsidP="00EC4D0A"/>
    <w:p w:rsidR="00EC4D0A" w:rsidRDefault="00EC4D0A" w:rsidP="00EC4D0A"/>
    <w:p w:rsidR="00A05980" w:rsidRDefault="00A05980" w:rsidP="00EC4D0A"/>
    <w:p w:rsidR="00A05980" w:rsidRPr="00A05980" w:rsidRDefault="00A05980" w:rsidP="00A05980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the fee from the precondition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on the Receivable ID</w:t>
      </w:r>
    </w:p>
    <w:p w:rsidR="00A05980" w:rsidRDefault="00A05980" w:rsidP="00EC4D0A"/>
    <w:p w:rsidR="00A05980" w:rsidRDefault="00E407D1" w:rsidP="00EC4D0A">
      <w:r>
        <w:rPr>
          <w:noProof/>
        </w:rPr>
        <w:drawing>
          <wp:inline distT="0" distB="0" distL="0" distR="0" wp14:anchorId="5A2C0629" wp14:editId="664A38D6">
            <wp:extent cx="6858000" cy="2742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87" w:rsidRDefault="002F7D87" w:rsidP="00EC4D0A"/>
    <w:p w:rsidR="00A05980" w:rsidRPr="00A05980" w:rsidRDefault="00A05980" w:rsidP="00A05980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Under Remittances link to Receivab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l</w:t>
      </w:r>
      <w:r w:rsidRPr="00A05980">
        <w:rPr>
          <w:rFonts w:ascii="Calibri" w:hAnsi="Calibri" w:cs="Calibri"/>
          <w:color w:val="000000"/>
          <w:sz w:val="22"/>
          <w:szCs w:val="22"/>
          <w:lang w:val="en-CA" w:eastAsia="en-CA"/>
        </w:rPr>
        <w:t>e Click the Add button</w:t>
      </w:r>
    </w:p>
    <w:p w:rsidR="00CF3075" w:rsidRDefault="00CF3075" w:rsidP="00AE56B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CF551E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43C5AEB7" wp14:editId="33F32C43">
            <wp:extent cx="6858000" cy="2920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87" w:rsidRDefault="002F7D87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2F7D87" w:rsidRPr="002F7D87" w:rsidRDefault="002F7D87" w:rsidP="002F7D87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t>Under Rem</w:t>
      </w: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>i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t>ttance ID select the ID from Step 2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Remittance amount to link input the same as in step 2. $25.00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Save</w:t>
      </w: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8944E3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noProof/>
        </w:rPr>
        <w:drawing>
          <wp:inline distT="0" distB="0" distL="0" distR="0" wp14:anchorId="50BDC306" wp14:editId="2FED8501">
            <wp:extent cx="6858000" cy="2551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87" w:rsidRDefault="002F7D87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2F7D87" w:rsidRDefault="002F7D87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2F7D87" w:rsidRPr="002F7D87" w:rsidRDefault="002F7D87" w:rsidP="002F7D87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Click on Accounting 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Then Accounts Receivable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Then Receivables,</w:t>
      </w:r>
      <w:r w:rsidRPr="002F7D87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 xml:space="preserve">Search for the account you just processed the payment against. </w:t>
      </w:r>
    </w:p>
    <w:p w:rsidR="002F7D87" w:rsidRDefault="002F7D87" w:rsidP="000D65B5"/>
    <w:p w:rsidR="00EC4D0A" w:rsidRDefault="008944E3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2F48F5A7" wp14:editId="4804ED36">
            <wp:extent cx="6858000" cy="4123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2F7D87" w:rsidRDefault="008944E3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3E177F75" wp14:editId="61751784">
            <wp:extent cx="6858000" cy="4123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87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944E3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65B5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2F7D87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679DB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62EB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C6C1A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D1E01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4E3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5980"/>
    <w:rsid w:val="00A07381"/>
    <w:rsid w:val="00A250D8"/>
    <w:rsid w:val="00A278C9"/>
    <w:rsid w:val="00A43186"/>
    <w:rsid w:val="00A43F39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6362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6178"/>
    <w:rsid w:val="00CD7603"/>
    <w:rsid w:val="00CE4422"/>
    <w:rsid w:val="00CE4DC7"/>
    <w:rsid w:val="00CE72B7"/>
    <w:rsid w:val="00CF3075"/>
    <w:rsid w:val="00CF551E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5DFE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A6F5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07D1"/>
    <w:rsid w:val="00E422C6"/>
    <w:rsid w:val="00E42E73"/>
    <w:rsid w:val="00E443F9"/>
    <w:rsid w:val="00E46373"/>
    <w:rsid w:val="00E46D70"/>
    <w:rsid w:val="00E52B9A"/>
    <w:rsid w:val="00E5452E"/>
    <w:rsid w:val="00E547A1"/>
    <w:rsid w:val="00E54C3F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1104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73C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02FEE-E94B-41CB-9E08-CED51839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196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33</cp:revision>
  <cp:lastPrinted>2016-10-17T19:53:00Z</cp:lastPrinted>
  <dcterms:created xsi:type="dcterms:W3CDTF">2022-05-24T15:40:00Z</dcterms:created>
  <dcterms:modified xsi:type="dcterms:W3CDTF">2022-12-02T21:35:00Z</dcterms:modified>
</cp:coreProperties>
</file>