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7F3578" w:rsidRPr="00E30933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E30933" w:rsidRDefault="007F3578" w:rsidP="0084533C">
            <w:pPr>
              <w:pStyle w:val="TOC1"/>
            </w:pPr>
            <w:r w:rsidRPr="00E30933">
              <w:t>Date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E30933" w:rsidRDefault="00684E3A" w:rsidP="0084533C">
            <w:pPr>
              <w:rPr>
                <w:color w:val="002060"/>
              </w:rPr>
            </w:pPr>
            <w:r>
              <w:rPr>
                <w:color w:val="002060"/>
              </w:rPr>
              <w:t>November 29,2022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E30933" w:rsidRDefault="007F3578" w:rsidP="0084533C">
            <w:pPr>
              <w:pStyle w:val="TOC1"/>
            </w:pPr>
            <w:r w:rsidRPr="00E30933">
              <w:t>Tester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E30933" w:rsidRDefault="008616C7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Shahabuddin Syed</w:t>
            </w:r>
            <w:bookmarkStart w:id="0" w:name="_GoBack"/>
            <w:bookmarkEnd w:id="0"/>
          </w:p>
        </w:tc>
      </w:tr>
      <w:tr w:rsidR="007F3578" w:rsidRPr="00E30933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E30933" w:rsidRDefault="007F3578" w:rsidP="0084533C">
            <w:pPr>
              <w:pStyle w:val="TOC1"/>
            </w:pPr>
            <w:r w:rsidRPr="00E30933">
              <w:t>Environment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E30933" w:rsidRDefault="008616C7" w:rsidP="0084533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7F3578" w:rsidRPr="00E30933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E30933" w:rsidRDefault="007F3578" w:rsidP="0084533C">
            <w:pPr>
              <w:pStyle w:val="TOC1"/>
              <w:rPr>
                <w:lang w:val="en-CA"/>
              </w:rPr>
            </w:pPr>
            <w:r w:rsidRPr="00E30933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E30933" w:rsidRDefault="007F3578" w:rsidP="0084533C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7F3578" w:rsidRPr="00E30933" w:rsidTr="0084533C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E30933" w:rsidRDefault="007F3578" w:rsidP="0084533C">
            <w:pPr>
              <w:pStyle w:val="TOC1"/>
            </w:pPr>
            <w:r w:rsidRPr="00E30933"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E30933" w:rsidRDefault="008616C7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684E3A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E30933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E30933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E30933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E30933">
              <w:rPr>
                <w:rFonts w:cs="Arial"/>
                <w:color w:val="002060"/>
                <w:lang w:val="en-CA"/>
              </w:rPr>
              <w:t xml:space="preserve">Update: </w:t>
            </w:r>
          </w:p>
        </w:tc>
      </w:tr>
      <w:tr w:rsidR="007F3578" w:rsidRPr="00E30933" w:rsidTr="0084533C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E30933" w:rsidRDefault="007F3578" w:rsidP="0084533C">
            <w:pPr>
              <w:pStyle w:val="TOC1"/>
            </w:pPr>
            <w:r w:rsidRPr="00E30933"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E30933" w:rsidRDefault="008616C7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684E3A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E30933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E30933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E30933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E30933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E30933" w:rsidTr="0084533C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E30933" w:rsidRDefault="007F3578" w:rsidP="0084533C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E30933" w:rsidRDefault="008616C7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F3578" w:rsidRPr="00E30933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E30933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E30933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E30933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E30933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E30933" w:rsidTr="0084533C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E30933" w:rsidRDefault="007F3578" w:rsidP="0084533C">
            <w:pPr>
              <w:pStyle w:val="TOC1"/>
            </w:pPr>
            <w:r w:rsidRPr="00E30933">
              <w:t>Release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E30933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E30933">
              <w:rPr>
                <w:rFonts w:cs="Arial"/>
                <w:color w:val="002060"/>
                <w:lang w:val="en-CA"/>
              </w:rPr>
              <w:t>22.</w:t>
            </w:r>
            <w:r w:rsidR="00684E3A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7F3578" w:rsidRPr="00E30933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E30933" w:rsidRDefault="007F3578" w:rsidP="0084533C">
            <w:pPr>
              <w:pStyle w:val="TOC1"/>
              <w:rPr>
                <w:bCs/>
                <w:lang w:val="en-CA"/>
              </w:rPr>
            </w:pPr>
            <w:r w:rsidRPr="00E30933"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E30933" w:rsidRDefault="00E30933" w:rsidP="0084533C">
            <w:pPr>
              <w:rPr>
                <w:rFonts w:cs="Arial"/>
                <w:color w:val="002060"/>
                <w:lang w:val="en-CA"/>
              </w:rPr>
            </w:pPr>
            <w:r w:rsidRPr="00E30933">
              <w:rPr>
                <w:rFonts w:cs="Arial"/>
                <w:color w:val="002060"/>
                <w:lang w:val="en-CA"/>
              </w:rPr>
              <w:t>E22.01</w:t>
            </w:r>
          </w:p>
        </w:tc>
      </w:tr>
      <w:tr w:rsidR="007F3578" w:rsidRPr="00E30933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E30933" w:rsidRDefault="007F3578" w:rsidP="0084533C">
            <w:pPr>
              <w:pStyle w:val="TOC1"/>
            </w:pPr>
            <w:r w:rsidRPr="00E30933"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E30933" w:rsidRDefault="008616C7" w:rsidP="0084533C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F3578" w:rsidRPr="00E30933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E30933" w:rsidRDefault="007F3578" w:rsidP="0084533C">
            <w:pPr>
              <w:pStyle w:val="TOC1"/>
            </w:pPr>
            <w:r w:rsidRPr="00E30933"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Default="00E30933" w:rsidP="0084533C">
            <w:pPr>
              <w:rPr>
                <w:color w:val="002060"/>
              </w:rPr>
            </w:pPr>
            <w:r w:rsidRPr="00E30933">
              <w:rPr>
                <w:color w:val="002060"/>
              </w:rPr>
              <w:t>Process a SPAF quote (for PEPP member)</w:t>
            </w:r>
          </w:p>
          <w:p w:rsidR="00950B3B" w:rsidRDefault="00950B3B" w:rsidP="0084533C">
            <w:pPr>
              <w:rPr>
                <w:color w:val="002060"/>
              </w:rPr>
            </w:pPr>
            <w:r>
              <w:rPr>
                <w:color w:val="002060"/>
              </w:rPr>
              <w:t>Scenario 1: Joint PEPP member with retirement date in future</w:t>
            </w:r>
          </w:p>
          <w:p w:rsidR="00950B3B" w:rsidRPr="001D3F48" w:rsidRDefault="00950B3B" w:rsidP="0084533C">
            <w:pPr>
              <w:rPr>
                <w:color w:val="002060"/>
              </w:rPr>
            </w:pPr>
            <w:r>
              <w:rPr>
                <w:color w:val="002060"/>
              </w:rPr>
              <w:t>Scenario 2: Single PEPP member using override account balance field</w:t>
            </w: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510EC2" w:rsidRDefault="007F3578" w:rsidP="0084533C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28618F" w:rsidRDefault="00E30933" w:rsidP="0084533C">
            <w:pPr>
              <w:pStyle w:val="ListParagraph"/>
              <w:ind w:left="0"/>
              <w:rPr>
                <w:rFonts w:cs="Arial"/>
                <w:i/>
                <w:color w:val="auto"/>
              </w:rPr>
            </w:pPr>
            <w:r>
              <w:rPr>
                <w:rFonts w:cs="Arial"/>
                <w:color w:val="002060"/>
              </w:rPr>
              <w:t xml:space="preserve">The quote will process, the letter will show the information correctly. That interest will generate from today’s date to the retirement date based on the rate of return entered. </w:t>
            </w:r>
            <w:r>
              <w:rPr>
                <w:rFonts w:cs="Arial"/>
                <w:color w:val="002060"/>
              </w:rPr>
              <w:br/>
            </w:r>
            <w:r>
              <w:rPr>
                <w:rFonts w:cs="Arial"/>
                <w:color w:val="002060"/>
              </w:rPr>
              <w:br/>
              <w:t xml:space="preserve">That the payment amount for the </w:t>
            </w:r>
            <w:r w:rsidR="0028618F">
              <w:rPr>
                <w:rFonts w:cs="Arial"/>
                <w:color w:val="002060"/>
              </w:rPr>
              <w:t xml:space="preserve">annuity seems reasonable </w:t>
            </w:r>
            <w:r w:rsidR="0028618F" w:rsidRPr="0028618F">
              <w:rPr>
                <w:rFonts w:cs="Arial"/>
                <w:i/>
                <w:color w:val="002060"/>
              </w:rPr>
              <w:t>(*currently no way to verify these amounts)</w:t>
            </w:r>
          </w:p>
          <w:p w:rsidR="00870E95" w:rsidRDefault="00870E95" w:rsidP="0084533C">
            <w:pPr>
              <w:pStyle w:val="ListParagraph"/>
              <w:ind w:left="0"/>
              <w:rPr>
                <w:rFonts w:cs="Arial"/>
                <w:color w:val="002060"/>
              </w:rPr>
            </w:pPr>
          </w:p>
          <w:p w:rsidR="00870E95" w:rsidRPr="00755740" w:rsidRDefault="00870E95" w:rsidP="0084533C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That the quote saves both on Penfax in DC calculation history and in the communications tab</w:t>
            </w:r>
            <w:r w:rsidR="00FA30A9">
              <w:rPr>
                <w:rFonts w:cs="Arial"/>
                <w:color w:val="002060"/>
              </w:rPr>
              <w:t>, and that member can view this information in PENWEB</w:t>
            </w:r>
            <w:r>
              <w:rPr>
                <w:rFonts w:cs="Arial"/>
                <w:color w:val="002060"/>
              </w:rPr>
              <w:t xml:space="preserve">. </w:t>
            </w:r>
          </w:p>
        </w:tc>
      </w:tr>
      <w:tr w:rsidR="007F3578" w:rsidRPr="00B57670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B57670" w:rsidRDefault="007F3578" w:rsidP="0084533C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sdt>
          <w:sdtPr>
            <w:rPr>
              <w:color w:val="002060"/>
            </w:rPr>
            <w:id w:val="1271122592"/>
            <w:placeholder>
              <w:docPart w:val="C7E3CD6DEEF24DBC93676F8A3500FC91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F3578" w:rsidRPr="00897C81" w:rsidRDefault="007F3578" w:rsidP="0084533C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B57670" w:rsidRDefault="007F3578" w:rsidP="0084533C">
            <w:pPr>
              <w:pStyle w:val="TOC1"/>
              <w:rPr>
                <w:lang w:val="en-CA"/>
              </w:rPr>
            </w:pPr>
            <w:r>
              <w:t>JIRA</w:t>
            </w:r>
            <w:r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B57670" w:rsidRDefault="007F3578" w:rsidP="0084533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7F3578" w:rsidRDefault="007F3578" w:rsidP="007F3578">
      <w:pPr>
        <w:rPr>
          <w:color w:val="002060"/>
        </w:rPr>
      </w:pPr>
    </w:p>
    <w:p w:rsidR="004E5D91" w:rsidRDefault="004E5D91" w:rsidP="007F3578">
      <w:pPr>
        <w:rPr>
          <w:color w:val="002060"/>
        </w:rPr>
      </w:pPr>
      <w:r>
        <w:rPr>
          <w:color w:val="002060"/>
        </w:rPr>
        <w:t xml:space="preserve">Started a DC benefit calculation. Entered in estimated retirement date (and termination date with the same date). </w:t>
      </w:r>
    </w:p>
    <w:p w:rsidR="004E5D91" w:rsidRDefault="004E5D91" w:rsidP="007F3578">
      <w:pPr>
        <w:rPr>
          <w:color w:val="002060"/>
        </w:rPr>
      </w:pPr>
      <w:r>
        <w:rPr>
          <w:color w:val="002060"/>
        </w:rPr>
        <w:t xml:space="preserve">Entered in Rate of Return &amp; clicked calculate. </w:t>
      </w:r>
    </w:p>
    <w:p w:rsidR="00173A37" w:rsidRPr="00950B3B" w:rsidRDefault="00173A37" w:rsidP="007F3578">
      <w:pPr>
        <w:rPr>
          <w:b/>
          <w:color w:val="002060"/>
          <w:u w:val="single"/>
        </w:rPr>
      </w:pPr>
    </w:p>
    <w:p w:rsidR="00950B3B" w:rsidRPr="00950B3B" w:rsidRDefault="00950B3B" w:rsidP="007F3578">
      <w:pPr>
        <w:rPr>
          <w:b/>
          <w:color w:val="002060"/>
          <w:u w:val="single"/>
        </w:rPr>
      </w:pPr>
      <w:r w:rsidRPr="00950B3B">
        <w:rPr>
          <w:b/>
          <w:color w:val="002060"/>
          <w:u w:val="single"/>
        </w:rPr>
        <w:t>Scenario 1: Joint PEPP member &amp; future retirement date</w:t>
      </w:r>
    </w:p>
    <w:p w:rsidR="00950B3B" w:rsidRDefault="00950B3B" w:rsidP="007F3578">
      <w:pPr>
        <w:rPr>
          <w:color w:val="002060"/>
        </w:rPr>
      </w:pPr>
    </w:p>
    <w:p w:rsidR="00173A37" w:rsidRDefault="00173A37" w:rsidP="007F3578">
      <w:pPr>
        <w:rPr>
          <w:color w:val="002060"/>
        </w:rPr>
      </w:pPr>
      <w:r>
        <w:rPr>
          <w:color w:val="002060"/>
        </w:rPr>
        <w:t>SID: 267827</w:t>
      </w:r>
    </w:p>
    <w:p w:rsidR="00160A64" w:rsidRDefault="00160A64"/>
    <w:p w:rsidR="004E5D91" w:rsidRDefault="00684E3A">
      <w:r>
        <w:rPr>
          <w:noProof/>
        </w:rPr>
        <w:drawing>
          <wp:inline distT="0" distB="0" distL="0" distR="0" wp14:anchorId="41E7A08D" wp14:editId="6E0729F8">
            <wp:extent cx="5943600" cy="211201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E5D91" w:rsidRDefault="004E5D91"/>
    <w:p w:rsidR="004E5D91" w:rsidRDefault="00684E3A">
      <w:r>
        <w:rPr>
          <w:noProof/>
        </w:rPr>
        <w:lastRenderedPageBreak/>
        <w:drawing>
          <wp:inline distT="0" distB="0" distL="0" distR="0" wp14:anchorId="010AAF47" wp14:editId="11F2F98F">
            <wp:extent cx="5943600" cy="3573145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E5D91" w:rsidRDefault="004E5D91"/>
    <w:p w:rsidR="004E5D91" w:rsidRDefault="004E5D91">
      <w:r>
        <w:t>Added the account balance to confirm today’s balance:</w:t>
      </w:r>
    </w:p>
    <w:p w:rsidR="004E5D91" w:rsidRDefault="004E5D91">
      <w:pPr>
        <w:rPr>
          <w:noProof/>
        </w:rPr>
      </w:pPr>
    </w:p>
    <w:p w:rsidR="00684E3A" w:rsidRDefault="00684E3A">
      <w:r>
        <w:rPr>
          <w:noProof/>
        </w:rPr>
        <w:drawing>
          <wp:inline distT="0" distB="0" distL="0" distR="0" wp14:anchorId="09ADAB4C" wp14:editId="66914AB0">
            <wp:extent cx="3076575" cy="13477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716" cy="136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91" w:rsidRDefault="004E5D91"/>
    <w:p w:rsidR="004E5D91" w:rsidRDefault="004E5D91">
      <w:r>
        <w:t>Confirmed that the amount used in the annuity quote, 1</w:t>
      </w:r>
      <w:r w:rsidR="00684E3A">
        <w:t>32,607.59</w:t>
      </w:r>
      <w:r>
        <w:t xml:space="preserve"> isn’t the same which would have accounted for the 1% interest. </w:t>
      </w:r>
    </w:p>
    <w:p w:rsidR="004E5D91" w:rsidRDefault="004E5D91">
      <w:r>
        <w:t xml:space="preserve">Used account projection calculator to confirm interest calculation. </w:t>
      </w:r>
    </w:p>
    <w:p w:rsidR="004E5D91" w:rsidRDefault="004E5D91">
      <w:r w:rsidRPr="004E5D91">
        <w:t>H:\Pension Programs\PEPP\Templates and Forms\Retirement</w:t>
      </w:r>
      <w:r>
        <w:t xml:space="preserve">\Account Balance Projection Calculator </w:t>
      </w:r>
    </w:p>
    <w:p w:rsidR="004E5D91" w:rsidRDefault="004E5D91"/>
    <w:p w:rsidR="004E5D91" w:rsidRDefault="004E5D91"/>
    <w:p w:rsidR="004E5D91" w:rsidRDefault="004E5D91"/>
    <w:p w:rsidR="004E5D91" w:rsidRDefault="004E5D91"/>
    <w:p w:rsidR="004E5D91" w:rsidRDefault="004E5D91"/>
    <w:p w:rsidR="004E5D91" w:rsidRDefault="004E5D91"/>
    <w:p w:rsidR="004E5D91" w:rsidRDefault="004E5D91"/>
    <w:p w:rsidR="004E5D91" w:rsidRDefault="004E5D91"/>
    <w:p w:rsidR="004E5D91" w:rsidRDefault="004E5D91"/>
    <w:p w:rsidR="004E5D91" w:rsidRDefault="004E5D91"/>
    <w:p w:rsidR="004E5D91" w:rsidRDefault="004E5D91"/>
    <w:p w:rsidR="004E5D91" w:rsidRDefault="004E5D91"/>
    <w:p w:rsidR="004E5D91" w:rsidRDefault="004E5D91"/>
    <w:p w:rsidR="004E5D91" w:rsidRDefault="004E5D91"/>
    <w:p w:rsidR="004E5D91" w:rsidRDefault="004E5D91"/>
    <w:p w:rsidR="004E5D91" w:rsidRDefault="00684E3A">
      <w:r>
        <w:rPr>
          <w:noProof/>
        </w:rPr>
        <w:drawing>
          <wp:inline distT="0" distB="0" distL="0" distR="0" wp14:anchorId="462BAB22" wp14:editId="1F09D312">
            <wp:extent cx="4040919" cy="23860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858" cy="23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91" w:rsidRDefault="004E5D91"/>
    <w:p w:rsidR="004E5D91" w:rsidRDefault="004E5D91">
      <w:r>
        <w:t xml:space="preserve">Confirmed projection amount is reasonable in Penfax compared to projection calculator. </w:t>
      </w:r>
    </w:p>
    <w:p w:rsidR="004E5D91" w:rsidRDefault="004E5D91"/>
    <w:p w:rsidR="004E5D91" w:rsidRDefault="004E5D91">
      <w:r>
        <w:t>Checked that the correct amounts populated on the letter;</w:t>
      </w:r>
    </w:p>
    <w:p w:rsidR="00684E3A" w:rsidRDefault="00684E3A"/>
    <w:p w:rsidR="004E5D91" w:rsidRDefault="00684E3A">
      <w:r>
        <w:rPr>
          <w:noProof/>
        </w:rPr>
        <w:drawing>
          <wp:inline distT="0" distB="0" distL="0" distR="0" wp14:anchorId="186F17E4" wp14:editId="7AE1BAE2">
            <wp:extent cx="4050352" cy="172402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746" cy="1736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E5D91" w:rsidRDefault="004E5D91"/>
    <w:p w:rsidR="004E5D91" w:rsidRDefault="004E5D91"/>
    <w:p w:rsidR="004E5D91" w:rsidRDefault="00912728">
      <w:r>
        <w:t>Clicked Quote on Penfax &amp; confirmed that the letter was saved.</w:t>
      </w:r>
    </w:p>
    <w:p w:rsidR="00684E3A" w:rsidRDefault="00684E3A"/>
    <w:p w:rsidR="00912728" w:rsidRDefault="00684E3A">
      <w:r>
        <w:rPr>
          <w:noProof/>
        </w:rPr>
        <w:drawing>
          <wp:inline distT="0" distB="0" distL="0" distR="0" wp14:anchorId="0C9662B4" wp14:editId="0A46184D">
            <wp:extent cx="4062511" cy="2471737"/>
            <wp:effectExtent l="19050" t="19050" r="14605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4910" cy="2479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12728" w:rsidRDefault="00912728"/>
    <w:p w:rsidR="00950B3B" w:rsidRDefault="00950B3B"/>
    <w:p w:rsidR="00950B3B" w:rsidRDefault="00950B3B"/>
    <w:p w:rsidR="00950B3B" w:rsidRDefault="00950B3B">
      <w:pPr>
        <w:rPr>
          <w:b/>
          <w:u w:val="single"/>
        </w:rPr>
      </w:pPr>
      <w:r w:rsidRPr="00950B3B">
        <w:rPr>
          <w:b/>
          <w:u w:val="single"/>
        </w:rPr>
        <w:t>Scenario 2: Single PEPP member, use override amount field</w:t>
      </w:r>
    </w:p>
    <w:p w:rsidR="00E42DB1" w:rsidRDefault="00E42DB1">
      <w:pPr>
        <w:rPr>
          <w:b/>
          <w:u w:val="single"/>
        </w:rPr>
      </w:pPr>
    </w:p>
    <w:p w:rsidR="00F63321" w:rsidRDefault="00F63321">
      <w:r w:rsidRPr="00F63321">
        <w:t>SID 285178</w:t>
      </w:r>
    </w:p>
    <w:p w:rsidR="003A6004" w:rsidRDefault="003A6004"/>
    <w:p w:rsidR="003A6004" w:rsidRDefault="003A6004"/>
    <w:p w:rsidR="003A6004" w:rsidRDefault="003A6004">
      <w:r>
        <w:rPr>
          <w:noProof/>
        </w:rPr>
        <w:drawing>
          <wp:inline distT="0" distB="0" distL="0" distR="0" wp14:anchorId="4D9D47C5" wp14:editId="5971FDC5">
            <wp:extent cx="6858000" cy="2971165"/>
            <wp:effectExtent l="19050" t="19050" r="1905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1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406DF" w:rsidRPr="00F63321" w:rsidRDefault="004406DF"/>
    <w:p w:rsidR="004406DF" w:rsidRDefault="004406DF">
      <w:pPr>
        <w:rPr>
          <w:b/>
          <w:u w:val="single"/>
        </w:rPr>
      </w:pPr>
    </w:p>
    <w:p w:rsidR="004406DF" w:rsidRPr="004406DF" w:rsidRDefault="003A6004">
      <w:r>
        <w:rPr>
          <w:noProof/>
        </w:rPr>
        <w:drawing>
          <wp:inline distT="0" distB="0" distL="0" distR="0" wp14:anchorId="6EE359B3" wp14:editId="10478687">
            <wp:extent cx="6858000" cy="3416300"/>
            <wp:effectExtent l="19050" t="19050" r="1905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4406DF">
        <w:rPr>
          <w:b/>
          <w:u w:val="single"/>
        </w:rPr>
        <w:t>C</w:t>
      </w:r>
      <w:r w:rsidR="004406DF" w:rsidRPr="004406DF">
        <w:t xml:space="preserve">onfirmed that information entered is relayed correctly on this screen. </w:t>
      </w:r>
    </w:p>
    <w:p w:rsidR="004406DF" w:rsidRDefault="004406DF">
      <w:r w:rsidRPr="004406DF">
        <w:t>Estimated amount = override account balance $$</w:t>
      </w:r>
    </w:p>
    <w:p w:rsidR="004406DF" w:rsidRDefault="004406DF">
      <w:r>
        <w:t xml:space="preserve">Checked that </w:t>
      </w:r>
      <w:r w:rsidRPr="004406DF">
        <w:t xml:space="preserve">1% ROR is </w:t>
      </w:r>
      <w:r>
        <w:t>NOT</w:t>
      </w:r>
      <w:r w:rsidRPr="004406DF">
        <w:t xml:space="preserve"> applied to the 100k</w:t>
      </w:r>
    </w:p>
    <w:p w:rsidR="004406DF" w:rsidRDefault="004406DF"/>
    <w:p w:rsidR="00E42DB1" w:rsidRPr="004406DF" w:rsidRDefault="004406DF">
      <w:r>
        <w:t>Letter generated correctly:</w:t>
      </w:r>
    </w:p>
    <w:p w:rsidR="00950B3B" w:rsidRDefault="00950B3B"/>
    <w:p w:rsidR="004E5D91" w:rsidRDefault="003A6004">
      <w:r>
        <w:rPr>
          <w:noProof/>
        </w:rPr>
        <w:drawing>
          <wp:inline distT="0" distB="0" distL="0" distR="0" wp14:anchorId="7413B40D" wp14:editId="7C7862BA">
            <wp:extent cx="3843338" cy="3382138"/>
            <wp:effectExtent l="0" t="0" r="508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48" cy="340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DF" w:rsidRDefault="006162D2">
      <w:r>
        <w:t>Checked to ensure quote was visible on PENWEB for member:</w:t>
      </w:r>
    </w:p>
    <w:p w:rsidR="00FA30A9" w:rsidRDefault="003A6004">
      <w:r>
        <w:rPr>
          <w:noProof/>
        </w:rPr>
        <w:drawing>
          <wp:inline distT="0" distB="0" distL="0" distR="0" wp14:anchorId="60B0FDD9" wp14:editId="55607542">
            <wp:extent cx="6858000" cy="2499995"/>
            <wp:effectExtent l="19050" t="19050" r="1905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9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A30A9" w:rsidRDefault="00FA30A9"/>
    <w:p w:rsidR="00FA30A9" w:rsidRDefault="00F8768B">
      <w:r>
        <w:t>Verified and found l</w:t>
      </w:r>
      <w:r w:rsidR="00FA30A9">
        <w:t>etter is visible</w:t>
      </w:r>
      <w:r>
        <w:t xml:space="preserve"> with the same information as expected.</w:t>
      </w:r>
    </w:p>
    <w:p w:rsidR="003A6004" w:rsidRDefault="003A6004"/>
    <w:p w:rsidR="006162D2" w:rsidRDefault="006162D2"/>
    <w:p w:rsidR="004E5D91" w:rsidRDefault="004E5D91"/>
    <w:p w:rsidR="004E5D91" w:rsidRDefault="004E5D91"/>
    <w:p w:rsidR="004E5D91" w:rsidRDefault="004E5D91"/>
    <w:p w:rsidR="004E5D91" w:rsidRDefault="004E5D91"/>
    <w:p w:rsidR="004E5D91" w:rsidRDefault="004E5D91"/>
    <w:p w:rsidR="004E5D91" w:rsidRDefault="004E5D91"/>
    <w:sectPr w:rsidR="004E5D91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17A" w:rsidRDefault="00870E95">
      <w:r>
        <w:separator/>
      </w:r>
    </w:p>
  </w:endnote>
  <w:endnote w:type="continuationSeparator" w:id="0">
    <w:p w:rsidR="001A217A" w:rsidRDefault="00870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616C7" w:rsidP="0055561B">
          <w:pPr>
            <w:pStyle w:val="Footer"/>
            <w:jc w:val="right"/>
          </w:pPr>
          <w:hyperlink r:id="rId1" w:history="1">
            <w:r w:rsidR="001C2504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007F43"/>
        </w:tcPr>
        <w:p w:rsidR="00667A53" w:rsidRDefault="001C250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861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17A" w:rsidRDefault="00870E95">
      <w:r>
        <w:separator/>
      </w:r>
    </w:p>
  </w:footnote>
  <w:footnote w:type="continuationSeparator" w:id="0">
    <w:p w:rsidR="001A217A" w:rsidRDefault="00870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C2504">
    <w:pPr>
      <w:pStyle w:val="Header"/>
    </w:pPr>
    <w:r>
      <w:rPr>
        <w:noProof/>
      </w:rPr>
      <w:drawing>
        <wp:inline distT="0" distB="0" distL="0" distR="0" wp14:anchorId="768F1E13" wp14:editId="6B81C326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78"/>
    <w:rsid w:val="00082302"/>
    <w:rsid w:val="000B4A0D"/>
    <w:rsid w:val="00160A64"/>
    <w:rsid w:val="00173A37"/>
    <w:rsid w:val="001A217A"/>
    <w:rsid w:val="001C2504"/>
    <w:rsid w:val="0028618F"/>
    <w:rsid w:val="003A6004"/>
    <w:rsid w:val="004406DF"/>
    <w:rsid w:val="004E5D91"/>
    <w:rsid w:val="00561774"/>
    <w:rsid w:val="006162D2"/>
    <w:rsid w:val="00684E3A"/>
    <w:rsid w:val="007F3578"/>
    <w:rsid w:val="008616C7"/>
    <w:rsid w:val="00870E95"/>
    <w:rsid w:val="00912728"/>
    <w:rsid w:val="00950B3B"/>
    <w:rsid w:val="00E30933"/>
    <w:rsid w:val="00E42DB1"/>
    <w:rsid w:val="00F55F69"/>
    <w:rsid w:val="00F63321"/>
    <w:rsid w:val="00F8768B"/>
    <w:rsid w:val="00FA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6644"/>
  <w15:chartTrackingRefBased/>
  <w15:docId w15:val="{BDC677E6-492C-47C2-89A6-8CAB288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578"/>
    <w:pPr>
      <w:spacing w:after="0" w:line="240" w:lineRule="auto"/>
    </w:pPr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F3578"/>
    <w:pPr>
      <w:jc w:val="right"/>
    </w:pPr>
    <w:rPr>
      <w:rFonts w:cs="Arial"/>
      <w:b/>
      <w:color w:val="auto"/>
    </w:rPr>
  </w:style>
  <w:style w:type="paragraph" w:styleId="ListParagraph">
    <w:name w:val="List Paragraph"/>
    <w:basedOn w:val="Normal"/>
    <w:uiPriority w:val="34"/>
    <w:qFormat/>
    <w:rsid w:val="007F357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F35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E3CD6DEEF24DBC93676F8A3500F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D3F94-1695-4AB1-B507-60FACB0C6A31}"/>
      </w:docPartPr>
      <w:docPartBody>
        <w:p w:rsidR="00D86280" w:rsidRDefault="008264D3" w:rsidP="008264D3">
          <w:pPr>
            <w:pStyle w:val="C7E3CD6DEEF24DBC93676F8A3500FC91"/>
          </w:pPr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3"/>
    <w:rsid w:val="00736D6D"/>
    <w:rsid w:val="008264D3"/>
    <w:rsid w:val="00D8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4D3"/>
    <w:rPr>
      <w:color w:val="808080"/>
    </w:rPr>
  </w:style>
  <w:style w:type="paragraph" w:customStyle="1" w:styleId="C7E3CD6DEEF24DBC93676F8A3500FC91">
    <w:name w:val="C7E3CD6DEEF24DBC93676F8A3500FC91"/>
    <w:rsid w:val="00826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Alyssa PEBA</dc:creator>
  <cp:keywords/>
  <dc:description/>
  <cp:lastModifiedBy>Syed, Shahabuddin PEBA</cp:lastModifiedBy>
  <cp:revision>15</cp:revision>
  <dcterms:created xsi:type="dcterms:W3CDTF">2022-08-31T20:09:00Z</dcterms:created>
  <dcterms:modified xsi:type="dcterms:W3CDTF">2022-11-29T20:19:00Z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85f02a4afa8b09367ba266ed9f23ce320775635bd388948d722898d532e5d065</vt:lpwstr>
  </property>
</Properties>
</file>