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31318" w:rsidP="0084533C">
            <w:pPr>
              <w:rPr>
                <w:color w:val="002060"/>
              </w:rPr>
            </w:pPr>
            <w:r>
              <w:rPr>
                <w:color w:val="002060"/>
              </w:rPr>
              <w:t>Sept 23,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Alyssa Johnson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646B3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646B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646B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2646B3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4A1CAB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E23.06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646B3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4A1CAB" w:rsidP="0084533C">
            <w:pPr>
              <w:rPr>
                <w:color w:val="002060"/>
              </w:rPr>
            </w:pPr>
            <w:r>
              <w:rPr>
                <w:color w:val="002060"/>
              </w:rPr>
              <w:t>Process VPB monthly payment production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1CAB" w:rsidRDefault="004A1CAB" w:rsidP="004A1CAB">
            <w:p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Process VPB payroll</w:t>
            </w:r>
            <w:r w:rsidRPr="004A1CAB">
              <w:rPr>
                <w:rFonts w:cs="Arial"/>
                <w:color w:val="002060"/>
              </w:rPr>
              <w:t>.</w:t>
            </w:r>
          </w:p>
          <w:p w:rsidR="004A1CAB" w:rsidRDefault="004A1CAB" w:rsidP="004A1CA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4A1CAB">
              <w:rPr>
                <w:rFonts w:cs="Arial"/>
                <w:color w:val="002060"/>
              </w:rPr>
              <w:t xml:space="preserve">Ensure that the PIT runs </w:t>
            </w:r>
            <w:r>
              <w:rPr>
                <w:rFonts w:cs="Arial"/>
                <w:color w:val="002060"/>
              </w:rPr>
              <w:t>successfully and any warnings/errors are accurate</w:t>
            </w:r>
          </w:p>
          <w:p w:rsidR="004A1CAB" w:rsidRDefault="004A1CAB" w:rsidP="004A1CA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Check a few members that </w:t>
            </w:r>
            <w:r w:rsidRPr="004A1CAB">
              <w:rPr>
                <w:rFonts w:cs="Arial"/>
                <w:color w:val="002060"/>
              </w:rPr>
              <w:t xml:space="preserve">all payments are processed successfully and taxed correctly. </w:t>
            </w:r>
          </w:p>
          <w:p w:rsidR="004A1CAB" w:rsidRDefault="004A1CAB" w:rsidP="004A1CA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Check a non-resident (if applicable) to confirm taxes</w:t>
            </w:r>
          </w:p>
          <w:p w:rsidR="004A1CAB" w:rsidRDefault="004A1CAB" w:rsidP="004A1CA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 w:rsidRPr="004A1CAB">
              <w:rPr>
                <w:rFonts w:cs="Arial"/>
                <w:color w:val="002060"/>
              </w:rPr>
              <w:t>Verify that payments are separated &amp; nothing in payroll shows as a vendor payment</w:t>
            </w:r>
          </w:p>
          <w:p w:rsidR="004A1CAB" w:rsidRPr="004A1CAB" w:rsidRDefault="004A1CAB" w:rsidP="004A1CAB">
            <w:pPr>
              <w:pStyle w:val="ListParagraph"/>
              <w:numPr>
                <w:ilvl w:val="0"/>
                <w:numId w:val="2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Verify that the Cheque extract &amp; EFT extract are generated</w:t>
            </w:r>
          </w:p>
          <w:p w:rsidR="007F3578" w:rsidRPr="004A1CAB" w:rsidRDefault="007F3578" w:rsidP="004A1CAB">
            <w:pPr>
              <w:rPr>
                <w:rFonts w:cs="Arial"/>
                <w:color w:val="002060"/>
              </w:rPr>
            </w:pP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7E4C5F">
      <w:r>
        <w:t>If payroll has already been run for a month, we can change the current payroll month end</w:t>
      </w:r>
    </w:p>
    <w:p w:rsidR="007E4C5F" w:rsidRDefault="007E4C5F" w:rsidP="007E4C5F">
      <w:pPr>
        <w:pStyle w:val="ListParagraph"/>
        <w:numPr>
          <w:ilvl w:val="0"/>
          <w:numId w:val="3"/>
        </w:numPr>
      </w:pPr>
      <w:r>
        <w:t xml:space="preserve">Go to Plan Rules/Plan Parameters &amp; set the plan to PEPP in the top left. </w:t>
      </w:r>
    </w:p>
    <w:p w:rsidR="007E4C5F" w:rsidRDefault="007E4C5F" w:rsidP="007E4C5F">
      <w:pPr>
        <w:pStyle w:val="ListParagraph"/>
        <w:numPr>
          <w:ilvl w:val="0"/>
          <w:numId w:val="3"/>
        </w:numPr>
      </w:pPr>
      <w:r>
        <w:t xml:space="preserve">Change the current payroll month end to the last day of the current month. </w:t>
      </w:r>
    </w:p>
    <w:p w:rsidR="007E4C5F" w:rsidRDefault="007E4C5F" w:rsidP="007E4C5F">
      <w:pPr>
        <w:pStyle w:val="ListParagraph"/>
        <w:numPr>
          <w:ilvl w:val="0"/>
          <w:numId w:val="3"/>
        </w:numPr>
      </w:pPr>
      <w:r>
        <w:t>Changed from October 31, 2022 to Sept 30, 2022</w:t>
      </w:r>
    </w:p>
    <w:p w:rsidR="007E4C5F" w:rsidRDefault="007E4C5F">
      <w:r>
        <w:rPr>
          <w:noProof/>
        </w:rPr>
        <w:lastRenderedPageBreak/>
        <w:drawing>
          <wp:inline distT="0" distB="0" distL="0" distR="0" wp14:anchorId="05F8906A" wp14:editId="65C7E13C">
            <wp:extent cx="6858000" cy="514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113" w:rsidRDefault="00B23113"/>
    <w:p w:rsidR="00996B37" w:rsidRDefault="00996B37">
      <w:r>
        <w:t>Ran payroll “test” to confirm/validate any warnings (as per business procedure):</w:t>
      </w:r>
    </w:p>
    <w:p w:rsidR="00996B37" w:rsidRDefault="00996B37">
      <w:r>
        <w:rPr>
          <w:noProof/>
        </w:rPr>
        <w:lastRenderedPageBreak/>
        <w:drawing>
          <wp:inline distT="0" distB="0" distL="0" distR="0" wp14:anchorId="367CCD19" wp14:editId="59E7CFDD">
            <wp:extent cx="5619951" cy="4943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847" cy="49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37" w:rsidRDefault="00996B37"/>
    <w:p w:rsidR="00996B37" w:rsidRDefault="00996B37">
      <w:r>
        <w:t>Once it’s completed, it will show the status as completed successfully.</w:t>
      </w:r>
    </w:p>
    <w:p w:rsidR="00996B37" w:rsidRDefault="00996B37"/>
    <w:p w:rsidR="00996B37" w:rsidRDefault="00996B37">
      <w:r>
        <w:rPr>
          <w:noProof/>
        </w:rPr>
        <w:drawing>
          <wp:inline distT="0" distB="0" distL="0" distR="0" wp14:anchorId="03017625" wp14:editId="31A75B9F">
            <wp:extent cx="6858000" cy="2701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37" w:rsidRDefault="00996B37"/>
    <w:p w:rsidR="00996B37" w:rsidRDefault="00996B37">
      <w:r>
        <w:lastRenderedPageBreak/>
        <w:t>Check the validation results:</w:t>
      </w:r>
    </w:p>
    <w:p w:rsidR="00996B37" w:rsidRDefault="00996B37">
      <w:r>
        <w:rPr>
          <w:noProof/>
        </w:rPr>
        <w:drawing>
          <wp:inline distT="0" distB="0" distL="0" distR="0" wp14:anchorId="77B2A635" wp14:editId="4A9F199C">
            <wp:extent cx="6858000" cy="2100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37" w:rsidRDefault="00996B37"/>
    <w:p w:rsidR="00996B37" w:rsidRDefault="00996B37">
      <w:r>
        <w:t xml:space="preserve">Investigate anything other than recipient deceased. </w:t>
      </w:r>
    </w:p>
    <w:p w:rsidR="00996B37" w:rsidRDefault="00996B37"/>
    <w:p w:rsidR="00996B37" w:rsidRDefault="00996B37">
      <w:r>
        <w:t xml:space="preserve">Then go to the benefit payments tab, and click export. </w:t>
      </w:r>
    </w:p>
    <w:p w:rsidR="00996B37" w:rsidRDefault="00996B37">
      <w:r>
        <w:rPr>
          <w:noProof/>
        </w:rPr>
        <w:drawing>
          <wp:inline distT="0" distB="0" distL="0" distR="0" wp14:anchorId="034E9778" wp14:editId="26A4E41C">
            <wp:extent cx="6858000" cy="2408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37" w:rsidRDefault="00996B37">
      <w:r>
        <w:t>We need to confirm that none of the net amount entries are for 0.00 before proceeding</w:t>
      </w:r>
    </w:p>
    <w:p w:rsidR="00996B37" w:rsidRDefault="00996B37"/>
    <w:p w:rsidR="00996B37" w:rsidRDefault="00996B37">
      <w:r>
        <w:t xml:space="preserve">Open the document in excel and choose sort and filter on the net amount column, smallest to largest to confirm there are no $0.00 entries. </w:t>
      </w:r>
    </w:p>
    <w:p w:rsidR="00996B37" w:rsidRDefault="00996B37">
      <w:r>
        <w:rPr>
          <w:noProof/>
        </w:rPr>
        <w:lastRenderedPageBreak/>
        <w:drawing>
          <wp:inline distT="0" distB="0" distL="0" distR="0" wp14:anchorId="1EAE9CE5" wp14:editId="2F3FBC7D">
            <wp:extent cx="6858000" cy="3957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37" w:rsidRDefault="00996B37"/>
    <w:p w:rsidR="00996B37" w:rsidRDefault="005924A2">
      <w:r>
        <w:t>Now complete the payment batch in production:</w:t>
      </w:r>
    </w:p>
    <w:p w:rsidR="005924A2" w:rsidRDefault="005924A2"/>
    <w:p w:rsidR="005924A2" w:rsidRDefault="005924A2">
      <w:r>
        <w:rPr>
          <w:noProof/>
        </w:rPr>
        <w:drawing>
          <wp:inline distT="0" distB="0" distL="0" distR="0" wp14:anchorId="57431DA1" wp14:editId="1E5BD73B">
            <wp:extent cx="6858000" cy="2568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A2" w:rsidRDefault="005924A2"/>
    <w:p w:rsidR="005924A2" w:rsidRDefault="005924A2">
      <w:r>
        <w:t xml:space="preserve">Wait for it to finish </w:t>
      </w:r>
      <w:proofErr w:type="gramStart"/>
      <w:r>
        <w:t>running:</w:t>
      </w:r>
      <w:r w:rsidR="004521CC">
        <w:t>…</w:t>
      </w:r>
      <w:proofErr w:type="gramEnd"/>
      <w:r w:rsidR="004521CC">
        <w:t xml:space="preserve"> didn’t press process/finish running same day, so had to re-run on Sept 26</w:t>
      </w:r>
      <w:r w:rsidR="004521CC" w:rsidRPr="004521CC">
        <w:rPr>
          <w:vertAlign w:val="superscript"/>
        </w:rPr>
        <w:t>th</w:t>
      </w:r>
      <w:r w:rsidR="004521CC">
        <w:t xml:space="preserve">. </w:t>
      </w:r>
    </w:p>
    <w:p w:rsidR="004521CC" w:rsidRDefault="004521CC"/>
    <w:p w:rsidR="004521CC" w:rsidRDefault="00A06883">
      <w:r>
        <w:rPr>
          <w:noProof/>
        </w:rPr>
        <w:lastRenderedPageBreak/>
        <w:drawing>
          <wp:inline distT="0" distB="0" distL="0" distR="0" wp14:anchorId="04057537" wp14:editId="78A28AC7">
            <wp:extent cx="6858000" cy="2456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3" w:rsidRDefault="00A06883"/>
    <w:p w:rsidR="00A06883" w:rsidRDefault="00A06883"/>
    <w:p w:rsidR="005924A2" w:rsidRDefault="002646B3">
      <w:r>
        <w:t xml:space="preserve">Re-ran and once it said “completed successfully” the process button was still greyed out. </w:t>
      </w:r>
    </w:p>
    <w:p w:rsidR="002646B3" w:rsidRDefault="002646B3">
      <w:r>
        <w:rPr>
          <w:noProof/>
        </w:rPr>
        <w:drawing>
          <wp:inline distT="0" distB="0" distL="0" distR="0" wp14:anchorId="5033B2CD" wp14:editId="53A3927A">
            <wp:extent cx="34575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234"/>
                    <a:stretch/>
                  </pic:blipFill>
                  <pic:spPr bwMode="auto">
                    <a:xfrm>
                      <a:off x="0" y="0"/>
                      <a:ext cx="34575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6B3" w:rsidRDefault="002646B3"/>
    <w:p w:rsidR="002646B3" w:rsidRDefault="002646B3">
      <w:r>
        <w:t xml:space="preserve">Spoke to Jordan and he suggested cancelling it &amp; re-running it &amp; determine if it continues to be grey. Potential in a previous release there was a refresh issue with buttons being greyed out. </w:t>
      </w:r>
    </w:p>
    <w:p w:rsidR="002646B3" w:rsidRDefault="002646B3"/>
    <w:p w:rsidR="002646B3" w:rsidRDefault="002646B3">
      <w:r>
        <w:t>Running again:</w:t>
      </w:r>
    </w:p>
    <w:p w:rsidR="002646B3" w:rsidRDefault="002646B3">
      <w:r>
        <w:rPr>
          <w:noProof/>
        </w:rPr>
        <w:drawing>
          <wp:inline distT="0" distB="0" distL="0" distR="0" wp14:anchorId="45351A10" wp14:editId="02E87182">
            <wp:extent cx="6858000" cy="2282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>
      <w:r>
        <w:t>Completed successfully, process button is NOT grey</w:t>
      </w:r>
    </w:p>
    <w:p w:rsidR="002646B3" w:rsidRDefault="002646B3"/>
    <w:p w:rsidR="002646B3" w:rsidRDefault="002646B3">
      <w:r>
        <w:rPr>
          <w:noProof/>
        </w:rPr>
        <w:lastRenderedPageBreak/>
        <w:drawing>
          <wp:inline distT="0" distB="0" distL="0" distR="0" wp14:anchorId="1D26F18D" wp14:editId="34D37534">
            <wp:extent cx="6858000" cy="2241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/>
    <w:p w:rsidR="002646B3" w:rsidRDefault="002646B3">
      <w:r>
        <w:t>Switching tabs again to see if I can replicate the issue, clicking back to payment production screen:</w:t>
      </w:r>
    </w:p>
    <w:p w:rsidR="002646B3" w:rsidRDefault="002646B3">
      <w:r>
        <w:rPr>
          <w:noProof/>
        </w:rPr>
        <w:drawing>
          <wp:inline distT="0" distB="0" distL="0" distR="0" wp14:anchorId="5724A7C1" wp14:editId="6F3C491A">
            <wp:extent cx="68580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/>
    <w:p w:rsidR="002646B3" w:rsidRDefault="002646B3">
      <w:r>
        <w:t>Button is not greyed, clicked “process”</w:t>
      </w:r>
    </w:p>
    <w:p w:rsidR="002646B3" w:rsidRDefault="002646B3">
      <w:r>
        <w:rPr>
          <w:noProof/>
        </w:rPr>
        <w:drawing>
          <wp:inline distT="0" distB="0" distL="0" distR="0" wp14:anchorId="0AC31036" wp14:editId="34764040">
            <wp:extent cx="6858000" cy="2446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/>
    <w:p w:rsidR="002646B3" w:rsidRDefault="002646B3">
      <w:r>
        <w:lastRenderedPageBreak/>
        <w:t>Continue to verify payroll results, checking a few members:</w:t>
      </w:r>
    </w:p>
    <w:p w:rsidR="002646B3" w:rsidRDefault="002646B3"/>
    <w:p w:rsidR="002646B3" w:rsidRDefault="002646B3">
      <w:r>
        <w:t>SID 245818</w:t>
      </w:r>
    </w:p>
    <w:p w:rsidR="002646B3" w:rsidRDefault="002646B3">
      <w:r>
        <w:t>Why did it double the amount?? The other batch processed today was cancelled??</w:t>
      </w:r>
    </w:p>
    <w:p w:rsidR="002646B3" w:rsidRDefault="002646B3"/>
    <w:p w:rsidR="002646B3" w:rsidRDefault="002646B3">
      <w:r>
        <w:rPr>
          <w:noProof/>
        </w:rPr>
        <w:drawing>
          <wp:inline distT="0" distB="0" distL="0" distR="0" wp14:anchorId="35707BA2" wp14:editId="7995DD53">
            <wp:extent cx="6858000" cy="2082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/>
    <w:p w:rsidR="002646B3" w:rsidRDefault="002646B3">
      <w:pPr>
        <w:rPr>
          <w:highlight w:val="yellow"/>
        </w:rPr>
      </w:pPr>
      <w:r w:rsidRPr="002646B3">
        <w:rPr>
          <w:highlight w:val="yellow"/>
        </w:rPr>
        <w:t>-confirm investments/unit values tomorrow</w:t>
      </w:r>
      <w:r>
        <w:rPr>
          <w:highlight w:val="yellow"/>
        </w:rPr>
        <w:t xml:space="preserve">&amp; see how much is w/d from </w:t>
      </w:r>
      <w:proofErr w:type="spellStart"/>
      <w:r>
        <w:rPr>
          <w:highlight w:val="yellow"/>
        </w:rPr>
        <w:t>mbr</w:t>
      </w:r>
      <w:proofErr w:type="spellEnd"/>
      <w:r>
        <w:rPr>
          <w:highlight w:val="yellow"/>
        </w:rPr>
        <w:t xml:space="preserve"> account</w:t>
      </w:r>
    </w:p>
    <w:p w:rsidR="002646B3" w:rsidRDefault="002646B3"/>
    <w:p w:rsidR="002646B3" w:rsidRDefault="002646B3">
      <w:r>
        <w:t>SID 255362</w:t>
      </w:r>
    </w:p>
    <w:p w:rsidR="002646B3" w:rsidRDefault="002646B3">
      <w:r>
        <w:t>-why did it double the amount??</w:t>
      </w:r>
    </w:p>
    <w:p w:rsidR="002646B3" w:rsidRDefault="002646B3">
      <w:r>
        <w:rPr>
          <w:noProof/>
        </w:rPr>
        <w:drawing>
          <wp:inline distT="0" distB="0" distL="0" distR="0" wp14:anchorId="4B2A15AE" wp14:editId="54C0C1E0">
            <wp:extent cx="5600200" cy="2337565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5651" cy="23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>
      <w:r>
        <w:rPr>
          <w:noProof/>
        </w:rPr>
        <w:lastRenderedPageBreak/>
        <w:drawing>
          <wp:inline distT="0" distB="0" distL="0" distR="0" wp14:anchorId="0FEABA35" wp14:editId="1B263B18">
            <wp:extent cx="6858000" cy="2747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B3" w:rsidRDefault="002646B3"/>
    <w:p w:rsidR="002646B3" w:rsidRPr="002646B3" w:rsidRDefault="002646B3">
      <w:pPr>
        <w:rPr>
          <w:highlight w:val="yellow"/>
        </w:rPr>
      </w:pPr>
      <w:bookmarkStart w:id="0" w:name="_GoBack"/>
      <w:bookmarkEnd w:id="0"/>
      <w:r w:rsidRPr="002646B3">
        <w:rPr>
          <w:highlight w:val="yellow"/>
        </w:rPr>
        <w:t>Confirm amounts w/d from members account tomorrow</w:t>
      </w:r>
    </w:p>
    <w:p w:rsidR="002646B3" w:rsidRDefault="002646B3">
      <w:r w:rsidRPr="002646B3">
        <w:rPr>
          <w:highlight w:val="yellow"/>
        </w:rPr>
        <w:t>Could it have to do with the cancelled batch?</w:t>
      </w:r>
    </w:p>
    <w:sectPr w:rsidR="002646B3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646B3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2646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773E"/>
    <w:multiLevelType w:val="hybridMultilevel"/>
    <w:tmpl w:val="A8400B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A302EB"/>
    <w:multiLevelType w:val="hybridMultilevel"/>
    <w:tmpl w:val="33FCDC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80DB1"/>
    <w:multiLevelType w:val="hybridMultilevel"/>
    <w:tmpl w:val="C5BC42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160A64"/>
    <w:rsid w:val="001C2504"/>
    <w:rsid w:val="002646B3"/>
    <w:rsid w:val="004521CC"/>
    <w:rsid w:val="004A1CAB"/>
    <w:rsid w:val="004B0B22"/>
    <w:rsid w:val="005924A2"/>
    <w:rsid w:val="007E4C5F"/>
    <w:rsid w:val="007F3578"/>
    <w:rsid w:val="00813A69"/>
    <w:rsid w:val="00831318"/>
    <w:rsid w:val="008A54DE"/>
    <w:rsid w:val="00996B37"/>
    <w:rsid w:val="00A06883"/>
    <w:rsid w:val="00B23113"/>
    <w:rsid w:val="00CF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6C795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Johnson, Alyssa PEBA</cp:lastModifiedBy>
  <cp:revision>8</cp:revision>
  <dcterms:created xsi:type="dcterms:W3CDTF">2022-09-08T21:57:00Z</dcterms:created>
  <dcterms:modified xsi:type="dcterms:W3CDTF">2022-09-26T17:22:00Z</dcterms:modified>
</cp:coreProperties>
</file>