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Date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2C6A56" w:rsidP="0084533C">
            <w:pPr>
              <w:rPr>
                <w:color w:val="002060"/>
              </w:rPr>
            </w:pPr>
            <w:r>
              <w:rPr>
                <w:color w:val="002060"/>
              </w:rPr>
              <w:t>Oct 6, 2022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</w:pPr>
            <w:r w:rsidRPr="00813A69">
              <w:t>Tester 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Alyssa Johnson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Environment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2C6A56" w:rsidP="0084533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813A69" w:rsidRDefault="007F3578" w:rsidP="0084533C">
            <w:pPr>
              <w:pStyle w:val="TOC1"/>
              <w:rPr>
                <w:lang w:val="en-CA"/>
              </w:rPr>
            </w:pPr>
            <w:r w:rsidRPr="00813A69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2C6A56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Update: </w:t>
            </w:r>
          </w:p>
        </w:tc>
      </w:tr>
      <w:tr w:rsidR="007F3578" w:rsidRPr="00813A69" w:rsidTr="0084533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2C6A56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2C6A56" w:rsidP="0084533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 xml:space="preserve">Version: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Update:</w:t>
            </w:r>
          </w:p>
        </w:tc>
      </w:tr>
      <w:tr w:rsidR="007F3578" w:rsidRPr="00813A69" w:rsidTr="0084533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Release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7F3578" w:rsidP="0084533C">
            <w:pPr>
              <w:rPr>
                <w:rFonts w:cs="Arial"/>
                <w:color w:val="002060"/>
                <w:lang w:val="en-CA"/>
              </w:rPr>
            </w:pPr>
            <w:r w:rsidRPr="00813A69">
              <w:rPr>
                <w:rFonts w:cs="Arial"/>
                <w:color w:val="002060"/>
                <w:lang w:val="en-CA"/>
              </w:rPr>
              <w:t>22.3.0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  <w:rPr>
                <w:bCs/>
                <w:lang w:val="en-CA"/>
              </w:rPr>
            </w:pPr>
            <w:r w:rsidRPr="00813A69"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8D688A" w:rsidP="0084533C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E23.14</w:t>
            </w:r>
          </w:p>
        </w:tc>
      </w:tr>
      <w:tr w:rsidR="007F3578" w:rsidRPr="00813A69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813A69" w:rsidRDefault="002C6A56" w:rsidP="0084533C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7F3578" w:rsidRPr="00813A69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813A69" w:rsidRDefault="007F3578" w:rsidP="0084533C">
            <w:pPr>
              <w:pStyle w:val="TOC1"/>
            </w:pPr>
            <w:r w:rsidRPr="00813A69"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1D3F48" w:rsidRDefault="008D688A" w:rsidP="0084533C">
            <w:pPr>
              <w:rPr>
                <w:color w:val="002060"/>
              </w:rPr>
            </w:pPr>
            <w:r>
              <w:rPr>
                <w:color w:val="002060"/>
              </w:rPr>
              <w:t>Payment to non-members</w:t>
            </w: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510EC2" w:rsidRDefault="007F3578" w:rsidP="0084533C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7F3578" w:rsidRPr="003117FB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3117FB" w:rsidRDefault="007F3578" w:rsidP="0084533C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BC" w:rsidRDefault="008B3ABC" w:rsidP="008B3ABC">
            <w:pPr>
              <w:rPr>
                <w:color w:val="002060"/>
              </w:rPr>
            </w:pPr>
            <w:r>
              <w:rPr>
                <w:color w:val="002060"/>
              </w:rPr>
              <w:t>Verify the batch run successfully and letters generated and saved on member communications</w:t>
            </w:r>
            <w:r w:rsidR="002C6A56">
              <w:rPr>
                <w:color w:val="002060"/>
              </w:rPr>
              <w:t>.</w:t>
            </w:r>
          </w:p>
          <w:p w:rsidR="007F3578" w:rsidRDefault="007F3578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  <w:p w:rsidR="008D688A" w:rsidRDefault="008D688A" w:rsidP="0084533C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8D688A">
              <w:rPr>
                <w:rFonts w:cs="Arial"/>
                <w:color w:val="002060"/>
              </w:rPr>
              <w:t>Must have payments such as</w:t>
            </w:r>
            <w:r>
              <w:rPr>
                <w:rFonts w:cs="Arial"/>
                <w:color w:val="002060"/>
              </w:rPr>
              <w:t>:</w:t>
            </w:r>
          </w:p>
          <w:p w:rsidR="008D688A" w:rsidRDefault="008D688A" w:rsidP="008D688A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2060"/>
              </w:rPr>
            </w:pPr>
            <w:r w:rsidRPr="008D688A">
              <w:rPr>
                <w:rFonts w:cs="Arial"/>
                <w:color w:val="002060"/>
              </w:rPr>
              <w:t>an ex-spouse (DC SRB payment) payment</w:t>
            </w:r>
          </w:p>
          <w:p w:rsidR="008D688A" w:rsidRDefault="008D688A" w:rsidP="008D688A">
            <w:pPr>
              <w:pStyle w:val="ListParagraph"/>
              <w:numPr>
                <w:ilvl w:val="0"/>
                <w:numId w:val="1"/>
              </w:numPr>
              <w:rPr>
                <w:rFonts w:cs="Arial"/>
                <w:color w:val="002060"/>
              </w:rPr>
            </w:pPr>
            <w:r w:rsidRPr="008D688A">
              <w:rPr>
                <w:rFonts w:cs="Arial"/>
                <w:color w:val="002060"/>
              </w:rPr>
              <w:t>death benefit payment to beneficiaries (perform payments for both spousal beneficiaries and non-spousal beneficiaries)</w:t>
            </w:r>
          </w:p>
          <w:p w:rsidR="008B3ABC" w:rsidRPr="00755740" w:rsidRDefault="008B3ABC" w:rsidP="008B3ABC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7F3578" w:rsidRPr="00B57670" w:rsidTr="0084533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F3578" w:rsidRPr="00B57670" w:rsidRDefault="007F3578" w:rsidP="0084533C">
            <w:pPr>
              <w:pStyle w:val="TOC1"/>
              <w:rPr>
                <w:bCs/>
                <w:lang w:val="en-CA"/>
              </w:rPr>
            </w:pPr>
            <w:r w:rsidRPr="00B57670">
              <w:t>Pass/Fail</w:t>
            </w:r>
          </w:p>
        </w:tc>
        <w:sdt>
          <w:sdtPr>
            <w:rPr>
              <w:color w:val="002060"/>
            </w:rPr>
            <w:id w:val="1271122592"/>
            <w:placeholder>
              <w:docPart w:val="C7E3CD6DEEF24DBC93676F8A3500FC91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F3578" w:rsidRPr="00897C81" w:rsidRDefault="007F3578" w:rsidP="0084533C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F3578" w:rsidRPr="00B57670" w:rsidRDefault="007F3578" w:rsidP="0084533C">
            <w:pPr>
              <w:pStyle w:val="TOC1"/>
              <w:rPr>
                <w:lang w:val="en-CA"/>
              </w:rPr>
            </w:pPr>
            <w:r>
              <w:t>JIRA</w:t>
            </w:r>
            <w:r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578" w:rsidRPr="00B57670" w:rsidRDefault="007F3578" w:rsidP="0084533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7F3578" w:rsidRDefault="007F3578" w:rsidP="007F3578">
      <w:pPr>
        <w:rPr>
          <w:color w:val="002060"/>
        </w:rPr>
      </w:pPr>
    </w:p>
    <w:p w:rsidR="00E87158" w:rsidRDefault="00E87158" w:rsidP="007F3578">
      <w:pPr>
        <w:rPr>
          <w:color w:val="002060"/>
        </w:rPr>
      </w:pPr>
      <w:r>
        <w:rPr>
          <w:color w:val="002060"/>
        </w:rPr>
        <w:t>Payments Processed for:</w:t>
      </w:r>
    </w:p>
    <w:p w:rsidR="00E87158" w:rsidRDefault="00E87158" w:rsidP="007F3578">
      <w:pPr>
        <w:rPr>
          <w:color w:val="002060"/>
        </w:rPr>
      </w:pPr>
      <w:r>
        <w:rPr>
          <w:color w:val="002060"/>
        </w:rPr>
        <w:t>Death – 128467</w:t>
      </w:r>
    </w:p>
    <w:p w:rsidR="00E87158" w:rsidRDefault="00E87158" w:rsidP="007F3578">
      <w:pPr>
        <w:rPr>
          <w:color w:val="002060"/>
        </w:rPr>
      </w:pPr>
      <w:r>
        <w:rPr>
          <w:color w:val="002060"/>
        </w:rPr>
        <w:t>SRB – 155821</w:t>
      </w:r>
    </w:p>
    <w:p w:rsidR="00E87158" w:rsidRDefault="00E87158" w:rsidP="007F3578">
      <w:pPr>
        <w:rPr>
          <w:color w:val="002060"/>
        </w:rPr>
      </w:pPr>
    </w:p>
    <w:p w:rsidR="00E87158" w:rsidRDefault="00E87158" w:rsidP="007F3578">
      <w:pPr>
        <w:rPr>
          <w:color w:val="002060"/>
        </w:rPr>
      </w:pPr>
      <w:r>
        <w:rPr>
          <w:color w:val="002060"/>
        </w:rPr>
        <w:t>Wait for overnight batch:</w:t>
      </w:r>
    </w:p>
    <w:p w:rsidR="007F3578" w:rsidRDefault="007F3578" w:rsidP="007F3578">
      <w:pPr>
        <w:rPr>
          <w:color w:val="002060"/>
        </w:rPr>
      </w:pPr>
    </w:p>
    <w:p w:rsidR="00160A64" w:rsidRDefault="00E87158">
      <w:r>
        <w:rPr>
          <w:noProof/>
        </w:rPr>
        <w:drawing>
          <wp:inline distT="0" distB="0" distL="0" distR="0" wp14:anchorId="77D4B4D1" wp14:editId="45917F36">
            <wp:extent cx="6858000" cy="3088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158" w:rsidRDefault="00E87158"/>
    <w:p w:rsidR="00E87158" w:rsidRDefault="00E87158">
      <w:r>
        <w:t>Letters generated for both members</w:t>
      </w:r>
    </w:p>
    <w:p w:rsidR="00E87158" w:rsidRDefault="00E87158">
      <w:r>
        <w:lastRenderedPageBreak/>
        <w:t>The correct letter type is generated (death vs. interspousal)</w:t>
      </w:r>
    </w:p>
    <w:p w:rsidR="00924C2F" w:rsidRDefault="00924C2F"/>
    <w:p w:rsidR="00E87158" w:rsidRDefault="00E87158">
      <w:r>
        <w:t>No batch letter for this letter type</w:t>
      </w:r>
      <w:r w:rsidR="00924C2F">
        <w:t xml:space="preserve"> (compared against production – same there)</w:t>
      </w:r>
    </w:p>
    <w:p w:rsidR="00E87158" w:rsidRDefault="00E87158">
      <w:r>
        <w:rPr>
          <w:noProof/>
        </w:rPr>
        <w:drawing>
          <wp:inline distT="0" distB="0" distL="0" distR="0" wp14:anchorId="2BB9A27F" wp14:editId="0C62B4FF">
            <wp:extent cx="6858000" cy="430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56" w:rsidRDefault="002C6A56">
      <w:r>
        <w:t>Shows under stakeholder’s communications tab:</w:t>
      </w:r>
      <w:bookmarkStart w:id="0" w:name="_GoBack"/>
      <w:bookmarkEnd w:id="0"/>
    </w:p>
    <w:p w:rsidR="002C6A56" w:rsidRDefault="002C6A56">
      <w:r>
        <w:rPr>
          <w:noProof/>
        </w:rPr>
        <w:drawing>
          <wp:inline distT="0" distB="0" distL="0" distR="0" wp14:anchorId="2A56F066" wp14:editId="032BACF4">
            <wp:extent cx="6858000" cy="2452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56" w:rsidRDefault="002C6A56"/>
    <w:p w:rsidR="00E87158" w:rsidRDefault="00E87158"/>
    <w:p w:rsidR="00E87158" w:rsidRDefault="00E87158">
      <w:r>
        <w:rPr>
          <w:noProof/>
        </w:rPr>
        <w:lastRenderedPageBreak/>
        <w:drawing>
          <wp:inline distT="0" distB="0" distL="0" distR="0" wp14:anchorId="2F97E89F" wp14:editId="135F881F">
            <wp:extent cx="6858000" cy="470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56" w:rsidRDefault="002C6A56"/>
    <w:p w:rsidR="002C6A56" w:rsidRDefault="002C6A56">
      <w:r>
        <w:t xml:space="preserve">Letter shows in stakeholder communications tab (no </w:t>
      </w:r>
      <w:proofErr w:type="spellStart"/>
      <w:r>
        <w:t>PlaNet</w:t>
      </w:r>
      <w:proofErr w:type="spellEnd"/>
      <w:r>
        <w:t xml:space="preserve"> for Non-members)</w:t>
      </w:r>
    </w:p>
    <w:p w:rsidR="002C6A56" w:rsidRDefault="002C6A56">
      <w:r>
        <w:rPr>
          <w:noProof/>
        </w:rPr>
        <w:lastRenderedPageBreak/>
        <w:drawing>
          <wp:inline distT="0" distB="0" distL="0" distR="0" wp14:anchorId="71ADD6F6" wp14:editId="351C968D">
            <wp:extent cx="68580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A56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D72" w:rsidRDefault="005B3D72">
      <w:r>
        <w:separator/>
      </w:r>
    </w:p>
  </w:endnote>
  <w:endnote w:type="continuationSeparator" w:id="0">
    <w:p w:rsidR="005B3D72" w:rsidRDefault="005B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C6A56" w:rsidP="0055561B">
          <w:pPr>
            <w:pStyle w:val="Footer"/>
            <w:jc w:val="right"/>
          </w:pPr>
          <w:hyperlink r:id="rId1" w:history="1">
            <w:r w:rsidR="001C2504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007F43"/>
        </w:tcPr>
        <w:p w:rsidR="00667A53" w:rsidRDefault="001C2504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2C6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D72" w:rsidRDefault="005B3D72">
      <w:r>
        <w:separator/>
      </w:r>
    </w:p>
  </w:footnote>
  <w:footnote w:type="continuationSeparator" w:id="0">
    <w:p w:rsidR="005B3D72" w:rsidRDefault="005B3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C2504">
    <w:pPr>
      <w:pStyle w:val="Header"/>
    </w:pPr>
    <w:r>
      <w:rPr>
        <w:noProof/>
      </w:rPr>
      <w:drawing>
        <wp:inline distT="0" distB="0" distL="0" distR="0" wp14:anchorId="768F1E13" wp14:editId="6B81C326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71572"/>
    <w:multiLevelType w:val="hybridMultilevel"/>
    <w:tmpl w:val="F9AAAA92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8"/>
    <w:rsid w:val="00160A64"/>
    <w:rsid w:val="001C2504"/>
    <w:rsid w:val="002C6A56"/>
    <w:rsid w:val="004B0B22"/>
    <w:rsid w:val="00575DF2"/>
    <w:rsid w:val="005B3D72"/>
    <w:rsid w:val="007F3578"/>
    <w:rsid w:val="00813A69"/>
    <w:rsid w:val="008A54DE"/>
    <w:rsid w:val="008B3ABC"/>
    <w:rsid w:val="008D688A"/>
    <w:rsid w:val="00924C2F"/>
    <w:rsid w:val="00CF2EBC"/>
    <w:rsid w:val="00E87158"/>
    <w:rsid w:val="00F5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A2324"/>
  <w15:chartTrackingRefBased/>
  <w15:docId w15:val="{BDC677E6-492C-47C2-89A6-8CAB288C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578"/>
    <w:pPr>
      <w:spacing w:after="0" w:line="240" w:lineRule="auto"/>
    </w:pPr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F3578"/>
    <w:pPr>
      <w:jc w:val="right"/>
    </w:pPr>
    <w:rPr>
      <w:rFonts w:cs="Arial"/>
      <w:b/>
      <w:color w:val="auto"/>
    </w:rPr>
  </w:style>
  <w:style w:type="paragraph" w:styleId="ListParagraph">
    <w:name w:val="List Paragraph"/>
    <w:basedOn w:val="Normal"/>
    <w:uiPriority w:val="34"/>
    <w:qFormat/>
    <w:rsid w:val="007F3578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F35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7F35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578"/>
    <w:rPr>
      <w:rFonts w:ascii="Trebuchet MS" w:eastAsia="Times New Roman" w:hAnsi="Trebuchet MS" w:cs="Courier New"/>
      <w:color w:val="00008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7E3CD6DEEF24DBC93676F8A3500F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D3F94-1695-4AB1-B507-60FACB0C6A31}"/>
      </w:docPartPr>
      <w:docPartBody>
        <w:p w:rsidR="00E44798" w:rsidRDefault="008264D3" w:rsidP="008264D3">
          <w:pPr>
            <w:pStyle w:val="C7E3CD6DEEF24DBC93676F8A3500FC91"/>
          </w:pPr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D3"/>
    <w:rsid w:val="00247D3F"/>
    <w:rsid w:val="00410EDD"/>
    <w:rsid w:val="00736D6D"/>
    <w:rsid w:val="008264D3"/>
    <w:rsid w:val="009F0631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64D3"/>
    <w:rPr>
      <w:color w:val="808080"/>
    </w:rPr>
  </w:style>
  <w:style w:type="paragraph" w:customStyle="1" w:styleId="C7E3CD6DEEF24DBC93676F8A3500FC91">
    <w:name w:val="C7E3CD6DEEF24DBC93676F8A3500FC91"/>
    <w:rsid w:val="00826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Employees Benefits Agency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Alyssa PEBA</dc:creator>
  <cp:keywords/>
  <dc:description/>
  <cp:lastModifiedBy>Johnson, Alyssa PEBA</cp:lastModifiedBy>
  <cp:revision>6</cp:revision>
  <dcterms:created xsi:type="dcterms:W3CDTF">2022-09-09T17:46:00Z</dcterms:created>
  <dcterms:modified xsi:type="dcterms:W3CDTF">2022-10-06T22:27:00Z</dcterms:modified>
</cp:coreProperties>
</file>