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541B2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415241">
                  <w:rPr>
                    <w:color w:val="002060"/>
                    <w:lang w:val="en-CA"/>
                  </w:rPr>
                  <w:t>9-Dec-22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541B2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541B2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541B2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541B2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541B2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541B29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F44AAA" w:rsidRDefault="00F44AAA" w:rsidP="00572B63">
      <w:pPr>
        <w:rPr>
          <w:color w:val="002060"/>
        </w:rPr>
      </w:pPr>
    </w:p>
    <w:tbl>
      <w:tblPr>
        <w:tblW w:w="10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47"/>
      </w:tblGrid>
      <w:tr w:rsidR="00F44AAA" w:rsidRPr="00F44AAA" w:rsidTr="00F44AAA">
        <w:trPr>
          <w:trHeight w:val="582"/>
        </w:trPr>
        <w:tc>
          <w:tcPr>
            <w:tcW w:w="10747" w:type="dxa"/>
            <w:shd w:val="clear" w:color="auto" w:fill="auto"/>
            <w:hideMark/>
          </w:tcPr>
          <w:p w:rsidR="00F44AAA" w:rsidRPr="00F44AAA" w:rsidRDefault="00F44AAA" w:rsidP="00F44AA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do a search for the member</w:t>
            </w: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Stakeholder ID</w:t>
            </w:r>
          </w:p>
        </w:tc>
      </w:tr>
      <w:tr w:rsidR="00F44AAA" w:rsidRPr="00F44AAA" w:rsidTr="00F44AAA">
        <w:trPr>
          <w:trHeight w:val="570"/>
        </w:trPr>
        <w:tc>
          <w:tcPr>
            <w:tcW w:w="10747" w:type="dxa"/>
            <w:shd w:val="clear" w:color="auto" w:fill="auto"/>
            <w:hideMark/>
          </w:tcPr>
          <w:p w:rsidR="00F44AAA" w:rsidRPr="00F44AAA" w:rsidRDefault="00F44AAA" w:rsidP="00F44AA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DC Benefit Selection</w:t>
            </w: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</w:p>
        </w:tc>
      </w:tr>
      <w:tr w:rsidR="00F44AAA" w:rsidRPr="00F44AAA" w:rsidTr="00F44AAA">
        <w:trPr>
          <w:trHeight w:val="570"/>
        </w:trPr>
        <w:tc>
          <w:tcPr>
            <w:tcW w:w="10747" w:type="dxa"/>
            <w:shd w:val="clear" w:color="auto" w:fill="auto"/>
            <w:hideMark/>
          </w:tcPr>
          <w:p w:rsidR="00F44AAA" w:rsidRPr="00F44AAA" w:rsidRDefault="00F44AAA" w:rsidP="00F44AA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next</w:t>
            </w: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Allocations Click +Add</w:t>
            </w:r>
          </w:p>
        </w:tc>
      </w:tr>
      <w:tr w:rsidR="00F44AAA" w:rsidRPr="00F44AAA" w:rsidTr="00F44AAA">
        <w:trPr>
          <w:trHeight w:val="1710"/>
        </w:trPr>
        <w:tc>
          <w:tcPr>
            <w:tcW w:w="10747" w:type="dxa"/>
            <w:shd w:val="clear" w:color="auto" w:fill="auto"/>
            <w:hideMark/>
          </w:tcPr>
          <w:p w:rsidR="00F44AAA" w:rsidRPr="00F44AAA" w:rsidRDefault="00F44AAA" w:rsidP="00F44AA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Fund select a fund</w:t>
            </w: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</w:r>
            <w:proofErr w:type="spellStart"/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Contribuiton</w:t>
            </w:r>
            <w:proofErr w:type="spellEnd"/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Allocation Select one </w:t>
            </w:r>
            <w:proofErr w:type="spellStart"/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fo</w:t>
            </w:r>
            <w:proofErr w:type="spellEnd"/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the options</w:t>
            </w: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Allocation Method change to %</w:t>
            </w: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Percent enter 100</w:t>
            </w: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Transfer vehicle select RPP</w:t>
            </w: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F44AAA" w:rsidRPr="00F44AAA" w:rsidTr="00F44AAA">
        <w:trPr>
          <w:trHeight w:val="1425"/>
        </w:trPr>
        <w:tc>
          <w:tcPr>
            <w:tcW w:w="10747" w:type="dxa"/>
            <w:shd w:val="clear" w:color="auto" w:fill="auto"/>
            <w:hideMark/>
          </w:tcPr>
          <w:p w:rsidR="00F44AAA" w:rsidRPr="00F44AAA" w:rsidRDefault="00F44AAA" w:rsidP="00F44AA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next on the train</w:t>
            </w: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Input a Payment </w:t>
            </w:r>
            <w:proofErr w:type="gramStart"/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Instruction(</w:t>
            </w:r>
            <w:proofErr w:type="gramEnd"/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make sure to select Qualified Financial </w:t>
            </w:r>
            <w:proofErr w:type="spellStart"/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Instituion</w:t>
            </w:r>
            <w:proofErr w:type="spellEnd"/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)</w:t>
            </w: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Input a Tax </w:t>
            </w:r>
            <w:proofErr w:type="spellStart"/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Instrucion</w:t>
            </w:r>
            <w:proofErr w:type="spellEnd"/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Submit for Approval</w:t>
            </w:r>
          </w:p>
        </w:tc>
      </w:tr>
      <w:tr w:rsidR="00F44AAA" w:rsidRPr="00F44AAA" w:rsidTr="00F44AAA">
        <w:trPr>
          <w:trHeight w:val="855"/>
        </w:trPr>
        <w:tc>
          <w:tcPr>
            <w:tcW w:w="10747" w:type="dxa"/>
            <w:shd w:val="clear" w:color="auto" w:fill="auto"/>
            <w:hideMark/>
          </w:tcPr>
          <w:p w:rsidR="00F44AAA" w:rsidRPr="00F44AAA" w:rsidRDefault="00F44AAA" w:rsidP="00F44AA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Hit Approve</w:t>
            </w: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When the new box opens hit save</w:t>
            </w:r>
          </w:p>
        </w:tc>
      </w:tr>
      <w:tr w:rsidR="00F44AAA" w:rsidRPr="00F44AAA" w:rsidTr="00F44AAA">
        <w:trPr>
          <w:trHeight w:val="285"/>
        </w:trPr>
        <w:tc>
          <w:tcPr>
            <w:tcW w:w="10747" w:type="dxa"/>
            <w:shd w:val="clear" w:color="auto" w:fill="auto"/>
            <w:hideMark/>
          </w:tcPr>
          <w:p w:rsidR="00F44AAA" w:rsidRPr="00F44AAA" w:rsidRDefault="00F44AAA" w:rsidP="00F44AA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Wait for overnight batch processes to run</w:t>
            </w:r>
          </w:p>
        </w:tc>
      </w:tr>
      <w:tr w:rsidR="00F44AAA" w:rsidRPr="00F44AAA" w:rsidTr="00F44AAA">
        <w:trPr>
          <w:trHeight w:val="855"/>
        </w:trPr>
        <w:tc>
          <w:tcPr>
            <w:tcW w:w="10747" w:type="dxa"/>
            <w:shd w:val="clear" w:color="auto" w:fill="auto"/>
            <w:hideMark/>
          </w:tcPr>
          <w:p w:rsidR="00F44AAA" w:rsidRPr="00F44AAA" w:rsidRDefault="00F44AAA" w:rsidP="00F44AA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the </w:t>
            </w:r>
            <w:proofErr w:type="spellStart"/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Communcaitons</w:t>
            </w:r>
            <w:proofErr w:type="spellEnd"/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Tab</w:t>
            </w: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under outbound documents there is a confirmation of payment letter</w:t>
            </w:r>
          </w:p>
        </w:tc>
      </w:tr>
      <w:tr w:rsidR="00F44AAA" w:rsidRPr="00F44AAA" w:rsidTr="00F44AAA">
        <w:trPr>
          <w:trHeight w:val="570"/>
        </w:trPr>
        <w:tc>
          <w:tcPr>
            <w:tcW w:w="10747" w:type="dxa"/>
            <w:shd w:val="clear" w:color="auto" w:fill="auto"/>
            <w:hideMark/>
          </w:tcPr>
          <w:p w:rsidR="00F44AAA" w:rsidRPr="00F44AAA" w:rsidRDefault="00F44AAA" w:rsidP="00F44AA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 xml:space="preserve">Go to Tax slips. </w:t>
            </w: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there is no T4A for this transaction</w:t>
            </w:r>
          </w:p>
        </w:tc>
      </w:tr>
      <w:tr w:rsidR="00F44AAA" w:rsidRPr="00F44AAA" w:rsidTr="00F44AAA">
        <w:trPr>
          <w:trHeight w:val="570"/>
        </w:trPr>
        <w:tc>
          <w:tcPr>
            <w:tcW w:w="10747" w:type="dxa"/>
            <w:shd w:val="clear" w:color="auto" w:fill="auto"/>
            <w:hideMark/>
          </w:tcPr>
          <w:p w:rsidR="00F44AAA" w:rsidRPr="00F44AAA" w:rsidRDefault="00F44AAA" w:rsidP="00F44AAA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 w:rsidRPr="00F44AAA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 xml:space="preserve">Go to the Investment Tab. </w:t>
            </w:r>
            <w:r w:rsidRPr="00F44AAA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br/>
              <w:t>Make sure the balance is now at 0 and the account is closed</w:t>
            </w:r>
          </w:p>
        </w:tc>
      </w:tr>
      <w:tr w:rsidR="00F44AAA" w:rsidRPr="00F44AAA" w:rsidTr="00F44AAA">
        <w:trPr>
          <w:trHeight w:val="570"/>
        </w:trPr>
        <w:tc>
          <w:tcPr>
            <w:tcW w:w="10747" w:type="dxa"/>
            <w:shd w:val="clear" w:color="auto" w:fill="auto"/>
            <w:hideMark/>
          </w:tcPr>
          <w:p w:rsidR="00F44AAA" w:rsidRPr="00F44AAA" w:rsidRDefault="00F44AAA" w:rsidP="00F44AA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Member Profile. </w:t>
            </w:r>
            <w:r w:rsidRPr="00F44AA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Membership status should be updated to terminated</w:t>
            </w:r>
          </w:p>
        </w:tc>
      </w:tr>
    </w:tbl>
    <w:p w:rsidR="00F44AAA" w:rsidRDefault="00F44AAA" w:rsidP="00572B63">
      <w:pPr>
        <w:rPr>
          <w:color w:val="002060"/>
        </w:rPr>
      </w:pPr>
    </w:p>
    <w:p w:rsidR="00F44AAA" w:rsidRDefault="00F44AAA" w:rsidP="00572B63">
      <w:pPr>
        <w:rPr>
          <w:color w:val="002060"/>
        </w:rPr>
      </w:pPr>
    </w:p>
    <w:p w:rsidR="00F44AAA" w:rsidRDefault="00415241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3F3F95A" wp14:editId="7DA5E936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F44AAA" w:rsidRDefault="0041524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51FF6D4" wp14:editId="29232F17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5F" w:rsidRDefault="0064675F" w:rsidP="00572B63">
      <w:pPr>
        <w:rPr>
          <w:color w:val="002060"/>
        </w:rPr>
      </w:pPr>
    </w:p>
    <w:p w:rsidR="0064675F" w:rsidRDefault="0064675F" w:rsidP="00572B63">
      <w:pPr>
        <w:rPr>
          <w:color w:val="002060"/>
        </w:rPr>
      </w:pPr>
    </w:p>
    <w:p w:rsidR="00F44AAA" w:rsidRDefault="0041524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D048244" wp14:editId="40C9B794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5F" w:rsidRDefault="0064675F" w:rsidP="00572B63">
      <w:pPr>
        <w:rPr>
          <w:color w:val="002060"/>
        </w:rPr>
      </w:pPr>
      <w:r>
        <w:rPr>
          <w:color w:val="002060"/>
        </w:rPr>
        <w:t>Add the retirement date</w:t>
      </w:r>
    </w:p>
    <w:p w:rsidR="0064675F" w:rsidRDefault="0041524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F771633" wp14:editId="49DC99F5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5F" w:rsidRDefault="0064675F" w:rsidP="00572B63">
      <w:pPr>
        <w:rPr>
          <w:color w:val="002060"/>
        </w:rPr>
      </w:pPr>
    </w:p>
    <w:p w:rsidR="0064675F" w:rsidRDefault="0041524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DE084FD" wp14:editId="74BE43C1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5F" w:rsidRDefault="0064675F" w:rsidP="00572B63">
      <w:pPr>
        <w:rPr>
          <w:color w:val="002060"/>
        </w:rPr>
      </w:pPr>
    </w:p>
    <w:p w:rsidR="0064675F" w:rsidRDefault="0064675F" w:rsidP="00572B63">
      <w:pPr>
        <w:rPr>
          <w:color w:val="002060"/>
        </w:rPr>
      </w:pPr>
      <w:r>
        <w:rPr>
          <w:color w:val="002060"/>
        </w:rPr>
        <w:t>Add the allocations to RPP</w:t>
      </w:r>
    </w:p>
    <w:p w:rsidR="0064675F" w:rsidRDefault="0064675F" w:rsidP="00572B63">
      <w:pPr>
        <w:rPr>
          <w:color w:val="002060"/>
        </w:rPr>
      </w:pPr>
    </w:p>
    <w:p w:rsidR="0064675F" w:rsidRDefault="0041524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7393752" wp14:editId="280A181A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A" w:rsidRDefault="00F44AAA" w:rsidP="00572B63">
      <w:pPr>
        <w:rPr>
          <w:color w:val="002060"/>
        </w:rPr>
      </w:pPr>
    </w:p>
    <w:p w:rsidR="00F44AAA" w:rsidRDefault="0041524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3F36905" wp14:editId="4B0A72F2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5F" w:rsidRDefault="0064675F" w:rsidP="00572B63">
      <w:pPr>
        <w:rPr>
          <w:color w:val="002060"/>
        </w:rPr>
      </w:pPr>
    </w:p>
    <w:p w:rsidR="0064675F" w:rsidRDefault="0064675F" w:rsidP="00572B63">
      <w:pPr>
        <w:rPr>
          <w:color w:val="002060"/>
        </w:rPr>
      </w:pPr>
    </w:p>
    <w:p w:rsidR="00F44AAA" w:rsidRDefault="0041524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4A3D857" wp14:editId="1F860B85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5F" w:rsidRDefault="0064675F" w:rsidP="00572B63">
      <w:pPr>
        <w:rPr>
          <w:color w:val="002060"/>
        </w:rPr>
      </w:pPr>
    </w:p>
    <w:p w:rsidR="0064675F" w:rsidRDefault="0064675F" w:rsidP="00572B63">
      <w:pPr>
        <w:rPr>
          <w:color w:val="002060"/>
        </w:rPr>
      </w:pPr>
    </w:p>
    <w:p w:rsidR="0064675F" w:rsidRDefault="0064675F" w:rsidP="00572B63">
      <w:pPr>
        <w:rPr>
          <w:color w:val="002060"/>
        </w:rPr>
      </w:pPr>
    </w:p>
    <w:p w:rsidR="0064675F" w:rsidRDefault="0041524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C87338D" wp14:editId="74824162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5F" w:rsidRDefault="0064675F" w:rsidP="00572B63">
      <w:pPr>
        <w:rPr>
          <w:color w:val="002060"/>
        </w:rPr>
      </w:pPr>
    </w:p>
    <w:p w:rsidR="0064675F" w:rsidRDefault="0041524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8DCBDBA" wp14:editId="55138868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5F" w:rsidRDefault="0064675F" w:rsidP="00572B63">
      <w:pPr>
        <w:rPr>
          <w:color w:val="002060"/>
        </w:rPr>
      </w:pPr>
    </w:p>
    <w:p w:rsidR="0064675F" w:rsidRDefault="0041524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0F99725" wp14:editId="4D07B593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F44AAA" w:rsidRDefault="0041524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4DA00E9" wp14:editId="5C2F2F9E">
            <wp:extent cx="6858000" cy="4123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222239B" wp14:editId="3F408A57">
            <wp:extent cx="6858000" cy="4123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64675F" w:rsidRDefault="0064675F" w:rsidP="00572B63">
      <w:pPr>
        <w:rPr>
          <w:color w:val="002060"/>
        </w:rPr>
      </w:pPr>
    </w:p>
    <w:p w:rsidR="0064675F" w:rsidRDefault="0064675F" w:rsidP="00572B63">
      <w:pPr>
        <w:rPr>
          <w:color w:val="002060"/>
        </w:rPr>
      </w:pPr>
    </w:p>
    <w:p w:rsidR="0064675F" w:rsidRDefault="0064675F" w:rsidP="00572B63">
      <w:pPr>
        <w:rPr>
          <w:color w:val="002060"/>
        </w:rPr>
      </w:pPr>
    </w:p>
    <w:p w:rsidR="0064675F" w:rsidRDefault="0041524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E80EB9E" wp14:editId="1399E327">
            <wp:extent cx="6858000" cy="4123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5F" w:rsidRDefault="0064675F" w:rsidP="00572B63">
      <w:pPr>
        <w:rPr>
          <w:color w:val="002060"/>
        </w:rPr>
      </w:pPr>
    </w:p>
    <w:p w:rsidR="0064675F" w:rsidRDefault="0064675F" w:rsidP="00572B63">
      <w:pPr>
        <w:rPr>
          <w:color w:val="002060"/>
        </w:rPr>
      </w:pPr>
    </w:p>
    <w:p w:rsidR="00DD1E7B" w:rsidRDefault="00DD1E7B" w:rsidP="00572B63">
      <w:pPr>
        <w:rPr>
          <w:color w:val="002060"/>
        </w:rPr>
      </w:pPr>
    </w:p>
    <w:p w:rsidR="00DD1E7B" w:rsidRDefault="00DD1E7B" w:rsidP="00572B63">
      <w:pPr>
        <w:rPr>
          <w:color w:val="002060"/>
        </w:rPr>
      </w:pPr>
    </w:p>
    <w:p w:rsidR="00DD1E7B" w:rsidRDefault="00DD1E7B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415241" w:rsidRDefault="00415241" w:rsidP="00572B63">
      <w:pPr>
        <w:rPr>
          <w:color w:val="002060"/>
        </w:rPr>
      </w:pPr>
    </w:p>
    <w:p w:rsidR="00DD1E7B" w:rsidRDefault="00DD1E7B" w:rsidP="00572B63">
      <w:pPr>
        <w:rPr>
          <w:color w:val="002060"/>
        </w:rPr>
      </w:pPr>
      <w:r>
        <w:rPr>
          <w:color w:val="002060"/>
        </w:rPr>
        <w:lastRenderedPageBreak/>
        <w:t xml:space="preserve">Day 2 Validation: </w:t>
      </w:r>
    </w:p>
    <w:p w:rsidR="00DD1E7B" w:rsidRDefault="00DD1E7B" w:rsidP="00572B63">
      <w:pPr>
        <w:rPr>
          <w:color w:val="002060"/>
        </w:rPr>
      </w:pPr>
    </w:p>
    <w:p w:rsidR="00DD1E7B" w:rsidRDefault="00DD1E7B" w:rsidP="00572B63">
      <w:pPr>
        <w:rPr>
          <w:color w:val="002060"/>
        </w:rPr>
      </w:pPr>
    </w:p>
    <w:p w:rsidR="00182E41" w:rsidRDefault="00541B29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C25E89E" wp14:editId="2DFD4878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41" w:rsidRDefault="00541B29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5D05682" wp14:editId="37A23332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29" w:rsidRDefault="00541B29" w:rsidP="00572B63">
      <w:pPr>
        <w:rPr>
          <w:color w:val="002060"/>
        </w:rPr>
      </w:pPr>
    </w:p>
    <w:p w:rsidR="00541B29" w:rsidRDefault="00541B29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21547E9" wp14:editId="70AFEB50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29" w:rsidRDefault="00541B29" w:rsidP="00572B63">
      <w:pPr>
        <w:rPr>
          <w:color w:val="002060"/>
        </w:rPr>
      </w:pPr>
    </w:p>
    <w:p w:rsidR="00541B29" w:rsidRDefault="00541B29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4B9348B" wp14:editId="4EAAE5EA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1B29" w:rsidSect="004E457B">
      <w:headerReference w:type="default" r:id="rId26"/>
      <w:footerReference w:type="defaul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541B29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2E41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5724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5241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1B29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4675F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2C66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1E7B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4AAA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92DEB4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BD7B8B-A0AB-43D5-BD4D-05B3AF0D3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19</Pages>
  <Words>208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24</cp:revision>
  <cp:lastPrinted>2016-10-17T19:53:00Z</cp:lastPrinted>
  <dcterms:created xsi:type="dcterms:W3CDTF">2022-05-19T16:49:00Z</dcterms:created>
  <dcterms:modified xsi:type="dcterms:W3CDTF">2022-12-14T15:07:00Z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6bfdfe5fcbea7ac97ce86e39beb5a0018f4af4b168aa0b1252d87ba11930a4e6</vt:lpwstr>
  </property>
</Properties>
</file>