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 </w:t>
      </w:r>
      <w:r>
        <w:rPr>
          <w:rFonts w:ascii="Arial" w:hAnsi="Arial" w:cs="Arial"/>
          <w:b/>
          <w:bCs/>
          <w:color w:val="000000"/>
          <w:sz w:val="36"/>
          <w:szCs w:val="36"/>
        </w:rPr>
        <w:t>Домашнее задание №2 Сдобнова Анастасия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 </w:t>
      </w:r>
    </w:p>
    <w:p w:rsidR="009D5B43" w:rsidRDefault="009D5B43" w:rsidP="009D5B43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1)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Прочесть самостоятельно</w:t>
      </w:r>
      <w:hyperlink r:id="rId4" w:history="1">
        <w:r>
          <w:rPr>
            <w:rStyle w:val="a4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a4"/>
            <w:rFonts w:ascii="Arial" w:hAnsi="Arial" w:cs="Arial"/>
            <w:color w:val="1155CC"/>
            <w:u w:val="none"/>
          </w:rPr>
          <w:t>http://www.inflectra.com/Ideas/Topic/Use-Cases.aspx</w:t>
        </w:r>
      </w:hyperlink>
      <w:r>
        <w:rPr>
          <w:rFonts w:ascii="Arial" w:hAnsi="Arial" w:cs="Arial"/>
          <w:color w:val="000000"/>
        </w:rPr>
        <w:t>.</w:t>
      </w:r>
    </w:p>
    <w:p w:rsidR="009D5B43" w:rsidRDefault="009D5B43" w:rsidP="009D5B43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   </w:t>
      </w:r>
    </w:p>
    <w:p w:rsidR="009D5B43" w:rsidRDefault="009D5B43" w:rsidP="009D5B43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t> Статус: сделано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2)</w:t>
      </w:r>
      <w:r>
        <w:rPr>
          <w:rFonts w:ascii="Arial" w:hAnsi="Arial" w:cs="Arial"/>
          <w:color w:val="000000"/>
          <w:sz w:val="22"/>
          <w:szCs w:val="22"/>
        </w:rPr>
        <w:t xml:space="preserve"> SRS сайта xcritical.ru</w:t>
      </w:r>
    </w:p>
    <w:p w:rsidR="009D5B43" w:rsidRDefault="009D5B43" w:rsidP="009D5B43">
      <w:pPr>
        <w:pStyle w:val="a3"/>
        <w:spacing w:before="240" w:beforeAutospacing="0" w:after="240" w:afterAutospacing="0"/>
      </w:pPr>
      <w:hyperlink r:id="rId5" w:anchor="heading=h.upitw9omtdle" w:history="1">
        <w:r>
          <w:rPr>
            <w:rStyle w:val="a4"/>
            <w:rFonts w:ascii="Arial" w:hAnsi="Arial" w:cs="Arial"/>
            <w:color w:val="1155CC"/>
          </w:rPr>
          <w:t>https://docs.google.com/document/d/1dlJ2RdlnFPouOMCYhSReQ4YoExIjVDdezJaB_DZn0Yg/edit#heading=h.upitw9omtdle</w:t>
        </w:r>
      </w:hyperlink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   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6"/>
          <w:szCs w:val="36"/>
        </w:rPr>
        <w:t>3)</w:t>
      </w:r>
      <w:r>
        <w:rPr>
          <w:rFonts w:ascii="Arial" w:hAnsi="Arial" w:cs="Arial"/>
          <w:color w:val="000000"/>
          <w:sz w:val="36"/>
          <w:szCs w:val="36"/>
        </w:rPr>
        <w:t xml:space="preserve">  </w:t>
      </w:r>
      <w:r>
        <w:rPr>
          <w:rFonts w:ascii="Arial" w:hAnsi="Arial" w:cs="Arial"/>
          <w:b/>
          <w:bCs/>
          <w:color w:val="000000"/>
          <w:sz w:val="36"/>
          <w:szCs w:val="36"/>
        </w:rPr>
        <w:t>Wireframe / MockUp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Wireframe</w:t>
      </w:r>
      <w:r>
        <w:rPr>
          <w:rFonts w:ascii="Arial" w:hAnsi="Arial" w:cs="Arial"/>
          <w:color w:val="000000"/>
          <w:sz w:val="22"/>
          <w:szCs w:val="22"/>
        </w:rPr>
        <w:t>-это черно-белый , подробный план страницы сайта. В wireframe-е  не зацикливаются на визуальных  деталях ,типографией  и  не используются цвета.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Главные характеристики wireframe-а: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-Показывать что будет расположено на сайте.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-Показывать где это всё будет находиться.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-Показывать как элементы будут взаимодействовать.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Принципы wireframe-а: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-Нужно использовать реальные размеры сайта, чтобы правильно распределить количество элементов, которые будут оптимальными для сайта.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-wireframe должен быть простым и удобным.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 нужно продумать, как будут вести себя элементы интерфейса, переходы между экранами.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Mockup –</w:t>
      </w:r>
      <w:r>
        <w:rPr>
          <w:rFonts w:ascii="Arial" w:hAnsi="Arial" w:cs="Arial"/>
          <w:color w:val="000000"/>
          <w:sz w:val="22"/>
          <w:szCs w:val="22"/>
        </w:rPr>
        <w:t>в переводе с английского языка означает “макет”.  Mockup  это цветной, не сильно  детализированный набросок дизайна сайта.  Mockup  используется, когда нужно быстро согласовать с заказчиком визуальную часть будущего сайта. Создание mockup-а занимает мало времени.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Главные характеристики mockup-а: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-Показывать как будет выглядеть сайт.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-Показывать расположение контента  и базовый функционал.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Различие между  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Mockup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  и 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Wireframe :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1. Mockup – цветной набросок сайта.  Wireframe – черно-белый набросок  сайта.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2. Mockup показывает дизайн сайта.   Wireframe-структуру и содержание сайта.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3.Для создания  Mockup уходит мало времени. Над созданием Wireframe нужно поработать.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hyperlink r:id="rId6" w:history="1">
        <w:r>
          <w:rPr>
            <w:rStyle w:val="a4"/>
            <w:rFonts w:ascii="Arial" w:hAnsi="Arial" w:cs="Arial"/>
            <w:color w:val="1155CC"/>
            <w:sz w:val="22"/>
            <w:szCs w:val="22"/>
          </w:rPr>
          <w:t>https://balsamiq.cloud/svhw7h4/px2sabk/r2278</w:t>
        </w:r>
      </w:hyperlink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  <w:r>
        <w:rPr>
          <w:rFonts w:ascii="Arial" w:hAnsi="Arial" w:cs="Arial"/>
          <w:b/>
          <w:bCs/>
          <w:color w:val="000000"/>
          <w:sz w:val="36"/>
          <w:szCs w:val="36"/>
        </w:rPr>
        <w:t>4) Roadmap</w:t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color w:val="000000"/>
          <w:sz w:val="5"/>
          <w:szCs w:val="5"/>
          <w:shd w:val="clear" w:color="auto" w:fill="000000"/>
        </w:rPr>
        <w:t> 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6210300" cy="2809875"/>
            <wp:effectExtent l="0" t="0" r="0" b="9525"/>
            <wp:docPr id="1" name="Рисунок 1" descr="https://lh3.googleusercontent.com/gM-C2Y-qqE8EizfJy0-Ug7-heuih4ZlocmAzKu8hOBvPGW6JF7Q25c7A-W24rcRQwrj5DpI3BxVM9Ni5j9axype8Kg6o66K2kRVrjx1tAxtmjw-0yiMzQBpemtmUrX3FzOJz6B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gM-C2Y-qqE8EizfJy0-Ug7-heuih4ZlocmAzKu8hOBvPGW6JF7Q25c7A-W24rcRQwrj5DpI3BxVM9Ni5j9axype8Kg6o66K2kRVrjx1tAxtmjw-0yiMzQBpemtmUrX3FzOJz6Bs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B43" w:rsidRDefault="009D5B43" w:rsidP="009D5B43">
      <w:pPr>
        <w:pStyle w:val="a3"/>
        <w:spacing w:before="240" w:beforeAutospacing="0" w:after="240" w:afterAutospacing="0"/>
        <w:jc w:val="both"/>
      </w:pPr>
      <w:r>
        <w:rPr>
          <w:rFonts w:ascii="Arial" w:hAnsi="Arial" w:cs="Arial"/>
          <w:b/>
          <w:bCs/>
          <w:color w:val="000000"/>
          <w:sz w:val="36"/>
          <w:szCs w:val="36"/>
        </w:rPr>
        <w:t>5)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                                          </w:t>
      </w:r>
      <w:r>
        <w:rPr>
          <w:rStyle w:val="apple-tab-span"/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52"/>
          <w:szCs w:val="52"/>
        </w:rPr>
        <w:t>Release Notes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6"/>
          <w:szCs w:val="36"/>
        </w:rPr>
        <w:t>Описание продукта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Веб-сайт investforum.ru  предоставляет посетителям сайта финансовые  новости ,аналитику, Онлайн Тв и рейтинг брокеров. Сайт предлагает единый внешний вид, улучшенный дизайн и улучшенную функциональность. Связаться можно по телефонному номеру +7 499 550 44 42 или по электронной почте business@investforum.ru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6"/>
          <w:szCs w:val="36"/>
        </w:rPr>
        <w:t>Что нового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-Изменение местоположение Онлайн Тв- чтобы при посещении сайта было на видном месте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-Ускорение работы  сайта и сокращение расхода трафика.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-Современный формат изображений.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6"/>
          <w:szCs w:val="36"/>
        </w:rPr>
        <w:t>Исправленные ошибки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-Настройка подходящих размеров фотографий - это  ускоряет загрузку страницы и экономит трафик.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-Устранение  ресурсов  блокирующие  отображение.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-Уменьшение размера кода CSS – сократит объем сетевой загрузки.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-Уменьшение размера  кода JavaScript- сократит объем  полезной  нагрузки  и время анализа скриптов.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-Удаление неиспользуемого кода CSS, JavaScript- сократит расход трафика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-Использование современного формата изображений -  форматы JPEG 2000, JPEG XR и WebP обеспечивают более эффективное сжатие по сравнению с PNG или JPEG, поэтому такие изображения загружаются быстрее и потребляют меньше трафика.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 Избежание большого количества переадресаций - Переадресации могут стать причиной дополнительных задержек при загрузке страницы.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-Минимизация работы в основном потоке- сокращение времени на анализ, компиляцию и выполнение скриптов JS. Для этого нужно уменьшить размер фрагментов кода JS.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36"/>
          <w:szCs w:val="36"/>
        </w:rPr>
        <w:t>6)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36"/>
          <w:szCs w:val="36"/>
        </w:rPr>
        <w:t>Case Study</w:t>
      </w:r>
    </w:p>
    <w:p w:rsidR="009D5B43" w:rsidRDefault="009D5B43" w:rsidP="009D5B43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32"/>
          <w:szCs w:val="32"/>
        </w:rPr>
        <w:t>British Airways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British Airways — крупнейшая авиакомпания и национальный авиаперевозчик Великобритании, одна из крупнейших в Европе.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Компания British Airways в Лондоне установила цифровые билборды, которые буквально оживают, когда над ними пролетает самолет. Созданная агентством Ogilvy 12th Floor, такая рекламная компания призвана иметь свой эффект.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 На картинке изображен ребенок. Когда над щитом пролетает самолет, ребенок встает и указывает в небо – на пролетающее судно. Следом появляется информация о номере рейса и пункте отправления самолета. Что-то вроде: «Смотрите, это самолет из Барселоны ВА475».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British Airways подчеркнуло широту своих направлений. Цифровые рекламные щиты в ключевых лондонских точках показывали креатив, который заставлял прохожих поднимать глаза и разглядывать летящий самолет. В сообщении на доске указывался город отправления рейса.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 xml:space="preserve">Очаровательное исполнение с участием очаровательных детей на цифровых досках, указывающих на верхние самолеты, маскировало технологически сложную основу. Это включало установку антенн на крыше здания рядом с каждой доской. Антенны </w:t>
      </w:r>
      <w:r>
        <w:rPr>
          <w:rFonts w:ascii="Arial" w:hAnsi="Arial" w:cs="Arial"/>
          <w:color w:val="000000"/>
          <w:sz w:val="23"/>
          <w:szCs w:val="23"/>
        </w:rPr>
        <w:lastRenderedPageBreak/>
        <w:t>собирали данные с приемоответчиков самолетов British Airways в пределах 200 километров и передавали эту информацию в приложение, которое идентифицировало полеты. Затем приложение отправляло информацию на сервер, который обслуживал сообщения о назначении или происхождении самолета. Внизу билборда написан хэштэг #LookUp. Люди переходя по этому хэштэгу  могли узнать больше о плакате, изучить пункты назначения и даже отчеты о погоде, а затем забронировать рейс.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Этот билборд был создан не с целью увеличения продаж билетов. Билборд служит для повышения узнаваемости бренда и лояльности клиентов. При этом компании удалось добиться самого широкого охвата с относительно небольшими вложениями. Относительно потому, что рекламное место на знаменитой лондонской Пикадилли считается одним из самых дорогих рекламоносителей в мире.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Эффект от такой интерактивной наружной рекламы был потрясающий. Короткий 26-три секундный ролик за несколько недель набрал на YouTube свыше миллиона просмотров. Это был самый обсуждаемый рекламный ролик в 2013 году.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2"/>
          <w:szCs w:val="32"/>
        </w:rPr>
        <w:t>7)</w:t>
      </w:r>
      <w:r>
        <w:rPr>
          <w:rFonts w:ascii="Arial" w:hAnsi="Arial" w:cs="Arial"/>
          <w:color w:val="5F6368"/>
          <w:sz w:val="18"/>
          <w:szCs w:val="18"/>
        </w:rPr>
        <w:t xml:space="preserve">  </w:t>
      </w:r>
      <w:r>
        <w:rPr>
          <w:rFonts w:ascii="Arial" w:hAnsi="Arial" w:cs="Arial"/>
          <w:color w:val="000000"/>
          <w:sz w:val="23"/>
          <w:szCs w:val="23"/>
        </w:rPr>
        <w:t>Принять приглашение от ментора в GitHub, сдать домашнее задание при помощи push-а в GitHub учителя в репозиторий под именем студента веткой с названием lesson2, обязательно сначала создать master ветку.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Статус: сделано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6"/>
          <w:szCs w:val="36"/>
        </w:rPr>
        <w:t>8)</w:t>
      </w:r>
      <w:r>
        <w:rPr>
          <w:rFonts w:ascii="Arial" w:hAnsi="Arial" w:cs="Arial"/>
          <w:color w:val="5F6368"/>
          <w:sz w:val="18"/>
          <w:szCs w:val="18"/>
        </w:rPr>
        <w:t xml:space="preserve">  </w:t>
      </w:r>
      <w:r>
        <w:rPr>
          <w:rFonts w:ascii="Arial" w:hAnsi="Arial" w:cs="Arial"/>
          <w:color w:val="000000"/>
          <w:sz w:val="23"/>
          <w:szCs w:val="23"/>
        </w:rPr>
        <w:t xml:space="preserve">Посмотреть видео </w:t>
      </w:r>
      <w:hyperlink r:id="rId8" w:history="1">
        <w:r>
          <w:rPr>
            <w:rStyle w:val="a4"/>
            <w:rFonts w:ascii="Arial" w:hAnsi="Arial" w:cs="Arial"/>
            <w:color w:val="000000"/>
            <w:sz w:val="23"/>
            <w:szCs w:val="23"/>
            <w:u w:val="none"/>
          </w:rPr>
          <w:t>https://youtu.be/xyff6q2rBYY</w:t>
        </w:r>
      </w:hyperlink>
      <w:r>
        <w:rPr>
          <w:rFonts w:ascii="Arial" w:hAnsi="Arial" w:cs="Arial"/>
          <w:color w:val="000000"/>
          <w:sz w:val="23"/>
          <w:szCs w:val="23"/>
        </w:rPr>
        <w:t xml:space="preserve">, </w:t>
      </w:r>
      <w:hyperlink r:id="rId9" w:history="1">
        <w:r>
          <w:rPr>
            <w:rStyle w:val="a4"/>
            <w:rFonts w:ascii="Arial" w:hAnsi="Arial" w:cs="Arial"/>
            <w:color w:val="000000"/>
            <w:sz w:val="23"/>
            <w:szCs w:val="23"/>
            <w:u w:val="none"/>
          </w:rPr>
          <w:t>https://youtu.be/eTaSRtXBPU8</w:t>
        </w:r>
      </w:hyperlink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000000"/>
          <w:sz w:val="23"/>
          <w:szCs w:val="23"/>
        </w:rPr>
        <w:t>Статус: Сделано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t> </w:t>
      </w:r>
    </w:p>
    <w:p w:rsidR="009D5B43" w:rsidRDefault="009D5B43" w:rsidP="009D5B43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444444"/>
          <w:sz w:val="23"/>
          <w:szCs w:val="23"/>
        </w:rPr>
        <w:t> </w:t>
      </w:r>
    </w:p>
    <w:p w:rsidR="0048505D" w:rsidRDefault="0048505D">
      <w:bookmarkStart w:id="0" w:name="_GoBack"/>
      <w:bookmarkEnd w:id="0"/>
    </w:p>
    <w:sectPr w:rsidR="00485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CAB"/>
    <w:rsid w:val="0048505D"/>
    <w:rsid w:val="005B0CAB"/>
    <w:rsid w:val="009D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BFB96F-EBCA-4C6F-B246-25AB22D5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5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D5B43"/>
    <w:rPr>
      <w:color w:val="0000FF"/>
      <w:u w:val="single"/>
    </w:rPr>
  </w:style>
  <w:style w:type="character" w:customStyle="1" w:styleId="apple-tab-span">
    <w:name w:val="apple-tab-span"/>
    <w:basedOn w:val="a0"/>
    <w:rsid w:val="009D5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yff6q2rBY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lsamiq.cloud/svhw7h4/px2sabk/r227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dlJ2RdlnFPouOMCYhSReQ4YoExIjVDdezJaB_DZn0Yg/edi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inflectra.com/Ideas/Topic/Use-Cases.aspx" TargetMode="External"/><Relationship Id="rId9" Type="http://schemas.openxmlformats.org/officeDocument/2006/relationships/hyperlink" Target="https://youtu.be/eTaSRtXBPU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2020-06-11T06:37:00Z</dcterms:created>
  <dcterms:modified xsi:type="dcterms:W3CDTF">2020-06-11T06:38:00Z</dcterms:modified>
</cp:coreProperties>
</file>