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1B46" w14:textId="77777777" w:rsidR="00660A0A" w:rsidRPr="00660A0A" w:rsidRDefault="00660A0A" w:rsidP="00660A0A">
      <w:r w:rsidRPr="00660A0A">
        <w:t xml:space="preserve">This is a fantastic "Reboot" of the consumer health system. Since you're heading into </w:t>
      </w:r>
      <w:proofErr w:type="spellStart"/>
      <w:r w:rsidRPr="00660A0A">
        <w:rPr>
          <w:b/>
          <w:bCs/>
        </w:rPr>
        <w:t>LeedsHack</w:t>
      </w:r>
      <w:proofErr w:type="spellEnd"/>
      <w:r w:rsidRPr="00660A0A">
        <w:rPr>
          <w:b/>
          <w:bCs/>
        </w:rPr>
        <w:t xml:space="preserve"> 2026</w:t>
      </w:r>
      <w:r w:rsidRPr="00660A0A">
        <w:t xml:space="preserve"> right now, this PRD is designed to be </w:t>
      </w:r>
      <w:proofErr w:type="gramStart"/>
      <w:r w:rsidRPr="00660A0A">
        <w:t>lean—focusing</w:t>
      </w:r>
      <w:proofErr w:type="gramEnd"/>
      <w:r w:rsidRPr="00660A0A">
        <w:t xml:space="preserve"> on what you can </w:t>
      </w:r>
      <w:proofErr w:type="gramStart"/>
      <w:r w:rsidRPr="00660A0A">
        <w:t>actually ship</w:t>
      </w:r>
      <w:proofErr w:type="gramEnd"/>
      <w:r w:rsidRPr="00660A0A">
        <w:t xml:space="preserve"> in 24 hours.</w:t>
      </w:r>
    </w:p>
    <w:p w14:paraId="72991016" w14:textId="77777777" w:rsidR="00660A0A" w:rsidRPr="00660A0A" w:rsidRDefault="00660A0A" w:rsidP="00660A0A">
      <w:r w:rsidRPr="00660A0A">
        <w:pict w14:anchorId="14970C8A">
          <v:rect id="_x0000_i1210" style="width:0;height:1.5pt" o:hralign="center" o:hrstd="t" o:hrnoshade="t" o:hr="t" fillcolor="gray" stroked="f"/>
        </w:pict>
      </w:r>
    </w:p>
    <w:p w14:paraId="750B1D04" w14:textId="77777777" w:rsidR="00660A0A" w:rsidRPr="00660A0A" w:rsidRDefault="00660A0A" w:rsidP="00660A0A">
      <w:pPr>
        <w:rPr>
          <w:b/>
          <w:bCs/>
        </w:rPr>
      </w:pPr>
      <w:r w:rsidRPr="00660A0A">
        <w:rPr>
          <w:rFonts w:ascii="Segoe UI Emoji" w:hAnsi="Segoe UI Emoji" w:cs="Segoe UI Emoji"/>
          <w:b/>
          <w:bCs/>
        </w:rPr>
        <w:t>📄</w:t>
      </w:r>
      <w:r w:rsidRPr="00660A0A">
        <w:rPr>
          <w:b/>
          <w:bCs/>
        </w:rPr>
        <w:t xml:space="preserve"> Product Requirements Document: </w:t>
      </w:r>
      <w:proofErr w:type="spellStart"/>
      <w:r w:rsidRPr="00660A0A">
        <w:rPr>
          <w:b/>
          <w:bCs/>
        </w:rPr>
        <w:t>BioFilter</w:t>
      </w:r>
      <w:proofErr w:type="spellEnd"/>
    </w:p>
    <w:p w14:paraId="46651A90" w14:textId="77777777" w:rsidR="00660A0A" w:rsidRPr="00660A0A" w:rsidRDefault="00660A0A" w:rsidP="00660A0A">
      <w:r w:rsidRPr="00660A0A">
        <w:rPr>
          <w:b/>
          <w:bCs/>
        </w:rPr>
        <w:t>Theme:</w:t>
      </w:r>
      <w:r w:rsidRPr="00660A0A">
        <w:t xml:space="preserve"> Systems Rebooted (Health &amp; Consumer Transparency)</w:t>
      </w:r>
    </w:p>
    <w:p w14:paraId="2FB8E6BF" w14:textId="77777777" w:rsidR="00660A0A" w:rsidRPr="00660A0A" w:rsidRDefault="00660A0A" w:rsidP="00660A0A">
      <w:r w:rsidRPr="00660A0A">
        <w:rPr>
          <w:b/>
          <w:bCs/>
        </w:rPr>
        <w:t>Target:</w:t>
      </w:r>
      <w:r w:rsidRPr="00660A0A">
        <w:t xml:space="preserve"> </w:t>
      </w:r>
      <w:proofErr w:type="spellStart"/>
      <w:r w:rsidRPr="00660A0A">
        <w:t>LeedsHack</w:t>
      </w:r>
      <w:proofErr w:type="spellEnd"/>
      <w:r w:rsidRPr="00660A0A">
        <w:t xml:space="preserve"> 2026 Submission</w:t>
      </w:r>
    </w:p>
    <w:p w14:paraId="6378FE75" w14:textId="77777777" w:rsidR="00660A0A" w:rsidRPr="00660A0A" w:rsidRDefault="00660A0A" w:rsidP="00660A0A">
      <w:r w:rsidRPr="00660A0A">
        <w:rPr>
          <w:b/>
          <w:bCs/>
        </w:rPr>
        <w:t>Stack:</w:t>
      </w:r>
      <w:r w:rsidRPr="00660A0A">
        <w:t xml:space="preserve"> </w:t>
      </w:r>
      <w:proofErr w:type="spellStart"/>
      <w:r w:rsidRPr="00660A0A">
        <w:t>FastAPI</w:t>
      </w:r>
      <w:proofErr w:type="spellEnd"/>
      <w:r w:rsidRPr="00660A0A">
        <w:t xml:space="preserve">, </w:t>
      </w:r>
      <w:proofErr w:type="spellStart"/>
      <w:r w:rsidRPr="00660A0A">
        <w:t>Streamlit</w:t>
      </w:r>
      <w:proofErr w:type="spellEnd"/>
      <w:r w:rsidRPr="00660A0A">
        <w:t>/React, Gemini API, Open Food Facts API</w:t>
      </w:r>
    </w:p>
    <w:p w14:paraId="33C6BCE0" w14:textId="77777777" w:rsidR="00660A0A" w:rsidRPr="00660A0A" w:rsidRDefault="00660A0A" w:rsidP="00660A0A">
      <w:r w:rsidRPr="00660A0A">
        <w:pict w14:anchorId="01C8CE3F">
          <v:rect id="_x0000_i1211" style="width:0;height:1.5pt" o:hralign="center" o:hrstd="t" o:hrnoshade="t" o:hr="t" fillcolor="gray" stroked="f"/>
        </w:pict>
      </w:r>
    </w:p>
    <w:p w14:paraId="6A48A634" w14:textId="77777777" w:rsidR="00660A0A" w:rsidRPr="00660A0A" w:rsidRDefault="00660A0A" w:rsidP="00660A0A">
      <w:pPr>
        <w:rPr>
          <w:b/>
          <w:bCs/>
        </w:rPr>
      </w:pPr>
      <w:r w:rsidRPr="00660A0A">
        <w:rPr>
          <w:b/>
          <w:bCs/>
        </w:rPr>
        <w:t>1. Problem Statement</w:t>
      </w:r>
    </w:p>
    <w:p w14:paraId="001D0803" w14:textId="77777777" w:rsidR="00660A0A" w:rsidRPr="00660A0A" w:rsidRDefault="00660A0A" w:rsidP="00660A0A">
      <w:r w:rsidRPr="00660A0A">
        <w:t xml:space="preserve">The current food </w:t>
      </w:r>
      <w:proofErr w:type="spellStart"/>
      <w:r w:rsidRPr="00660A0A">
        <w:t>labeling</w:t>
      </w:r>
      <w:proofErr w:type="spellEnd"/>
      <w:r w:rsidRPr="00660A0A">
        <w:t xml:space="preserve"> system is archaic. It relies on "fine print" and marketing buzzwords that obscure health risks and nutritional mismatches. Consumers with specific biological needs (diabetics, allergy sufferers, athletes) spend too much time decoding labels. </w:t>
      </w:r>
      <w:proofErr w:type="spellStart"/>
      <w:r w:rsidRPr="00660A0A">
        <w:rPr>
          <w:b/>
          <w:bCs/>
        </w:rPr>
        <w:t>BioFilter</w:t>
      </w:r>
      <w:proofErr w:type="spellEnd"/>
      <w:r w:rsidRPr="00660A0A">
        <w:t xml:space="preserve"> reboots this system by placing a personalized AI lens between the consumer and the shelf.</w:t>
      </w:r>
    </w:p>
    <w:p w14:paraId="74C91CE0" w14:textId="77777777" w:rsidR="00660A0A" w:rsidRPr="00660A0A" w:rsidRDefault="00660A0A" w:rsidP="00660A0A">
      <w:pPr>
        <w:rPr>
          <w:b/>
          <w:bCs/>
        </w:rPr>
      </w:pPr>
      <w:r w:rsidRPr="00660A0A">
        <w:rPr>
          <w:b/>
          <w:bCs/>
        </w:rPr>
        <w:t>2. Target Audience</w:t>
      </w:r>
    </w:p>
    <w:p w14:paraId="6265A9A5" w14:textId="77777777" w:rsidR="00660A0A" w:rsidRPr="00660A0A" w:rsidRDefault="00660A0A" w:rsidP="00660A0A">
      <w:pPr>
        <w:numPr>
          <w:ilvl w:val="0"/>
          <w:numId w:val="1"/>
        </w:numPr>
      </w:pPr>
      <w:r w:rsidRPr="00660A0A">
        <w:rPr>
          <w:b/>
          <w:bCs/>
        </w:rPr>
        <w:t>Medical Needs:</w:t>
      </w:r>
      <w:r w:rsidRPr="00660A0A">
        <w:t xml:space="preserve"> Individuals with allergies (nut, gluten, dairy) or chronic conditions (diabetes, hypertension).</w:t>
      </w:r>
    </w:p>
    <w:p w14:paraId="712A194C" w14:textId="77777777" w:rsidR="00660A0A" w:rsidRPr="00660A0A" w:rsidRDefault="00660A0A" w:rsidP="00660A0A">
      <w:pPr>
        <w:numPr>
          <w:ilvl w:val="0"/>
          <w:numId w:val="1"/>
        </w:numPr>
      </w:pPr>
      <w:r w:rsidRPr="00660A0A">
        <w:rPr>
          <w:b/>
          <w:bCs/>
        </w:rPr>
        <w:t>Performance:</w:t>
      </w:r>
      <w:r w:rsidRPr="00660A0A">
        <w:t xml:space="preserve"> Athletes looking for specific macro-ratios (High Protein, Low Carb).</w:t>
      </w:r>
    </w:p>
    <w:p w14:paraId="77196A33" w14:textId="77777777" w:rsidR="00660A0A" w:rsidRPr="00660A0A" w:rsidRDefault="00660A0A" w:rsidP="00660A0A">
      <w:pPr>
        <w:numPr>
          <w:ilvl w:val="0"/>
          <w:numId w:val="1"/>
        </w:numPr>
      </w:pPr>
      <w:r w:rsidRPr="00660A0A">
        <w:rPr>
          <w:b/>
          <w:bCs/>
        </w:rPr>
        <w:t>Ethical Consumers:</w:t>
      </w:r>
      <w:r w:rsidRPr="00660A0A">
        <w:t xml:space="preserve"> Users avoiding ultra-processed foods (UPFs) or seeking eco-friendly palm-oil-free options.</w:t>
      </w:r>
    </w:p>
    <w:p w14:paraId="250C0E74" w14:textId="77777777" w:rsidR="00660A0A" w:rsidRPr="00660A0A" w:rsidRDefault="00660A0A" w:rsidP="00660A0A">
      <w:pPr>
        <w:rPr>
          <w:b/>
          <w:bCs/>
        </w:rPr>
      </w:pPr>
      <w:r w:rsidRPr="00660A0A">
        <w:rPr>
          <w:b/>
          <w:bCs/>
        </w:rPr>
        <w:t>3. Core Features (The MVP)</w:t>
      </w:r>
    </w:p>
    <w:p w14:paraId="5A934F95" w14:textId="77777777" w:rsidR="00660A0A" w:rsidRPr="00660A0A" w:rsidRDefault="00660A0A" w:rsidP="00660A0A">
      <w:pPr>
        <w:rPr>
          <w:b/>
          <w:bCs/>
        </w:rPr>
      </w:pPr>
      <w:r w:rsidRPr="00660A0A">
        <w:rPr>
          <w:b/>
          <w:bCs/>
        </w:rPr>
        <w:t>3.1 User Bio-Profiling</w:t>
      </w:r>
    </w:p>
    <w:p w14:paraId="6060DFFE" w14:textId="77777777" w:rsidR="00660A0A" w:rsidRPr="00660A0A" w:rsidRDefault="00660A0A" w:rsidP="00660A0A">
      <w:r w:rsidRPr="00660A0A">
        <w:t>A simple onboarding toggle system where users define their "Filter Rules":</w:t>
      </w:r>
    </w:p>
    <w:p w14:paraId="7F7DFD71" w14:textId="77777777" w:rsidR="00660A0A" w:rsidRPr="00660A0A" w:rsidRDefault="00660A0A" w:rsidP="00660A0A">
      <w:pPr>
        <w:numPr>
          <w:ilvl w:val="0"/>
          <w:numId w:val="2"/>
        </w:numPr>
      </w:pPr>
      <w:r w:rsidRPr="00660A0A">
        <w:rPr>
          <w:b/>
          <w:bCs/>
        </w:rPr>
        <w:t>Allergies:</w:t>
      </w:r>
      <w:r w:rsidRPr="00660A0A">
        <w:t xml:space="preserve"> (Checkbox list: Nuts, Dairy, Gluten, etc.)</w:t>
      </w:r>
    </w:p>
    <w:p w14:paraId="1F70E704" w14:textId="77777777" w:rsidR="00660A0A" w:rsidRPr="00660A0A" w:rsidRDefault="00660A0A" w:rsidP="00660A0A">
      <w:pPr>
        <w:numPr>
          <w:ilvl w:val="0"/>
          <w:numId w:val="2"/>
        </w:numPr>
      </w:pPr>
      <w:r w:rsidRPr="00660A0A">
        <w:rPr>
          <w:b/>
          <w:bCs/>
        </w:rPr>
        <w:t>Dietary Goals:</w:t>
      </w:r>
      <w:r w:rsidRPr="00660A0A">
        <w:t xml:space="preserve"> (Keto, Vegan, Low-Sodium, High-Protein).</w:t>
      </w:r>
    </w:p>
    <w:p w14:paraId="495B4DCF" w14:textId="77777777" w:rsidR="00660A0A" w:rsidRPr="00660A0A" w:rsidRDefault="00660A0A" w:rsidP="00660A0A">
      <w:pPr>
        <w:numPr>
          <w:ilvl w:val="0"/>
          <w:numId w:val="2"/>
        </w:numPr>
      </w:pPr>
      <w:r w:rsidRPr="00660A0A">
        <w:rPr>
          <w:b/>
          <w:bCs/>
        </w:rPr>
        <w:t>Strictness Level:</w:t>
      </w:r>
      <w:r w:rsidRPr="00660A0A">
        <w:t xml:space="preserve"> (Strict vs. Flexible).</w:t>
      </w:r>
    </w:p>
    <w:p w14:paraId="4EC4D15E" w14:textId="77777777" w:rsidR="00660A0A" w:rsidRPr="00660A0A" w:rsidRDefault="00660A0A" w:rsidP="00660A0A">
      <w:pPr>
        <w:rPr>
          <w:b/>
          <w:bCs/>
        </w:rPr>
      </w:pPr>
      <w:r w:rsidRPr="00660A0A">
        <w:rPr>
          <w:b/>
          <w:bCs/>
        </w:rPr>
        <w:t>3.2 The Scanning Engine</w:t>
      </w:r>
    </w:p>
    <w:p w14:paraId="6FA0F4D0" w14:textId="77777777" w:rsidR="00660A0A" w:rsidRPr="00660A0A" w:rsidRDefault="00660A0A" w:rsidP="00660A0A">
      <w:pPr>
        <w:numPr>
          <w:ilvl w:val="0"/>
          <w:numId w:val="3"/>
        </w:numPr>
      </w:pPr>
      <w:r w:rsidRPr="00660A0A">
        <w:rPr>
          <w:b/>
          <w:bCs/>
        </w:rPr>
        <w:t>Primary:</w:t>
      </w:r>
      <w:r w:rsidRPr="00660A0A">
        <w:t xml:space="preserve"> Barcode lookup via </w:t>
      </w:r>
      <w:r w:rsidRPr="00660A0A">
        <w:rPr>
          <w:b/>
          <w:bCs/>
        </w:rPr>
        <w:t>Open Food Facts API</w:t>
      </w:r>
      <w:r w:rsidRPr="00660A0A">
        <w:t>.</w:t>
      </w:r>
    </w:p>
    <w:p w14:paraId="0CDCBE76" w14:textId="77777777" w:rsidR="00660A0A" w:rsidRPr="00660A0A" w:rsidRDefault="00660A0A" w:rsidP="00660A0A">
      <w:pPr>
        <w:numPr>
          <w:ilvl w:val="0"/>
          <w:numId w:val="3"/>
        </w:numPr>
      </w:pPr>
      <w:r w:rsidRPr="00660A0A">
        <w:rPr>
          <w:b/>
          <w:bCs/>
        </w:rPr>
        <w:lastRenderedPageBreak/>
        <w:t>Secondary (The "Flex"):</w:t>
      </w:r>
      <w:r w:rsidRPr="00660A0A">
        <w:t xml:space="preserve"> OCR (Optical Character Recognition) using a camera shot of the ingredient list for products not in the database.</w:t>
      </w:r>
    </w:p>
    <w:p w14:paraId="0B8361C1" w14:textId="77777777" w:rsidR="00660A0A" w:rsidRPr="00660A0A" w:rsidRDefault="00660A0A" w:rsidP="00660A0A">
      <w:pPr>
        <w:rPr>
          <w:b/>
          <w:bCs/>
        </w:rPr>
      </w:pPr>
      <w:r w:rsidRPr="00660A0A">
        <w:rPr>
          <w:b/>
          <w:bCs/>
        </w:rPr>
        <w:t>3.3 AI Analysis ("The Brain")</w:t>
      </w:r>
    </w:p>
    <w:p w14:paraId="4A49D505" w14:textId="77777777" w:rsidR="00660A0A" w:rsidRPr="00660A0A" w:rsidRDefault="00660A0A" w:rsidP="00660A0A">
      <w:pPr>
        <w:numPr>
          <w:ilvl w:val="0"/>
          <w:numId w:val="4"/>
        </w:numPr>
      </w:pPr>
      <w:r w:rsidRPr="00660A0A">
        <w:t xml:space="preserve">Use the </w:t>
      </w:r>
      <w:r w:rsidRPr="00660A0A">
        <w:rPr>
          <w:b/>
          <w:bCs/>
        </w:rPr>
        <w:t>Gemini API</w:t>
      </w:r>
      <w:r w:rsidRPr="00660A0A">
        <w:t xml:space="preserve"> to process the JSON data from the barcode or the text from OCR.</w:t>
      </w:r>
    </w:p>
    <w:p w14:paraId="0D7E0B98" w14:textId="77777777" w:rsidR="00660A0A" w:rsidRPr="00660A0A" w:rsidRDefault="00660A0A" w:rsidP="00660A0A">
      <w:pPr>
        <w:numPr>
          <w:ilvl w:val="0"/>
          <w:numId w:val="4"/>
        </w:numPr>
      </w:pPr>
      <w:r w:rsidRPr="00660A0A">
        <w:rPr>
          <w:b/>
          <w:bCs/>
        </w:rPr>
        <w:t>Prompt Logic:</w:t>
      </w:r>
      <w:r w:rsidRPr="00660A0A">
        <w:t xml:space="preserve"> "Given these ingredients [X] and these user constraints [Y], provide a safety rating and a 1-sentence plain-English explanation."</w:t>
      </w:r>
    </w:p>
    <w:p w14:paraId="378F737A" w14:textId="77777777" w:rsidR="00660A0A" w:rsidRPr="00660A0A" w:rsidRDefault="00660A0A" w:rsidP="00660A0A">
      <w:pPr>
        <w:rPr>
          <w:b/>
          <w:bCs/>
        </w:rPr>
      </w:pPr>
      <w:r w:rsidRPr="00660A0A">
        <w:rPr>
          <w:b/>
          <w:bCs/>
        </w:rPr>
        <w:t>3.4 Traffic Light UI</w:t>
      </w:r>
    </w:p>
    <w:p w14:paraId="154DDE13" w14:textId="77777777" w:rsidR="00660A0A" w:rsidRPr="00660A0A" w:rsidRDefault="00660A0A" w:rsidP="00660A0A">
      <w:pPr>
        <w:numPr>
          <w:ilvl w:val="0"/>
          <w:numId w:val="5"/>
        </w:numPr>
      </w:pPr>
      <w:r w:rsidRPr="00660A0A">
        <w:rPr>
          <w:rFonts w:ascii="Segoe UI Emoji" w:hAnsi="Segoe UI Emoji" w:cs="Segoe UI Emoji"/>
          <w:b/>
          <w:bCs/>
        </w:rPr>
        <w:t>🟢</w:t>
      </w:r>
      <w:r w:rsidRPr="00660A0A">
        <w:rPr>
          <w:b/>
          <w:bCs/>
        </w:rPr>
        <w:t xml:space="preserve"> Green:</w:t>
      </w:r>
      <w:r w:rsidRPr="00660A0A">
        <w:t xml:space="preserve"> Perfect match.</w:t>
      </w:r>
    </w:p>
    <w:p w14:paraId="674D2EB4" w14:textId="77777777" w:rsidR="00660A0A" w:rsidRPr="00660A0A" w:rsidRDefault="00660A0A" w:rsidP="00660A0A">
      <w:pPr>
        <w:numPr>
          <w:ilvl w:val="0"/>
          <w:numId w:val="5"/>
        </w:numPr>
      </w:pPr>
      <w:r w:rsidRPr="00660A0A">
        <w:rPr>
          <w:rFonts w:ascii="Segoe UI Emoji" w:hAnsi="Segoe UI Emoji" w:cs="Segoe UI Emoji"/>
          <w:b/>
          <w:bCs/>
        </w:rPr>
        <w:t>🟡</w:t>
      </w:r>
      <w:r w:rsidRPr="00660A0A">
        <w:rPr>
          <w:b/>
          <w:bCs/>
        </w:rPr>
        <w:t xml:space="preserve"> Yellow:</w:t>
      </w:r>
      <w:r w:rsidRPr="00660A0A">
        <w:t xml:space="preserve"> Contains "watch-out" ingredients (e.g., hidden sugars for a diabetic).</w:t>
      </w:r>
    </w:p>
    <w:p w14:paraId="1705AB40" w14:textId="77777777" w:rsidR="00660A0A" w:rsidRPr="00660A0A" w:rsidRDefault="00660A0A" w:rsidP="00660A0A">
      <w:pPr>
        <w:numPr>
          <w:ilvl w:val="0"/>
          <w:numId w:val="5"/>
        </w:numPr>
      </w:pPr>
      <w:r w:rsidRPr="00660A0A">
        <w:rPr>
          <w:rFonts w:ascii="Segoe UI Emoji" w:hAnsi="Segoe UI Emoji" w:cs="Segoe UI Emoji"/>
          <w:b/>
          <w:bCs/>
        </w:rPr>
        <w:t>🔴</w:t>
      </w:r>
      <w:r w:rsidRPr="00660A0A">
        <w:rPr>
          <w:b/>
          <w:bCs/>
        </w:rPr>
        <w:t xml:space="preserve"> Red:</w:t>
      </w:r>
      <w:r w:rsidRPr="00660A0A">
        <w:t xml:space="preserve"> Critical conflict (e.g., contains an allergen).</w:t>
      </w:r>
    </w:p>
    <w:p w14:paraId="4F877364" w14:textId="77777777" w:rsidR="00660A0A" w:rsidRPr="00660A0A" w:rsidRDefault="00660A0A" w:rsidP="00660A0A">
      <w:pPr>
        <w:rPr>
          <w:b/>
          <w:bCs/>
        </w:rPr>
      </w:pPr>
      <w:r w:rsidRPr="00660A0A">
        <w:rPr>
          <w:b/>
          <w:bCs/>
        </w:rPr>
        <w:t>4. Technical Architecture</w:t>
      </w:r>
    </w:p>
    <w:tbl>
      <w:tblPr>
        <w:tblW w:w="0" w:type="auto"/>
        <w:tblCellSpacing w:w="15" w:type="dxa"/>
        <w:tblCellMar>
          <w:left w:w="0" w:type="dxa"/>
          <w:right w:w="0" w:type="dxa"/>
        </w:tblCellMar>
        <w:tblLook w:val="04A0" w:firstRow="1" w:lastRow="0" w:firstColumn="1" w:lastColumn="0" w:noHBand="0" w:noVBand="1"/>
      </w:tblPr>
      <w:tblGrid>
        <w:gridCol w:w="1757"/>
        <w:gridCol w:w="2559"/>
        <w:gridCol w:w="4694"/>
      </w:tblGrid>
      <w:tr w:rsidR="00660A0A" w:rsidRPr="00660A0A" w14:paraId="64B7FC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2A590" w14:textId="77777777" w:rsidR="00660A0A" w:rsidRPr="00660A0A" w:rsidRDefault="00660A0A" w:rsidP="00660A0A">
            <w:r w:rsidRPr="00660A0A">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63DCF" w14:textId="77777777" w:rsidR="00660A0A" w:rsidRPr="00660A0A" w:rsidRDefault="00660A0A" w:rsidP="00660A0A">
            <w:r w:rsidRPr="00660A0A">
              <w:rPr>
                <w:b/>
                <w:bCs/>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E0664" w14:textId="77777777" w:rsidR="00660A0A" w:rsidRPr="00660A0A" w:rsidRDefault="00660A0A" w:rsidP="00660A0A">
            <w:r w:rsidRPr="00660A0A">
              <w:rPr>
                <w:b/>
                <w:bCs/>
              </w:rPr>
              <w:t>Responsibility</w:t>
            </w:r>
          </w:p>
        </w:tc>
      </w:tr>
      <w:tr w:rsidR="00660A0A" w:rsidRPr="00660A0A" w14:paraId="41E309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12523" w14:textId="77777777" w:rsidR="00660A0A" w:rsidRPr="00660A0A" w:rsidRDefault="00660A0A" w:rsidP="00660A0A">
            <w:r w:rsidRPr="00660A0A">
              <w:rPr>
                <w:b/>
                <w:bCs/>
              </w:rPr>
              <w:t>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4F56" w14:textId="77777777" w:rsidR="00660A0A" w:rsidRPr="00660A0A" w:rsidRDefault="00660A0A" w:rsidP="00660A0A">
            <w:proofErr w:type="spellStart"/>
            <w:r w:rsidRPr="00660A0A">
              <w:t>Streamlit</w:t>
            </w:r>
            <w:proofErr w:type="spellEnd"/>
            <w:r w:rsidRPr="00660A0A">
              <w:t xml:space="preserve"> (for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262BF" w14:textId="77777777" w:rsidR="00660A0A" w:rsidRPr="00660A0A" w:rsidRDefault="00660A0A" w:rsidP="00660A0A">
            <w:r w:rsidRPr="00660A0A">
              <w:t>Camera interface, profile toggles, and color-coded results.</w:t>
            </w:r>
          </w:p>
        </w:tc>
      </w:tr>
      <w:tr w:rsidR="00660A0A" w:rsidRPr="00660A0A" w14:paraId="32FCF7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CA9F9" w14:textId="77777777" w:rsidR="00660A0A" w:rsidRPr="00660A0A" w:rsidRDefault="00660A0A" w:rsidP="00660A0A">
            <w:r w:rsidRPr="00660A0A">
              <w:rPr>
                <w:b/>
                <w:bCs/>
              </w:rPr>
              <w:t>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18E2D" w14:textId="77777777" w:rsidR="00660A0A" w:rsidRPr="00660A0A" w:rsidRDefault="00660A0A" w:rsidP="00660A0A">
            <w:proofErr w:type="spellStart"/>
            <w:r w:rsidRPr="00660A0A">
              <w:t>FastAPI</w:t>
            </w:r>
            <w:proofErr w:type="spellEnd"/>
            <w:r w:rsidRPr="00660A0A">
              <w:t xml:space="preserve"> (Python)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80A39" w14:textId="77777777" w:rsidR="00660A0A" w:rsidRPr="00660A0A" w:rsidRDefault="00660A0A" w:rsidP="00660A0A">
            <w:r w:rsidRPr="00660A0A">
              <w:t>API routing, user profile logic, and data orchestration.</w:t>
            </w:r>
          </w:p>
        </w:tc>
      </w:tr>
      <w:tr w:rsidR="00660A0A" w:rsidRPr="00660A0A" w14:paraId="773C84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3B50B" w14:textId="77777777" w:rsidR="00660A0A" w:rsidRPr="00660A0A" w:rsidRDefault="00660A0A" w:rsidP="00660A0A">
            <w:r w:rsidRPr="00660A0A">
              <w:rPr>
                <w:b/>
                <w:bCs/>
              </w:rPr>
              <w:t>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54135" w14:textId="77777777" w:rsidR="00660A0A" w:rsidRPr="00660A0A" w:rsidRDefault="00660A0A" w:rsidP="00660A0A">
            <w:r w:rsidRPr="00660A0A">
              <w:t>Open Food Facts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382C4" w14:textId="77777777" w:rsidR="00660A0A" w:rsidRPr="00660A0A" w:rsidRDefault="00660A0A" w:rsidP="00660A0A">
            <w:r w:rsidRPr="00660A0A">
              <w:t>Fetching product names, ingredients, and Nutri-Score.</w:t>
            </w:r>
          </w:p>
        </w:tc>
      </w:tr>
      <w:tr w:rsidR="00660A0A" w:rsidRPr="00660A0A" w14:paraId="1827A9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120AA" w14:textId="77777777" w:rsidR="00660A0A" w:rsidRPr="00660A0A" w:rsidRDefault="00660A0A" w:rsidP="00660A0A">
            <w:r w:rsidRPr="00660A0A">
              <w:rPr>
                <w:b/>
                <w:bCs/>
              </w:rPr>
              <w:t>AI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EF64C" w14:textId="77777777" w:rsidR="00660A0A" w:rsidRPr="00660A0A" w:rsidRDefault="00660A0A" w:rsidP="00660A0A">
            <w:r w:rsidRPr="00660A0A">
              <w:t>Gemini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B8199" w14:textId="77777777" w:rsidR="00660A0A" w:rsidRPr="00660A0A" w:rsidRDefault="00660A0A" w:rsidP="00660A0A">
            <w:r w:rsidRPr="00660A0A">
              <w:t>Semantic analysis of ingredients vs. user goals.</w:t>
            </w:r>
          </w:p>
        </w:tc>
      </w:tr>
      <w:tr w:rsidR="00660A0A" w:rsidRPr="00660A0A" w14:paraId="4A4D27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DCCE3" w14:textId="77777777" w:rsidR="00660A0A" w:rsidRPr="00660A0A" w:rsidRDefault="00660A0A" w:rsidP="00660A0A">
            <w:r w:rsidRPr="00660A0A">
              <w:rPr>
                <w:b/>
                <w:bCs/>
              </w:rPr>
              <w:t>OCR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A06E5" w14:textId="77777777" w:rsidR="00660A0A" w:rsidRPr="00660A0A" w:rsidRDefault="00660A0A" w:rsidP="00660A0A">
            <w:r w:rsidRPr="00660A0A">
              <w:t>Tesseract or Gemini 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73E48" w14:textId="77777777" w:rsidR="00660A0A" w:rsidRPr="00660A0A" w:rsidRDefault="00660A0A" w:rsidP="00660A0A">
            <w:r w:rsidRPr="00660A0A">
              <w:t>Extracting text from ingredient labels when barcodes fail.</w:t>
            </w:r>
          </w:p>
        </w:tc>
      </w:tr>
    </w:tbl>
    <w:p w14:paraId="0CFAB131" w14:textId="77777777" w:rsidR="00660A0A" w:rsidRPr="00660A0A" w:rsidRDefault="00660A0A" w:rsidP="00660A0A">
      <w:r w:rsidRPr="00660A0A">
        <w:pict w14:anchorId="0F9CFEA3">
          <v:rect id="_x0000_i1212" style="width:0;height:1.5pt" o:hralign="center" o:hrstd="t" o:hrnoshade="t" o:hr="t" fillcolor="gray" stroked="f"/>
        </w:pict>
      </w:r>
    </w:p>
    <w:p w14:paraId="086C605F" w14:textId="77777777" w:rsidR="00660A0A" w:rsidRPr="00660A0A" w:rsidRDefault="00660A0A" w:rsidP="00660A0A">
      <w:pPr>
        <w:rPr>
          <w:b/>
          <w:bCs/>
        </w:rPr>
      </w:pPr>
      <w:r w:rsidRPr="00660A0A">
        <w:rPr>
          <w:b/>
          <w:bCs/>
        </w:rPr>
        <w:t>5. User Flow (The 24-Hour Demo)</w:t>
      </w:r>
    </w:p>
    <w:p w14:paraId="40B9DF7F" w14:textId="77777777" w:rsidR="00660A0A" w:rsidRPr="00660A0A" w:rsidRDefault="00660A0A" w:rsidP="00660A0A">
      <w:pPr>
        <w:numPr>
          <w:ilvl w:val="0"/>
          <w:numId w:val="6"/>
        </w:numPr>
      </w:pPr>
      <w:r w:rsidRPr="00660A0A">
        <w:rPr>
          <w:b/>
          <w:bCs/>
        </w:rPr>
        <w:t>Setup:</w:t>
      </w:r>
      <w:r w:rsidRPr="00660A0A">
        <w:t xml:space="preserve"> User selects "Vegan" and "Low Sugar" on the mobile web app.</w:t>
      </w:r>
    </w:p>
    <w:p w14:paraId="35BFF3D0" w14:textId="77777777" w:rsidR="00660A0A" w:rsidRPr="00660A0A" w:rsidRDefault="00660A0A" w:rsidP="00660A0A">
      <w:pPr>
        <w:numPr>
          <w:ilvl w:val="0"/>
          <w:numId w:val="6"/>
        </w:numPr>
      </w:pPr>
      <w:r w:rsidRPr="00660A0A">
        <w:rPr>
          <w:b/>
          <w:bCs/>
        </w:rPr>
        <w:t>Scan:</w:t>
      </w:r>
      <w:r w:rsidRPr="00660A0A">
        <w:t xml:space="preserve"> User scans a barcode of a granola bar.</w:t>
      </w:r>
    </w:p>
    <w:p w14:paraId="1FF942E3" w14:textId="77777777" w:rsidR="00660A0A" w:rsidRPr="00660A0A" w:rsidRDefault="00660A0A" w:rsidP="00660A0A">
      <w:pPr>
        <w:numPr>
          <w:ilvl w:val="0"/>
          <w:numId w:val="6"/>
        </w:numPr>
      </w:pPr>
      <w:r w:rsidRPr="00660A0A">
        <w:rPr>
          <w:b/>
          <w:bCs/>
        </w:rPr>
        <w:lastRenderedPageBreak/>
        <w:t>Process:</w:t>
      </w:r>
      <w:r w:rsidRPr="00660A0A">
        <w:t xml:space="preserve"> * Backend hits Open Food Facts.</w:t>
      </w:r>
    </w:p>
    <w:p w14:paraId="3887CD84" w14:textId="77777777" w:rsidR="00660A0A" w:rsidRPr="00660A0A" w:rsidRDefault="00660A0A" w:rsidP="00660A0A">
      <w:pPr>
        <w:numPr>
          <w:ilvl w:val="1"/>
          <w:numId w:val="6"/>
        </w:numPr>
      </w:pPr>
      <w:r w:rsidRPr="00660A0A">
        <w:t xml:space="preserve">Fetched ingredients: </w:t>
      </w:r>
      <w:r w:rsidRPr="00660A0A">
        <w:rPr>
          <w:i/>
          <w:iCs/>
        </w:rPr>
        <w:t>"Oats, Honey, Palm Oil, Almonds."</w:t>
      </w:r>
    </w:p>
    <w:p w14:paraId="4CE40CA1" w14:textId="77777777" w:rsidR="00660A0A" w:rsidRPr="00660A0A" w:rsidRDefault="00660A0A" w:rsidP="00660A0A">
      <w:pPr>
        <w:numPr>
          <w:ilvl w:val="1"/>
          <w:numId w:val="6"/>
        </w:numPr>
      </w:pPr>
      <w:r w:rsidRPr="00660A0A">
        <w:t xml:space="preserve">Gemini </w:t>
      </w:r>
      <w:proofErr w:type="spellStart"/>
      <w:r w:rsidRPr="00660A0A">
        <w:t>analyzes</w:t>
      </w:r>
      <w:proofErr w:type="spellEnd"/>
      <w:r w:rsidRPr="00660A0A">
        <w:t xml:space="preserve">: </w:t>
      </w:r>
      <w:r w:rsidRPr="00660A0A">
        <w:rPr>
          <w:i/>
          <w:iCs/>
        </w:rPr>
        <w:t>"Honey is not Vegan; Almonds are fine; High sugar content found."</w:t>
      </w:r>
    </w:p>
    <w:p w14:paraId="63C567DC" w14:textId="7061EE9E" w:rsidR="00660A0A" w:rsidRPr="00660A0A" w:rsidRDefault="00660A0A" w:rsidP="00660A0A">
      <w:pPr>
        <w:numPr>
          <w:ilvl w:val="0"/>
          <w:numId w:val="6"/>
        </w:numPr>
      </w:pPr>
      <w:r w:rsidRPr="00660A0A">
        <w:rPr>
          <w:b/>
          <w:bCs/>
        </w:rPr>
        <w:t>Display:</w:t>
      </w:r>
      <w:r w:rsidRPr="00660A0A">
        <w:t xml:space="preserve"> UI turns </w:t>
      </w:r>
      <w:r w:rsidRPr="00660A0A">
        <w:rPr>
          <w:rFonts w:ascii="Segoe UI Emoji" w:hAnsi="Segoe UI Emoji" w:cs="Segoe UI Emoji"/>
          <w:b/>
          <w:bCs/>
        </w:rPr>
        <w:t>🔴</w:t>
      </w:r>
      <w:r w:rsidR="008E52A3">
        <w:rPr>
          <w:rFonts w:ascii="Segoe UI Emoji" w:hAnsi="Segoe UI Emoji" w:cs="Segoe UI Emoji"/>
          <w:b/>
          <w:bCs/>
        </w:rPr>
        <w:tab/>
      </w:r>
      <w:r w:rsidRPr="00660A0A">
        <w:rPr>
          <w:b/>
          <w:bCs/>
        </w:rPr>
        <w:t xml:space="preserve"> Red</w:t>
      </w:r>
      <w:r w:rsidRPr="00660A0A">
        <w:t xml:space="preserve"> with the message: </w:t>
      </w:r>
      <w:r w:rsidRPr="00660A0A">
        <w:rPr>
          <w:i/>
          <w:iCs/>
        </w:rPr>
        <w:t>"Not Vegan (contains Honey). High sugar may spike your glucose."</w:t>
      </w:r>
    </w:p>
    <w:p w14:paraId="272E47ED" w14:textId="77777777" w:rsidR="00660A0A" w:rsidRPr="00660A0A" w:rsidRDefault="00660A0A" w:rsidP="00660A0A">
      <w:pPr>
        <w:numPr>
          <w:ilvl w:val="0"/>
          <w:numId w:val="6"/>
        </w:numPr>
      </w:pPr>
      <w:r w:rsidRPr="00660A0A">
        <w:rPr>
          <w:b/>
          <w:bCs/>
        </w:rPr>
        <w:t>Reboot Feature:</w:t>
      </w:r>
      <w:r w:rsidRPr="00660A0A">
        <w:t xml:space="preserve"> Suggests a "Green" alternative from the same category (e.g., "Seed-based organic bar").</w:t>
      </w:r>
    </w:p>
    <w:p w14:paraId="358A233E" w14:textId="77777777" w:rsidR="00660A0A" w:rsidRPr="00660A0A" w:rsidRDefault="00660A0A" w:rsidP="00660A0A">
      <w:pPr>
        <w:rPr>
          <w:b/>
          <w:bCs/>
        </w:rPr>
      </w:pPr>
      <w:r w:rsidRPr="00660A0A">
        <w:rPr>
          <w:b/>
          <w:bCs/>
        </w:rPr>
        <w:t>6. Success Metrics for Judges</w:t>
      </w:r>
    </w:p>
    <w:p w14:paraId="0F76DAB1" w14:textId="77777777" w:rsidR="00660A0A" w:rsidRPr="00660A0A" w:rsidRDefault="00660A0A" w:rsidP="00660A0A">
      <w:pPr>
        <w:numPr>
          <w:ilvl w:val="0"/>
          <w:numId w:val="7"/>
        </w:numPr>
      </w:pPr>
      <w:r w:rsidRPr="00660A0A">
        <w:rPr>
          <w:b/>
          <w:bCs/>
        </w:rPr>
        <w:t>Accuracy:</w:t>
      </w:r>
      <w:r w:rsidRPr="00660A0A">
        <w:t xml:space="preserve"> Does the AI correctly identify a conflict?</w:t>
      </w:r>
    </w:p>
    <w:p w14:paraId="5DB0719F" w14:textId="77777777" w:rsidR="00660A0A" w:rsidRPr="00660A0A" w:rsidRDefault="00660A0A" w:rsidP="00660A0A">
      <w:pPr>
        <w:numPr>
          <w:ilvl w:val="0"/>
          <w:numId w:val="7"/>
        </w:numPr>
      </w:pPr>
      <w:r w:rsidRPr="00660A0A">
        <w:rPr>
          <w:b/>
          <w:bCs/>
        </w:rPr>
        <w:t>Latency:</w:t>
      </w:r>
      <w:r w:rsidRPr="00660A0A">
        <w:t xml:space="preserve"> Can the scan-to-result loop happen in under 3 seconds?</w:t>
      </w:r>
    </w:p>
    <w:p w14:paraId="5503B8E0" w14:textId="77777777" w:rsidR="00660A0A" w:rsidRPr="00660A0A" w:rsidRDefault="00660A0A" w:rsidP="00660A0A">
      <w:pPr>
        <w:numPr>
          <w:ilvl w:val="0"/>
          <w:numId w:val="7"/>
        </w:numPr>
      </w:pPr>
      <w:r w:rsidRPr="00660A0A">
        <w:rPr>
          <w:b/>
          <w:bCs/>
        </w:rPr>
        <w:t>Originality:</w:t>
      </w:r>
      <w:r w:rsidRPr="00660A0A">
        <w:t xml:space="preserve"> The "Smart Alternative" feature—suggesting a better choice rather than just saying "No."</w:t>
      </w:r>
    </w:p>
    <w:p w14:paraId="0AD85A98" w14:textId="77777777" w:rsidR="00660A0A" w:rsidRPr="00660A0A" w:rsidRDefault="00660A0A" w:rsidP="00660A0A">
      <w:r w:rsidRPr="00660A0A">
        <w:pict w14:anchorId="14E16C17">
          <v:rect id="_x0000_i1213" style="width:0;height:1.5pt" o:hralign="center" o:hrstd="t" o:hrnoshade="t" o:hr="t" fillcolor="gray" stroked="f"/>
        </w:pict>
      </w:r>
    </w:p>
    <w:p w14:paraId="29183E4E" w14:textId="77777777" w:rsidR="00660A0A" w:rsidRPr="00660A0A" w:rsidRDefault="00660A0A" w:rsidP="00660A0A">
      <w:pPr>
        <w:rPr>
          <w:b/>
          <w:bCs/>
        </w:rPr>
      </w:pPr>
      <w:r w:rsidRPr="00660A0A">
        <w:rPr>
          <w:b/>
          <w:bCs/>
        </w:rPr>
        <w:t>7. Future Scope (Post-Hackathon)</w:t>
      </w:r>
    </w:p>
    <w:p w14:paraId="221AFBF2" w14:textId="77777777" w:rsidR="00660A0A" w:rsidRPr="00660A0A" w:rsidRDefault="00660A0A" w:rsidP="00660A0A">
      <w:pPr>
        <w:numPr>
          <w:ilvl w:val="0"/>
          <w:numId w:val="8"/>
        </w:numPr>
      </w:pPr>
      <w:r w:rsidRPr="00660A0A">
        <w:rPr>
          <w:b/>
          <w:bCs/>
        </w:rPr>
        <w:t>Price Integration:</w:t>
      </w:r>
      <w:r w:rsidRPr="00660A0A">
        <w:t xml:space="preserve"> Finding the "Green" alternative at the lowest price in the store.</w:t>
      </w:r>
    </w:p>
    <w:p w14:paraId="004042F1" w14:textId="77777777" w:rsidR="00660A0A" w:rsidRPr="00660A0A" w:rsidRDefault="00660A0A" w:rsidP="00660A0A">
      <w:pPr>
        <w:numPr>
          <w:ilvl w:val="0"/>
          <w:numId w:val="8"/>
        </w:numPr>
      </w:pPr>
      <w:r w:rsidRPr="00660A0A">
        <w:rPr>
          <w:b/>
          <w:bCs/>
        </w:rPr>
        <w:t>Micro-Nutrient Tracking:</w:t>
      </w:r>
      <w:r w:rsidRPr="00660A0A">
        <w:t xml:space="preserve"> Syncing with Apple Health/Google Fit.</w:t>
      </w:r>
    </w:p>
    <w:p w14:paraId="3C54CABA" w14:textId="77777777" w:rsidR="00660A0A" w:rsidRPr="00660A0A" w:rsidRDefault="00660A0A" w:rsidP="00660A0A">
      <w:pPr>
        <w:numPr>
          <w:ilvl w:val="0"/>
          <w:numId w:val="8"/>
        </w:numPr>
      </w:pPr>
      <w:r w:rsidRPr="00660A0A">
        <w:rPr>
          <w:b/>
          <w:bCs/>
        </w:rPr>
        <w:t>Community Scores:</w:t>
      </w:r>
      <w:r w:rsidRPr="00660A0A">
        <w:t xml:space="preserve"> User-voted "Real Health" scores to combat corporate "Greenwashing."</w:t>
      </w:r>
    </w:p>
    <w:p w14:paraId="6D0E1F45" w14:textId="4E8616D3" w:rsidR="00396E77" w:rsidRDefault="00660A0A">
      <w:r w:rsidRPr="00660A0A">
        <w:pict w14:anchorId="26FC73AA">
          <v:rect id="_x0000_i1214" style="width:0;height:1.5pt" o:hralign="center" o:hrstd="t" o:hrnoshade="t" o:hr="t" fillcolor="gray" stroked="f"/>
        </w:pict>
      </w:r>
    </w:p>
    <w:sectPr w:rsidR="0039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BFC"/>
    <w:multiLevelType w:val="multilevel"/>
    <w:tmpl w:val="4D7E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564C"/>
    <w:multiLevelType w:val="multilevel"/>
    <w:tmpl w:val="BC38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B37FC"/>
    <w:multiLevelType w:val="multilevel"/>
    <w:tmpl w:val="DF7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7184"/>
    <w:multiLevelType w:val="multilevel"/>
    <w:tmpl w:val="5D3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F2492"/>
    <w:multiLevelType w:val="multilevel"/>
    <w:tmpl w:val="66B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E4E9C"/>
    <w:multiLevelType w:val="multilevel"/>
    <w:tmpl w:val="E2D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16F91"/>
    <w:multiLevelType w:val="multilevel"/>
    <w:tmpl w:val="C48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C76CF"/>
    <w:multiLevelType w:val="multilevel"/>
    <w:tmpl w:val="79C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51857">
    <w:abstractNumId w:val="2"/>
  </w:num>
  <w:num w:numId="2" w16cid:durableId="1252470938">
    <w:abstractNumId w:val="3"/>
  </w:num>
  <w:num w:numId="3" w16cid:durableId="1094593467">
    <w:abstractNumId w:val="6"/>
  </w:num>
  <w:num w:numId="4" w16cid:durableId="742605158">
    <w:abstractNumId w:val="7"/>
  </w:num>
  <w:num w:numId="5" w16cid:durableId="697392543">
    <w:abstractNumId w:val="4"/>
  </w:num>
  <w:num w:numId="6" w16cid:durableId="1086149243">
    <w:abstractNumId w:val="1"/>
  </w:num>
  <w:num w:numId="7" w16cid:durableId="1404908014">
    <w:abstractNumId w:val="0"/>
  </w:num>
  <w:num w:numId="8" w16cid:durableId="392122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0A"/>
    <w:rsid w:val="00120C61"/>
    <w:rsid w:val="002A6C50"/>
    <w:rsid w:val="00396E77"/>
    <w:rsid w:val="00473A3C"/>
    <w:rsid w:val="004B1410"/>
    <w:rsid w:val="00595932"/>
    <w:rsid w:val="006160AC"/>
    <w:rsid w:val="00660A0A"/>
    <w:rsid w:val="0089516B"/>
    <w:rsid w:val="008E52A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4B1F"/>
  <w15:chartTrackingRefBased/>
  <w15:docId w15:val="{6D1E1A69-FF17-445C-910C-01522A53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A0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0A0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0A0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0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A0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0A0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0A0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0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A0A"/>
    <w:rPr>
      <w:rFonts w:eastAsiaTheme="majorEastAsia" w:cstheme="majorBidi"/>
      <w:color w:val="272727" w:themeColor="text1" w:themeTint="D8"/>
    </w:rPr>
  </w:style>
  <w:style w:type="paragraph" w:styleId="Title">
    <w:name w:val="Title"/>
    <w:basedOn w:val="Normal"/>
    <w:next w:val="Normal"/>
    <w:link w:val="TitleChar"/>
    <w:uiPriority w:val="10"/>
    <w:qFormat/>
    <w:rsid w:val="00660A0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0A0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0A0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0A0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0A0A"/>
    <w:pPr>
      <w:spacing w:before="160"/>
      <w:jc w:val="center"/>
    </w:pPr>
    <w:rPr>
      <w:i/>
      <w:iCs/>
      <w:color w:val="404040" w:themeColor="text1" w:themeTint="BF"/>
    </w:rPr>
  </w:style>
  <w:style w:type="character" w:customStyle="1" w:styleId="QuoteChar">
    <w:name w:val="Quote Char"/>
    <w:basedOn w:val="DefaultParagraphFont"/>
    <w:link w:val="Quote"/>
    <w:uiPriority w:val="29"/>
    <w:rsid w:val="00660A0A"/>
    <w:rPr>
      <w:i/>
      <w:iCs/>
      <w:color w:val="404040" w:themeColor="text1" w:themeTint="BF"/>
    </w:rPr>
  </w:style>
  <w:style w:type="paragraph" w:styleId="ListParagraph">
    <w:name w:val="List Paragraph"/>
    <w:basedOn w:val="Normal"/>
    <w:uiPriority w:val="34"/>
    <w:qFormat/>
    <w:rsid w:val="00660A0A"/>
    <w:pPr>
      <w:ind w:left="720"/>
      <w:contextualSpacing/>
    </w:pPr>
  </w:style>
  <w:style w:type="character" w:styleId="IntenseEmphasis">
    <w:name w:val="Intense Emphasis"/>
    <w:basedOn w:val="DefaultParagraphFont"/>
    <w:uiPriority w:val="21"/>
    <w:qFormat/>
    <w:rsid w:val="00660A0A"/>
    <w:rPr>
      <w:i/>
      <w:iCs/>
      <w:color w:val="0F4761" w:themeColor="accent1" w:themeShade="BF"/>
    </w:rPr>
  </w:style>
  <w:style w:type="paragraph" w:styleId="IntenseQuote">
    <w:name w:val="Intense Quote"/>
    <w:basedOn w:val="Normal"/>
    <w:next w:val="Normal"/>
    <w:link w:val="IntenseQuoteChar"/>
    <w:uiPriority w:val="30"/>
    <w:qFormat/>
    <w:rsid w:val="00660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A0A"/>
    <w:rPr>
      <w:i/>
      <w:iCs/>
      <w:color w:val="0F4761" w:themeColor="accent1" w:themeShade="BF"/>
    </w:rPr>
  </w:style>
  <w:style w:type="character" w:styleId="IntenseReference">
    <w:name w:val="Intense Reference"/>
    <w:basedOn w:val="DefaultParagraphFont"/>
    <w:uiPriority w:val="32"/>
    <w:qFormat/>
    <w:rsid w:val="00660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4282FD79AFA74F8AD4DB67B5A2DB5F" ma:contentTypeVersion="8" ma:contentTypeDescription="Create a new document." ma:contentTypeScope="" ma:versionID="b3191a3f75b57dedec989690f210c4eb">
  <xsd:schema xmlns:xsd="http://www.w3.org/2001/XMLSchema" xmlns:xs="http://www.w3.org/2001/XMLSchema" xmlns:p="http://schemas.microsoft.com/office/2006/metadata/properties" xmlns:ns3="06f6c627-a9cf-42b5-b8c6-e40fe9f47f81" targetNamespace="http://schemas.microsoft.com/office/2006/metadata/properties" ma:root="true" ma:fieldsID="f2af5dec1c1ef1c80e6ef94ea2e65c81" ns3:_="">
    <xsd:import namespace="06f6c627-a9cf-42b5-b8c6-e40fe9f47f8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6c627-a9cf-42b5-b8c6-e40fe9f47f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C9383C-5939-4A53-ADA4-A095C08E5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f6c627-a9cf-42b5-b8c6-e40fe9f47f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185B35-8615-4B2E-9732-5F79A033F2C0}">
  <ds:schemaRefs>
    <ds:schemaRef ds:uri="http://schemas.microsoft.com/sharepoint/v3/contenttype/forms"/>
  </ds:schemaRefs>
</ds:datastoreItem>
</file>

<file path=customXml/itemProps3.xml><?xml version="1.0" encoding="utf-8"?>
<ds:datastoreItem xmlns:ds="http://schemas.openxmlformats.org/officeDocument/2006/customXml" ds:itemID="{B4AD6F39-F29A-484B-8075-D3F984E8EA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Shanbhag [rxvj0441]</dc:creator>
  <cp:keywords/>
  <dc:description/>
  <cp:lastModifiedBy>Sandeep Shanbhag [rxvj0441]</cp:lastModifiedBy>
  <cp:revision>2</cp:revision>
  <dcterms:created xsi:type="dcterms:W3CDTF">2026-02-07T13:52:00Z</dcterms:created>
  <dcterms:modified xsi:type="dcterms:W3CDTF">2026-02-07T13:52:00Z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0x010100534282FD79AFA74F8AD4DB67B5A2DB5F</vt:lpwstr>
  </property>
</Properties>
</file>