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an array of numbers, where i represents the model i and A[i] represents the percentage with which model ‘i’ should be called, write an api to take the array as input and return a random model id as per given array of percentages. For example: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 Array: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66.123   8.877  23.234   1.766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1            2         3            4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Probable Output: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.. so 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Counter % 100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 66.123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 75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 98.223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4) 100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Scheduler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Int[]  rangeUpperLimit;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Static int counter;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Scheduler( int[] percent 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if(percent.length == 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rangeUpperLimit = new int[percent.length];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Int sum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For( int i = 0; i &lt; percent.length;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Sum += percent[i];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rangeUpperLimit[ i ] = sum;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This.counter = 0;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Int findModel(int hash) {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ab/>
        <w:t xml:space="preserve">Int low = 0;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high =rangeUpperLimit.length; // 4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while(low &lt; high) {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mid = ( low + high ) / 2; // 2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if(mid == 0)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if( hash &gt; rangeUpperLimit[mid-1] &amp;&amp; hash &lt;= rangeUpperLimit[mid])</w:t>
      </w:r>
    </w:p>
    <w:p w:rsidR="00000000" w:rsidDel="00000000" w:rsidP="00000000" w:rsidRDefault="00000000" w:rsidRPr="00000000" w14:paraId="0000002D">
      <w:pPr>
        <w:ind w:left="2160" w:firstLine="720"/>
        <w:rPr/>
      </w:pPr>
      <w:r w:rsidDel="00000000" w:rsidR="00000000" w:rsidRPr="00000000">
        <w:rPr>
          <w:rtl w:val="0"/>
        </w:rPr>
        <w:t xml:space="preserve">Return mid;  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Else if( hash &gt; rangeUpperLimit[mid])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Low = mid +1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High = mid - 1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Int scheduler( ) {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hash = Math.random(1,100);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findModel(hash);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