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aws emr create-cluster --termination-protected --applications Name=Hadoop Name=Spark --ec2-attributes '{"KeyName":"somnath_shantveer_iam_ec2","InstanceProfile":"EMR_EC2_DefaultRole","SubnetId":"subnet-822f72e5","EmrManagedSlaveSecurityGroup":"sg-0f6ee6e394ef49cde","EmrManagedMasterSecurityGroup":"sg-0a2f54d2ddf81c308"}' --release-label emr-5.23.0 --log-uri 's3n://aws-logs-894278608093-us-west-1/elasticmapreduce/' --steps '[{"Args":["spark-submit","--deploy-mode","cluster","s3://ss-cs696-assignment4/2016_election_data.py"],"Type":"CUSTOM_JAR","ActionOnFailure":"CONTINUE","Jar":"command-runner.jar","Properties":"","Name":"Spark application Assignment4"},{"Args":["spark-submit","--deploy-mode","client","s3://ss-cs696-assignment4/2016_election_data.py"],"Type":"CUSTOM_JAR","ActionOnFailure":"CONTINUE","Jar":"command-runner.jar","Properties":"","Name":"Spark application"},{"Args":["spark-submit","--deploy-mode","client","s3://ss-cs696-assignment4/2016_election_data.py"],"Type":"CUSTOM_JAR","ActionOnFailure":"CONTINUE","Jar":"command-runner.jar","Properties":"","Name":"Spark application"},{"Args":["spark-submit","--deploy-mode","client","s3://ss-cs696-assignment4/2016_election_data.py"],"Type":"CUSTOM_JAR","ActionOnFailure":"CONTINUE","Jar":"command-runner.jar","Properties":"","Name":"Spark application"},{"Args":["spark-submit","--deploy-mode","client","s3://ss-cs696-assignment4/2016_election_data.py"],"Type":"CUSTOM_JAR","ActionOnFailure":"CONTINUE","Jar":"command-runner.jar","Properties":"","Name":"Spark application"},{"Args":["spark-submit","--deploy-mode","client","s3://ss-cs696-assignment4/2016_election_data.py"],"Type":"CUSTOM_JAR","ActionOnFailure":"CONTINUE","Jar":"command-runner.jar","Properties":"","Name":"Spark application"}]' --instance-groups '[{"InstanceCount":1,"EbsConfiguration":{"EbsBlockDeviceConfigs":[{"VolumeSpecification":{"SizeInGB":32,"VolumeType":"gp2"},"VolumesPerInstance":1}]},"InstanceGroupType":"MASTER","InstanceType":"m4.large","Name":"Master - 1"},{"InstanceCount":2,"EbsConfiguration":{"EbsBlockDeviceConfigs":[{"VolumeSpecification":{"SizeInGB":32,"VolumeType":"gp2"},"VolumesPerInstance":1}]},"InstanceGroupType":"CORE","InstanceType":"m4.large","Name":"Core - 2"}]' --auto-scaling-role EMR_AutoScaling_DefaultRole --ebs-root-volume-size 10 --service-role EMR_DefaultRole --enable-debugging --name 'Assignment4' --scale-down-behavior TERMINATE_AT_TASK_COMPLETION --region us-west-1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