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2889"/>
        <w:gridCol w:w="2427"/>
        <w:gridCol w:w="2427"/>
        <w:gridCol w:w="2427"/>
      </w:tblGrid>
      <w:tr w:rsidR="0016670F" w:rsidTr="00C56523">
        <w:tc>
          <w:tcPr>
            <w:tcW w:w="1980" w:type="dxa"/>
          </w:tcPr>
          <w:p w:rsidR="0016670F" w:rsidRPr="0016670F" w:rsidRDefault="0016670F" w:rsidP="0016670F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 з/п</w:t>
            </w:r>
          </w:p>
        </w:tc>
        <w:tc>
          <w:tcPr>
            <w:tcW w:w="2410" w:type="dxa"/>
          </w:tcPr>
          <w:p w:rsidR="0016670F" w:rsidRPr="0016670F" w:rsidRDefault="0016670F" w:rsidP="001667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16670F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Назва закупівлі</w:t>
            </w:r>
          </w:p>
        </w:tc>
        <w:tc>
          <w:tcPr>
            <w:tcW w:w="2889" w:type="dxa"/>
          </w:tcPr>
          <w:p w:rsidR="0016670F" w:rsidRPr="0016670F" w:rsidRDefault="0016670F" w:rsidP="001667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16670F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Дата оголошення закупівлі</w:t>
            </w:r>
          </w:p>
        </w:tc>
        <w:tc>
          <w:tcPr>
            <w:tcW w:w="2427" w:type="dxa"/>
          </w:tcPr>
          <w:p w:rsidR="0016670F" w:rsidRPr="0016670F" w:rsidRDefault="0016670F" w:rsidP="001667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16670F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Обґрунтування технічних та якісних характеристик</w:t>
            </w:r>
          </w:p>
        </w:tc>
        <w:tc>
          <w:tcPr>
            <w:tcW w:w="2427" w:type="dxa"/>
          </w:tcPr>
          <w:p w:rsidR="0016670F" w:rsidRPr="0016670F" w:rsidRDefault="0016670F" w:rsidP="001667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6670F">
              <w:rPr>
                <w:rFonts w:ascii="Times New Roman" w:hAnsi="Times New Roman" w:cs="Times New Roman"/>
                <w:b/>
                <w:sz w:val="24"/>
                <w:szCs w:val="24"/>
              </w:rPr>
              <w:t>Обґрунтування</w:t>
            </w:r>
            <w:proofErr w:type="spellEnd"/>
            <w:r w:rsidRPr="001667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670F">
              <w:rPr>
                <w:rFonts w:ascii="Times New Roman" w:hAnsi="Times New Roman" w:cs="Times New Roman"/>
                <w:b/>
                <w:sz w:val="24"/>
                <w:szCs w:val="24"/>
              </w:rPr>
              <w:t>розміру</w:t>
            </w:r>
            <w:proofErr w:type="spellEnd"/>
            <w:r w:rsidRPr="001667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бюджетного </w:t>
            </w:r>
            <w:proofErr w:type="spellStart"/>
            <w:r w:rsidRPr="0016670F">
              <w:rPr>
                <w:rFonts w:ascii="Times New Roman" w:hAnsi="Times New Roman" w:cs="Times New Roman"/>
                <w:b/>
                <w:sz w:val="24"/>
                <w:szCs w:val="24"/>
              </w:rPr>
              <w:t>призначення</w:t>
            </w:r>
            <w:proofErr w:type="spellEnd"/>
          </w:p>
        </w:tc>
        <w:tc>
          <w:tcPr>
            <w:tcW w:w="2427" w:type="dxa"/>
          </w:tcPr>
          <w:p w:rsidR="0016670F" w:rsidRPr="0016670F" w:rsidRDefault="0016670F" w:rsidP="001667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proofErr w:type="spellStart"/>
            <w:r w:rsidRPr="0016670F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Обгрунтування</w:t>
            </w:r>
            <w:proofErr w:type="spellEnd"/>
            <w:r w:rsidRPr="0016670F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очікуваної вартості предмета закупівлі</w:t>
            </w:r>
          </w:p>
        </w:tc>
      </w:tr>
      <w:tr w:rsidR="0016670F" w:rsidRPr="0016670F" w:rsidTr="00C56523">
        <w:tc>
          <w:tcPr>
            <w:tcW w:w="1980" w:type="dxa"/>
          </w:tcPr>
          <w:p w:rsidR="0016670F" w:rsidRPr="0016670F" w:rsidRDefault="0016670F" w:rsidP="001667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410" w:type="dxa"/>
          </w:tcPr>
          <w:p w:rsidR="0016670F" w:rsidRPr="0016670F" w:rsidRDefault="005F1235" w:rsidP="005F123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Бензин А-95</w:t>
            </w:r>
          </w:p>
        </w:tc>
        <w:tc>
          <w:tcPr>
            <w:tcW w:w="2889" w:type="dxa"/>
          </w:tcPr>
          <w:p w:rsidR="0016670F" w:rsidRDefault="00732EFF" w:rsidP="00EB72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="00EB72A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  <w:r w:rsidR="00183BD8" w:rsidRPr="00336A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="001458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EB72A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  <w:r w:rsidR="0016670F" w:rsidRPr="00336A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.202</w:t>
            </w:r>
            <w:r w:rsidR="001458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  <w:p w:rsidR="00C56523" w:rsidRDefault="00C56523" w:rsidP="00EB72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56523" w:rsidRPr="0016670F" w:rsidRDefault="00C56523" w:rsidP="00C5652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5652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UA-2024-05-17-005759-a</w:t>
            </w:r>
          </w:p>
        </w:tc>
        <w:tc>
          <w:tcPr>
            <w:tcW w:w="2427" w:type="dxa"/>
          </w:tcPr>
          <w:p w:rsidR="00F40DBD" w:rsidRDefault="0016670F" w:rsidP="00D91C1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Якість товару повинна відповідати</w:t>
            </w:r>
            <w:r w:rsidR="00D91C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D91C19" w:rsidRPr="00D91C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ДСТУ 7687:2015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16670F" w:rsidRPr="0016670F" w:rsidRDefault="0016670F" w:rsidP="00D91C1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 сертифікату якості/ відповідності на товар та/або іншому документу щодо підтвердження якості товару</w:t>
            </w:r>
          </w:p>
        </w:tc>
        <w:tc>
          <w:tcPr>
            <w:tcW w:w="2427" w:type="dxa"/>
          </w:tcPr>
          <w:p w:rsidR="0016670F" w:rsidRPr="0016670F" w:rsidRDefault="0016670F" w:rsidP="0016670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План спеціального фонду</w:t>
            </w:r>
          </w:p>
        </w:tc>
        <w:tc>
          <w:tcPr>
            <w:tcW w:w="2427" w:type="dxa"/>
          </w:tcPr>
          <w:p w:rsidR="0016670F" w:rsidRPr="0016670F" w:rsidRDefault="0016670F" w:rsidP="00EB72A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Відповідно до даних, оприлюднених на офіційному сайті Мінфіну</w:t>
            </w:r>
            <w:r w:rsidR="001458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на </w:t>
            </w:r>
            <w:r w:rsidR="00732E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="00EB72A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  <w:r w:rsidR="001458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.0</w:t>
            </w:r>
            <w:r w:rsidR="00EB72A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  <w:r w:rsidR="001458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.2024року</w:t>
            </w:r>
          </w:p>
        </w:tc>
      </w:tr>
    </w:tbl>
    <w:p w:rsidR="00C51BDC" w:rsidRPr="00EB72AD" w:rsidRDefault="00C51BDC">
      <w:pPr>
        <w:rPr>
          <w:rFonts w:ascii="Times New Roman" w:hAnsi="Times New Roman" w:cs="Times New Roman"/>
          <w:sz w:val="24"/>
          <w:szCs w:val="24"/>
        </w:rPr>
      </w:pPr>
    </w:p>
    <w:sectPr w:rsidR="00C51BDC" w:rsidRPr="00EB72AD" w:rsidSect="0016670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7FD"/>
    <w:rsid w:val="00145814"/>
    <w:rsid w:val="0016670F"/>
    <w:rsid w:val="00183BD8"/>
    <w:rsid w:val="00336A32"/>
    <w:rsid w:val="005F1235"/>
    <w:rsid w:val="00674B67"/>
    <w:rsid w:val="00732EFF"/>
    <w:rsid w:val="007B7529"/>
    <w:rsid w:val="00C51BDC"/>
    <w:rsid w:val="00C56523"/>
    <w:rsid w:val="00D24EF3"/>
    <w:rsid w:val="00D91C19"/>
    <w:rsid w:val="00DF07FD"/>
    <w:rsid w:val="00EB72AD"/>
    <w:rsid w:val="00F4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353814-27D3-4D39-878D-C93C4C71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-apiid">
    <w:name w:val="js-apiid"/>
    <w:basedOn w:val="a0"/>
    <w:rsid w:val="00C56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О.В.. Гриценко</dc:creator>
  <cp:keywords/>
  <dc:description/>
  <cp:lastModifiedBy>Serhii Shapran</cp:lastModifiedBy>
  <cp:revision>2</cp:revision>
  <dcterms:created xsi:type="dcterms:W3CDTF">2024-05-20T13:08:00Z</dcterms:created>
  <dcterms:modified xsi:type="dcterms:W3CDTF">2024-05-20T13:08:00Z</dcterms:modified>
</cp:coreProperties>
</file>