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34D95" w14:textId="77777777" w:rsidR="00B92D2A" w:rsidRPr="00EE6D12" w:rsidRDefault="00B92D2A" w:rsidP="00B92D2A">
      <w:pPr>
        <w:spacing w:after="0" w:line="360" w:lineRule="auto"/>
        <w:jc w:val="center"/>
        <w:rPr>
          <w:rFonts w:ascii="Times New Roman" w:hAnsi="Times New Roman" w:cs="Times New Roman"/>
          <w:sz w:val="28"/>
          <w:szCs w:val="28"/>
        </w:rPr>
      </w:pPr>
      <w:bookmarkStart w:id="0" w:name="_Hlk22850684"/>
      <w:bookmarkEnd w:id="0"/>
      <w:r w:rsidRPr="00EE6D12">
        <w:rPr>
          <w:rFonts w:ascii="Times New Roman" w:hAnsi="Times New Roman" w:cs="Times New Roman"/>
          <w:sz w:val="28"/>
          <w:szCs w:val="28"/>
        </w:rPr>
        <w:t>ФГБОУ ВО</w:t>
      </w:r>
    </w:p>
    <w:p w14:paraId="0F844671" w14:textId="0F343CAF" w:rsidR="00B92D2A" w:rsidRPr="00EE6D12" w:rsidRDefault="00B92D2A" w:rsidP="00B92D2A">
      <w:pPr>
        <w:spacing w:after="0" w:line="360" w:lineRule="auto"/>
        <w:jc w:val="center"/>
        <w:rPr>
          <w:rFonts w:ascii="Times New Roman" w:hAnsi="Times New Roman" w:cs="Times New Roman"/>
          <w:sz w:val="28"/>
          <w:szCs w:val="28"/>
        </w:rPr>
      </w:pPr>
      <w:r w:rsidRPr="00EE6D12">
        <w:rPr>
          <w:rFonts w:ascii="Times New Roman" w:hAnsi="Times New Roman" w:cs="Times New Roman"/>
          <w:sz w:val="28"/>
          <w:szCs w:val="28"/>
        </w:rPr>
        <w:t xml:space="preserve">Уфимский </w:t>
      </w:r>
      <w:r w:rsidR="00E53C44">
        <w:rPr>
          <w:rFonts w:ascii="Times New Roman" w:hAnsi="Times New Roman" w:cs="Times New Roman"/>
          <w:sz w:val="28"/>
          <w:szCs w:val="28"/>
        </w:rPr>
        <w:t>университет науки и технологий</w:t>
      </w:r>
    </w:p>
    <w:p w14:paraId="608F1386" w14:textId="67FA3677" w:rsidR="00B92D2A" w:rsidRPr="00EE6D12" w:rsidRDefault="00B92D2A" w:rsidP="00B92D2A">
      <w:pPr>
        <w:spacing w:after="0" w:line="360" w:lineRule="auto"/>
        <w:ind w:firstLine="709"/>
        <w:jc w:val="right"/>
        <w:rPr>
          <w:rFonts w:ascii="Times New Roman" w:hAnsi="Times New Roman" w:cs="Times New Roman"/>
          <w:sz w:val="28"/>
          <w:szCs w:val="28"/>
        </w:rPr>
      </w:pPr>
    </w:p>
    <w:p w14:paraId="6BECD78A" w14:textId="77777777" w:rsidR="00B92D2A" w:rsidRPr="00EE6D12" w:rsidRDefault="00B92D2A" w:rsidP="00B92D2A">
      <w:pPr>
        <w:spacing w:after="0" w:line="360" w:lineRule="auto"/>
        <w:ind w:firstLine="709"/>
        <w:jc w:val="center"/>
        <w:rPr>
          <w:rFonts w:ascii="Times New Roman" w:hAnsi="Times New Roman" w:cs="Times New Roman"/>
          <w:sz w:val="28"/>
          <w:szCs w:val="28"/>
        </w:rPr>
      </w:pPr>
    </w:p>
    <w:p w14:paraId="7815BD7E" w14:textId="77777777" w:rsidR="00B92D2A" w:rsidRPr="00EE6D12" w:rsidRDefault="00B92D2A" w:rsidP="00B92D2A">
      <w:pPr>
        <w:spacing w:after="0" w:line="360" w:lineRule="auto"/>
        <w:ind w:firstLine="709"/>
        <w:jc w:val="center"/>
        <w:rPr>
          <w:rFonts w:ascii="Times New Roman" w:hAnsi="Times New Roman" w:cs="Times New Roman"/>
          <w:sz w:val="28"/>
          <w:szCs w:val="28"/>
        </w:rPr>
      </w:pPr>
    </w:p>
    <w:p w14:paraId="75138E6B" w14:textId="77777777" w:rsidR="00B92D2A" w:rsidRPr="00EE6D12" w:rsidRDefault="00B92D2A" w:rsidP="00B92D2A">
      <w:pPr>
        <w:spacing w:after="0" w:line="360" w:lineRule="auto"/>
        <w:ind w:firstLine="709"/>
        <w:jc w:val="center"/>
        <w:rPr>
          <w:rFonts w:ascii="Times New Roman" w:hAnsi="Times New Roman" w:cs="Times New Roman"/>
          <w:sz w:val="28"/>
          <w:szCs w:val="28"/>
        </w:rPr>
      </w:pPr>
    </w:p>
    <w:p w14:paraId="0A4BA49F" w14:textId="77777777" w:rsidR="00B92D2A" w:rsidRDefault="00B92D2A" w:rsidP="00B92D2A">
      <w:pPr>
        <w:spacing w:after="0" w:line="360" w:lineRule="auto"/>
        <w:rPr>
          <w:rFonts w:ascii="Times New Roman" w:hAnsi="Times New Roman" w:cs="Times New Roman"/>
          <w:sz w:val="28"/>
          <w:szCs w:val="28"/>
        </w:rPr>
      </w:pPr>
    </w:p>
    <w:p w14:paraId="12F72415" w14:textId="77777777" w:rsidR="00B92D2A" w:rsidRPr="00EE6D12" w:rsidRDefault="00B92D2A" w:rsidP="00B92D2A">
      <w:pPr>
        <w:spacing w:after="0" w:line="360" w:lineRule="auto"/>
        <w:rPr>
          <w:rFonts w:ascii="Times New Roman" w:hAnsi="Times New Roman" w:cs="Times New Roman"/>
          <w:sz w:val="28"/>
          <w:szCs w:val="28"/>
        </w:rPr>
      </w:pPr>
    </w:p>
    <w:p w14:paraId="2E2FF593" w14:textId="77777777" w:rsidR="00B92D2A" w:rsidRPr="00EE6D12" w:rsidRDefault="00B92D2A" w:rsidP="00B92D2A">
      <w:pPr>
        <w:spacing w:after="0" w:line="360" w:lineRule="auto"/>
        <w:jc w:val="center"/>
        <w:rPr>
          <w:rFonts w:ascii="Times New Roman" w:hAnsi="Times New Roman" w:cs="Times New Roman"/>
          <w:sz w:val="28"/>
          <w:szCs w:val="28"/>
        </w:rPr>
      </w:pPr>
    </w:p>
    <w:p w14:paraId="00ECC7DF" w14:textId="77AA96A3" w:rsidR="00B92D2A" w:rsidRPr="00FF77E7" w:rsidRDefault="00B92D2A" w:rsidP="00216E3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Отчет </w:t>
      </w:r>
      <w:r w:rsidR="00CB30F8">
        <w:rPr>
          <w:rFonts w:ascii="Times New Roman" w:hAnsi="Times New Roman" w:cs="Times New Roman"/>
          <w:sz w:val="28"/>
          <w:szCs w:val="28"/>
        </w:rPr>
        <w:t>по прохождению программы повышения квалификации по направлению «Технологии обработки количественных данных»</w:t>
      </w:r>
    </w:p>
    <w:p w14:paraId="16BC63B9" w14:textId="4B0C6ED7" w:rsidR="00B92D2A" w:rsidRDefault="00B92D2A" w:rsidP="00B92D2A">
      <w:pPr>
        <w:pStyle w:val="Default"/>
        <w:spacing w:line="360" w:lineRule="auto"/>
        <w:jc w:val="center"/>
        <w:rPr>
          <w:sz w:val="28"/>
          <w:szCs w:val="28"/>
        </w:rPr>
      </w:pPr>
      <w:r w:rsidRPr="00EE6D12">
        <w:rPr>
          <w:sz w:val="28"/>
          <w:szCs w:val="28"/>
        </w:rPr>
        <w:t>Тема: «</w:t>
      </w:r>
      <w:r w:rsidR="00216E30">
        <w:rPr>
          <w:sz w:val="28"/>
          <w:szCs w:val="28"/>
        </w:rPr>
        <w:t>Интеллек</w:t>
      </w:r>
      <w:r w:rsidR="00CB30F8">
        <w:rPr>
          <w:sz w:val="28"/>
          <w:szCs w:val="28"/>
        </w:rPr>
        <w:t>ту</w:t>
      </w:r>
      <w:r w:rsidR="00216E30">
        <w:rPr>
          <w:sz w:val="28"/>
          <w:szCs w:val="28"/>
        </w:rPr>
        <w:t>альный анализ данных о поставщиках</w:t>
      </w:r>
      <w:r>
        <w:rPr>
          <w:sz w:val="28"/>
          <w:szCs w:val="28"/>
        </w:rPr>
        <w:t>»</w:t>
      </w:r>
    </w:p>
    <w:p w14:paraId="544A5C0A" w14:textId="77777777" w:rsidR="00B92D2A" w:rsidRDefault="00B92D2A" w:rsidP="00B92D2A">
      <w:pPr>
        <w:spacing w:after="0" w:line="360" w:lineRule="auto"/>
        <w:ind w:firstLine="709"/>
        <w:jc w:val="center"/>
        <w:rPr>
          <w:rFonts w:ascii="Times New Roman" w:hAnsi="Times New Roman" w:cs="Times New Roman"/>
          <w:sz w:val="28"/>
          <w:szCs w:val="28"/>
        </w:rPr>
      </w:pPr>
    </w:p>
    <w:p w14:paraId="43B9DAF0" w14:textId="77777777" w:rsidR="00B92D2A" w:rsidRPr="00EE6D12" w:rsidRDefault="00B92D2A" w:rsidP="00B92D2A">
      <w:pPr>
        <w:spacing w:after="0" w:line="360" w:lineRule="auto"/>
        <w:ind w:firstLine="709"/>
        <w:jc w:val="center"/>
        <w:rPr>
          <w:rFonts w:ascii="Times New Roman" w:hAnsi="Times New Roman" w:cs="Times New Roman"/>
          <w:sz w:val="28"/>
          <w:szCs w:val="28"/>
        </w:rPr>
      </w:pPr>
    </w:p>
    <w:p w14:paraId="4C110F8A" w14:textId="77777777" w:rsidR="00B92D2A" w:rsidRPr="00EE6D12" w:rsidRDefault="00B92D2A" w:rsidP="00B92D2A">
      <w:pPr>
        <w:spacing w:after="0" w:line="360" w:lineRule="auto"/>
        <w:ind w:firstLine="709"/>
        <w:jc w:val="right"/>
        <w:rPr>
          <w:rFonts w:ascii="Times New Roman" w:hAnsi="Times New Roman" w:cs="Times New Roman"/>
          <w:sz w:val="28"/>
          <w:szCs w:val="28"/>
        </w:rPr>
      </w:pPr>
    </w:p>
    <w:p w14:paraId="458DFF9E" w14:textId="77777777" w:rsidR="00B92D2A" w:rsidRPr="00EE6D12" w:rsidRDefault="00B92D2A" w:rsidP="00B92D2A">
      <w:pPr>
        <w:spacing w:after="0" w:line="360" w:lineRule="auto"/>
        <w:ind w:firstLine="709"/>
        <w:rPr>
          <w:rFonts w:ascii="Times New Roman" w:hAnsi="Times New Roman" w:cs="Times New Roman"/>
          <w:sz w:val="28"/>
          <w:szCs w:val="28"/>
        </w:rPr>
      </w:pPr>
    </w:p>
    <w:p w14:paraId="73942C1C" w14:textId="77777777" w:rsidR="00B92D2A" w:rsidRPr="00EE6D12" w:rsidRDefault="00B92D2A" w:rsidP="00B92D2A">
      <w:pPr>
        <w:spacing w:after="0" w:line="360" w:lineRule="auto"/>
        <w:ind w:firstLine="709"/>
        <w:jc w:val="right"/>
        <w:rPr>
          <w:rFonts w:ascii="Times New Roman" w:hAnsi="Times New Roman" w:cs="Times New Roman"/>
          <w:sz w:val="28"/>
          <w:szCs w:val="28"/>
        </w:rPr>
      </w:pPr>
    </w:p>
    <w:p w14:paraId="71BC171B" w14:textId="622F5CB8" w:rsidR="00B92D2A" w:rsidRPr="00EE6D12" w:rsidRDefault="00B92D2A" w:rsidP="00CB30F8">
      <w:pPr>
        <w:spacing w:after="0" w:line="360" w:lineRule="auto"/>
        <w:ind w:left="3539" w:firstLine="709"/>
        <w:jc w:val="center"/>
        <w:rPr>
          <w:rFonts w:ascii="Times New Roman" w:hAnsi="Times New Roman" w:cs="Times New Roman"/>
          <w:sz w:val="28"/>
          <w:szCs w:val="28"/>
        </w:rPr>
      </w:pPr>
      <w:r w:rsidRPr="00EE6D12">
        <w:rPr>
          <w:rFonts w:ascii="Times New Roman" w:hAnsi="Times New Roman" w:cs="Times New Roman"/>
          <w:sz w:val="28"/>
          <w:szCs w:val="28"/>
        </w:rPr>
        <w:t>Выполнил: Шарипова А.</w:t>
      </w:r>
      <w:r>
        <w:rPr>
          <w:rFonts w:ascii="Times New Roman" w:hAnsi="Times New Roman" w:cs="Times New Roman"/>
          <w:sz w:val="28"/>
          <w:szCs w:val="28"/>
        </w:rPr>
        <w:t xml:space="preserve"> </w:t>
      </w:r>
      <w:r w:rsidRPr="00EE6D12">
        <w:rPr>
          <w:rFonts w:ascii="Times New Roman" w:hAnsi="Times New Roman" w:cs="Times New Roman"/>
          <w:sz w:val="28"/>
          <w:szCs w:val="28"/>
        </w:rPr>
        <w:t>М.</w:t>
      </w:r>
    </w:p>
    <w:p w14:paraId="3C3A02C0" w14:textId="0C34D72C" w:rsidR="00E53C44" w:rsidRDefault="00B92D2A" w:rsidP="00E53C44">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p w14:paraId="2B5DBB3A" w14:textId="6629436A" w:rsidR="00E3708A" w:rsidRPr="00EE6D12" w:rsidRDefault="00E53C44" w:rsidP="00E53C44">
      <w:pPr>
        <w:spacing w:after="0" w:line="360" w:lineRule="auto"/>
        <w:ind w:left="7080"/>
        <w:rPr>
          <w:rFonts w:ascii="Times New Roman" w:hAnsi="Times New Roman" w:cs="Times New Roman"/>
          <w:sz w:val="28"/>
          <w:szCs w:val="28"/>
        </w:rPr>
      </w:pPr>
      <w:r>
        <w:rPr>
          <w:rFonts w:ascii="Times New Roman" w:hAnsi="Times New Roman" w:cs="Times New Roman"/>
          <w:sz w:val="28"/>
          <w:szCs w:val="28"/>
        </w:rPr>
        <w:t xml:space="preserve">     </w:t>
      </w:r>
    </w:p>
    <w:p w14:paraId="74507414" w14:textId="77777777" w:rsidR="00B92D2A" w:rsidRPr="00EE6D12" w:rsidRDefault="00B92D2A" w:rsidP="00B92D2A">
      <w:pPr>
        <w:spacing w:after="0" w:line="360" w:lineRule="auto"/>
        <w:ind w:firstLine="709"/>
        <w:jc w:val="right"/>
        <w:rPr>
          <w:rFonts w:ascii="Times New Roman" w:hAnsi="Times New Roman" w:cs="Times New Roman"/>
          <w:sz w:val="28"/>
          <w:szCs w:val="28"/>
        </w:rPr>
      </w:pPr>
    </w:p>
    <w:p w14:paraId="4D822737" w14:textId="77777777" w:rsidR="00B92D2A" w:rsidRDefault="00B92D2A" w:rsidP="00B92D2A">
      <w:pPr>
        <w:spacing w:after="0" w:line="360" w:lineRule="auto"/>
        <w:ind w:firstLine="709"/>
        <w:jc w:val="center"/>
        <w:rPr>
          <w:rFonts w:ascii="Times New Roman" w:hAnsi="Times New Roman" w:cs="Times New Roman"/>
          <w:sz w:val="28"/>
          <w:szCs w:val="28"/>
        </w:rPr>
      </w:pPr>
    </w:p>
    <w:p w14:paraId="15273DE1" w14:textId="77777777" w:rsidR="00B92D2A" w:rsidRDefault="00B92D2A" w:rsidP="00B92D2A">
      <w:pPr>
        <w:spacing w:after="0" w:line="360" w:lineRule="auto"/>
        <w:ind w:firstLine="709"/>
        <w:jc w:val="center"/>
        <w:rPr>
          <w:rFonts w:ascii="Times New Roman" w:hAnsi="Times New Roman" w:cs="Times New Roman"/>
          <w:sz w:val="28"/>
          <w:szCs w:val="28"/>
        </w:rPr>
      </w:pPr>
    </w:p>
    <w:p w14:paraId="1D7D8C80" w14:textId="77777777" w:rsidR="00B92D2A" w:rsidRDefault="00B92D2A" w:rsidP="00B92D2A">
      <w:pPr>
        <w:spacing w:after="0" w:line="360" w:lineRule="auto"/>
        <w:ind w:firstLine="709"/>
        <w:jc w:val="center"/>
        <w:rPr>
          <w:rFonts w:ascii="Times New Roman" w:hAnsi="Times New Roman" w:cs="Times New Roman"/>
          <w:sz w:val="28"/>
          <w:szCs w:val="28"/>
        </w:rPr>
      </w:pPr>
    </w:p>
    <w:p w14:paraId="7483C0F8" w14:textId="77777777" w:rsidR="00B92D2A" w:rsidRDefault="00B92D2A" w:rsidP="00B92D2A">
      <w:pPr>
        <w:spacing w:after="0" w:line="360" w:lineRule="auto"/>
        <w:ind w:firstLine="709"/>
        <w:jc w:val="center"/>
        <w:rPr>
          <w:rFonts w:ascii="Times New Roman" w:hAnsi="Times New Roman" w:cs="Times New Roman"/>
          <w:sz w:val="28"/>
          <w:szCs w:val="28"/>
        </w:rPr>
      </w:pPr>
    </w:p>
    <w:p w14:paraId="7D8EEC51" w14:textId="77777777" w:rsidR="00B92D2A" w:rsidRDefault="00B92D2A" w:rsidP="00B92D2A">
      <w:pPr>
        <w:spacing w:after="0" w:line="360" w:lineRule="auto"/>
        <w:ind w:firstLine="709"/>
        <w:jc w:val="center"/>
        <w:rPr>
          <w:rFonts w:ascii="Times New Roman" w:hAnsi="Times New Roman" w:cs="Times New Roman"/>
          <w:sz w:val="28"/>
          <w:szCs w:val="28"/>
        </w:rPr>
      </w:pPr>
    </w:p>
    <w:p w14:paraId="6F0CD3F0" w14:textId="77777777" w:rsidR="00B92D2A" w:rsidRDefault="00B92D2A" w:rsidP="00B92D2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 </w:t>
      </w:r>
    </w:p>
    <w:p w14:paraId="5A2B8969" w14:textId="77777777" w:rsidR="00B92D2A" w:rsidRPr="00EE6D12" w:rsidRDefault="00B92D2A" w:rsidP="00B92D2A">
      <w:pPr>
        <w:spacing w:after="0" w:line="360" w:lineRule="auto"/>
        <w:ind w:firstLine="709"/>
        <w:jc w:val="center"/>
        <w:rPr>
          <w:rFonts w:ascii="Times New Roman" w:hAnsi="Times New Roman" w:cs="Times New Roman"/>
          <w:sz w:val="28"/>
          <w:szCs w:val="28"/>
        </w:rPr>
      </w:pPr>
    </w:p>
    <w:p w14:paraId="3F6CCBC0" w14:textId="4BD1663B" w:rsidR="0018023A" w:rsidRPr="00CB30F8" w:rsidRDefault="00B92D2A" w:rsidP="0018023A">
      <w:pPr>
        <w:spacing w:after="0" w:line="360" w:lineRule="auto"/>
        <w:jc w:val="center"/>
        <w:rPr>
          <w:rStyle w:val="a5"/>
          <w:rFonts w:ascii="Times New Roman" w:hAnsi="Times New Roman" w:cs="Times New Roman"/>
          <w:sz w:val="28"/>
          <w:szCs w:val="28"/>
        </w:rPr>
      </w:pPr>
      <w:r w:rsidRPr="00EE6D12">
        <w:rPr>
          <w:rFonts w:ascii="Times New Roman" w:hAnsi="Times New Roman" w:cs="Times New Roman"/>
          <w:sz w:val="28"/>
          <w:szCs w:val="28"/>
        </w:rPr>
        <w:t>Уфа 20</w:t>
      </w:r>
      <w:r>
        <w:rPr>
          <w:rFonts w:ascii="Times New Roman" w:hAnsi="Times New Roman" w:cs="Times New Roman"/>
          <w:sz w:val="28"/>
          <w:szCs w:val="28"/>
        </w:rPr>
        <w:t>2</w:t>
      </w:r>
      <w:r w:rsidR="00142E6C">
        <w:rPr>
          <w:rFonts w:ascii="Times New Roman" w:hAnsi="Times New Roman" w:cs="Times New Roman"/>
          <w:sz w:val="28"/>
          <w:szCs w:val="28"/>
        </w:rPr>
        <w:t>3</w:t>
      </w:r>
      <w:r w:rsidRPr="00EE6D12">
        <w:rPr>
          <w:rFonts w:ascii="Times New Roman" w:hAnsi="Times New Roman" w:cs="Times New Roman"/>
          <w:sz w:val="28"/>
          <w:szCs w:val="28"/>
        </w:rPr>
        <w:t xml:space="preserve"> г.</w:t>
      </w:r>
      <w:r w:rsidR="00216E30" w:rsidRPr="00CB30F8">
        <w:rPr>
          <w:rStyle w:val="a5"/>
          <w:rFonts w:ascii="Times New Roman" w:hAnsi="Times New Roman" w:cs="Times New Roman"/>
          <w:sz w:val="28"/>
          <w:szCs w:val="28"/>
        </w:rPr>
        <w:t xml:space="preserve"> </w:t>
      </w:r>
    </w:p>
    <w:p w14:paraId="6F854818" w14:textId="1CE02577" w:rsidR="00BB6BA6" w:rsidRPr="00CB30F8" w:rsidRDefault="00BB6BA6" w:rsidP="00216E30">
      <w:pPr>
        <w:spacing w:after="0" w:line="360" w:lineRule="auto"/>
        <w:jc w:val="both"/>
        <w:rPr>
          <w:rStyle w:val="a5"/>
          <w:rFonts w:ascii="Times New Roman" w:hAnsi="Times New Roman" w:cs="Times New Roman"/>
          <w:sz w:val="28"/>
          <w:szCs w:val="28"/>
        </w:rPr>
      </w:pPr>
    </w:p>
    <w:p w14:paraId="43F700D2" w14:textId="77777777" w:rsidR="00216E30" w:rsidRPr="00216E30" w:rsidRDefault="00216E30" w:rsidP="00216E30">
      <w:pPr>
        <w:keepNext/>
        <w:keepLines/>
        <w:spacing w:after="0" w:line="240" w:lineRule="auto"/>
        <w:jc w:val="center"/>
        <w:outlineLvl w:val="0"/>
        <w:rPr>
          <w:rFonts w:ascii="Times New Roman" w:eastAsia="Times New Roman" w:hAnsi="Times New Roman" w:cs="Times New Roman"/>
          <w:b/>
          <w:sz w:val="32"/>
          <w:szCs w:val="32"/>
        </w:rPr>
      </w:pPr>
      <w:bookmarkStart w:id="1" w:name="_Toc137921219"/>
      <w:bookmarkStart w:id="2" w:name="_Toc137922717"/>
      <w:commentRangeStart w:id="3"/>
      <w:r w:rsidRPr="00216E30">
        <w:rPr>
          <w:rFonts w:ascii="Times New Roman" w:eastAsia="Times New Roman" w:hAnsi="Times New Roman" w:cs="Times New Roman"/>
          <w:b/>
          <w:sz w:val="32"/>
          <w:szCs w:val="32"/>
        </w:rPr>
        <w:lastRenderedPageBreak/>
        <w:t>Введение</w:t>
      </w:r>
      <w:bookmarkEnd w:id="1"/>
      <w:bookmarkEnd w:id="2"/>
      <w:commentRangeEnd w:id="3"/>
      <w:r w:rsidR="0018023A">
        <w:rPr>
          <w:rStyle w:val="ac"/>
        </w:rPr>
        <w:commentReference w:id="3"/>
      </w:r>
    </w:p>
    <w:p w14:paraId="75E74F81" w14:textId="77777777" w:rsidR="00216E30" w:rsidRPr="00216E30" w:rsidRDefault="00216E30" w:rsidP="00216E30">
      <w:pPr>
        <w:spacing w:after="0" w:line="360" w:lineRule="auto"/>
        <w:ind w:firstLine="709"/>
        <w:jc w:val="both"/>
        <w:rPr>
          <w:rFonts w:ascii="Times New Roman" w:eastAsia="Calibri" w:hAnsi="Times New Roman" w:cs="Times New Roman"/>
          <w:sz w:val="28"/>
        </w:rPr>
      </w:pPr>
    </w:p>
    <w:p w14:paraId="45E1F230" w14:textId="18188D15" w:rsidR="00216E30" w:rsidRPr="00216E30" w:rsidRDefault="00216E30" w:rsidP="00216E30">
      <w:pPr>
        <w:spacing w:after="0" w:line="360" w:lineRule="auto"/>
        <w:ind w:firstLine="709"/>
        <w:jc w:val="both"/>
        <w:rPr>
          <w:rFonts w:ascii="Times New Roman" w:eastAsia="Calibri" w:hAnsi="Times New Roman" w:cs="Times New Roman"/>
          <w:sz w:val="28"/>
        </w:rPr>
      </w:pPr>
      <w:r w:rsidRPr="00216E30">
        <w:rPr>
          <w:rFonts w:ascii="Times New Roman" w:eastAsia="Calibri" w:hAnsi="Times New Roman" w:cs="Times New Roman"/>
          <w:sz w:val="28"/>
        </w:rPr>
        <w:t>«Проведение эффективного аудита поставщика – сложный процесс, требующий большого внимания к деталям, начиная от выбора объекта для проведения аудита, заканчивая анализом полученных результатов после. Предприятие, инициирующее аудит, получает преимущества в виде улучшения отношений с поставщиками, сокращение затрат на цепочке поставок, повышение качества поставок, рост удовлетворенности клиентов, в то время как проверяемая организация – возможность увидеть «слабые» места в производстве, получить рекомендации и улучшить качество поставляемой продукции».</w:t>
      </w:r>
    </w:p>
    <w:p w14:paraId="4703B7B6" w14:textId="56804451" w:rsidR="00216E30" w:rsidRPr="00216E30" w:rsidRDefault="00216E30" w:rsidP="00216E30">
      <w:pPr>
        <w:spacing w:after="0" w:line="360" w:lineRule="auto"/>
        <w:ind w:firstLine="709"/>
        <w:jc w:val="both"/>
        <w:rPr>
          <w:rFonts w:ascii="Times New Roman" w:eastAsia="Calibri" w:hAnsi="Times New Roman" w:cs="Times New Roman"/>
          <w:sz w:val="28"/>
        </w:rPr>
      </w:pPr>
      <w:r w:rsidRPr="00216E30">
        <w:rPr>
          <w:rFonts w:ascii="Times New Roman" w:eastAsia="Calibri" w:hAnsi="Times New Roman" w:cs="Times New Roman"/>
          <w:sz w:val="28"/>
        </w:rPr>
        <w:t>В настоящее время все больше компаний сталкивается с необходимостью проходить аудит своих поставщиков. Это связано с увеличением рисков, связанных с качеством продукции и услуг, а также со стремлением компаний к сокращению расходов.</w:t>
      </w:r>
    </w:p>
    <w:p w14:paraId="74AB9868" w14:textId="77777777" w:rsidR="00216E30" w:rsidRPr="00216E30" w:rsidRDefault="00216E30" w:rsidP="00216E30">
      <w:pPr>
        <w:spacing w:after="0" w:line="360" w:lineRule="auto"/>
        <w:ind w:firstLine="709"/>
        <w:jc w:val="both"/>
        <w:rPr>
          <w:rFonts w:ascii="Times New Roman" w:eastAsia="Calibri" w:hAnsi="Times New Roman" w:cs="Times New Roman"/>
          <w:sz w:val="28"/>
        </w:rPr>
      </w:pPr>
      <w:r w:rsidRPr="00216E30">
        <w:rPr>
          <w:rFonts w:ascii="Times New Roman" w:eastAsia="Calibri" w:hAnsi="Times New Roman" w:cs="Times New Roman"/>
          <w:sz w:val="28"/>
        </w:rPr>
        <w:t>Одним из наиболее эффективных способов проведения аудита является дистанционный формат. В этом случае аудиторы могут проводить проверку, не выезжая на место, что позволяет существенно сократить затраты на проведение процедуры.</w:t>
      </w:r>
    </w:p>
    <w:p w14:paraId="7602BF12" w14:textId="77777777" w:rsidR="00216E30" w:rsidRPr="00216E30" w:rsidRDefault="00216E30" w:rsidP="00216E30">
      <w:pPr>
        <w:spacing w:after="0" w:line="360" w:lineRule="auto"/>
        <w:ind w:firstLine="709"/>
        <w:jc w:val="both"/>
        <w:rPr>
          <w:rFonts w:ascii="Times New Roman" w:eastAsia="Calibri" w:hAnsi="Times New Roman" w:cs="Times New Roman"/>
          <w:sz w:val="28"/>
        </w:rPr>
      </w:pPr>
      <w:r w:rsidRPr="00216E30">
        <w:rPr>
          <w:rFonts w:ascii="Times New Roman" w:eastAsia="Calibri" w:hAnsi="Times New Roman" w:cs="Times New Roman"/>
          <w:sz w:val="28"/>
        </w:rPr>
        <w:t>Кроме того, дистанционный формат более быстр и удобен для проведения. Например, аудитор может проводить проверку в любое удобное время, не привязываясь к рабочему графику сотрудников компании поставщика. Также в данном формате легче выявить потенциальные риски, связанные с качеством продукции и услуг.</w:t>
      </w:r>
    </w:p>
    <w:p w14:paraId="626907F4" w14:textId="77777777" w:rsidR="00216E30" w:rsidRPr="00216E30" w:rsidRDefault="00216E30" w:rsidP="00216E30">
      <w:pPr>
        <w:spacing w:after="0" w:line="360" w:lineRule="auto"/>
        <w:ind w:firstLine="709"/>
        <w:jc w:val="both"/>
        <w:rPr>
          <w:rFonts w:ascii="Times New Roman" w:eastAsia="Calibri" w:hAnsi="Times New Roman" w:cs="Times New Roman"/>
          <w:sz w:val="28"/>
        </w:rPr>
      </w:pPr>
      <w:r w:rsidRPr="00216E30">
        <w:rPr>
          <w:rFonts w:ascii="Times New Roman" w:eastAsia="Calibri" w:hAnsi="Times New Roman" w:cs="Times New Roman"/>
          <w:sz w:val="28"/>
        </w:rPr>
        <w:t>В целом, использование дистанционного формата проведения аудита поставщиков является актуальным и эффективным подходом, который позволяет существенно снизить затраты на проведение процедуры, одновременно обеспечивая высокое качество проверки.</w:t>
      </w:r>
    </w:p>
    <w:p w14:paraId="72630390" w14:textId="242FE58E" w:rsidR="00216E30" w:rsidRPr="00216E30" w:rsidRDefault="00216E30" w:rsidP="00216E30">
      <w:pPr>
        <w:spacing w:after="0" w:line="360" w:lineRule="auto"/>
        <w:ind w:firstLine="709"/>
        <w:jc w:val="both"/>
        <w:rPr>
          <w:rFonts w:ascii="Times New Roman" w:eastAsia="Calibri" w:hAnsi="Times New Roman" w:cs="Times New Roman"/>
          <w:sz w:val="28"/>
        </w:rPr>
      </w:pPr>
      <w:r w:rsidRPr="00216E30">
        <w:rPr>
          <w:rFonts w:ascii="Times New Roman" w:eastAsia="Calibri" w:hAnsi="Times New Roman" w:cs="Times New Roman"/>
          <w:sz w:val="28"/>
        </w:rPr>
        <w:t xml:space="preserve">Целью работы является </w:t>
      </w:r>
      <w:r>
        <w:rPr>
          <w:rFonts w:ascii="Times New Roman" w:eastAsia="Calibri" w:hAnsi="Times New Roman" w:cs="Times New Roman"/>
          <w:sz w:val="28"/>
        </w:rPr>
        <w:t xml:space="preserve">повышение качества процесса выбора формата проведения аудита. </w:t>
      </w:r>
    </w:p>
    <w:p w14:paraId="5B8CA90A" w14:textId="3860B12E" w:rsidR="00216E30" w:rsidRPr="00216E30" w:rsidRDefault="00216E30" w:rsidP="00216E30">
      <w:pPr>
        <w:spacing w:after="0" w:line="360" w:lineRule="auto"/>
        <w:ind w:firstLine="709"/>
        <w:jc w:val="both"/>
        <w:rPr>
          <w:rFonts w:ascii="Times New Roman" w:eastAsia="Calibri" w:hAnsi="Times New Roman" w:cs="Times New Roman"/>
          <w:sz w:val="28"/>
        </w:rPr>
      </w:pPr>
      <w:r w:rsidRPr="00216E30">
        <w:rPr>
          <w:rFonts w:ascii="Times New Roman" w:eastAsia="Calibri" w:hAnsi="Times New Roman" w:cs="Times New Roman"/>
          <w:sz w:val="28"/>
        </w:rPr>
        <w:lastRenderedPageBreak/>
        <w:t>Задачами работы являются:</w:t>
      </w:r>
    </w:p>
    <w:p w14:paraId="6655C4DD" w14:textId="77777777" w:rsidR="00216E30" w:rsidRPr="00216E30" w:rsidRDefault="00216E30" w:rsidP="00216E30">
      <w:pPr>
        <w:numPr>
          <w:ilvl w:val="0"/>
          <w:numId w:val="28"/>
        </w:numPr>
        <w:spacing w:after="0" w:line="360" w:lineRule="auto"/>
        <w:contextualSpacing/>
        <w:jc w:val="both"/>
        <w:rPr>
          <w:rFonts w:ascii="Times New Roman" w:eastAsia="Calibri" w:hAnsi="Times New Roman" w:cs="Times New Roman"/>
          <w:sz w:val="28"/>
        </w:rPr>
      </w:pPr>
      <w:r w:rsidRPr="00216E30">
        <w:rPr>
          <w:rFonts w:ascii="Times New Roman" w:eastAsia="Calibri" w:hAnsi="Times New Roman" w:cs="Times New Roman"/>
          <w:sz w:val="28"/>
        </w:rPr>
        <w:t>разработка нейронной сети для определения формата проведения аудита;</w:t>
      </w:r>
    </w:p>
    <w:p w14:paraId="358B4EB1" w14:textId="26500566" w:rsidR="00216E30" w:rsidRPr="00216E30" w:rsidRDefault="00216E30" w:rsidP="00216E30">
      <w:pPr>
        <w:numPr>
          <w:ilvl w:val="0"/>
          <w:numId w:val="28"/>
        </w:numPr>
        <w:spacing w:after="0" w:line="360" w:lineRule="auto"/>
        <w:contextualSpacing/>
        <w:jc w:val="both"/>
        <w:rPr>
          <w:rFonts w:ascii="Times New Roman" w:eastAsia="Calibri" w:hAnsi="Times New Roman" w:cs="Times New Roman"/>
          <w:sz w:val="28"/>
        </w:rPr>
      </w:pPr>
      <w:r w:rsidRPr="00216E30">
        <w:rPr>
          <w:rFonts w:ascii="Times New Roman" w:eastAsia="Calibri" w:hAnsi="Times New Roman" w:cs="Times New Roman"/>
          <w:sz w:val="28"/>
        </w:rPr>
        <w:t>построение дерево решений для фо</w:t>
      </w:r>
      <w:r>
        <w:rPr>
          <w:rFonts w:ascii="Times New Roman" w:eastAsia="Calibri" w:hAnsi="Times New Roman" w:cs="Times New Roman"/>
          <w:sz w:val="28"/>
        </w:rPr>
        <w:t>рмирования правил классификации.</w:t>
      </w:r>
    </w:p>
    <w:p w14:paraId="3C56BD09" w14:textId="77777777" w:rsidR="00216E30" w:rsidRPr="00216E30" w:rsidRDefault="00216E30" w:rsidP="00216E30">
      <w:pPr>
        <w:spacing w:after="0" w:line="360" w:lineRule="auto"/>
        <w:ind w:firstLine="709"/>
        <w:jc w:val="both"/>
        <w:rPr>
          <w:rFonts w:ascii="Times New Roman" w:eastAsia="Calibri" w:hAnsi="Times New Roman" w:cs="Times New Roman"/>
          <w:sz w:val="28"/>
        </w:rPr>
      </w:pPr>
      <w:r w:rsidRPr="00216E30">
        <w:rPr>
          <w:rFonts w:ascii="Times New Roman" w:eastAsia="Calibri" w:hAnsi="Times New Roman" w:cs="Times New Roman"/>
          <w:sz w:val="28"/>
        </w:rPr>
        <w:t xml:space="preserve">Объектом исследования является процесс проведения аудита поставщиков. </w:t>
      </w:r>
    </w:p>
    <w:p w14:paraId="669EC8DA" w14:textId="77777777" w:rsidR="00216E30" w:rsidRPr="00216E30" w:rsidRDefault="00216E30" w:rsidP="00216E30">
      <w:pPr>
        <w:spacing w:after="0" w:line="360" w:lineRule="auto"/>
        <w:ind w:firstLine="709"/>
        <w:jc w:val="both"/>
        <w:rPr>
          <w:rFonts w:ascii="Times New Roman" w:eastAsia="Calibri" w:hAnsi="Times New Roman" w:cs="Times New Roman"/>
          <w:sz w:val="28"/>
        </w:rPr>
      </w:pPr>
      <w:r w:rsidRPr="00216E30">
        <w:rPr>
          <w:rFonts w:ascii="Times New Roman" w:eastAsia="Calibri" w:hAnsi="Times New Roman" w:cs="Times New Roman"/>
          <w:sz w:val="28"/>
        </w:rPr>
        <w:t>Предметом исследования является модели и алгоритмы процесса проведения аудита поставщиков.</w:t>
      </w:r>
    </w:p>
    <w:p w14:paraId="748C3114" w14:textId="43FA22E4" w:rsidR="00216E30" w:rsidRPr="00216E30" w:rsidRDefault="00216E30" w:rsidP="00216E30">
      <w:pPr>
        <w:spacing w:after="0" w:line="360" w:lineRule="auto"/>
        <w:ind w:firstLine="709"/>
        <w:jc w:val="both"/>
        <w:rPr>
          <w:rFonts w:ascii="Times New Roman" w:eastAsia="Calibri" w:hAnsi="Times New Roman" w:cs="Times New Roman"/>
          <w:sz w:val="28"/>
        </w:rPr>
      </w:pPr>
      <w:r w:rsidRPr="00216E30">
        <w:rPr>
          <w:rFonts w:ascii="Times New Roman" w:eastAsia="Calibri" w:hAnsi="Times New Roman" w:cs="Times New Roman"/>
          <w:sz w:val="28"/>
        </w:rPr>
        <w:t>При выполнении работы использовались методы системн</w:t>
      </w:r>
      <w:r>
        <w:rPr>
          <w:rFonts w:ascii="Times New Roman" w:eastAsia="Calibri" w:hAnsi="Times New Roman" w:cs="Times New Roman"/>
          <w:sz w:val="28"/>
        </w:rPr>
        <w:t>ого анализа</w:t>
      </w:r>
      <w:r w:rsidRPr="00216E30">
        <w:rPr>
          <w:rFonts w:ascii="Times New Roman" w:eastAsia="Calibri" w:hAnsi="Times New Roman" w:cs="Times New Roman"/>
          <w:sz w:val="28"/>
        </w:rPr>
        <w:t>, функционального моделирования и программирования.</w:t>
      </w:r>
    </w:p>
    <w:p w14:paraId="4143BCF5" w14:textId="3DCD6E4A" w:rsidR="00216E30" w:rsidRPr="00216E30" w:rsidRDefault="00216E30" w:rsidP="00216E30">
      <w:pPr>
        <w:spacing w:after="0" w:line="360" w:lineRule="auto"/>
        <w:ind w:firstLine="709"/>
        <w:jc w:val="both"/>
        <w:rPr>
          <w:rFonts w:ascii="Times New Roman" w:eastAsia="Calibri" w:hAnsi="Times New Roman" w:cs="Times New Roman"/>
          <w:sz w:val="28"/>
        </w:rPr>
      </w:pPr>
      <w:r w:rsidRPr="00216E30">
        <w:rPr>
          <w:rFonts w:ascii="Times New Roman" w:eastAsia="Calibri" w:hAnsi="Times New Roman" w:cs="Times New Roman"/>
          <w:sz w:val="28"/>
        </w:rPr>
        <w:t>Научная новизна заключается</w:t>
      </w:r>
      <w:r>
        <w:rPr>
          <w:rFonts w:ascii="Times New Roman" w:eastAsia="Calibri" w:hAnsi="Times New Roman" w:cs="Times New Roman"/>
          <w:sz w:val="28"/>
        </w:rPr>
        <w:t xml:space="preserve"> </w:t>
      </w:r>
      <w:r w:rsidRPr="00216E30">
        <w:rPr>
          <w:rFonts w:ascii="Times New Roman" w:eastAsia="Calibri" w:hAnsi="Times New Roman" w:cs="Times New Roman"/>
          <w:sz w:val="28"/>
        </w:rPr>
        <w:t xml:space="preserve">в сформированных правилах классификации, позволяющих определить формат проведения аудита. </w:t>
      </w:r>
    </w:p>
    <w:p w14:paraId="18D38B90" w14:textId="439E3CDD" w:rsidR="00216E30" w:rsidRDefault="00216E30" w:rsidP="00216E30">
      <w:pPr>
        <w:spacing w:after="0" w:line="360" w:lineRule="auto"/>
        <w:ind w:firstLine="709"/>
        <w:jc w:val="both"/>
        <w:rPr>
          <w:rFonts w:ascii="Times New Roman" w:eastAsia="Calibri" w:hAnsi="Times New Roman" w:cs="Times New Roman"/>
          <w:sz w:val="28"/>
        </w:rPr>
      </w:pPr>
      <w:r w:rsidRPr="00216E30">
        <w:rPr>
          <w:rFonts w:ascii="Times New Roman" w:eastAsia="Calibri" w:hAnsi="Times New Roman" w:cs="Times New Roman"/>
          <w:sz w:val="28"/>
          <w:lang w:val="ba-RU"/>
        </w:rPr>
        <w:t xml:space="preserve">В </w:t>
      </w:r>
      <w:r>
        <w:rPr>
          <w:rFonts w:ascii="Times New Roman" w:eastAsia="Calibri" w:hAnsi="Times New Roman" w:cs="Times New Roman"/>
          <w:sz w:val="28"/>
          <w:lang w:val="ba-RU"/>
        </w:rPr>
        <w:t>ходе работы</w:t>
      </w:r>
      <w:r w:rsidRPr="00216E30">
        <w:rPr>
          <w:rFonts w:ascii="Times New Roman" w:eastAsia="Calibri" w:hAnsi="Times New Roman" w:cs="Times New Roman"/>
          <w:sz w:val="28"/>
          <w:lang w:val="ba-RU"/>
        </w:rPr>
        <w:t xml:space="preserve"> выполнен интеллектуальный анализ данных в среде </w:t>
      </w:r>
      <w:r w:rsidRPr="00216E30">
        <w:rPr>
          <w:rFonts w:ascii="Times New Roman" w:eastAsia="Calibri" w:hAnsi="Times New Roman" w:cs="Times New Roman"/>
          <w:i/>
          <w:iCs/>
          <w:sz w:val="28"/>
          <w:lang w:val="en-US"/>
        </w:rPr>
        <w:t>Deductor</w:t>
      </w:r>
      <w:r w:rsidRPr="00216E30">
        <w:rPr>
          <w:rFonts w:ascii="Times New Roman" w:eastAsia="Calibri" w:hAnsi="Times New Roman" w:cs="Times New Roman"/>
          <w:sz w:val="28"/>
        </w:rPr>
        <w:t>, который позволил определить соответствующий формат проведения аудита для проблемных поставщиков. Разработана нейронная сеть и построено дерево решений.</w:t>
      </w:r>
    </w:p>
    <w:p w14:paraId="2891B48A" w14:textId="014613FC" w:rsidR="00216E30" w:rsidRDefault="00216E30" w:rsidP="00216E30">
      <w:pPr>
        <w:spacing w:after="0" w:line="360" w:lineRule="auto"/>
        <w:ind w:firstLine="709"/>
        <w:jc w:val="both"/>
        <w:rPr>
          <w:rFonts w:ascii="Times New Roman" w:eastAsia="Calibri" w:hAnsi="Times New Roman" w:cs="Times New Roman"/>
          <w:sz w:val="28"/>
        </w:rPr>
      </w:pPr>
    </w:p>
    <w:p w14:paraId="78795F71" w14:textId="02B68846" w:rsidR="00216E30" w:rsidRDefault="00216E30" w:rsidP="00216E30">
      <w:pPr>
        <w:spacing w:after="0" w:line="360" w:lineRule="auto"/>
        <w:ind w:firstLine="709"/>
        <w:jc w:val="both"/>
        <w:rPr>
          <w:rFonts w:ascii="Times New Roman" w:eastAsia="Calibri" w:hAnsi="Times New Roman" w:cs="Times New Roman"/>
          <w:sz w:val="28"/>
        </w:rPr>
      </w:pPr>
    </w:p>
    <w:p w14:paraId="2F9689FF" w14:textId="09DE6E19" w:rsidR="004445FB" w:rsidRDefault="004445FB" w:rsidP="00216E30">
      <w:pPr>
        <w:spacing w:after="0" w:line="360" w:lineRule="auto"/>
        <w:ind w:firstLine="709"/>
        <w:jc w:val="both"/>
        <w:rPr>
          <w:rFonts w:ascii="Times New Roman" w:eastAsia="Calibri" w:hAnsi="Times New Roman" w:cs="Times New Roman"/>
          <w:sz w:val="28"/>
        </w:rPr>
      </w:pPr>
    </w:p>
    <w:p w14:paraId="35327958" w14:textId="6FA7E439" w:rsidR="004445FB" w:rsidRDefault="004445FB" w:rsidP="00216E30">
      <w:pPr>
        <w:spacing w:after="0" w:line="360" w:lineRule="auto"/>
        <w:ind w:firstLine="709"/>
        <w:jc w:val="both"/>
        <w:rPr>
          <w:rFonts w:ascii="Times New Roman" w:eastAsia="Calibri" w:hAnsi="Times New Roman" w:cs="Times New Roman"/>
          <w:sz w:val="28"/>
        </w:rPr>
      </w:pPr>
    </w:p>
    <w:p w14:paraId="16EB4FED" w14:textId="54BCD733" w:rsidR="004445FB" w:rsidRDefault="004445FB" w:rsidP="00216E30">
      <w:pPr>
        <w:spacing w:after="0" w:line="360" w:lineRule="auto"/>
        <w:ind w:firstLine="709"/>
        <w:jc w:val="both"/>
        <w:rPr>
          <w:rFonts w:ascii="Times New Roman" w:eastAsia="Calibri" w:hAnsi="Times New Roman" w:cs="Times New Roman"/>
          <w:sz w:val="28"/>
        </w:rPr>
      </w:pPr>
    </w:p>
    <w:p w14:paraId="6B9899AA" w14:textId="6675C5FC" w:rsidR="004445FB" w:rsidRDefault="004445FB" w:rsidP="00216E30">
      <w:pPr>
        <w:spacing w:after="0" w:line="360" w:lineRule="auto"/>
        <w:ind w:firstLine="709"/>
        <w:jc w:val="both"/>
        <w:rPr>
          <w:rFonts w:ascii="Times New Roman" w:eastAsia="Calibri" w:hAnsi="Times New Roman" w:cs="Times New Roman"/>
          <w:sz w:val="28"/>
        </w:rPr>
      </w:pPr>
    </w:p>
    <w:p w14:paraId="4F393893" w14:textId="1F03A02B" w:rsidR="004445FB" w:rsidRDefault="004445FB" w:rsidP="00216E30">
      <w:pPr>
        <w:spacing w:after="0" w:line="360" w:lineRule="auto"/>
        <w:ind w:firstLine="709"/>
        <w:jc w:val="both"/>
        <w:rPr>
          <w:rFonts w:ascii="Times New Roman" w:eastAsia="Calibri" w:hAnsi="Times New Roman" w:cs="Times New Roman"/>
          <w:sz w:val="28"/>
        </w:rPr>
      </w:pPr>
    </w:p>
    <w:p w14:paraId="69244B04" w14:textId="3D6CE7B9" w:rsidR="004445FB" w:rsidRDefault="004445FB" w:rsidP="00216E30">
      <w:pPr>
        <w:spacing w:after="0" w:line="360" w:lineRule="auto"/>
        <w:ind w:firstLine="709"/>
        <w:jc w:val="both"/>
        <w:rPr>
          <w:rFonts w:ascii="Times New Roman" w:eastAsia="Calibri" w:hAnsi="Times New Roman" w:cs="Times New Roman"/>
          <w:sz w:val="28"/>
        </w:rPr>
      </w:pPr>
    </w:p>
    <w:p w14:paraId="16026758" w14:textId="6E7CD840" w:rsidR="004445FB" w:rsidRDefault="004445FB" w:rsidP="00216E30">
      <w:pPr>
        <w:spacing w:after="0" w:line="360" w:lineRule="auto"/>
        <w:ind w:firstLine="709"/>
        <w:jc w:val="both"/>
        <w:rPr>
          <w:rFonts w:ascii="Times New Roman" w:eastAsia="Calibri" w:hAnsi="Times New Roman" w:cs="Times New Roman"/>
          <w:sz w:val="28"/>
        </w:rPr>
      </w:pPr>
    </w:p>
    <w:p w14:paraId="4680F334" w14:textId="214735B3" w:rsidR="004445FB" w:rsidRDefault="004445FB" w:rsidP="00216E30">
      <w:pPr>
        <w:spacing w:after="0" w:line="360" w:lineRule="auto"/>
        <w:ind w:firstLine="709"/>
        <w:jc w:val="both"/>
        <w:rPr>
          <w:rFonts w:ascii="Times New Roman" w:eastAsia="Calibri" w:hAnsi="Times New Roman" w:cs="Times New Roman"/>
          <w:sz w:val="28"/>
        </w:rPr>
      </w:pPr>
    </w:p>
    <w:p w14:paraId="43E3C99A" w14:textId="7B4EDB2E" w:rsidR="004445FB" w:rsidRDefault="004445FB" w:rsidP="00216E30">
      <w:pPr>
        <w:spacing w:after="0" w:line="360" w:lineRule="auto"/>
        <w:ind w:firstLine="709"/>
        <w:jc w:val="both"/>
        <w:rPr>
          <w:rFonts w:ascii="Times New Roman" w:eastAsia="Calibri" w:hAnsi="Times New Roman" w:cs="Times New Roman"/>
          <w:sz w:val="28"/>
        </w:rPr>
      </w:pPr>
    </w:p>
    <w:p w14:paraId="1B3B5F76" w14:textId="0A895B3B" w:rsidR="004445FB" w:rsidRDefault="004445FB" w:rsidP="00216E30">
      <w:pPr>
        <w:spacing w:after="0" w:line="360" w:lineRule="auto"/>
        <w:ind w:firstLine="709"/>
        <w:jc w:val="both"/>
        <w:rPr>
          <w:rFonts w:ascii="Times New Roman" w:eastAsia="Calibri" w:hAnsi="Times New Roman" w:cs="Times New Roman"/>
          <w:sz w:val="28"/>
        </w:rPr>
      </w:pPr>
    </w:p>
    <w:p w14:paraId="580F041D" w14:textId="6B7A3F48" w:rsidR="00C578D6" w:rsidRPr="00A101B0" w:rsidRDefault="00C578D6" w:rsidP="00A101B0">
      <w:pPr>
        <w:pStyle w:val="1"/>
        <w:jc w:val="center"/>
        <w:rPr>
          <w:rFonts w:ascii="Times New Roman" w:eastAsia="Times New Roman" w:hAnsi="Times New Roman" w:cs="Times New Roman"/>
          <w:b/>
          <w:bCs/>
          <w:color w:val="auto"/>
          <w:lang w:eastAsia="ru-RU"/>
        </w:rPr>
      </w:pPr>
      <w:r w:rsidRPr="00A101B0">
        <w:rPr>
          <w:rFonts w:ascii="Times New Roman" w:eastAsia="Times New Roman" w:hAnsi="Times New Roman" w:cs="Times New Roman"/>
          <w:b/>
          <w:bCs/>
          <w:color w:val="auto"/>
          <w:lang w:eastAsia="ru-RU"/>
        </w:rPr>
        <w:lastRenderedPageBreak/>
        <w:t>1 Проведение аудита поставщиков</w:t>
      </w:r>
    </w:p>
    <w:p w14:paraId="4BDA8C3D" w14:textId="77777777" w:rsidR="00C578D6" w:rsidRDefault="00C578D6" w:rsidP="004445FB">
      <w:pPr>
        <w:spacing w:after="0" w:line="360" w:lineRule="auto"/>
        <w:ind w:firstLine="709"/>
        <w:jc w:val="both"/>
        <w:rPr>
          <w:rFonts w:ascii="Times New Roman" w:eastAsia="Times New Roman" w:hAnsi="Times New Roman" w:cs="Times New Roman"/>
          <w:color w:val="000000"/>
          <w:sz w:val="28"/>
          <w:szCs w:val="28"/>
          <w:lang w:eastAsia="ru-RU"/>
        </w:rPr>
      </w:pPr>
    </w:p>
    <w:p w14:paraId="054FEDBF" w14:textId="09BAA315" w:rsidR="004445FB" w:rsidRPr="004445FB" w:rsidRDefault="004445FB" w:rsidP="004445FB">
      <w:pPr>
        <w:spacing w:after="0" w:line="360" w:lineRule="auto"/>
        <w:ind w:firstLine="709"/>
        <w:jc w:val="both"/>
        <w:rPr>
          <w:rFonts w:ascii="Times New Roman" w:eastAsia="Times New Roman" w:hAnsi="Times New Roman" w:cs="Times New Roman"/>
          <w:color w:val="000000"/>
          <w:sz w:val="28"/>
          <w:szCs w:val="28"/>
          <w:lang w:eastAsia="ru-RU"/>
        </w:rPr>
      </w:pPr>
      <w:r w:rsidRPr="004445FB">
        <w:rPr>
          <w:rFonts w:ascii="Times New Roman" w:eastAsia="Times New Roman" w:hAnsi="Times New Roman" w:cs="Times New Roman"/>
          <w:color w:val="000000"/>
          <w:sz w:val="28"/>
          <w:szCs w:val="28"/>
          <w:lang w:eastAsia="ru-RU"/>
        </w:rPr>
        <w:t>Проверка поставщика – это процесс подтверждения способности поставщика поставлять продукцию, отвечающую определенным требованиям.</w:t>
      </w:r>
    </w:p>
    <w:p w14:paraId="66606531" w14:textId="77777777" w:rsidR="004445FB" w:rsidRPr="004445FB" w:rsidRDefault="004445FB" w:rsidP="004445FB">
      <w:pPr>
        <w:spacing w:after="0" w:line="360" w:lineRule="auto"/>
        <w:ind w:firstLine="709"/>
        <w:jc w:val="both"/>
        <w:rPr>
          <w:rFonts w:ascii="Times New Roman" w:eastAsia="Times New Roman" w:hAnsi="Times New Roman" w:cs="Times New Roman"/>
          <w:color w:val="000000"/>
          <w:sz w:val="28"/>
          <w:szCs w:val="28"/>
          <w:lang w:eastAsia="ru-RU"/>
        </w:rPr>
      </w:pPr>
      <w:r w:rsidRPr="004445FB">
        <w:rPr>
          <w:rFonts w:ascii="Times New Roman" w:eastAsia="Times New Roman" w:hAnsi="Times New Roman" w:cs="Times New Roman"/>
          <w:color w:val="000000"/>
          <w:sz w:val="28"/>
          <w:szCs w:val="28"/>
          <w:lang w:eastAsia="ru-RU"/>
        </w:rPr>
        <w:t>Основанием для принятия решения о проверке поставщика может быть:</w:t>
      </w:r>
    </w:p>
    <w:p w14:paraId="1B16FA78" w14:textId="77777777" w:rsidR="004445FB" w:rsidRPr="004445FB" w:rsidRDefault="004445FB" w:rsidP="004445FB">
      <w:pPr>
        <w:numPr>
          <w:ilvl w:val="0"/>
          <w:numId w:val="31"/>
        </w:numPr>
        <w:spacing w:after="0" w:line="360" w:lineRule="auto"/>
        <w:jc w:val="both"/>
        <w:rPr>
          <w:rFonts w:ascii="Times New Roman" w:eastAsia="Times New Roman" w:hAnsi="Times New Roman" w:cs="Times New Roman"/>
          <w:color w:val="000000"/>
          <w:sz w:val="28"/>
          <w:szCs w:val="28"/>
          <w:lang w:eastAsia="ru-RU"/>
        </w:rPr>
      </w:pPr>
      <w:r w:rsidRPr="004445FB">
        <w:rPr>
          <w:rFonts w:ascii="Times New Roman" w:eastAsia="Times New Roman" w:hAnsi="Times New Roman" w:cs="Times New Roman"/>
          <w:color w:val="000000"/>
          <w:sz w:val="28"/>
          <w:szCs w:val="28"/>
          <w:lang w:eastAsia="ru-RU"/>
        </w:rPr>
        <w:t>большое количество ремонтных работ на поставляемую продукцию;</w:t>
      </w:r>
    </w:p>
    <w:p w14:paraId="5B93961F" w14:textId="77777777" w:rsidR="004445FB" w:rsidRPr="004445FB" w:rsidRDefault="004445FB" w:rsidP="004445FB">
      <w:pPr>
        <w:numPr>
          <w:ilvl w:val="0"/>
          <w:numId w:val="31"/>
        </w:numPr>
        <w:spacing w:after="0" w:line="360" w:lineRule="auto"/>
        <w:jc w:val="both"/>
        <w:rPr>
          <w:rFonts w:ascii="Times New Roman" w:eastAsia="Times New Roman" w:hAnsi="Times New Roman" w:cs="Times New Roman"/>
          <w:color w:val="000000"/>
          <w:sz w:val="28"/>
          <w:szCs w:val="28"/>
          <w:lang w:eastAsia="ru-RU"/>
        </w:rPr>
      </w:pPr>
      <w:r w:rsidRPr="004445FB">
        <w:rPr>
          <w:rFonts w:ascii="Times New Roman" w:eastAsia="Times New Roman" w:hAnsi="Times New Roman" w:cs="Times New Roman"/>
          <w:color w:val="000000"/>
          <w:sz w:val="28"/>
          <w:szCs w:val="28"/>
          <w:lang w:eastAsia="ru-RU"/>
        </w:rPr>
        <w:t>увеличение несоответствий, обнаруживаемых при входном контроле и т.д.</w:t>
      </w:r>
    </w:p>
    <w:p w14:paraId="47F31CDF" w14:textId="77777777" w:rsidR="004445FB" w:rsidRPr="004445FB" w:rsidRDefault="004445FB" w:rsidP="004445FB">
      <w:pPr>
        <w:spacing w:after="0" w:line="360" w:lineRule="auto"/>
        <w:ind w:firstLine="709"/>
        <w:jc w:val="both"/>
        <w:rPr>
          <w:rFonts w:ascii="Times New Roman" w:eastAsia="Times New Roman" w:hAnsi="Times New Roman" w:cs="Times New Roman"/>
          <w:color w:val="000000"/>
          <w:sz w:val="28"/>
          <w:szCs w:val="28"/>
          <w:lang w:eastAsia="ru-RU"/>
        </w:rPr>
      </w:pPr>
      <w:r w:rsidRPr="004445FB">
        <w:rPr>
          <w:rFonts w:ascii="Times New Roman" w:eastAsia="Times New Roman" w:hAnsi="Times New Roman" w:cs="Times New Roman"/>
          <w:color w:val="000000"/>
          <w:sz w:val="28"/>
          <w:szCs w:val="28"/>
          <w:lang w:eastAsia="ru-RU"/>
        </w:rPr>
        <w:t>Цели аудита включают:</w:t>
      </w:r>
    </w:p>
    <w:p w14:paraId="54A76948" w14:textId="77777777" w:rsidR="004445FB" w:rsidRPr="004445FB" w:rsidRDefault="004445FB" w:rsidP="004445FB">
      <w:pPr>
        <w:numPr>
          <w:ilvl w:val="0"/>
          <w:numId w:val="31"/>
        </w:numPr>
        <w:spacing w:after="0" w:line="360" w:lineRule="auto"/>
        <w:jc w:val="both"/>
        <w:rPr>
          <w:rFonts w:ascii="Times New Roman" w:eastAsia="Times New Roman" w:hAnsi="Times New Roman" w:cs="Times New Roman"/>
          <w:color w:val="000000"/>
          <w:sz w:val="28"/>
          <w:szCs w:val="28"/>
          <w:lang w:eastAsia="ru-RU"/>
        </w:rPr>
      </w:pPr>
      <w:r w:rsidRPr="004445FB">
        <w:rPr>
          <w:rFonts w:ascii="Times New Roman" w:eastAsia="Times New Roman" w:hAnsi="Times New Roman" w:cs="Times New Roman"/>
          <w:color w:val="000000"/>
          <w:sz w:val="28"/>
          <w:szCs w:val="28"/>
          <w:lang w:eastAsia="ru-RU"/>
        </w:rPr>
        <w:t>подтверждение возможности поставщика производить и доставлять продукцию, соответствующую установленным требованиям организации;</w:t>
      </w:r>
    </w:p>
    <w:p w14:paraId="357ED9EE" w14:textId="77777777" w:rsidR="004445FB" w:rsidRPr="004445FB" w:rsidRDefault="004445FB" w:rsidP="004445FB">
      <w:pPr>
        <w:numPr>
          <w:ilvl w:val="0"/>
          <w:numId w:val="31"/>
        </w:numPr>
        <w:spacing w:after="0" w:line="360" w:lineRule="auto"/>
        <w:jc w:val="both"/>
        <w:rPr>
          <w:rFonts w:ascii="Times New Roman" w:eastAsia="Times New Roman" w:hAnsi="Times New Roman" w:cs="Times New Roman"/>
          <w:color w:val="000000"/>
          <w:sz w:val="28"/>
          <w:szCs w:val="28"/>
          <w:lang w:eastAsia="ru-RU"/>
        </w:rPr>
      </w:pPr>
      <w:r w:rsidRPr="004445FB">
        <w:rPr>
          <w:rFonts w:ascii="Times New Roman" w:eastAsia="Times New Roman" w:hAnsi="Times New Roman" w:cs="Times New Roman"/>
          <w:color w:val="000000"/>
          <w:sz w:val="28"/>
          <w:szCs w:val="28"/>
          <w:lang w:eastAsia="ru-RU"/>
        </w:rPr>
        <w:t>получение объективной информации об условиях разработки, производства и испытаний покупной продукции и услуг поставщика, а также информации о функционировании и управляемости бизнес-процессов и процессов производства, влияющих на качество и надежность продукции поставщика;</w:t>
      </w:r>
    </w:p>
    <w:p w14:paraId="5E7B5314" w14:textId="77777777" w:rsidR="004445FB" w:rsidRPr="004445FB" w:rsidRDefault="004445FB" w:rsidP="004445FB">
      <w:pPr>
        <w:numPr>
          <w:ilvl w:val="0"/>
          <w:numId w:val="31"/>
        </w:numPr>
        <w:spacing w:after="0" w:line="360" w:lineRule="auto"/>
        <w:jc w:val="both"/>
        <w:rPr>
          <w:rFonts w:ascii="Times New Roman" w:eastAsia="Times New Roman" w:hAnsi="Times New Roman" w:cs="Times New Roman"/>
          <w:color w:val="000000"/>
          <w:sz w:val="28"/>
          <w:szCs w:val="28"/>
          <w:lang w:eastAsia="ru-RU"/>
        </w:rPr>
      </w:pPr>
      <w:r w:rsidRPr="004445FB">
        <w:rPr>
          <w:rFonts w:ascii="Times New Roman" w:eastAsia="Times New Roman" w:hAnsi="Times New Roman" w:cs="Times New Roman"/>
          <w:color w:val="000000"/>
          <w:sz w:val="28"/>
          <w:szCs w:val="28"/>
          <w:lang w:eastAsia="ru-RU"/>
        </w:rPr>
        <w:t>контроль выполнения договорных требований;</w:t>
      </w:r>
    </w:p>
    <w:p w14:paraId="3C2F1B61" w14:textId="77777777" w:rsidR="004445FB" w:rsidRPr="004445FB" w:rsidRDefault="004445FB" w:rsidP="004445FB">
      <w:pPr>
        <w:numPr>
          <w:ilvl w:val="0"/>
          <w:numId w:val="31"/>
        </w:numPr>
        <w:spacing w:after="0" w:line="360" w:lineRule="auto"/>
        <w:jc w:val="both"/>
        <w:rPr>
          <w:rFonts w:ascii="Times New Roman" w:eastAsia="Times New Roman" w:hAnsi="Times New Roman" w:cs="Times New Roman"/>
          <w:color w:val="000000"/>
          <w:sz w:val="28"/>
          <w:szCs w:val="28"/>
          <w:lang w:eastAsia="ru-RU"/>
        </w:rPr>
      </w:pPr>
      <w:r w:rsidRPr="004445FB">
        <w:rPr>
          <w:rFonts w:ascii="Times New Roman" w:eastAsia="Times New Roman" w:hAnsi="Times New Roman" w:cs="Times New Roman"/>
          <w:color w:val="000000"/>
          <w:sz w:val="28"/>
          <w:szCs w:val="28"/>
          <w:lang w:eastAsia="ru-RU"/>
        </w:rPr>
        <w:t>выявление рисков несогласованности процессов, влияющих на качество и надежность продукции;</w:t>
      </w:r>
    </w:p>
    <w:p w14:paraId="763A2E67" w14:textId="7D51BC1C" w:rsidR="004445FB" w:rsidRPr="004445FB" w:rsidRDefault="004445FB" w:rsidP="004445FB">
      <w:pPr>
        <w:numPr>
          <w:ilvl w:val="0"/>
          <w:numId w:val="31"/>
        </w:numPr>
        <w:spacing w:after="0" w:line="360" w:lineRule="auto"/>
        <w:jc w:val="both"/>
        <w:rPr>
          <w:rFonts w:ascii="Times New Roman" w:eastAsia="Times New Roman" w:hAnsi="Times New Roman" w:cs="Times New Roman"/>
          <w:color w:val="000000"/>
          <w:sz w:val="28"/>
          <w:szCs w:val="28"/>
          <w:lang w:eastAsia="ru-RU"/>
        </w:rPr>
      </w:pPr>
      <w:r w:rsidRPr="004445FB">
        <w:rPr>
          <w:rFonts w:ascii="Times New Roman" w:eastAsia="Times New Roman" w:hAnsi="Times New Roman" w:cs="Times New Roman"/>
          <w:color w:val="000000"/>
          <w:sz w:val="28"/>
          <w:szCs w:val="28"/>
          <w:lang w:eastAsia="ru-RU"/>
        </w:rPr>
        <w:t>определение эффективности корректирующих действий по результатам предыдущих проверок</w:t>
      </w:r>
      <w:r w:rsidR="004E3D9E">
        <w:rPr>
          <w:rFonts w:ascii="Times New Roman" w:eastAsia="Times New Roman" w:hAnsi="Times New Roman" w:cs="Times New Roman"/>
          <w:color w:val="000000"/>
          <w:sz w:val="28"/>
          <w:szCs w:val="28"/>
          <w:lang w:eastAsia="ru-RU"/>
        </w:rPr>
        <w:t xml:space="preserve"> </w:t>
      </w:r>
      <w:r w:rsidR="004E3D9E" w:rsidRPr="004445FB">
        <w:rPr>
          <w:rFonts w:ascii="Times New Roman" w:eastAsia="Times New Roman" w:hAnsi="Times New Roman" w:cs="Times New Roman"/>
          <w:color w:val="000000"/>
          <w:sz w:val="28"/>
          <w:szCs w:val="28"/>
          <w:lang w:eastAsia="ru-RU"/>
        </w:rPr>
        <w:t>[</w:t>
      </w:r>
      <w:r w:rsidR="004E3D9E">
        <w:rPr>
          <w:rFonts w:ascii="Times New Roman" w:eastAsia="Times New Roman" w:hAnsi="Times New Roman" w:cs="Times New Roman"/>
          <w:color w:val="000000"/>
          <w:sz w:val="28"/>
          <w:szCs w:val="28"/>
          <w:lang w:eastAsia="ru-RU"/>
        </w:rPr>
        <w:t>1</w:t>
      </w:r>
      <w:r w:rsidR="004E3D9E" w:rsidRPr="004445FB">
        <w:rPr>
          <w:rFonts w:ascii="Times New Roman" w:eastAsia="Times New Roman" w:hAnsi="Times New Roman" w:cs="Times New Roman"/>
          <w:color w:val="000000"/>
          <w:sz w:val="28"/>
          <w:szCs w:val="28"/>
          <w:lang w:eastAsia="ru-RU"/>
        </w:rPr>
        <w:t>]</w:t>
      </w:r>
      <w:r w:rsidRPr="004445FB">
        <w:rPr>
          <w:rFonts w:ascii="Times New Roman" w:eastAsia="Times New Roman" w:hAnsi="Times New Roman" w:cs="Times New Roman"/>
          <w:color w:val="000000"/>
          <w:sz w:val="28"/>
          <w:szCs w:val="28"/>
          <w:lang w:eastAsia="ru-RU"/>
        </w:rPr>
        <w:t>.</w:t>
      </w:r>
    </w:p>
    <w:p w14:paraId="10A3E6BA" w14:textId="00122B5E" w:rsidR="004445FB" w:rsidRPr="004445FB" w:rsidRDefault="004445FB" w:rsidP="004445FB">
      <w:pPr>
        <w:spacing w:after="0" w:line="360" w:lineRule="auto"/>
        <w:ind w:firstLine="709"/>
        <w:jc w:val="both"/>
        <w:rPr>
          <w:rFonts w:ascii="Times New Roman" w:eastAsia="Times New Roman" w:hAnsi="Times New Roman" w:cs="Times New Roman"/>
          <w:sz w:val="24"/>
          <w:szCs w:val="24"/>
          <w:lang w:eastAsia="ru-RU"/>
        </w:rPr>
      </w:pPr>
      <w:r w:rsidRPr="004445FB">
        <w:rPr>
          <w:rFonts w:ascii="Times New Roman" w:eastAsia="Times New Roman" w:hAnsi="Times New Roman" w:cs="Times New Roman"/>
          <w:color w:val="000000"/>
          <w:sz w:val="28"/>
          <w:szCs w:val="28"/>
          <w:lang w:eastAsia="ru-RU"/>
        </w:rPr>
        <w:t>По формату проведения аудита выделяют [</w:t>
      </w:r>
      <w:r w:rsidR="004E3D9E">
        <w:rPr>
          <w:rFonts w:ascii="Times New Roman" w:eastAsia="Times New Roman" w:hAnsi="Times New Roman" w:cs="Times New Roman"/>
          <w:color w:val="000000"/>
          <w:sz w:val="28"/>
          <w:szCs w:val="28"/>
          <w:lang w:eastAsia="ru-RU"/>
        </w:rPr>
        <w:t>2</w:t>
      </w:r>
      <w:r w:rsidRPr="004445FB">
        <w:rPr>
          <w:rFonts w:ascii="Times New Roman" w:eastAsia="Times New Roman" w:hAnsi="Times New Roman" w:cs="Times New Roman"/>
          <w:color w:val="000000"/>
          <w:sz w:val="28"/>
          <w:szCs w:val="28"/>
          <w:lang w:eastAsia="ru-RU"/>
        </w:rPr>
        <w:t xml:space="preserve">] очный, то есть с выездом на территорию поставщика, и дистанционный. </w:t>
      </w:r>
    </w:p>
    <w:p w14:paraId="7AD71E0C" w14:textId="77777777" w:rsidR="004445FB" w:rsidRPr="004445FB" w:rsidRDefault="004445FB" w:rsidP="004445FB">
      <w:pPr>
        <w:spacing w:after="0" w:line="360" w:lineRule="auto"/>
        <w:ind w:firstLine="709"/>
        <w:jc w:val="both"/>
        <w:rPr>
          <w:rFonts w:ascii="Times New Roman" w:eastAsia="Calibri" w:hAnsi="Times New Roman" w:cs="Times New Roman"/>
          <w:sz w:val="28"/>
        </w:rPr>
      </w:pPr>
      <w:r w:rsidRPr="004445FB">
        <w:rPr>
          <w:rFonts w:ascii="Times New Roman" w:eastAsia="Calibri" w:hAnsi="Times New Roman" w:cs="Times New Roman"/>
          <w:sz w:val="28"/>
        </w:rPr>
        <w:t>При дистанционном аудите проверка проходит при помощи обмена информации при помощи информационно-коммуникационных технологий, систем электронного документооборота и др.</w:t>
      </w:r>
    </w:p>
    <w:p w14:paraId="29A8B735" w14:textId="77777777" w:rsidR="004445FB" w:rsidRPr="004445FB" w:rsidRDefault="004445FB" w:rsidP="004445FB">
      <w:pPr>
        <w:spacing w:after="0" w:line="360" w:lineRule="auto"/>
        <w:ind w:firstLine="709"/>
        <w:jc w:val="both"/>
        <w:rPr>
          <w:rFonts w:ascii="Times New Roman" w:eastAsia="Calibri" w:hAnsi="Times New Roman" w:cs="Times New Roman"/>
          <w:sz w:val="28"/>
        </w:rPr>
      </w:pPr>
      <w:r w:rsidRPr="004445FB">
        <w:rPr>
          <w:rFonts w:ascii="Times New Roman" w:eastAsia="Calibri" w:hAnsi="Times New Roman" w:cs="Times New Roman"/>
          <w:sz w:val="28"/>
        </w:rPr>
        <w:t>В настоящее время дистанционный формат проведения аудита имеет много преимуществ:</w:t>
      </w:r>
    </w:p>
    <w:p w14:paraId="4889480A" w14:textId="77777777" w:rsidR="004445FB" w:rsidRPr="004445FB" w:rsidRDefault="004445FB" w:rsidP="004445FB">
      <w:pPr>
        <w:numPr>
          <w:ilvl w:val="0"/>
          <w:numId w:val="30"/>
        </w:numPr>
        <w:spacing w:after="0" w:line="360" w:lineRule="auto"/>
        <w:contextualSpacing/>
        <w:jc w:val="both"/>
        <w:rPr>
          <w:rFonts w:ascii="Times New Roman" w:eastAsia="Calibri" w:hAnsi="Times New Roman" w:cs="Times New Roman"/>
          <w:sz w:val="28"/>
        </w:rPr>
      </w:pPr>
      <w:r w:rsidRPr="004445FB">
        <w:rPr>
          <w:rFonts w:ascii="Times New Roman" w:eastAsia="Calibri" w:hAnsi="Times New Roman" w:cs="Times New Roman"/>
          <w:sz w:val="28"/>
        </w:rPr>
        <w:t>сокращение командировочных расходов, так как не требуется выезжать на территорию поставщика;</w:t>
      </w:r>
    </w:p>
    <w:p w14:paraId="559D9507" w14:textId="77777777" w:rsidR="004445FB" w:rsidRPr="004445FB" w:rsidRDefault="004445FB" w:rsidP="004445FB">
      <w:pPr>
        <w:numPr>
          <w:ilvl w:val="0"/>
          <w:numId w:val="30"/>
        </w:numPr>
        <w:spacing w:after="0" w:line="360" w:lineRule="auto"/>
        <w:contextualSpacing/>
        <w:jc w:val="both"/>
        <w:rPr>
          <w:rFonts w:ascii="Times New Roman" w:eastAsia="Calibri" w:hAnsi="Times New Roman" w:cs="Times New Roman"/>
          <w:sz w:val="28"/>
        </w:rPr>
      </w:pPr>
      <w:r w:rsidRPr="004445FB">
        <w:rPr>
          <w:rFonts w:ascii="Times New Roman" w:eastAsia="Calibri" w:hAnsi="Times New Roman" w:cs="Times New Roman"/>
          <w:sz w:val="28"/>
        </w:rPr>
        <w:lastRenderedPageBreak/>
        <w:t>сокращение временных затрат, так как для подготовки к дистанционному аудиту требуется меньше времени;</w:t>
      </w:r>
    </w:p>
    <w:p w14:paraId="196B0EE1" w14:textId="77777777" w:rsidR="004445FB" w:rsidRPr="004445FB" w:rsidRDefault="004445FB" w:rsidP="004445FB">
      <w:pPr>
        <w:numPr>
          <w:ilvl w:val="0"/>
          <w:numId w:val="30"/>
        </w:numPr>
        <w:spacing w:after="0" w:line="360" w:lineRule="auto"/>
        <w:contextualSpacing/>
        <w:jc w:val="both"/>
        <w:rPr>
          <w:rFonts w:ascii="Times New Roman" w:eastAsia="Calibri" w:hAnsi="Times New Roman" w:cs="Times New Roman"/>
          <w:sz w:val="28"/>
        </w:rPr>
      </w:pPr>
      <w:r w:rsidRPr="004445FB">
        <w:rPr>
          <w:rFonts w:ascii="Times New Roman" w:eastAsia="Calibri" w:hAnsi="Times New Roman" w:cs="Times New Roman"/>
          <w:sz w:val="28"/>
        </w:rPr>
        <w:t>отсутствие затрат на замещение сотрудников, так как работники могут не покидать рабочее место.</w:t>
      </w:r>
    </w:p>
    <w:p w14:paraId="3B267F57" w14:textId="77777777" w:rsidR="004445FB" w:rsidRPr="004445FB" w:rsidRDefault="004445FB" w:rsidP="004445FB">
      <w:pPr>
        <w:spacing w:after="0" w:line="360" w:lineRule="auto"/>
        <w:ind w:firstLine="709"/>
        <w:jc w:val="both"/>
        <w:rPr>
          <w:rFonts w:ascii="Times New Roman" w:eastAsia="Calibri" w:hAnsi="Times New Roman" w:cs="Times New Roman"/>
          <w:sz w:val="28"/>
        </w:rPr>
      </w:pPr>
      <w:r w:rsidRPr="004445FB">
        <w:rPr>
          <w:rFonts w:ascii="Times New Roman" w:eastAsia="Calibri" w:hAnsi="Times New Roman" w:cs="Times New Roman"/>
          <w:sz w:val="28"/>
        </w:rPr>
        <w:t>Несмотря на разного рода достоинства дистанционного аудита, ранее многие компании рассматривали возможность проведения лишь очных аудитов. В настоящее время наблюдается другая ситуация: компании начали активно внедрять удаленный формат аудита.</w:t>
      </w:r>
    </w:p>
    <w:p w14:paraId="4EF00FE3" w14:textId="77777777" w:rsidR="004445FB" w:rsidRPr="004445FB" w:rsidRDefault="004445FB" w:rsidP="004445FB">
      <w:pPr>
        <w:spacing w:after="0" w:line="360" w:lineRule="auto"/>
        <w:ind w:firstLine="709"/>
        <w:jc w:val="both"/>
        <w:rPr>
          <w:rFonts w:ascii="Times New Roman" w:eastAsia="Calibri" w:hAnsi="Times New Roman" w:cs="Times New Roman"/>
          <w:sz w:val="28"/>
        </w:rPr>
      </w:pPr>
      <w:r w:rsidRPr="004445FB">
        <w:rPr>
          <w:rFonts w:ascii="Times New Roman" w:eastAsia="Calibri" w:hAnsi="Times New Roman" w:cs="Times New Roman"/>
          <w:sz w:val="28"/>
        </w:rPr>
        <w:t xml:space="preserve">Рассмотрим особенности процесса проведения дистанционного аудита поставщика. </w:t>
      </w:r>
    </w:p>
    <w:p w14:paraId="6A9E44CA" w14:textId="77777777" w:rsidR="004445FB" w:rsidRPr="004445FB" w:rsidRDefault="004445FB" w:rsidP="004445FB">
      <w:pPr>
        <w:spacing w:after="0" w:line="360" w:lineRule="auto"/>
        <w:ind w:firstLine="709"/>
        <w:jc w:val="both"/>
        <w:rPr>
          <w:rFonts w:ascii="Times New Roman" w:eastAsia="Calibri" w:hAnsi="Times New Roman" w:cs="Times New Roman"/>
          <w:sz w:val="28"/>
        </w:rPr>
      </w:pPr>
      <w:r w:rsidRPr="004445FB">
        <w:rPr>
          <w:rFonts w:ascii="Times New Roman" w:eastAsia="Calibri" w:hAnsi="Times New Roman" w:cs="Times New Roman"/>
          <w:sz w:val="28"/>
        </w:rPr>
        <w:t xml:space="preserve">Во-первых, необходимо тщательно выбирать поставщика на данный способ проверки. Если поставщик имеет большое количество рекламационных актов за прошедший год, заметен рост по сравнению с предыдущим отчетным периодом, представители поставщика не принимают меры по сокращению брака или они неэффективны, то проведение дистанционного аудита будет неправильно. В данном случае, стоит отдать предпочтение очному аудиту. </w:t>
      </w:r>
    </w:p>
    <w:p w14:paraId="54C1E49B" w14:textId="77777777" w:rsidR="004445FB" w:rsidRPr="004445FB" w:rsidRDefault="004445FB" w:rsidP="004445FB">
      <w:pPr>
        <w:spacing w:after="0" w:line="360" w:lineRule="auto"/>
        <w:ind w:firstLine="709"/>
        <w:jc w:val="both"/>
        <w:rPr>
          <w:rFonts w:ascii="Times New Roman" w:eastAsia="Calibri" w:hAnsi="Times New Roman" w:cs="Times New Roman"/>
          <w:sz w:val="28"/>
        </w:rPr>
      </w:pPr>
      <w:r w:rsidRPr="004445FB">
        <w:rPr>
          <w:rFonts w:ascii="Times New Roman" w:eastAsia="Calibri" w:hAnsi="Times New Roman" w:cs="Times New Roman"/>
          <w:sz w:val="28"/>
        </w:rPr>
        <w:t xml:space="preserve">Во-вторых, в процесс аудита будут привлекаться службы, работающие в области информационных технологий. Передача и хранение большого количества данных требует от руководителя аудита обеспечения их надежной защиты и уничтожения с целью предотвращения несанкционированного доступа. </w:t>
      </w:r>
    </w:p>
    <w:p w14:paraId="1196A05D" w14:textId="77777777" w:rsidR="00591D84" w:rsidRDefault="004445FB" w:rsidP="004445FB">
      <w:pPr>
        <w:spacing w:after="0" w:line="360" w:lineRule="auto"/>
        <w:ind w:firstLine="709"/>
        <w:jc w:val="both"/>
        <w:rPr>
          <w:rFonts w:ascii="Times New Roman" w:eastAsia="Calibri" w:hAnsi="Times New Roman" w:cs="Times New Roman"/>
          <w:sz w:val="28"/>
        </w:rPr>
      </w:pPr>
      <w:r w:rsidRPr="004445FB">
        <w:rPr>
          <w:rFonts w:ascii="Times New Roman" w:eastAsia="Calibri" w:hAnsi="Times New Roman" w:cs="Times New Roman"/>
          <w:sz w:val="28"/>
        </w:rPr>
        <w:t>В-третьих, будут внесены изменения в стандарте организации на проведение аудита поставщика. Если предприятие готово к проведению дистанционных аудитов, то оно должно включить требования в стандарт организации, регламентирующий порядок организации таких проверок.</w:t>
      </w:r>
    </w:p>
    <w:p w14:paraId="0FACBC58" w14:textId="12A3348A" w:rsidR="00A53118" w:rsidRDefault="00A53118" w:rsidP="004445FB">
      <w:pPr>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Модель проведения аудита представлены на рисунке 1.1.</w:t>
      </w:r>
    </w:p>
    <w:p w14:paraId="43F5C64B" w14:textId="77777777" w:rsidR="00591D84" w:rsidRDefault="00591D84" w:rsidP="00591D84">
      <w:pPr>
        <w:spacing w:after="0" w:line="360" w:lineRule="auto"/>
        <w:jc w:val="both"/>
        <w:rPr>
          <w:rFonts w:ascii="Times New Roman" w:eastAsia="Calibri" w:hAnsi="Times New Roman" w:cs="Times New Roman"/>
          <w:sz w:val="28"/>
        </w:rPr>
      </w:pPr>
    </w:p>
    <w:p w14:paraId="0E4CFB15" w14:textId="77777777" w:rsidR="00591D84" w:rsidRDefault="00591D84" w:rsidP="00591D84">
      <w:pPr>
        <w:spacing w:after="0" w:line="360" w:lineRule="auto"/>
        <w:jc w:val="both"/>
        <w:rPr>
          <w:rFonts w:ascii="Times New Roman" w:eastAsia="Calibri" w:hAnsi="Times New Roman" w:cs="Times New Roman"/>
          <w:sz w:val="28"/>
        </w:rPr>
      </w:pPr>
    </w:p>
    <w:p w14:paraId="2D6BE560" w14:textId="13D61B91" w:rsidR="004445FB" w:rsidRDefault="00591D84" w:rsidP="00591D84">
      <w:pPr>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rPr>
        <w:lastRenderedPageBreak/>
        <mc:AlternateContent>
          <mc:Choice Requires="wpc">
            <w:drawing>
              <wp:inline distT="0" distB="0" distL="0" distR="0" wp14:anchorId="6DA88C3C" wp14:editId="6ADE55FA">
                <wp:extent cx="5486400" cy="4055896"/>
                <wp:effectExtent l="0" t="0" r="0" b="1905"/>
                <wp:docPr id="842216222"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7511006" name="Прямоугольник 87511006"/>
                        <wps:cNvSpPr/>
                        <wps:spPr>
                          <a:xfrm>
                            <a:off x="1905000" y="209550"/>
                            <a:ext cx="1476375" cy="685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83B3D14" w14:textId="5EA62F04" w:rsidR="00591D84" w:rsidRDefault="00591D84" w:rsidP="00591D84">
                              <w:pPr>
                                <w:jc w:val="center"/>
                              </w:pPr>
                              <w:r>
                                <w:t>Выбор поставщика на аудит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114733" name="Прямоугольник 97114733"/>
                        <wps:cNvSpPr/>
                        <wps:spPr>
                          <a:xfrm>
                            <a:off x="1905000" y="1056300"/>
                            <a:ext cx="1476375" cy="685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E3EB35" w14:textId="52C75E94" w:rsidR="00591D84" w:rsidRDefault="00591D84" w:rsidP="00591D84">
                              <w:pPr>
                                <w:spacing w:line="256" w:lineRule="auto"/>
                                <w:jc w:val="center"/>
                                <w:rPr>
                                  <w:rFonts w:eastAsia="Calibri"/>
                                </w:rPr>
                              </w:pPr>
                              <w:r>
                                <w:rPr>
                                  <w:rFonts w:eastAsia="Calibri"/>
                                </w:rPr>
                                <w:t>Формирование план-графика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8082837" name="Прямоугольник 1168082837"/>
                        <wps:cNvSpPr/>
                        <wps:spPr>
                          <a:xfrm>
                            <a:off x="1905000" y="1884975"/>
                            <a:ext cx="1476375" cy="685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989FB02" w14:textId="7A356EF4" w:rsidR="00591D84" w:rsidRDefault="00591D84" w:rsidP="00591D84">
                              <w:pPr>
                                <w:spacing w:line="254" w:lineRule="auto"/>
                                <w:jc w:val="center"/>
                                <w:rPr>
                                  <w:rFonts w:eastAsia="Calibri"/>
                                </w:rPr>
                              </w:pPr>
                              <w:r>
                                <w:rPr>
                                  <w:rFonts w:eastAsia="Calibri"/>
                                </w:rPr>
                                <w:t>Организация аудита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8340755" name="Прямоугольник 858340755"/>
                        <wps:cNvSpPr/>
                        <wps:spPr>
                          <a:xfrm>
                            <a:off x="1905000" y="2708040"/>
                            <a:ext cx="1476375" cy="685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73AA7A" w14:textId="74DDC359" w:rsidR="00591D84" w:rsidRDefault="00591D84" w:rsidP="00591D84">
                              <w:pPr>
                                <w:spacing w:line="252" w:lineRule="auto"/>
                                <w:jc w:val="center"/>
                                <w:rPr>
                                  <w:rFonts w:eastAsia="Calibri"/>
                                </w:rPr>
                              </w:pPr>
                              <w:r>
                                <w:rPr>
                                  <w:rFonts w:eastAsia="Calibri"/>
                                </w:rPr>
                                <w:t>Проведение аудита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6849580" name="Прямая со стрелкой 636849580"/>
                        <wps:cNvCnPr>
                          <a:stCxn id="87511006" idx="2"/>
                          <a:endCxn id="97114733" idx="0"/>
                        </wps:cNvCnPr>
                        <wps:spPr>
                          <a:xfrm>
                            <a:off x="2643188" y="895197"/>
                            <a:ext cx="0" cy="160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08286753" name="Прямая со стрелкой 1208286753"/>
                        <wps:cNvCnPr>
                          <a:stCxn id="97114733" idx="2"/>
                          <a:endCxn id="1168082837" idx="0"/>
                        </wps:cNvCnPr>
                        <wps:spPr>
                          <a:xfrm>
                            <a:off x="2643188" y="1741802"/>
                            <a:ext cx="0" cy="142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8735945" name="Прямая со стрелкой 668735945"/>
                        <wps:cNvCnPr>
                          <a:stCxn id="1168082837" idx="2"/>
                          <a:endCxn id="858340755" idx="0"/>
                        </wps:cNvCnPr>
                        <wps:spPr>
                          <a:xfrm>
                            <a:off x="2643188" y="2570335"/>
                            <a:ext cx="0" cy="1372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2275108" name="Соединитель: уступ 1112275108"/>
                        <wps:cNvCnPr>
                          <a:stCxn id="87511006" idx="3"/>
                        </wps:cNvCnPr>
                        <wps:spPr>
                          <a:xfrm>
                            <a:off x="3381375" y="552356"/>
                            <a:ext cx="12700" cy="687201"/>
                          </a:xfrm>
                          <a:prstGeom prst="bentConnector4">
                            <a:avLst>
                              <a:gd name="adj1" fmla="val 5400000"/>
                              <a:gd name="adj2" fmla="val 10022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6029939" name="Надпись 226029939"/>
                        <wps:cNvSpPr txBox="1"/>
                        <wps:spPr>
                          <a:xfrm>
                            <a:off x="4106386" y="560865"/>
                            <a:ext cx="981718" cy="662075"/>
                          </a:xfrm>
                          <a:prstGeom prst="rect">
                            <a:avLst/>
                          </a:prstGeom>
                          <a:solidFill>
                            <a:schemeClr val="lt1"/>
                          </a:solidFill>
                          <a:ln w="6350">
                            <a:noFill/>
                          </a:ln>
                        </wps:spPr>
                        <wps:txbx>
                          <w:txbxContent>
                            <w:p w14:paraId="73D2224F" w14:textId="76136331" w:rsidR="00591D84" w:rsidRDefault="00591D84">
                              <w:r>
                                <w:t>Список проблемных поставщиков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9706280" name="Соединитель: уступ 2019706280"/>
                        <wps:cNvCnPr/>
                        <wps:spPr>
                          <a:xfrm>
                            <a:off x="3381375" y="1509526"/>
                            <a:ext cx="12700" cy="687070"/>
                          </a:xfrm>
                          <a:prstGeom prst="bentConnector4">
                            <a:avLst>
                              <a:gd name="adj1" fmla="val 5400000"/>
                              <a:gd name="adj2" fmla="val 10022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4455642" name="Надпись 1"/>
                        <wps:cNvSpPr txBox="1"/>
                        <wps:spPr>
                          <a:xfrm>
                            <a:off x="4106386" y="1571234"/>
                            <a:ext cx="981710" cy="661670"/>
                          </a:xfrm>
                          <a:prstGeom prst="rect">
                            <a:avLst/>
                          </a:prstGeom>
                          <a:solidFill>
                            <a:schemeClr val="lt1"/>
                          </a:solidFill>
                          <a:ln w="6350">
                            <a:noFill/>
                          </a:ln>
                        </wps:spPr>
                        <wps:txbx>
                          <w:txbxContent>
                            <w:p w14:paraId="18BB51B9" w14:textId="54168033" w:rsidR="00591D84" w:rsidRDefault="00591D84" w:rsidP="00591D84">
                              <w:pPr>
                                <w:spacing w:line="256" w:lineRule="auto"/>
                                <w:rPr>
                                  <w:rFonts w:ascii="Calibri" w:eastAsia="Calibri" w:hAnsi="Calibri"/>
                                </w:rPr>
                              </w:pPr>
                              <w:r>
                                <w:rPr>
                                  <w:rFonts w:ascii="Calibri" w:eastAsia="Calibri" w:hAnsi="Calibri"/>
                                </w:rPr>
                                <w:t>План-график аудита</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713474" name="Соединитель: уступ 624713474"/>
                        <wps:cNvCnPr/>
                        <wps:spPr>
                          <a:xfrm>
                            <a:off x="3394075" y="2423926"/>
                            <a:ext cx="12700" cy="686435"/>
                          </a:xfrm>
                          <a:prstGeom prst="bentConnector4">
                            <a:avLst>
                              <a:gd name="adj1" fmla="val 5400000"/>
                              <a:gd name="adj2" fmla="val 10022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54509194" name="Надпись 1"/>
                        <wps:cNvSpPr txBox="1"/>
                        <wps:spPr>
                          <a:xfrm>
                            <a:off x="4090041" y="2614660"/>
                            <a:ext cx="981710" cy="661035"/>
                          </a:xfrm>
                          <a:prstGeom prst="rect">
                            <a:avLst/>
                          </a:prstGeom>
                          <a:solidFill>
                            <a:schemeClr val="lt1"/>
                          </a:solidFill>
                          <a:ln w="6350">
                            <a:noFill/>
                          </a:ln>
                        </wps:spPr>
                        <wps:txbx>
                          <w:txbxContent>
                            <w:p w14:paraId="488E7F86" w14:textId="0C995737" w:rsidR="00591D84" w:rsidRDefault="00591D84" w:rsidP="00591D84">
                              <w:pPr>
                                <w:spacing w:line="254" w:lineRule="auto"/>
                                <w:rPr>
                                  <w:rFonts w:ascii="Calibri" w:eastAsia="Calibri" w:hAnsi="Calibri"/>
                                </w:rPr>
                              </w:pPr>
                              <w:r>
                                <w:rPr>
                                  <w:rFonts w:ascii="Calibri" w:eastAsia="Calibri" w:hAnsi="Calibri"/>
                                </w:rPr>
                                <w:t>План аудита</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058745" name="Прямая со стрелкой 614058745"/>
                        <wps:cNvCnPr>
                          <a:stCxn id="858340755" idx="2"/>
                        </wps:cNvCnPr>
                        <wps:spPr>
                          <a:xfrm>
                            <a:off x="2643188" y="3393260"/>
                            <a:ext cx="0" cy="269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4512739" name="Надпись 1"/>
                        <wps:cNvSpPr txBox="1"/>
                        <wps:spPr>
                          <a:xfrm>
                            <a:off x="2199533" y="3696593"/>
                            <a:ext cx="1564653" cy="347505"/>
                          </a:xfrm>
                          <a:prstGeom prst="rect">
                            <a:avLst/>
                          </a:prstGeom>
                          <a:solidFill>
                            <a:schemeClr val="lt1"/>
                          </a:solidFill>
                          <a:ln w="6350">
                            <a:noFill/>
                          </a:ln>
                        </wps:spPr>
                        <wps:txbx>
                          <w:txbxContent>
                            <w:p w14:paraId="3D77C042" w14:textId="6A0392F6" w:rsidR="00591D84" w:rsidRDefault="00591D84" w:rsidP="00591D84">
                              <w:pPr>
                                <w:spacing w:line="252" w:lineRule="auto"/>
                                <w:rPr>
                                  <w:rFonts w:ascii="Calibri" w:eastAsia="Calibri" w:hAnsi="Calibri"/>
                                </w:rPr>
                              </w:pPr>
                              <w:r>
                                <w:rPr>
                                  <w:rFonts w:ascii="Calibri" w:eastAsia="Calibri" w:hAnsi="Calibri"/>
                                </w:rPr>
                                <w:t>Отчет по аудиту</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1934453" name="Прямая со стрелкой 1431934453"/>
                        <wps:cNvCnPr>
                          <a:endCxn id="87511006" idx="1"/>
                        </wps:cNvCnPr>
                        <wps:spPr>
                          <a:xfrm>
                            <a:off x="1054646" y="552335"/>
                            <a:ext cx="850354" cy="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111580" name="Надпись 1"/>
                        <wps:cNvSpPr txBox="1"/>
                        <wps:spPr>
                          <a:xfrm>
                            <a:off x="280977" y="286554"/>
                            <a:ext cx="1031720" cy="594177"/>
                          </a:xfrm>
                          <a:prstGeom prst="rect">
                            <a:avLst/>
                          </a:prstGeom>
                          <a:noFill/>
                          <a:ln w="6350">
                            <a:noFill/>
                          </a:ln>
                        </wps:spPr>
                        <wps:txbx>
                          <w:txbxContent>
                            <w:p w14:paraId="1787BF80" w14:textId="5A1140E5" w:rsidR="00591D84" w:rsidRDefault="00591D84" w:rsidP="00591D84">
                              <w:pPr>
                                <w:spacing w:line="256" w:lineRule="auto"/>
                                <w:rPr>
                                  <w:rFonts w:ascii="Calibri" w:eastAsia="Calibri" w:hAnsi="Calibri"/>
                                </w:rPr>
                              </w:pPr>
                              <w:r>
                                <w:rPr>
                                  <w:rFonts w:ascii="Calibri" w:eastAsia="Calibri" w:hAnsi="Calibri"/>
                                </w:rPr>
                                <w:t>Справка по качеству</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DA88C3C" id="Полотно 1" o:spid="_x0000_s1026" editas="canvas" style="width:6in;height:319.35pt;mso-position-horizontal-relative:char;mso-position-vertical-relative:line" coordsize="54864,40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lf0hQcAALk2AAAOAAAAZHJzL2Uyb0RvYy54bWzsW8tu20YU3RfoPxDcN+IM30bkwHWaokCQ&#10;BE2KrGmKtFhQJEtOLLmrPLYB8gVF0T8I0AZokzb5BeqPemaGL0m2JCuBISTc0KR5ZzicOefwPkY3&#10;b80msXIW5EWUJkOV3NBUJUj8dBQlp0P1p0d3vnFUpWBeMvLiNAmG6nlQqLcOv/7q5jQ7CGg6TuNR&#10;kCvoJCkOptlQHTOWHQwGhT8OJl5xI82CBDfDNJ94DJf56WCUe1P0PokHVNOswTTNR1me+kFR4L+3&#10;5U31UPQfhoHP7odhETAlHqoYGxPHXBxP+HFweNM7OM29bBz51TC8HUYx8aIED226uu0xT3mSRytd&#10;TSI/T4s0ZDf8dDJIwzDyA/EOeBuiLb3NsZeceYV4GR+zUw8QZ5+w35NTPu4ijaPRnSiO+UWWF+w4&#10;zpUzD7M2HUcs4PM0WLAaYBQHvC3/O8U6BjCZZljFImvWs/i4cT4ce1kgXr848O+dPciVaDRUHdsk&#10;BEuvKok3AaTK3+dP56/Kf8v38xfln+X78t38Zflf+Xf5VmlMq7Ghk4fZg7y6KnDKX3cW5hP+F6uh&#10;zABiVzM1DWA5H6pUc02zQkkwY4rP7xu2pdumqvgwsBzTga2cnrojPn/fB+lE4SdDNQcKBTi8s7sF&#10;k6a1CaaVT5ocijhj53HARxMnPwYhXhhPpKK14ETQrIvn+0HCiLw19kaBXC4ixi4f0rQQiyc65D2H&#10;WOam76oDzrfVvmU3lT1vGghKNY21dQOTjZsW4slpwprGkyhJ84s6iPFW1ZOlfT1Jcmr4LLHZyQwm&#10;/PQkHZ0DGXkquV1k/p0I037XK9gDLweZsZIQKHYfhzBOp0M1rc5UZZzmv170f24P6OKuqkwhDkO1&#10;+OWJlweqEv+QANQuMQyuJuLCMG2Ki7x756R7J3kyOU7BJAIpzHxxyu1ZXJ+GeTp5DB074k/FLS/x&#10;8eyh6rO8vjhmUrSghH5wdCTMoCCZx+4mD7keyHXksHo0e+zlWYU9BtTeS2sieQdLEJS2fGmS9OgJ&#10;S8NI4LOd12rqQeprYrdrExBM17dgd2NaIeHK7CaaaemSvYB2T++9orfQeiEELRo3s7xnLVfDa2ct&#10;IZajOdTR7S142zHembmOY7j4BqN9z9x9+zAL5lK+Nj1z9/57C/9VNzTbhD+72Z1ubHflLbU1R4Pr&#10;1PMWbvBe8lbvecvXZe95a+kWPoEIPld4+3r+Spk/K9/jMH8+f1q+Kd+VbxEW/6O0bVr+HicyCEbE&#10;P0uW4usq+JRkTUa1QeN3y+hURr9c6uGAy+74xSXRNbUMnTjICiF4dlyTuPaiGOB9eFxNLM2l4huC&#10;tMMlcXXBci86HbPjNEkQYqe5jIGWlo4H4nxF44QfmRfF3yUjhZ1nSB2wPPKS07hOb3CTLcLxLULm&#10;i2PtLcLl64612WxjrC0DbIBATM31RYKEco/Sss3VWPByiHcarcP4EoQF0OBIthjv+Kgfi3JiG8TR&#10;6kdUUWYNc4M6Mr/Uw7yeZ07TJnMlk1p1rouDsJOE4pbhVimlPYa5ZTm2brrGqgN2OcrbNutAvoLh&#10;GoMtzDvenxD73bWcmram60sRWY1y3aZGL+Z+m/vc4kuwQ+J0j1FOCKEUiXsNX/4qzvgDPsmb8i8k&#10;6pGsnz/nfsr85YEyfyH8lhflB6XTaB3Omyy/VBDhwYpv1Tb+iK47RGTz4XSYJtVNa9EfIQhZKhiD&#10;qCjS8NuXi/UJcvKNP2KI7LbwR7hUnY6qV/dGPyMXHE5iZKdRY1FMA/WGOg/ZtaJdK9Q8KDWqx1ed&#10;YiBtJaH3cS6uJ+wxLSi1NOq6utuw4rfyNTjxAYx4Nn+ptPdbAvAKlsJm36a8FsXhsMbbNohm6Q5K&#10;ZRzdluZYSwLtOsQmoKQoZVkUeYD18F5fylooEK58xNuyzkKxMU4U1GQsHW4QJ0mS8iqk5NgF/jgv&#10;/IDmQ1UQgb/5Z1z/YV9c9Qf66tqaRTth7ebPRKdRyxIeiK7nRlf5UTV1TbpW+jV7Q5m3l/6LirmL&#10;rnsf3jbbGIiGIrJpWnCMa49oUfsbba/qmrtoPjFtQnWhlW2dRIh+7dNYxNoE7P0RffF1uoro70E5&#10;8MsTcYsaNtEN22iAvVnD2zZXk3CX1y7kVh2D6u5aCUfmcYN700t4L+Gji3bi1RtouPZAjqudaMQ2&#10;DTgOxG2R/okkXHM1zUCMCLedWsSwrKWS2ZKEa5uAvT8SLnysXsIXNgLu3y4sYE4zHftqScmmzaKE&#10;i3xuW11qasgyWyPTghWvrlQ90nVXR/jMA9bWt6ncGmq5bp9XR1Gs2W35xWUcdWqYSN5dmlrZ1b2m&#10;BNDi+xOhzbrlWqYrEo4tBAl8eosXrXhSBW6QqW3wOvZHnEUtthfnPRdnggq6qyN4vFJhtG20Ks+d&#10;wudSMl2mu7eVZ2yoNQB+mW406Uo9CLVO3YSzxJkBpwkDuTyT3lf31cXcyWdWENJ0lHe6+1c+jeuM&#10;1KFrYxcq95yR7gbaFvwDgseK7focgqi6EtiuheEmcW7y1bz6slMm2+ED6EV3d9FFrU/8PEqoSfVb&#10;Lv4DrO41zru/ODv8HwAA//8DAFBLAwQUAAYACAAAACEA/N4n1NoAAAAFAQAADwAAAGRycy9kb3du&#10;cmV2LnhtbEyPwU7DMBBE70j8g7VI3KjTBoUoxKkQEhwLFCSubrzEEfHa2G4b+HoWLnAZaTSrmbft&#10;enaTOGBMoycFy0UBAqn3ZqRBwcvz3UUNImVNRk+eUMEnJlh3pyetbow/0hMetnkQXEKp0QpszqGR&#10;MvUWnU4LH5A4e/PR6cw2DtJEfeRyN8lVUVTS6ZF4weqAtxb79+3eKYgPj+FrY1f3r2EoN/Oy+pBl&#10;rpQ6P5tvrkFknPPfMfzgMzp0zLTzezJJTAr4kfyrnNXVJdudgqqsr0B2rfxP330DAAD//wMAUEsB&#10;Ai0AFAAGAAgAAAAhALaDOJL+AAAA4QEAABMAAAAAAAAAAAAAAAAAAAAAAFtDb250ZW50X1R5cGVz&#10;XS54bWxQSwECLQAUAAYACAAAACEAOP0h/9YAAACUAQAACwAAAAAAAAAAAAAAAAAvAQAAX3JlbHMv&#10;LnJlbHNQSwECLQAUAAYACAAAACEAlM5X9IUHAAC5NgAADgAAAAAAAAAAAAAAAAAuAgAAZHJzL2Uy&#10;b0RvYy54bWxQSwECLQAUAAYACAAAACEA/N4n1NoAAAAFAQAADwAAAAAAAAAAAAAAAADfCQAAZHJz&#10;L2Rvd25yZXYueG1sUEsFBgAAAAAEAAQA8wAAAOY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40557;visibility:visible;mso-wrap-style:square" filled="t">
                  <v:fill o:detectmouseclick="t"/>
                  <v:path o:connecttype="none"/>
                </v:shape>
                <v:rect id="Прямоугольник 87511006" o:spid="_x0000_s1028" style="position:absolute;left:19050;top:2095;width:14763;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VhTxwAAAOEAAAAPAAAAZHJzL2Rvd25yZXYueG1sRI9Pi8Iw&#10;FMTvgt8hPGFvmtZF7XaNIssu6M1/eH40z7aYvJQmq9399EYQPA4z8xtmvuysEVdqfe1YQTpKQBAX&#10;TtdcKjgefoYZCB+QNRrHpOCPPCwX/d4cc+1uvKPrPpQiQtjnqKAKocml9EVFFv3INcTRO7vWYoiy&#10;LaVu8Rbh1shxkkylxZrjQoUNfVVUXPa/VsH/5iyTrf/OjqvNx+S93pnTCY1Sb4Nu9QkiUBde4Wd7&#10;rRVks0maRio8HsU3IBd3AAAA//8DAFBLAQItABQABgAIAAAAIQDb4fbL7gAAAIUBAAATAAAAAAAA&#10;AAAAAAAAAAAAAABbQ29udGVudF9UeXBlc10ueG1sUEsBAi0AFAAGAAgAAAAhAFr0LFu/AAAAFQEA&#10;AAsAAAAAAAAAAAAAAAAAHwEAAF9yZWxzLy5yZWxzUEsBAi0AFAAGAAgAAAAhABw9WFPHAAAA4QAA&#10;AA8AAAAAAAAAAAAAAAAABwIAAGRycy9kb3ducmV2LnhtbFBLBQYAAAAAAwADALcAAAD7AgAAAAA=&#10;" fillcolor="#4472c4 [3204]" strokecolor="#09101d [484]" strokeweight="1pt">
                  <v:textbox>
                    <w:txbxContent>
                      <w:p w14:paraId="283B3D14" w14:textId="5EA62F04" w:rsidR="00591D84" w:rsidRDefault="00591D84" w:rsidP="00591D84">
                        <w:pPr>
                          <w:jc w:val="center"/>
                        </w:pPr>
                        <w:r>
                          <w:t>Выбор поставщика на аудит</w:t>
                        </w:r>
                      </w:p>
                    </w:txbxContent>
                  </v:textbox>
                </v:rect>
                <v:rect id="Прямоугольник 97114733" o:spid="_x0000_s1029" style="position:absolute;left:19050;top:10563;width:14763;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ZGEyQAAAOEAAAAPAAAAZHJzL2Rvd25yZXYueG1sRI9Ba8JA&#10;FITvBf/D8oTe6iZGq6auIqVCvVUbcn5kn0no7tuQXTXtr+8WhB6HmfmGWW8Ha8SVet86VpBOEhDE&#10;ldMt1wqKz/3TEoQPyBqNY1LwTR62m9HDGnPtbnyk6ynUIkLY56igCaHLpfRVQxb9xHXE0Tu73mKI&#10;sq+l7vEW4dbIaZI8S4stx4UGO3ptqPo6XayCn8NZJh/+bVnsDqt51h5NWaJR6nE87F5ABBrCf/je&#10;ftcKVos0nS2yDP4exTcgN78AAAD//wMAUEsBAi0AFAAGAAgAAAAhANvh9svuAAAAhQEAABMAAAAA&#10;AAAAAAAAAAAAAAAAAFtDb250ZW50X1R5cGVzXS54bWxQSwECLQAUAAYACAAAACEAWvQsW78AAAAV&#10;AQAACwAAAAAAAAAAAAAAAAAfAQAAX3JlbHMvLnJlbHNQSwECLQAUAAYACAAAACEAHpWRhMkAAADh&#10;AAAADwAAAAAAAAAAAAAAAAAHAgAAZHJzL2Rvd25yZXYueG1sUEsFBgAAAAADAAMAtwAAAP0CAAAA&#10;AA==&#10;" fillcolor="#4472c4 [3204]" strokecolor="#09101d [484]" strokeweight="1pt">
                  <v:textbox>
                    <w:txbxContent>
                      <w:p w14:paraId="10E3EB35" w14:textId="52C75E94" w:rsidR="00591D84" w:rsidRDefault="00591D84" w:rsidP="00591D84">
                        <w:pPr>
                          <w:spacing w:line="256" w:lineRule="auto"/>
                          <w:jc w:val="center"/>
                          <w:rPr>
                            <w:rFonts w:eastAsia="Calibri"/>
                          </w:rPr>
                        </w:pPr>
                        <w:r>
                          <w:rPr>
                            <w:rFonts w:eastAsia="Calibri"/>
                          </w:rPr>
                          <w:t>Формирование план-графика</w:t>
                        </w:r>
                      </w:p>
                    </w:txbxContent>
                  </v:textbox>
                </v:rect>
                <v:rect id="Прямоугольник 1168082837" o:spid="_x0000_s1030" style="position:absolute;left:19050;top:18849;width:14763;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2pVxgAAAOMAAAAPAAAAZHJzL2Rvd25yZXYueG1sRE9LawIx&#10;EL4X/A9hhN5qolJNt0YRaaHe6gPPw2bcXUwmyybVbX99Uyh4nO89i1XvnbhSF5vABsYjBYK4DLbh&#10;ysDx8P6kQcSEbNEFJgPfFGG1HDwssLDhxju67lMlcgjHAg3UKbWFlLGsyWMchZY4c+fQeUz57Cpp&#10;O7zlcO/kRKmZ9NhwbqixpU1N5WX/5Q38bM9SfcY3fVxvX56nzc6dTuiMeRz261cQifp0F/+7P2ye&#10;P55ppSd6Ooe/nzIAcvkLAAD//wMAUEsBAi0AFAAGAAgAAAAhANvh9svuAAAAhQEAABMAAAAAAAAA&#10;AAAAAAAAAAAAAFtDb250ZW50X1R5cGVzXS54bWxQSwECLQAUAAYACAAAACEAWvQsW78AAAAVAQAA&#10;CwAAAAAAAAAAAAAAAAAfAQAAX3JlbHMvLnJlbHNQSwECLQAUAAYACAAAACEALL9qVcYAAADjAAAA&#10;DwAAAAAAAAAAAAAAAAAHAgAAZHJzL2Rvd25yZXYueG1sUEsFBgAAAAADAAMAtwAAAPoCAAAAAA==&#10;" fillcolor="#4472c4 [3204]" strokecolor="#09101d [484]" strokeweight="1pt">
                  <v:textbox>
                    <w:txbxContent>
                      <w:p w14:paraId="1989FB02" w14:textId="7A356EF4" w:rsidR="00591D84" w:rsidRDefault="00591D84" w:rsidP="00591D84">
                        <w:pPr>
                          <w:spacing w:line="254" w:lineRule="auto"/>
                          <w:jc w:val="center"/>
                          <w:rPr>
                            <w:rFonts w:eastAsia="Calibri"/>
                          </w:rPr>
                        </w:pPr>
                        <w:r>
                          <w:rPr>
                            <w:rFonts w:eastAsia="Calibri"/>
                          </w:rPr>
                          <w:t>Организация аудита</w:t>
                        </w:r>
                      </w:p>
                    </w:txbxContent>
                  </v:textbox>
                </v:rect>
                <v:rect id="Прямоугольник 858340755" o:spid="_x0000_s1031" style="position:absolute;left:19050;top:27080;width:14763;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bf/yQAAAOIAAAAPAAAAZHJzL2Rvd25yZXYueG1sRI9BawIx&#10;FITvQv9DeIXeamLt2nU1ipQW9KZWPD82z93F5GXZpLrtr2+EgsdhZr5h5sveWXGhLjSeNYyGCgRx&#10;6U3DlYbD1+dzDiJEZIPWM2n4oQDLxcNgjoXxV97RZR8rkSAcCtRQx9gWUoayJodh6Fvi5J185zAm&#10;2VXSdHhNcGfli1IT6bDhtFBjS+81lef9t9PwuzlJtQ0f+WG1mWbjZmePR7RaPz32qxmISH28h//b&#10;a6Mhz/Lxq3rLMrhdSndALv4AAAD//wMAUEsBAi0AFAAGAAgAAAAhANvh9svuAAAAhQEAABMAAAAA&#10;AAAAAAAAAAAAAAAAAFtDb250ZW50X1R5cGVzXS54bWxQSwECLQAUAAYACAAAACEAWvQsW78AAAAV&#10;AQAACwAAAAAAAAAAAAAAAAAfAQAAX3JlbHMvLnJlbHNQSwECLQAUAAYACAAAACEAFKm3/8kAAADi&#10;AAAADwAAAAAAAAAAAAAAAAAHAgAAZHJzL2Rvd25yZXYueG1sUEsFBgAAAAADAAMAtwAAAP0CAAAA&#10;AA==&#10;" fillcolor="#4472c4 [3204]" strokecolor="#09101d [484]" strokeweight="1pt">
                  <v:textbox>
                    <w:txbxContent>
                      <w:p w14:paraId="6073AA7A" w14:textId="74DDC359" w:rsidR="00591D84" w:rsidRDefault="00591D84" w:rsidP="00591D84">
                        <w:pPr>
                          <w:spacing w:line="252" w:lineRule="auto"/>
                          <w:jc w:val="center"/>
                          <w:rPr>
                            <w:rFonts w:eastAsia="Calibri"/>
                          </w:rPr>
                        </w:pPr>
                        <w:r>
                          <w:rPr>
                            <w:rFonts w:eastAsia="Calibri"/>
                          </w:rPr>
                          <w:t>Проведение аудита</w:t>
                        </w:r>
                      </w:p>
                    </w:txbxContent>
                  </v:textbox>
                </v:rect>
                <v:shapetype id="_x0000_t32" coordsize="21600,21600" o:spt="32" o:oned="t" path="m,l21600,21600e" filled="f">
                  <v:path arrowok="t" fillok="f" o:connecttype="none"/>
                  <o:lock v:ext="edit" shapetype="t"/>
                </v:shapetype>
                <v:shape id="Прямая со стрелкой 636849580" o:spid="_x0000_s1032" type="#_x0000_t32" style="position:absolute;left:26431;top:8951;width:0;height:1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ca3yAAAAOIAAAAPAAAAZHJzL2Rvd25yZXYueG1sRI9NS8NA&#10;EIbvgv9hGcFLsZvWNKSx2yKC6NVYpcchO82GZndDdmzTf+8cBI8v7xfPZjf5Xp1pTF0MBhbzDBSF&#10;JtoutAb2n68PJajEGCz2MZCBKyXYbW9vNljZeAkfdK65VTISUoUGHPNQaZ0aRx7TPA4UxDvG0SOL&#10;HFttR7zIuO/1MssK7bEL8uBwoBdHzan+8fJL++WsXs3W+ekNvw7fjq/5go25v5uen0AxTfwf/mu/&#10;WwPFY1Hm61UpEIIkOKC3vwAAAP//AwBQSwECLQAUAAYACAAAACEA2+H2y+4AAACFAQAAEwAAAAAA&#10;AAAAAAAAAAAAAAAAW0NvbnRlbnRfVHlwZXNdLnhtbFBLAQItABQABgAIAAAAIQBa9CxbvwAAABUB&#10;AAALAAAAAAAAAAAAAAAAAB8BAABfcmVscy8ucmVsc1BLAQItABQABgAIAAAAIQBoYca3yAAAAOIA&#10;AAAPAAAAAAAAAAAAAAAAAAcCAABkcnMvZG93bnJldi54bWxQSwUGAAAAAAMAAwC3AAAA/AIAAAAA&#10;" strokecolor="#4472c4 [3204]" strokeweight=".5pt">
                  <v:stroke endarrow="block" joinstyle="miter"/>
                </v:shape>
                <v:shape id="Прямая со стрелкой 1208286753" o:spid="_x0000_s1033" type="#_x0000_t32" style="position:absolute;left:26431;top:17418;width:0;height:14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L10ygAAAOMAAAAPAAAAZHJzL2Rvd25yZXYueG1sRI9PS8NA&#10;EMXvgt9hGcFLsZvG/omx2yKC6NVYi8chO2ZDs7MhO7bpt3cFoceZ9+b93qy3o+/UkYbYBjYwm2ag&#10;iOtgW24M7D5e7gpQUZAtdoHJwJkibDfXV2ssbTjxOx0raVQK4ViiASfSl1rH2pHHOA09cdK+w+BR&#10;0jg02g54SuG+03mWLbXHlhPBYU/PjupD9eMTl3b5pFpMHuaHV/z82js5z2dizO3N+PQISmiUi/n/&#10;+s2m+nlW5MVytbiHv5/SAvTmFwAA//8DAFBLAQItABQABgAIAAAAIQDb4fbL7gAAAIUBAAATAAAA&#10;AAAAAAAAAAAAAAAAAABbQ29udGVudF9UeXBlc10ueG1sUEsBAi0AFAAGAAgAAAAhAFr0LFu/AAAA&#10;FQEAAAsAAAAAAAAAAAAAAAAAHwEAAF9yZWxzLy5yZWxzUEsBAi0AFAAGAAgAAAAhAECYvXTKAAAA&#10;4wAAAA8AAAAAAAAAAAAAAAAABwIAAGRycy9kb3ducmV2LnhtbFBLBQYAAAAAAwADALcAAAD+AgAA&#10;AAA=&#10;" strokecolor="#4472c4 [3204]" strokeweight=".5pt">
                  <v:stroke endarrow="block" joinstyle="miter"/>
                </v:shape>
                <v:shape id="Прямая со стрелкой 668735945" o:spid="_x0000_s1034" type="#_x0000_t32" style="position:absolute;left:26431;top:25703;width:0;height:13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wPGyQAAAOIAAAAPAAAAZHJzL2Rvd25yZXYueG1sRI9PS8NA&#10;EMXvgt9hGcFLsZvWJLax2yKC6NVYxeOQHbOh2dmQHdv027uC4PHx/vx4m93ke3WkMXaBDSzmGSji&#10;JtiOWwP7t6ebFagoyBb7wGTgTBF228uLDVY2nPiVjrW0Ko1wrNCAExkqrWPjyGOch4E4eV9h9ChJ&#10;jq22I57SuO/1MstK7bHjRHA40KOj5lB/+8Sl/XJWF7N1fnjG988PJ+d8IcZcX00P96CEJvkP/7Vf&#10;rIGyXN3dFuu8gN9L6Q7o7Q8AAAD//wMAUEsBAi0AFAAGAAgAAAAhANvh9svuAAAAhQEAABMAAAAA&#10;AAAAAAAAAAAAAAAAAFtDb250ZW50X1R5cGVzXS54bWxQSwECLQAUAAYACAAAACEAWvQsW78AAAAV&#10;AQAACwAAAAAAAAAAAAAAAAAfAQAAX3JlbHMvLnJlbHNQSwECLQAUAAYACAAAACEA2cMDxskAAADi&#10;AAAADwAAAAAAAAAAAAAAAAAHAgAAZHJzL2Rvd25yZXYueG1sUEsFBgAAAAADAAMAtwAAAP0CAAAA&#10;AA==&#10;" strokecolor="#4472c4 [3204]" strokeweight=".5pt">
                  <v:stroke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1112275108" o:spid="_x0000_s1035" type="#_x0000_t35" style="position:absolute;left:33813;top:5523;width:127;height:68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r05zAAAAOMAAAAPAAAAZHJzL2Rvd25yZXYueG1sRI9PT8Mw&#10;DMXvSHyHyEjcWNoi/qgsmxBQMSHtQJk0uJnGtIXGqZLQlW+PD0gc7ff83s/L9ewGNVGIvWcD+SID&#10;Rdx423NrYPdSnV2DignZ4uCZDPxQhPXq+GiJpfUHfqapTq2SEI4lGuhSGkutY9ORw7jwI7FoHz44&#10;TDKGVtuABwl3gy6y7FI77FkaOhzprqPmq/52Bmq7bylMb/S+fXx42lSfr+f3lTfm9GS+vQGVaE7/&#10;5r/rjRX8PC+Kq4s8E2j5SRagV78AAAD//wMAUEsBAi0AFAAGAAgAAAAhANvh9svuAAAAhQEAABMA&#10;AAAAAAAAAAAAAAAAAAAAAFtDb250ZW50X1R5cGVzXS54bWxQSwECLQAUAAYACAAAACEAWvQsW78A&#10;AAAVAQAACwAAAAAAAAAAAAAAAAAfAQAAX3JlbHMvLnJlbHNQSwECLQAUAAYACAAAACEAb869OcwA&#10;AADjAAAADwAAAAAAAAAAAAAAAAAHAgAAZHJzL2Rvd25yZXYueG1sUEsFBgAAAAADAAMAtwAAAAAD&#10;AAAAAA==&#10;" adj="1166400,21648" strokecolor="#4472c4 [3204]" strokeweight=".5pt">
                  <v:stroke endarrow="block"/>
                </v:shape>
                <v:shapetype id="_x0000_t202" coordsize="21600,21600" o:spt="202" path="m,l,21600r21600,l21600,xe">
                  <v:stroke joinstyle="miter"/>
                  <v:path gradientshapeok="t" o:connecttype="rect"/>
                </v:shapetype>
                <v:shape id="Надпись 226029939" o:spid="_x0000_s1036" type="#_x0000_t202" style="position:absolute;left:41063;top:5608;width:9818;height:6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0n0zAAAAOIAAAAPAAAAZHJzL2Rvd25yZXYueG1sRI9BS8NA&#10;FITvQv/D8gpeSrsxodXEbouI1uLNpireHtnXJDT7NmTXJP33riB4HGbmG2a9HU0jeupcbVnBzSIC&#10;QVxYXXOp4Jg/z+9AOI+ssbFMCi7kYLuZXK0x03bgN+oPvhQBwi5DBZX3bSalKyoy6Ba2JQ7eyXYG&#10;fZBdKXWHQ4CbRsZRtJIGaw4LFbb0WFFxPnwbBV+z8vPVjbv3IVkm7dNLn99+6Fyp6+n4cA/C0+j/&#10;w3/tvVYQx6soTtMkhd9L4Q7IzQ8AAAD//wMAUEsBAi0AFAAGAAgAAAAhANvh9svuAAAAhQEAABMA&#10;AAAAAAAAAAAAAAAAAAAAAFtDb250ZW50X1R5cGVzXS54bWxQSwECLQAUAAYACAAAACEAWvQsW78A&#10;AAAVAQAACwAAAAAAAAAAAAAAAAAfAQAAX3JlbHMvLnJlbHNQSwECLQAUAAYACAAAACEA1YtJ9MwA&#10;AADiAAAADwAAAAAAAAAAAAAAAAAHAgAAZHJzL2Rvd25yZXYueG1sUEsFBgAAAAADAAMAtwAAAAAD&#10;AAAAAA==&#10;" fillcolor="white [3201]" stroked="f" strokeweight=".5pt">
                  <v:textbox>
                    <w:txbxContent>
                      <w:p w14:paraId="73D2224F" w14:textId="76136331" w:rsidR="00591D84" w:rsidRDefault="00591D84">
                        <w:r>
                          <w:t>Список проблемных поставщиков</w:t>
                        </w:r>
                      </w:p>
                    </w:txbxContent>
                  </v:textbox>
                </v:shape>
                <v:shape id="Соединитель: уступ 2019706280" o:spid="_x0000_s1037" type="#_x0000_t35" style="position:absolute;left:33813;top:15095;width:127;height:687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fiywAAAOMAAAAPAAAAZHJzL2Rvd25yZXYueG1sRI9dS8Mw&#10;FIbvhf2HcATvXLIKc9ZlQ9TiEHaxOpjeHZtj29mclCR29d+bC2GXL+8Xz3I92k4M5EPrWMNsqkAQ&#10;V860XGvYvxXXCxAhIhvsHJOGXwqwXk0ulpgbd+IdDWWsRRrhkKOGJsY+lzJUDVkMU9cTJ+/LeYsx&#10;SV9L4/GUxm0nM6Xm0mLL6aHBnh4bqr7LH6uhNIea/PBBn9uX59dNcXy/eSqc1leX48M9iEhjPIf/&#10;2xujIVOzu1s1zxaJIjElHpCrPwAAAP//AwBQSwECLQAUAAYACAAAACEA2+H2y+4AAACFAQAAEwAA&#10;AAAAAAAAAAAAAAAAAAAAW0NvbnRlbnRfVHlwZXNdLnhtbFBLAQItABQABgAIAAAAIQBa9CxbvwAA&#10;ABUBAAALAAAAAAAAAAAAAAAAAB8BAABfcmVscy8ucmVsc1BLAQItABQABgAIAAAAIQBs+lfiywAA&#10;AOMAAAAPAAAAAAAAAAAAAAAAAAcCAABkcnMvZG93bnJldi54bWxQSwUGAAAAAAMAAwC3AAAA/wIA&#10;AAAA&#10;" adj="1166400,21648" strokecolor="#4472c4 [3204]" strokeweight=".5pt">
                  <v:stroke endarrow="block"/>
                </v:shape>
                <v:shape id="Надпись 1" o:spid="_x0000_s1038" type="#_x0000_t202" style="position:absolute;left:41063;top:15712;width:9817;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mfuygAAAOMAAAAPAAAAZHJzL2Rvd25yZXYueG1sRE/NTsJA&#10;EL6b+A6bMfFiYAu0YCoLMQaUeIOCxtukO7aN3dmmu7T17VkTE47z/c9yPZhadNS6yrKCyTgCQZxb&#10;XXGh4JhtR48gnEfWWFsmBb/kYL26vVliqm3Pe+oOvhAhhF2KCkrvm1RKl5dk0I1tQxy4b9sa9OFs&#10;C6lb7EO4qeU0iubSYMWhocSGXkrKfw5no+Drofh8d8PrqZ8ls2bz1mWLD50pdX83PD+B8DT4q/jf&#10;vdNhfjSJ4ySZx1P4+ykAIFcXAAAA//8DAFBLAQItABQABgAIAAAAIQDb4fbL7gAAAIUBAAATAAAA&#10;AAAAAAAAAAAAAAAAAABbQ29udGVudF9UeXBlc10ueG1sUEsBAi0AFAAGAAgAAAAhAFr0LFu/AAAA&#10;FQEAAAsAAAAAAAAAAAAAAAAAHwEAAF9yZWxzLy5yZWxzUEsBAi0AFAAGAAgAAAAhAOkCZ+7KAAAA&#10;4wAAAA8AAAAAAAAAAAAAAAAABwIAAGRycy9kb3ducmV2LnhtbFBLBQYAAAAAAwADALcAAAD+AgAA&#10;AAA=&#10;" fillcolor="white [3201]" stroked="f" strokeweight=".5pt">
                  <v:textbox>
                    <w:txbxContent>
                      <w:p w14:paraId="18BB51B9" w14:textId="54168033" w:rsidR="00591D84" w:rsidRDefault="00591D84" w:rsidP="00591D84">
                        <w:pPr>
                          <w:spacing w:line="256" w:lineRule="auto"/>
                          <w:rPr>
                            <w:rFonts w:ascii="Calibri" w:eastAsia="Calibri" w:hAnsi="Calibri"/>
                          </w:rPr>
                        </w:pPr>
                        <w:r>
                          <w:rPr>
                            <w:rFonts w:ascii="Calibri" w:eastAsia="Calibri" w:hAnsi="Calibri"/>
                          </w:rPr>
                          <w:t>План-график аудита</w:t>
                        </w:r>
                      </w:p>
                    </w:txbxContent>
                  </v:textbox>
                </v:shape>
                <v:shape id="Соединитель: уступ 624713474" o:spid="_x0000_s1039" type="#_x0000_t35" style="position:absolute;left:33940;top:24239;width:127;height:686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8z4zAAAAOIAAAAPAAAAZHJzL2Rvd25yZXYueG1sRI9BS8NA&#10;FITvBf/D8gRv7aZtaCV2W0praBE8GAX19sw+k9js27C7pvHfuwXB4zAz3zCrzWBa0ZPzjWUF00kC&#10;gri0uuFKwctzPr4F4QOyxtYyKfghD5v11WiFmbZnfqK+CJWIEPYZKqhD6DIpfVmTQT+xHXH0Pq0z&#10;GKJ0ldQOzxFuWjlLkoU02HBcqLGjXU3lqfg2Cgr9WpHr3+nj8XD/cMy/3ub73Cp1cz1s70AEGsJ/&#10;+K991AoWs3Q5nafLFC6X4h2Q618AAAD//wMAUEsBAi0AFAAGAAgAAAAhANvh9svuAAAAhQEAABMA&#10;AAAAAAAAAAAAAAAAAAAAAFtDb250ZW50X1R5cGVzXS54bWxQSwECLQAUAAYACAAAACEAWvQsW78A&#10;AAAVAQAACwAAAAAAAAAAAAAAAAAfAQAAX3JlbHMvLnJlbHNQSwECLQAUAAYACAAAACEA5EfM+MwA&#10;AADiAAAADwAAAAAAAAAAAAAAAAAHAgAAZHJzL2Rvd25yZXYueG1sUEsFBgAAAAADAAMAtwAAAAAD&#10;AAAAAA==&#10;" adj="1166400,21648" strokecolor="#4472c4 [3204]" strokeweight=".5pt">
                  <v:stroke endarrow="block"/>
                </v:shape>
                <v:shape id="Надпись 1" o:spid="_x0000_s1040" type="#_x0000_t202" style="position:absolute;left:40900;top:26146;width:9817;height:6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Z2TygAAAOMAAAAPAAAAZHJzL2Rvd25yZXYueG1sRE9La8JA&#10;EL4L/odlhF5K3fhIrdFVpPRFbzWt4m3IjkkwOxuy2yT9991CweN871lve1OJlhpXWlYwGUcgiDOr&#10;S84VfKbPdw8gnEfWWFkmBT/kYLsZDtaYaNvxB7V7n4sQwi5BBYX3dSKlywoy6Ma2Jg7c2TYGfTib&#10;XOoGuxBuKjmNontpsOTQUGBNjwVll/23UXC6zY/vrn/56mbxrH56bdPFQadK3Yz63QqEp95fxf/u&#10;Nx3mL+J5HC0nyzn8/RQAkJtfAAAA//8DAFBLAQItABQABgAIAAAAIQDb4fbL7gAAAIUBAAATAAAA&#10;AAAAAAAAAAAAAAAAAABbQ29udGVudF9UeXBlc10ueG1sUEsBAi0AFAAGAAgAAAAhAFr0LFu/AAAA&#10;FQEAAAsAAAAAAAAAAAAAAAAAHwEAAF9yZWxzLy5yZWxzUEsBAi0AFAAGAAgAAAAhAHd5nZPKAAAA&#10;4wAAAA8AAAAAAAAAAAAAAAAABwIAAGRycy9kb3ducmV2LnhtbFBLBQYAAAAAAwADALcAAAD+AgAA&#10;AAA=&#10;" fillcolor="white [3201]" stroked="f" strokeweight=".5pt">
                  <v:textbox>
                    <w:txbxContent>
                      <w:p w14:paraId="488E7F86" w14:textId="0C995737" w:rsidR="00591D84" w:rsidRDefault="00591D84" w:rsidP="00591D84">
                        <w:pPr>
                          <w:spacing w:line="254" w:lineRule="auto"/>
                          <w:rPr>
                            <w:rFonts w:ascii="Calibri" w:eastAsia="Calibri" w:hAnsi="Calibri"/>
                          </w:rPr>
                        </w:pPr>
                        <w:r>
                          <w:rPr>
                            <w:rFonts w:ascii="Calibri" w:eastAsia="Calibri" w:hAnsi="Calibri"/>
                          </w:rPr>
                          <w:t>План аудита</w:t>
                        </w:r>
                      </w:p>
                    </w:txbxContent>
                  </v:textbox>
                </v:shape>
                <v:shape id="Прямая со стрелкой 614058745" o:spid="_x0000_s1041" type="#_x0000_t32" style="position:absolute;left:26431;top:33932;width:0;height:2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1LUyAAAAOIAAAAPAAAAZHJzL2Rvd25yZXYueG1sRI9PS8NA&#10;EMXvgt9hGcFLaTcpSa2x2yKC6NVYi8chO2ZDs7MhO7bpt3cFwePj/fnxNrvJ9+pEY+wCG8gXGSji&#10;JtiOWwP79+f5GlQUZIt9YDJwoQi77fXVBisbzvxGp1palUY4VmjAiQyV1rFx5DEuwkCcvK8wepQk&#10;x1bbEc9p3Pd6mWUr7bHjRHA40JOj5lh/+8Sl/XJWl7P74viCH58HJ5ciF2Nub6bHB1BCk/yH/9qv&#10;1sAqL7JyfVeU8Hsp3QG9/QEAAP//AwBQSwECLQAUAAYACAAAACEA2+H2y+4AAACFAQAAEwAAAAAA&#10;AAAAAAAAAAAAAAAAW0NvbnRlbnRfVHlwZXNdLnhtbFBLAQItABQABgAIAAAAIQBa9CxbvwAAABUB&#10;AAALAAAAAAAAAAAAAAAAAB8BAABfcmVscy8ucmVsc1BLAQItABQABgAIAAAAIQC7A1LUyAAAAOIA&#10;AAAPAAAAAAAAAAAAAAAAAAcCAABkcnMvZG93bnJldi54bWxQSwUGAAAAAAMAAwC3AAAA/AIAAAAA&#10;" strokecolor="#4472c4 [3204]" strokeweight=".5pt">
                  <v:stroke endarrow="block" joinstyle="miter"/>
                </v:shape>
                <v:shape id="Надпись 1" o:spid="_x0000_s1042" type="#_x0000_t202" style="position:absolute;left:21995;top:36965;width:15646;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PNczAAAAOIAAAAPAAAAZHJzL2Rvd25yZXYueG1sRI9PS8NA&#10;FMTvQr/D8gQv0m6a2D+m3RYRteLNpq309sg+k9Ds25Bdk/jtXUHwOMzMb5j1djC16Kh1lWUF00kE&#10;gji3uuJCwSF7Hi9BOI+ssbZMCr7JwXYzulpjqm3P79TtfSEChF2KCkrvm1RKl5dk0E1sQxy8T9sa&#10;9EG2hdQt9gFuahlH0VwarDgslNjQY0n5Zf9lFJxvi483N7wc+2SWNE+7LlucdKbUzfXwsALhafD/&#10;4b/2q1aQxHezabxI7uH3UrgDcvMDAAD//wMAUEsBAi0AFAAGAAgAAAAhANvh9svuAAAAhQEAABMA&#10;AAAAAAAAAAAAAAAAAAAAAFtDb250ZW50X1R5cGVzXS54bWxQSwECLQAUAAYACAAAACEAWvQsW78A&#10;AAAVAQAACwAAAAAAAAAAAAAAAAAfAQAAX3JlbHMvLnJlbHNQSwECLQAUAAYACAAAACEAEHDzXMwA&#10;AADiAAAADwAAAAAAAAAAAAAAAAAHAgAAZHJzL2Rvd25yZXYueG1sUEsFBgAAAAADAAMAtwAAAAAD&#10;AAAAAA==&#10;" fillcolor="white [3201]" stroked="f" strokeweight=".5pt">
                  <v:textbox>
                    <w:txbxContent>
                      <w:p w14:paraId="3D77C042" w14:textId="6A0392F6" w:rsidR="00591D84" w:rsidRDefault="00591D84" w:rsidP="00591D84">
                        <w:pPr>
                          <w:spacing w:line="252" w:lineRule="auto"/>
                          <w:rPr>
                            <w:rFonts w:ascii="Calibri" w:eastAsia="Calibri" w:hAnsi="Calibri"/>
                          </w:rPr>
                        </w:pPr>
                        <w:r>
                          <w:rPr>
                            <w:rFonts w:ascii="Calibri" w:eastAsia="Calibri" w:hAnsi="Calibri"/>
                          </w:rPr>
                          <w:t>Отчет по аудиту</w:t>
                        </w:r>
                      </w:p>
                    </w:txbxContent>
                  </v:textbox>
                </v:shape>
                <v:shape id="Прямая со стрелкой 1431934453" o:spid="_x0000_s1043" type="#_x0000_t32" style="position:absolute;left:10546;top:5523;width:850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H2QygAAAOMAAAAPAAAAZHJzL2Rvd25yZXYueG1sRI9Ba8Mw&#10;DIXvg/0Ho8EupXXSuGVN65YxGNt1WVt2FLEah8ZyiL02/ffzYLCj9J7e97TZja4TFxpC61lDPstA&#10;ENfetNxo2H++Tp9AhIhssPNMGm4UYLe9v9tgafyVP+hSxUakEA4larAx9qWUobbkMMx8T5y0kx8c&#10;xjQOjTQDXlO46+Q8y5bSYcuJYLGnF0v1ufp2iUv7+aRaTFbq/IaHr6ONN5VHrR8fxuc1iEhj/Df/&#10;Xb+bVF8V+apQalHA709pAXL7AwAA//8DAFBLAQItABQABgAIAAAAIQDb4fbL7gAAAIUBAAATAAAA&#10;AAAAAAAAAAAAAAAAAABbQ29udGVudF9UeXBlc10ueG1sUEsBAi0AFAAGAAgAAAAhAFr0LFu/AAAA&#10;FQEAAAsAAAAAAAAAAAAAAAAAHwEAAF9yZWxzLy5yZWxzUEsBAi0AFAAGAAgAAAAhADwwfZDKAAAA&#10;4wAAAA8AAAAAAAAAAAAAAAAABwIAAGRycy9kb3ducmV2LnhtbFBLBQYAAAAAAwADALcAAAD+AgAA&#10;AAA=&#10;" strokecolor="#4472c4 [3204]" strokeweight=".5pt">
                  <v:stroke endarrow="block" joinstyle="miter"/>
                </v:shape>
                <v:shape id="Надпись 1" o:spid="_x0000_s1044" type="#_x0000_t202" style="position:absolute;left:2809;top:2865;width:10317;height:5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ighxwAAAOIAAAAPAAAAZHJzL2Rvd25yZXYueG1sRE9Na8JA&#10;EL0X+h+WKXirmyiWkLqKBESR9qD10ts0Oyah2dmYXTX213cOhR4f73u+HFyrrtSHxrOBdJyAIi69&#10;bbgycPxYP2egQkS22HomA3cKsFw8Pswxt/7Ge7oeYqUkhEOOBuoYu1zrUNbkMIx9RyzcyfcOo8C+&#10;0rbHm4S7Vk+S5EU7bFgaauyoqKn8PlycgV2xfsf918RlP22xeTutuvPxc2bM6GlYvYKKNMR/8Z97&#10;a2V+Mk3TdJbJCbkkGPTiFwAA//8DAFBLAQItABQABgAIAAAAIQDb4fbL7gAAAIUBAAATAAAAAAAA&#10;AAAAAAAAAAAAAABbQ29udGVudF9UeXBlc10ueG1sUEsBAi0AFAAGAAgAAAAhAFr0LFu/AAAAFQEA&#10;AAsAAAAAAAAAAAAAAAAAHwEAAF9yZWxzLy5yZWxzUEsBAi0AFAAGAAgAAAAhAM6iKCHHAAAA4gAA&#10;AA8AAAAAAAAAAAAAAAAABwIAAGRycy9kb3ducmV2LnhtbFBLBQYAAAAAAwADALcAAAD7AgAAAAA=&#10;" filled="f" stroked="f" strokeweight=".5pt">
                  <v:textbox>
                    <w:txbxContent>
                      <w:p w14:paraId="1787BF80" w14:textId="5A1140E5" w:rsidR="00591D84" w:rsidRDefault="00591D84" w:rsidP="00591D84">
                        <w:pPr>
                          <w:spacing w:line="256" w:lineRule="auto"/>
                          <w:rPr>
                            <w:rFonts w:ascii="Calibri" w:eastAsia="Calibri" w:hAnsi="Calibri"/>
                          </w:rPr>
                        </w:pPr>
                        <w:r>
                          <w:rPr>
                            <w:rFonts w:ascii="Calibri" w:eastAsia="Calibri" w:hAnsi="Calibri"/>
                          </w:rPr>
                          <w:t>Справка по качеству</w:t>
                        </w:r>
                      </w:p>
                    </w:txbxContent>
                  </v:textbox>
                </v:shape>
                <w10:anchorlock/>
              </v:group>
            </w:pict>
          </mc:Fallback>
        </mc:AlternateContent>
      </w:r>
    </w:p>
    <w:p w14:paraId="527D9F9A" w14:textId="73CE4D44" w:rsidR="004445FB" w:rsidRDefault="00591D84" w:rsidP="00A101B0">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Рисунок 1</w:t>
      </w:r>
      <w:r w:rsidR="00A53118">
        <w:rPr>
          <w:rFonts w:ascii="Times New Roman" w:eastAsia="Calibri" w:hAnsi="Times New Roman" w:cs="Times New Roman"/>
          <w:sz w:val="28"/>
        </w:rPr>
        <w:t>.1</w:t>
      </w:r>
      <w:r>
        <w:rPr>
          <w:rFonts w:ascii="Times New Roman" w:eastAsia="Calibri" w:hAnsi="Times New Roman" w:cs="Times New Roman"/>
          <w:sz w:val="28"/>
        </w:rPr>
        <w:t xml:space="preserve"> – Модель проведения аудита поставщика</w:t>
      </w:r>
    </w:p>
    <w:p w14:paraId="560B712A" w14:textId="77777777" w:rsidR="00A101B0" w:rsidRDefault="00A101B0" w:rsidP="00A101B0">
      <w:pPr>
        <w:spacing w:after="0" w:line="360" w:lineRule="auto"/>
        <w:rPr>
          <w:rFonts w:ascii="Times New Roman" w:eastAsia="Calibri" w:hAnsi="Times New Roman" w:cs="Times New Roman"/>
          <w:sz w:val="28"/>
        </w:rPr>
      </w:pPr>
    </w:p>
    <w:p w14:paraId="3F9E60C3" w14:textId="34E14311" w:rsidR="00A101B0" w:rsidRDefault="00A101B0" w:rsidP="00A53118">
      <w:pPr>
        <w:spacing w:after="0" w:line="360" w:lineRule="auto"/>
        <w:ind w:firstLine="708"/>
        <w:jc w:val="both"/>
        <w:rPr>
          <w:rFonts w:ascii="Times New Roman" w:eastAsia="Calibri" w:hAnsi="Times New Roman" w:cs="Times New Roman"/>
          <w:sz w:val="28"/>
        </w:rPr>
      </w:pPr>
      <w:r>
        <w:rPr>
          <w:rFonts w:ascii="Times New Roman" w:eastAsia="Calibri" w:hAnsi="Times New Roman" w:cs="Times New Roman"/>
          <w:sz w:val="28"/>
        </w:rPr>
        <w:t xml:space="preserve">Таким образом, обоснована необходимость </w:t>
      </w:r>
      <w:r w:rsidR="00A53118">
        <w:rPr>
          <w:rFonts w:ascii="Times New Roman" w:eastAsia="Calibri" w:hAnsi="Times New Roman" w:cs="Times New Roman"/>
          <w:sz w:val="28"/>
        </w:rPr>
        <w:t xml:space="preserve">в проведении аудита поставщиков и </w:t>
      </w:r>
      <w:r>
        <w:rPr>
          <w:rFonts w:ascii="Times New Roman" w:eastAsia="Calibri" w:hAnsi="Times New Roman" w:cs="Times New Roman"/>
          <w:sz w:val="28"/>
        </w:rPr>
        <w:t>проведения анализа данных о поставщиках.</w:t>
      </w:r>
    </w:p>
    <w:p w14:paraId="1B419FDB" w14:textId="77777777" w:rsidR="00A101B0" w:rsidRDefault="00A101B0" w:rsidP="00A101B0">
      <w:pPr>
        <w:spacing w:after="0" w:line="360" w:lineRule="auto"/>
        <w:rPr>
          <w:rFonts w:ascii="Times New Roman" w:eastAsia="Calibri" w:hAnsi="Times New Roman" w:cs="Times New Roman"/>
          <w:sz w:val="28"/>
        </w:rPr>
      </w:pPr>
    </w:p>
    <w:p w14:paraId="62AC5C08" w14:textId="77777777" w:rsidR="00A101B0" w:rsidRDefault="00A101B0" w:rsidP="00A101B0">
      <w:pPr>
        <w:spacing w:after="0" w:line="360" w:lineRule="auto"/>
        <w:jc w:val="both"/>
        <w:rPr>
          <w:rFonts w:ascii="Times New Roman" w:eastAsia="Calibri" w:hAnsi="Times New Roman" w:cs="Times New Roman"/>
          <w:sz w:val="28"/>
        </w:rPr>
      </w:pPr>
    </w:p>
    <w:p w14:paraId="676ACE15" w14:textId="77777777" w:rsidR="00A101B0" w:rsidRDefault="00A101B0" w:rsidP="00216E30">
      <w:pPr>
        <w:spacing w:after="0" w:line="360" w:lineRule="auto"/>
        <w:ind w:firstLine="709"/>
        <w:jc w:val="both"/>
        <w:rPr>
          <w:rFonts w:ascii="Times New Roman" w:eastAsia="Calibri" w:hAnsi="Times New Roman" w:cs="Times New Roman"/>
          <w:sz w:val="28"/>
        </w:rPr>
      </w:pPr>
    </w:p>
    <w:p w14:paraId="147FABCC" w14:textId="77777777" w:rsidR="00A101B0" w:rsidRDefault="00A101B0" w:rsidP="00216E30">
      <w:pPr>
        <w:spacing w:after="0" w:line="360" w:lineRule="auto"/>
        <w:ind w:firstLine="709"/>
        <w:jc w:val="both"/>
        <w:rPr>
          <w:rFonts w:ascii="Times New Roman" w:eastAsia="Calibri" w:hAnsi="Times New Roman" w:cs="Times New Roman"/>
          <w:sz w:val="28"/>
        </w:rPr>
      </w:pPr>
    </w:p>
    <w:p w14:paraId="53482F2A" w14:textId="77777777" w:rsidR="00A101B0" w:rsidRDefault="00A101B0" w:rsidP="00216E30">
      <w:pPr>
        <w:spacing w:after="0" w:line="360" w:lineRule="auto"/>
        <w:ind w:firstLine="709"/>
        <w:jc w:val="both"/>
        <w:rPr>
          <w:rFonts w:ascii="Times New Roman" w:eastAsia="Calibri" w:hAnsi="Times New Roman" w:cs="Times New Roman"/>
          <w:sz w:val="28"/>
        </w:rPr>
      </w:pPr>
    </w:p>
    <w:p w14:paraId="0A78167A" w14:textId="77777777" w:rsidR="00A101B0" w:rsidRDefault="00A101B0" w:rsidP="00216E30">
      <w:pPr>
        <w:spacing w:after="0" w:line="360" w:lineRule="auto"/>
        <w:ind w:firstLine="709"/>
        <w:jc w:val="both"/>
        <w:rPr>
          <w:rFonts w:ascii="Times New Roman" w:eastAsia="Calibri" w:hAnsi="Times New Roman" w:cs="Times New Roman"/>
          <w:sz w:val="28"/>
        </w:rPr>
      </w:pPr>
    </w:p>
    <w:p w14:paraId="59A033FF" w14:textId="77777777" w:rsidR="00A101B0" w:rsidRDefault="00A101B0" w:rsidP="00216E30">
      <w:pPr>
        <w:spacing w:after="0" w:line="360" w:lineRule="auto"/>
        <w:ind w:firstLine="709"/>
        <w:jc w:val="both"/>
        <w:rPr>
          <w:rFonts w:ascii="Times New Roman" w:eastAsia="Calibri" w:hAnsi="Times New Roman" w:cs="Times New Roman"/>
          <w:sz w:val="28"/>
        </w:rPr>
      </w:pPr>
    </w:p>
    <w:p w14:paraId="428F1416" w14:textId="77777777" w:rsidR="00A101B0" w:rsidRDefault="00A101B0" w:rsidP="00216E30">
      <w:pPr>
        <w:spacing w:after="0" w:line="360" w:lineRule="auto"/>
        <w:ind w:firstLine="709"/>
        <w:jc w:val="both"/>
        <w:rPr>
          <w:rFonts w:ascii="Times New Roman" w:eastAsia="Calibri" w:hAnsi="Times New Roman" w:cs="Times New Roman"/>
          <w:sz w:val="28"/>
        </w:rPr>
      </w:pPr>
    </w:p>
    <w:p w14:paraId="27019246" w14:textId="77777777" w:rsidR="00A101B0" w:rsidRDefault="00A101B0" w:rsidP="00216E30">
      <w:pPr>
        <w:spacing w:after="0" w:line="360" w:lineRule="auto"/>
        <w:ind w:firstLine="709"/>
        <w:jc w:val="both"/>
        <w:rPr>
          <w:rFonts w:ascii="Times New Roman" w:eastAsia="Calibri" w:hAnsi="Times New Roman" w:cs="Times New Roman"/>
          <w:sz w:val="28"/>
        </w:rPr>
      </w:pPr>
    </w:p>
    <w:p w14:paraId="1FD4ED80" w14:textId="77777777" w:rsidR="00A101B0" w:rsidRDefault="00A101B0" w:rsidP="00216E30">
      <w:pPr>
        <w:spacing w:after="0" w:line="360" w:lineRule="auto"/>
        <w:ind w:firstLine="709"/>
        <w:jc w:val="both"/>
        <w:rPr>
          <w:rFonts w:ascii="Times New Roman" w:eastAsia="Calibri" w:hAnsi="Times New Roman" w:cs="Times New Roman"/>
          <w:sz w:val="28"/>
        </w:rPr>
      </w:pPr>
    </w:p>
    <w:p w14:paraId="45F60A00" w14:textId="77777777" w:rsidR="00A101B0" w:rsidRDefault="00A101B0" w:rsidP="00A53118">
      <w:pPr>
        <w:spacing w:after="0" w:line="360" w:lineRule="auto"/>
        <w:jc w:val="both"/>
        <w:rPr>
          <w:rFonts w:ascii="Times New Roman" w:eastAsia="Calibri" w:hAnsi="Times New Roman" w:cs="Times New Roman"/>
          <w:sz w:val="28"/>
        </w:rPr>
      </w:pPr>
    </w:p>
    <w:p w14:paraId="4B3017FF" w14:textId="1497A24F" w:rsidR="00ED196B" w:rsidRPr="00ED196B" w:rsidRDefault="00C578D6" w:rsidP="00ED196B">
      <w:pPr>
        <w:keepNext/>
        <w:keepLines/>
        <w:spacing w:after="0" w:line="240" w:lineRule="auto"/>
        <w:jc w:val="center"/>
        <w:outlineLvl w:val="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2</w:t>
      </w:r>
      <w:r w:rsidR="00CB30F8">
        <w:rPr>
          <w:rFonts w:ascii="Times New Roman" w:eastAsia="Times New Roman" w:hAnsi="Times New Roman" w:cs="Times New Roman"/>
          <w:b/>
          <w:sz w:val="32"/>
          <w:szCs w:val="32"/>
        </w:rPr>
        <w:t xml:space="preserve"> </w:t>
      </w:r>
      <w:r w:rsidR="00ED196B" w:rsidRPr="00ED196B">
        <w:rPr>
          <w:rFonts w:ascii="Times New Roman" w:eastAsia="Times New Roman" w:hAnsi="Times New Roman" w:cs="Times New Roman"/>
          <w:b/>
          <w:sz w:val="32"/>
          <w:szCs w:val="32"/>
        </w:rPr>
        <w:t>Интеллектуальный анализ данных о поставщиках</w:t>
      </w:r>
    </w:p>
    <w:p w14:paraId="0F15810F" w14:textId="77777777" w:rsidR="00ED196B" w:rsidRPr="00ED196B" w:rsidRDefault="00ED196B" w:rsidP="00ED196B">
      <w:pPr>
        <w:spacing w:after="0" w:line="240" w:lineRule="auto"/>
        <w:ind w:firstLine="709"/>
        <w:jc w:val="both"/>
        <w:rPr>
          <w:rFonts w:ascii="Times New Roman" w:eastAsia="Calibri" w:hAnsi="Times New Roman" w:cs="Times New Roman"/>
          <w:sz w:val="28"/>
        </w:rPr>
      </w:pPr>
    </w:p>
    <w:p w14:paraId="4704D3BF" w14:textId="14B451EB" w:rsidR="00ED196B" w:rsidRPr="00ED196B" w:rsidRDefault="00C578D6" w:rsidP="00ED196B">
      <w:pPr>
        <w:keepNext/>
        <w:keepLines/>
        <w:spacing w:after="0" w:line="360" w:lineRule="auto"/>
        <w:ind w:firstLine="709"/>
        <w:jc w:val="both"/>
        <w:outlineLvl w:val="1"/>
        <w:rPr>
          <w:rFonts w:ascii="Times New Roman" w:eastAsia="Times New Roman" w:hAnsi="Times New Roman" w:cs="Times New Roman"/>
          <w:b/>
          <w:sz w:val="28"/>
          <w:szCs w:val="26"/>
        </w:rPr>
      </w:pPr>
      <w:bookmarkStart w:id="4" w:name="_Toc137921234"/>
      <w:bookmarkStart w:id="5" w:name="_Toc137922732"/>
      <w:commentRangeStart w:id="6"/>
      <w:r>
        <w:rPr>
          <w:rFonts w:ascii="Times New Roman" w:eastAsia="Times New Roman" w:hAnsi="Times New Roman" w:cs="Times New Roman"/>
          <w:b/>
          <w:sz w:val="28"/>
          <w:szCs w:val="26"/>
        </w:rPr>
        <w:t>2</w:t>
      </w:r>
      <w:r w:rsidR="00ED196B" w:rsidRPr="00ED196B">
        <w:rPr>
          <w:rFonts w:ascii="Times New Roman" w:eastAsia="Times New Roman" w:hAnsi="Times New Roman" w:cs="Times New Roman"/>
          <w:b/>
          <w:sz w:val="28"/>
          <w:szCs w:val="26"/>
        </w:rPr>
        <w:t xml:space="preserve">.1 </w:t>
      </w:r>
      <w:commentRangeEnd w:id="6"/>
      <w:r>
        <w:rPr>
          <w:rStyle w:val="ac"/>
        </w:rPr>
        <w:commentReference w:id="6"/>
      </w:r>
      <w:r w:rsidR="00ED196B" w:rsidRPr="00ED196B">
        <w:rPr>
          <w:rFonts w:ascii="Times New Roman" w:eastAsia="Times New Roman" w:hAnsi="Times New Roman" w:cs="Times New Roman"/>
          <w:b/>
          <w:sz w:val="28"/>
          <w:szCs w:val="26"/>
        </w:rPr>
        <w:t>Обоснование выбора среды разработки</w:t>
      </w:r>
      <w:bookmarkEnd w:id="4"/>
      <w:bookmarkEnd w:id="5"/>
      <w:r w:rsidR="00ED196B" w:rsidRPr="00ED196B">
        <w:rPr>
          <w:rFonts w:ascii="Times New Roman" w:eastAsia="Times New Roman" w:hAnsi="Times New Roman" w:cs="Times New Roman"/>
          <w:b/>
          <w:sz w:val="28"/>
          <w:szCs w:val="26"/>
        </w:rPr>
        <w:t xml:space="preserve"> </w:t>
      </w:r>
    </w:p>
    <w:p w14:paraId="1F3C222D" w14:textId="77777777" w:rsidR="00ED196B" w:rsidRPr="00ED196B" w:rsidRDefault="00ED196B" w:rsidP="00ED196B">
      <w:pPr>
        <w:spacing w:after="0" w:line="360" w:lineRule="auto"/>
        <w:ind w:firstLine="709"/>
        <w:jc w:val="both"/>
        <w:rPr>
          <w:rFonts w:ascii="Times New Roman" w:eastAsia="Calibri" w:hAnsi="Times New Roman" w:cs="Times New Roman"/>
          <w:sz w:val="28"/>
        </w:rPr>
      </w:pPr>
    </w:p>
    <w:p w14:paraId="60F7DF61" w14:textId="600D7CDA" w:rsidR="00ED196B" w:rsidRPr="00ED196B" w:rsidRDefault="00ED196B" w:rsidP="00ED196B">
      <w:pPr>
        <w:spacing w:after="0" w:line="360" w:lineRule="auto"/>
        <w:ind w:firstLine="708"/>
        <w:jc w:val="both"/>
        <w:rPr>
          <w:rFonts w:ascii="Times New Roman" w:eastAsia="Calibri" w:hAnsi="Times New Roman" w:cs="Times New Roman"/>
          <w:sz w:val="28"/>
        </w:rPr>
      </w:pPr>
      <w:r w:rsidRPr="00ED196B">
        <w:rPr>
          <w:rFonts w:ascii="Times New Roman" w:eastAsia="Calibri" w:hAnsi="Times New Roman" w:cs="Times New Roman"/>
          <w:sz w:val="28"/>
          <w:lang w:val="ba-RU"/>
        </w:rPr>
        <w:t xml:space="preserve">Программа </w:t>
      </w:r>
      <w:r w:rsidRPr="00ED196B">
        <w:rPr>
          <w:rFonts w:ascii="Times New Roman" w:eastAsia="Calibri" w:hAnsi="Times New Roman" w:cs="Times New Roman"/>
          <w:i/>
          <w:iCs/>
          <w:sz w:val="28"/>
          <w:lang w:val="en-US"/>
        </w:rPr>
        <w:t>Deductor</w:t>
      </w:r>
      <w:r w:rsidRPr="00ED196B">
        <w:rPr>
          <w:rFonts w:ascii="Times New Roman" w:eastAsia="Calibri" w:hAnsi="Times New Roman" w:cs="Times New Roman"/>
          <w:sz w:val="28"/>
          <w:lang w:val="ba-RU"/>
        </w:rPr>
        <w:t xml:space="preserve"> – э</w:t>
      </w:r>
      <w:r w:rsidRPr="00ED196B">
        <w:rPr>
          <w:rFonts w:ascii="Times New Roman" w:eastAsia="Calibri" w:hAnsi="Times New Roman" w:cs="Times New Roman"/>
          <w:sz w:val="28"/>
        </w:rPr>
        <w:t>то инновационная среда для разработки и реализации интеллектуальных систем, которая предоставляет полный спектр инструментов для анализа данных, машинного обучения и решения задач искусственного интеллекта. Эта среда призвана ускорять и упрощать процесс создания и развертывания интеллектуальных приложений, благодаря своей гибкости, скорости, удобной интерфейсной схеме, а также мощным и интеллектуальным алгоритмам [</w:t>
      </w:r>
      <w:r w:rsidR="004E3D9E">
        <w:rPr>
          <w:rFonts w:ascii="Times New Roman" w:eastAsia="Calibri" w:hAnsi="Times New Roman" w:cs="Times New Roman"/>
          <w:sz w:val="28"/>
        </w:rPr>
        <w:t>10</w:t>
      </w:r>
      <w:r w:rsidRPr="00ED196B">
        <w:rPr>
          <w:rFonts w:ascii="Times New Roman" w:eastAsia="Calibri" w:hAnsi="Times New Roman" w:cs="Times New Roman"/>
          <w:sz w:val="28"/>
        </w:rPr>
        <w:t>].</w:t>
      </w:r>
    </w:p>
    <w:p w14:paraId="20416D93" w14:textId="52CDBB06" w:rsidR="00ED196B" w:rsidRPr="00ED196B" w:rsidRDefault="00ED196B" w:rsidP="00ED196B">
      <w:pPr>
        <w:spacing w:after="0" w:line="360" w:lineRule="auto"/>
        <w:ind w:firstLine="708"/>
        <w:jc w:val="both"/>
        <w:rPr>
          <w:rFonts w:ascii="Times New Roman" w:eastAsia="Calibri" w:hAnsi="Times New Roman" w:cs="Times New Roman"/>
          <w:sz w:val="28"/>
        </w:rPr>
      </w:pPr>
      <w:r w:rsidRPr="00ED196B">
        <w:rPr>
          <w:rFonts w:ascii="Times New Roman" w:eastAsia="Calibri" w:hAnsi="Times New Roman" w:cs="Times New Roman"/>
          <w:sz w:val="28"/>
          <w:lang w:val="ba-RU"/>
        </w:rPr>
        <w:t xml:space="preserve">Среда </w:t>
      </w:r>
      <w:r w:rsidRPr="00ED196B">
        <w:rPr>
          <w:rFonts w:ascii="Times New Roman" w:eastAsia="Calibri" w:hAnsi="Times New Roman" w:cs="Times New Roman"/>
          <w:i/>
          <w:iCs/>
          <w:sz w:val="28"/>
          <w:lang w:val="en-US"/>
        </w:rPr>
        <w:t>Deductor</w:t>
      </w:r>
      <w:r w:rsidRPr="00ED196B">
        <w:rPr>
          <w:rFonts w:ascii="Times New Roman" w:eastAsia="Calibri" w:hAnsi="Times New Roman" w:cs="Times New Roman"/>
          <w:sz w:val="28"/>
        </w:rPr>
        <w:t xml:space="preserve"> предоставляет набор инструментов для работы с разными типами данных, в том числе текстовыми, числовыми, временными рядами, геопространственными данными и т.д., и позволяет использовать различные методы и алгоритмы для их анализа. Это включает в себя множество интегрированных библиотек, таких как </w:t>
      </w:r>
      <w:r w:rsidRPr="00ED196B">
        <w:rPr>
          <w:rFonts w:ascii="Times New Roman" w:eastAsia="Calibri" w:hAnsi="Times New Roman" w:cs="Times New Roman"/>
          <w:i/>
          <w:iCs/>
          <w:sz w:val="28"/>
          <w:lang w:val="en-US"/>
        </w:rPr>
        <w:t>pandas</w:t>
      </w:r>
      <w:r w:rsidRPr="00ED196B">
        <w:rPr>
          <w:rFonts w:ascii="Times New Roman" w:eastAsia="Calibri" w:hAnsi="Times New Roman" w:cs="Times New Roman"/>
          <w:sz w:val="28"/>
        </w:rPr>
        <w:t xml:space="preserve">, </w:t>
      </w:r>
      <w:r w:rsidRPr="00ED196B">
        <w:rPr>
          <w:rFonts w:ascii="Times New Roman" w:eastAsia="Calibri" w:hAnsi="Times New Roman" w:cs="Times New Roman"/>
          <w:i/>
          <w:iCs/>
          <w:sz w:val="28"/>
          <w:lang w:val="en-US"/>
        </w:rPr>
        <w:t>NumPy</w:t>
      </w:r>
      <w:r w:rsidRPr="00ED196B">
        <w:rPr>
          <w:rFonts w:ascii="Times New Roman" w:eastAsia="Calibri" w:hAnsi="Times New Roman" w:cs="Times New Roman"/>
          <w:sz w:val="28"/>
        </w:rPr>
        <w:t xml:space="preserve">, </w:t>
      </w:r>
      <w:r w:rsidRPr="00ED196B">
        <w:rPr>
          <w:rFonts w:ascii="Times New Roman" w:eastAsia="Calibri" w:hAnsi="Times New Roman" w:cs="Times New Roman"/>
          <w:i/>
          <w:iCs/>
          <w:sz w:val="28"/>
          <w:lang w:val="en-US"/>
        </w:rPr>
        <w:t>scikit</w:t>
      </w:r>
      <w:r w:rsidRPr="00ED196B">
        <w:rPr>
          <w:rFonts w:ascii="Times New Roman" w:eastAsia="Calibri" w:hAnsi="Times New Roman" w:cs="Times New Roman"/>
          <w:i/>
          <w:iCs/>
          <w:sz w:val="28"/>
        </w:rPr>
        <w:t>-</w:t>
      </w:r>
      <w:r w:rsidRPr="00ED196B">
        <w:rPr>
          <w:rFonts w:ascii="Times New Roman" w:eastAsia="Calibri" w:hAnsi="Times New Roman" w:cs="Times New Roman"/>
          <w:i/>
          <w:iCs/>
          <w:sz w:val="28"/>
          <w:lang w:val="en-US"/>
        </w:rPr>
        <w:t>learn</w:t>
      </w:r>
      <w:r w:rsidRPr="00ED196B">
        <w:rPr>
          <w:rFonts w:ascii="Times New Roman" w:eastAsia="Calibri" w:hAnsi="Times New Roman" w:cs="Times New Roman"/>
          <w:sz w:val="28"/>
        </w:rPr>
        <w:t xml:space="preserve">, </w:t>
      </w:r>
      <w:r w:rsidRPr="00ED196B">
        <w:rPr>
          <w:rFonts w:ascii="Times New Roman" w:eastAsia="Calibri" w:hAnsi="Times New Roman" w:cs="Times New Roman"/>
          <w:i/>
          <w:iCs/>
          <w:sz w:val="28"/>
          <w:lang w:val="en-US"/>
        </w:rPr>
        <w:t>TensorFlow</w:t>
      </w:r>
      <w:r w:rsidRPr="00ED196B">
        <w:rPr>
          <w:rFonts w:ascii="Times New Roman" w:eastAsia="Calibri" w:hAnsi="Times New Roman" w:cs="Times New Roman"/>
          <w:sz w:val="28"/>
        </w:rPr>
        <w:t xml:space="preserve"> и </w:t>
      </w:r>
      <w:r w:rsidRPr="00ED196B">
        <w:rPr>
          <w:rFonts w:ascii="Times New Roman" w:eastAsia="Calibri" w:hAnsi="Times New Roman" w:cs="Times New Roman"/>
          <w:i/>
          <w:iCs/>
          <w:sz w:val="28"/>
          <w:lang w:val="en-US"/>
        </w:rPr>
        <w:t>Keras</w:t>
      </w:r>
      <w:r w:rsidRPr="00ED196B">
        <w:rPr>
          <w:rFonts w:ascii="Times New Roman" w:eastAsia="Calibri" w:hAnsi="Times New Roman" w:cs="Times New Roman"/>
          <w:i/>
          <w:iCs/>
          <w:sz w:val="28"/>
        </w:rPr>
        <w:t xml:space="preserve"> </w:t>
      </w:r>
      <w:r w:rsidRPr="00ED196B">
        <w:rPr>
          <w:rFonts w:ascii="Times New Roman" w:eastAsia="Calibri" w:hAnsi="Times New Roman" w:cs="Times New Roman"/>
          <w:sz w:val="28"/>
        </w:rPr>
        <w:t>[</w:t>
      </w:r>
      <w:r w:rsidR="004E3D9E">
        <w:rPr>
          <w:rFonts w:ascii="Times New Roman" w:eastAsia="Calibri" w:hAnsi="Times New Roman" w:cs="Times New Roman"/>
          <w:sz w:val="28"/>
        </w:rPr>
        <w:t>13</w:t>
      </w:r>
      <w:r w:rsidRPr="00ED196B">
        <w:rPr>
          <w:rFonts w:ascii="Times New Roman" w:eastAsia="Calibri" w:hAnsi="Times New Roman" w:cs="Times New Roman"/>
          <w:sz w:val="28"/>
        </w:rPr>
        <w:t>].</w:t>
      </w:r>
    </w:p>
    <w:p w14:paraId="09155202" w14:textId="77777777" w:rsidR="00ED196B" w:rsidRPr="00ED196B" w:rsidRDefault="00ED196B" w:rsidP="00ED196B">
      <w:pPr>
        <w:spacing w:after="0" w:line="360" w:lineRule="auto"/>
        <w:ind w:firstLine="709"/>
        <w:jc w:val="both"/>
        <w:rPr>
          <w:rFonts w:ascii="Times New Roman" w:eastAsia="Calibri" w:hAnsi="Times New Roman" w:cs="Times New Roman"/>
          <w:sz w:val="28"/>
        </w:rPr>
      </w:pPr>
      <w:r w:rsidRPr="00ED196B">
        <w:rPr>
          <w:rFonts w:ascii="Times New Roman" w:eastAsia="Calibri" w:hAnsi="Times New Roman" w:cs="Times New Roman"/>
          <w:sz w:val="28"/>
        </w:rPr>
        <w:t xml:space="preserve">Среда </w:t>
      </w:r>
      <w:r w:rsidRPr="00ED196B">
        <w:rPr>
          <w:rFonts w:ascii="Times New Roman" w:eastAsia="Calibri" w:hAnsi="Times New Roman" w:cs="Times New Roman"/>
          <w:i/>
          <w:iCs/>
          <w:sz w:val="28"/>
          <w:lang w:val="en-US"/>
        </w:rPr>
        <w:t>Deductor</w:t>
      </w:r>
      <w:r w:rsidRPr="00ED196B">
        <w:rPr>
          <w:rFonts w:ascii="Times New Roman" w:eastAsia="Calibri" w:hAnsi="Times New Roman" w:cs="Times New Roman"/>
          <w:sz w:val="28"/>
        </w:rPr>
        <w:t xml:space="preserve"> также обладает статистическими и графическими инструментами для анализа данных, визуализации результатов и проведения статистических тестов. Она предоставляет возможность быстро и просто отбирать наиболее важные признаки, которые могут способствовать лучшему обучению моделей машинного обучения. Среда </w:t>
      </w:r>
      <w:r w:rsidRPr="00ED196B">
        <w:rPr>
          <w:rFonts w:ascii="Times New Roman" w:eastAsia="Calibri" w:hAnsi="Times New Roman" w:cs="Times New Roman"/>
          <w:i/>
          <w:iCs/>
          <w:sz w:val="28"/>
          <w:lang w:val="en-US"/>
        </w:rPr>
        <w:t>Deductor</w:t>
      </w:r>
      <w:r w:rsidRPr="00ED196B">
        <w:rPr>
          <w:rFonts w:ascii="Times New Roman" w:eastAsia="Calibri" w:hAnsi="Times New Roman" w:cs="Times New Roman"/>
          <w:sz w:val="28"/>
        </w:rPr>
        <w:t xml:space="preserve"> также предоставляет возможность проводить предварительную обработку данных, такую как заполнение пропусков, нормализацию данных и т.д.</w:t>
      </w:r>
    </w:p>
    <w:p w14:paraId="11F7D3A5" w14:textId="77777777" w:rsidR="00ED196B" w:rsidRPr="00ED196B" w:rsidRDefault="00ED196B" w:rsidP="00ED196B">
      <w:pPr>
        <w:spacing w:after="0" w:line="360" w:lineRule="auto"/>
        <w:ind w:firstLine="709"/>
        <w:jc w:val="both"/>
        <w:rPr>
          <w:rFonts w:ascii="Times New Roman" w:eastAsia="Calibri" w:hAnsi="Times New Roman" w:cs="Times New Roman"/>
          <w:sz w:val="28"/>
        </w:rPr>
      </w:pPr>
      <w:r w:rsidRPr="00ED196B">
        <w:rPr>
          <w:rFonts w:ascii="Times New Roman" w:eastAsia="Calibri" w:hAnsi="Times New Roman" w:cs="Times New Roman"/>
          <w:sz w:val="28"/>
        </w:rPr>
        <w:t xml:space="preserve">Основной функционал </w:t>
      </w:r>
      <w:r w:rsidRPr="00ED196B">
        <w:rPr>
          <w:rFonts w:ascii="Times New Roman" w:eastAsia="Calibri" w:hAnsi="Times New Roman" w:cs="Times New Roman"/>
          <w:i/>
          <w:iCs/>
          <w:sz w:val="28"/>
          <w:lang w:val="en-US"/>
        </w:rPr>
        <w:t>Deductor</w:t>
      </w:r>
      <w:r w:rsidRPr="00ED196B">
        <w:rPr>
          <w:rFonts w:ascii="Times New Roman" w:eastAsia="Calibri" w:hAnsi="Times New Roman" w:cs="Times New Roman"/>
          <w:sz w:val="28"/>
        </w:rPr>
        <w:t xml:space="preserve"> связан с разработкой и обучением различных моделей машинного обучения. В этой среде доступны множество интеллектуальных алгоритмов, такие как: регрессия, классификация, кластеризация, деревья решений, ансамблирование, нейронные сети и т.д. Кроме того, </w:t>
      </w:r>
      <w:r w:rsidRPr="00ED196B">
        <w:rPr>
          <w:rFonts w:ascii="Times New Roman" w:eastAsia="Calibri" w:hAnsi="Times New Roman" w:cs="Times New Roman"/>
          <w:i/>
          <w:iCs/>
          <w:sz w:val="28"/>
          <w:lang w:val="en-US"/>
        </w:rPr>
        <w:t>Deductor</w:t>
      </w:r>
      <w:r w:rsidRPr="00ED196B">
        <w:rPr>
          <w:rFonts w:ascii="Times New Roman" w:eastAsia="Calibri" w:hAnsi="Times New Roman" w:cs="Times New Roman"/>
          <w:sz w:val="28"/>
        </w:rPr>
        <w:t xml:space="preserve"> предлагает гибкий интерфейс для настройки параметров моделей и управления обучением. Среда </w:t>
      </w:r>
      <w:r w:rsidRPr="00ED196B">
        <w:rPr>
          <w:rFonts w:ascii="Times New Roman" w:eastAsia="Calibri" w:hAnsi="Times New Roman" w:cs="Times New Roman"/>
          <w:i/>
          <w:iCs/>
          <w:sz w:val="28"/>
          <w:lang w:val="en-US"/>
        </w:rPr>
        <w:t>Deductor</w:t>
      </w:r>
      <w:r w:rsidRPr="00ED196B">
        <w:rPr>
          <w:rFonts w:ascii="Times New Roman" w:eastAsia="Calibri" w:hAnsi="Times New Roman" w:cs="Times New Roman"/>
          <w:sz w:val="28"/>
        </w:rPr>
        <w:t xml:space="preserve"> может автоматически </w:t>
      </w:r>
      <w:r w:rsidRPr="00ED196B">
        <w:rPr>
          <w:rFonts w:ascii="Times New Roman" w:eastAsia="Calibri" w:hAnsi="Times New Roman" w:cs="Times New Roman"/>
          <w:sz w:val="28"/>
        </w:rPr>
        <w:lastRenderedPageBreak/>
        <w:t>подбирать гиперпараметры модели, используя механизм оптимизации, что упрощает этот сложный процесс.</w:t>
      </w:r>
    </w:p>
    <w:p w14:paraId="6B7F2E44" w14:textId="77777777" w:rsidR="00ED196B" w:rsidRPr="00ED196B" w:rsidRDefault="00ED196B" w:rsidP="00ED196B">
      <w:pPr>
        <w:spacing w:after="0" w:line="360" w:lineRule="auto"/>
        <w:ind w:firstLine="709"/>
        <w:jc w:val="both"/>
        <w:rPr>
          <w:rFonts w:ascii="Times New Roman" w:eastAsia="Calibri" w:hAnsi="Times New Roman" w:cs="Times New Roman"/>
          <w:sz w:val="28"/>
        </w:rPr>
      </w:pPr>
      <w:r w:rsidRPr="00ED196B">
        <w:rPr>
          <w:rFonts w:ascii="Times New Roman" w:eastAsia="Calibri" w:hAnsi="Times New Roman" w:cs="Times New Roman"/>
          <w:sz w:val="28"/>
        </w:rPr>
        <w:t xml:space="preserve">Среда </w:t>
      </w:r>
      <w:r w:rsidRPr="00ED196B">
        <w:rPr>
          <w:rFonts w:ascii="Times New Roman" w:eastAsia="Calibri" w:hAnsi="Times New Roman" w:cs="Times New Roman"/>
          <w:i/>
          <w:iCs/>
          <w:sz w:val="28"/>
          <w:lang w:val="en-US"/>
        </w:rPr>
        <w:t>Deductor</w:t>
      </w:r>
      <w:r w:rsidRPr="00ED196B">
        <w:rPr>
          <w:rFonts w:ascii="Times New Roman" w:eastAsia="Calibri" w:hAnsi="Times New Roman" w:cs="Times New Roman"/>
          <w:sz w:val="28"/>
        </w:rPr>
        <w:t xml:space="preserve"> позволяет экспортировать обученные модели в различные форматы, такие как </w:t>
      </w:r>
      <w:r w:rsidRPr="00ED196B">
        <w:rPr>
          <w:rFonts w:ascii="Times New Roman" w:eastAsia="Calibri" w:hAnsi="Times New Roman" w:cs="Times New Roman"/>
          <w:i/>
          <w:iCs/>
          <w:sz w:val="28"/>
          <w:lang w:val="en-US"/>
        </w:rPr>
        <w:t>Python</w:t>
      </w:r>
      <w:r w:rsidRPr="00ED196B">
        <w:rPr>
          <w:rFonts w:ascii="Times New Roman" w:eastAsia="Calibri" w:hAnsi="Times New Roman" w:cs="Times New Roman"/>
          <w:sz w:val="28"/>
        </w:rPr>
        <w:t xml:space="preserve">, </w:t>
      </w:r>
      <w:r w:rsidRPr="00ED196B">
        <w:rPr>
          <w:rFonts w:ascii="Times New Roman" w:eastAsia="Calibri" w:hAnsi="Times New Roman" w:cs="Times New Roman"/>
          <w:i/>
          <w:iCs/>
          <w:sz w:val="28"/>
          <w:lang w:val="en-US"/>
        </w:rPr>
        <w:t>Java</w:t>
      </w:r>
      <w:r w:rsidRPr="00ED196B">
        <w:rPr>
          <w:rFonts w:ascii="Times New Roman" w:eastAsia="Calibri" w:hAnsi="Times New Roman" w:cs="Times New Roman"/>
          <w:sz w:val="28"/>
        </w:rPr>
        <w:t xml:space="preserve">, </w:t>
      </w:r>
      <w:r w:rsidRPr="00ED196B">
        <w:rPr>
          <w:rFonts w:ascii="Times New Roman" w:eastAsia="Calibri" w:hAnsi="Times New Roman" w:cs="Times New Roman"/>
          <w:i/>
          <w:iCs/>
          <w:sz w:val="28"/>
          <w:lang w:val="en-US"/>
        </w:rPr>
        <w:t>C</w:t>
      </w:r>
      <w:r w:rsidRPr="00ED196B">
        <w:rPr>
          <w:rFonts w:ascii="Times New Roman" w:eastAsia="Calibri" w:hAnsi="Times New Roman" w:cs="Times New Roman"/>
          <w:sz w:val="28"/>
        </w:rPr>
        <w:t xml:space="preserve">++, а также создавать </w:t>
      </w:r>
      <w:r w:rsidRPr="00ED196B">
        <w:rPr>
          <w:rFonts w:ascii="Times New Roman" w:eastAsia="Calibri" w:hAnsi="Times New Roman" w:cs="Times New Roman"/>
          <w:sz w:val="28"/>
          <w:lang w:val="en-US"/>
        </w:rPr>
        <w:t>web</w:t>
      </w:r>
      <w:r w:rsidRPr="00ED196B">
        <w:rPr>
          <w:rFonts w:ascii="Times New Roman" w:eastAsia="Calibri" w:hAnsi="Times New Roman" w:cs="Times New Roman"/>
          <w:sz w:val="28"/>
        </w:rPr>
        <w:t>-приложения на базе моделей, которые развертываются на веб-сервере. Этот механизм упрощает развертывание моделей машинного обучения в продакшн-системах.</w:t>
      </w:r>
    </w:p>
    <w:p w14:paraId="091ED1EE" w14:textId="77777777" w:rsidR="00ED196B" w:rsidRPr="00ED196B" w:rsidRDefault="00ED196B" w:rsidP="00ED196B">
      <w:pPr>
        <w:spacing w:after="0" w:line="360" w:lineRule="auto"/>
        <w:ind w:firstLine="709"/>
        <w:jc w:val="both"/>
        <w:rPr>
          <w:rFonts w:ascii="Times New Roman" w:eastAsia="Calibri" w:hAnsi="Times New Roman" w:cs="Times New Roman"/>
          <w:sz w:val="28"/>
        </w:rPr>
      </w:pPr>
      <w:r w:rsidRPr="00ED196B">
        <w:rPr>
          <w:rFonts w:ascii="Times New Roman" w:eastAsia="Calibri" w:hAnsi="Times New Roman" w:cs="Times New Roman"/>
          <w:i/>
          <w:iCs/>
          <w:sz w:val="28"/>
          <w:lang w:val="en-US"/>
        </w:rPr>
        <w:t>Deductor</w:t>
      </w:r>
      <w:r w:rsidRPr="00ED196B">
        <w:rPr>
          <w:rFonts w:ascii="Times New Roman" w:eastAsia="Calibri" w:hAnsi="Times New Roman" w:cs="Times New Roman"/>
          <w:sz w:val="28"/>
        </w:rPr>
        <w:t xml:space="preserve"> поддерживает совместную работу с другими инструментами, такими как </w:t>
      </w:r>
      <w:r w:rsidRPr="00ED196B">
        <w:rPr>
          <w:rFonts w:ascii="Times New Roman" w:eastAsia="Calibri" w:hAnsi="Times New Roman" w:cs="Times New Roman"/>
          <w:i/>
          <w:iCs/>
          <w:sz w:val="28"/>
          <w:lang w:val="en-US"/>
        </w:rPr>
        <w:t>R</w:t>
      </w:r>
      <w:r w:rsidRPr="00ED196B">
        <w:rPr>
          <w:rFonts w:ascii="Times New Roman" w:eastAsia="Calibri" w:hAnsi="Times New Roman" w:cs="Times New Roman"/>
          <w:sz w:val="28"/>
        </w:rPr>
        <w:t xml:space="preserve">, </w:t>
      </w:r>
      <w:r w:rsidRPr="00ED196B">
        <w:rPr>
          <w:rFonts w:ascii="Times New Roman" w:eastAsia="Calibri" w:hAnsi="Times New Roman" w:cs="Times New Roman"/>
          <w:i/>
          <w:iCs/>
          <w:sz w:val="28"/>
          <w:lang w:val="en-US"/>
        </w:rPr>
        <w:t>Python</w:t>
      </w:r>
      <w:r w:rsidRPr="00ED196B">
        <w:rPr>
          <w:rFonts w:ascii="Times New Roman" w:eastAsia="Calibri" w:hAnsi="Times New Roman" w:cs="Times New Roman"/>
          <w:sz w:val="28"/>
        </w:rPr>
        <w:t xml:space="preserve">, </w:t>
      </w:r>
      <w:r w:rsidRPr="00ED196B">
        <w:rPr>
          <w:rFonts w:ascii="Times New Roman" w:eastAsia="Calibri" w:hAnsi="Times New Roman" w:cs="Times New Roman"/>
          <w:i/>
          <w:iCs/>
          <w:sz w:val="28"/>
          <w:lang w:val="en-US"/>
        </w:rPr>
        <w:t>MATLAB</w:t>
      </w:r>
      <w:r w:rsidRPr="00ED196B">
        <w:rPr>
          <w:rFonts w:ascii="Times New Roman" w:eastAsia="Calibri" w:hAnsi="Times New Roman" w:cs="Times New Roman"/>
          <w:sz w:val="28"/>
        </w:rPr>
        <w:t xml:space="preserve">, </w:t>
      </w:r>
      <w:r w:rsidRPr="00ED196B">
        <w:rPr>
          <w:rFonts w:ascii="Times New Roman" w:eastAsia="Calibri" w:hAnsi="Times New Roman" w:cs="Times New Roman"/>
          <w:i/>
          <w:iCs/>
          <w:sz w:val="28"/>
          <w:lang w:val="en-US"/>
        </w:rPr>
        <w:t>Excel</w:t>
      </w:r>
      <w:r w:rsidRPr="00ED196B">
        <w:rPr>
          <w:rFonts w:ascii="Times New Roman" w:eastAsia="Calibri" w:hAnsi="Times New Roman" w:cs="Times New Roman"/>
          <w:sz w:val="28"/>
        </w:rPr>
        <w:t xml:space="preserve"> и другими, что позволяет экспортировать данные и модели между различными средами и интегрировать их в комплексные аналитические решения.</w:t>
      </w:r>
    </w:p>
    <w:p w14:paraId="7E68483C" w14:textId="77777777" w:rsidR="00ED196B" w:rsidRPr="00ED196B" w:rsidRDefault="00ED196B" w:rsidP="00ED196B">
      <w:pPr>
        <w:spacing w:after="0" w:line="360" w:lineRule="auto"/>
        <w:ind w:firstLine="709"/>
        <w:jc w:val="both"/>
        <w:rPr>
          <w:rFonts w:ascii="Times New Roman" w:eastAsia="Calibri" w:hAnsi="Times New Roman" w:cs="Times New Roman"/>
          <w:sz w:val="28"/>
        </w:rPr>
      </w:pPr>
      <w:r w:rsidRPr="00ED196B">
        <w:rPr>
          <w:rFonts w:ascii="Times New Roman" w:eastAsia="Calibri" w:hAnsi="Times New Roman" w:cs="Times New Roman"/>
          <w:sz w:val="28"/>
        </w:rPr>
        <w:t xml:space="preserve">Наконец, </w:t>
      </w:r>
      <w:r w:rsidRPr="00ED196B">
        <w:rPr>
          <w:rFonts w:ascii="Times New Roman" w:eastAsia="Calibri" w:hAnsi="Times New Roman" w:cs="Times New Roman"/>
          <w:i/>
          <w:iCs/>
          <w:sz w:val="28"/>
          <w:lang w:val="en-US"/>
        </w:rPr>
        <w:t>Deductor</w:t>
      </w:r>
      <w:r w:rsidRPr="00ED196B">
        <w:rPr>
          <w:rFonts w:ascii="Times New Roman" w:eastAsia="Calibri" w:hAnsi="Times New Roman" w:cs="Times New Roman"/>
          <w:sz w:val="28"/>
        </w:rPr>
        <w:t xml:space="preserve"> предоставляет обширную документацию и реализует гибкую систему поддержки пользователей, которые могут получить помощь от разработчиков инструментария через форумы и онлайновые сервисы поддержки.</w:t>
      </w:r>
    </w:p>
    <w:p w14:paraId="01A82F85" w14:textId="77777777" w:rsidR="00ED196B" w:rsidRPr="00ED196B" w:rsidRDefault="00ED196B" w:rsidP="00ED196B">
      <w:pPr>
        <w:spacing w:after="0" w:line="360" w:lineRule="auto"/>
        <w:ind w:firstLine="709"/>
        <w:jc w:val="both"/>
        <w:rPr>
          <w:rFonts w:ascii="Times New Roman" w:eastAsia="Calibri" w:hAnsi="Times New Roman" w:cs="Times New Roman"/>
          <w:sz w:val="28"/>
        </w:rPr>
      </w:pPr>
      <w:r w:rsidRPr="00ED196B">
        <w:rPr>
          <w:rFonts w:ascii="Times New Roman" w:eastAsia="Calibri" w:hAnsi="Times New Roman" w:cs="Times New Roman"/>
          <w:sz w:val="28"/>
        </w:rPr>
        <w:t xml:space="preserve">Основные преимущества </w:t>
      </w:r>
      <w:r w:rsidRPr="00ED196B">
        <w:rPr>
          <w:rFonts w:ascii="Times New Roman" w:eastAsia="Calibri" w:hAnsi="Times New Roman" w:cs="Times New Roman"/>
          <w:i/>
          <w:iCs/>
          <w:sz w:val="28"/>
        </w:rPr>
        <w:t>Deductor</w:t>
      </w:r>
      <w:r w:rsidRPr="00ED196B">
        <w:rPr>
          <w:rFonts w:ascii="Times New Roman" w:eastAsia="Calibri" w:hAnsi="Times New Roman" w:cs="Times New Roman"/>
          <w:sz w:val="28"/>
        </w:rPr>
        <w:t xml:space="preserve"> включают:</w:t>
      </w:r>
    </w:p>
    <w:p w14:paraId="2C33AF66" w14:textId="77777777" w:rsidR="00ED196B" w:rsidRPr="00ED196B" w:rsidRDefault="00ED196B" w:rsidP="00ED196B">
      <w:pPr>
        <w:numPr>
          <w:ilvl w:val="0"/>
          <w:numId w:val="33"/>
        </w:numPr>
        <w:spacing w:after="0" w:line="360" w:lineRule="auto"/>
        <w:contextualSpacing/>
        <w:jc w:val="both"/>
        <w:rPr>
          <w:rFonts w:ascii="Times New Roman" w:eastAsia="Calibri" w:hAnsi="Times New Roman" w:cs="Times New Roman"/>
          <w:sz w:val="28"/>
        </w:rPr>
      </w:pPr>
      <w:r w:rsidRPr="00ED196B">
        <w:rPr>
          <w:rFonts w:ascii="Times New Roman" w:eastAsia="Calibri" w:hAnsi="Times New Roman" w:cs="Times New Roman"/>
          <w:sz w:val="28"/>
        </w:rPr>
        <w:t xml:space="preserve">Широкий выбор методов классификации. </w:t>
      </w:r>
      <w:r w:rsidRPr="00ED196B">
        <w:rPr>
          <w:rFonts w:ascii="Times New Roman" w:eastAsia="Calibri" w:hAnsi="Times New Roman" w:cs="Times New Roman"/>
          <w:i/>
          <w:iCs/>
          <w:sz w:val="28"/>
          <w:lang w:val="en-US"/>
        </w:rPr>
        <w:t>Deductor</w:t>
      </w:r>
      <w:r w:rsidRPr="00ED196B">
        <w:rPr>
          <w:rFonts w:ascii="Times New Roman" w:eastAsia="Calibri" w:hAnsi="Times New Roman" w:cs="Times New Roman"/>
          <w:sz w:val="28"/>
        </w:rPr>
        <w:t xml:space="preserve"> предлагает несколько методов классификации, таких как </w:t>
      </w:r>
      <w:r w:rsidRPr="00ED196B">
        <w:rPr>
          <w:rFonts w:ascii="Times New Roman" w:eastAsia="Calibri" w:hAnsi="Times New Roman" w:cs="Times New Roman"/>
          <w:i/>
          <w:iCs/>
          <w:sz w:val="28"/>
          <w:lang w:val="en-US"/>
        </w:rPr>
        <w:t>Support</w:t>
      </w:r>
      <w:r w:rsidRPr="00ED196B">
        <w:rPr>
          <w:rFonts w:ascii="Times New Roman" w:eastAsia="Calibri" w:hAnsi="Times New Roman" w:cs="Times New Roman"/>
          <w:i/>
          <w:iCs/>
          <w:sz w:val="28"/>
        </w:rPr>
        <w:t xml:space="preserve"> </w:t>
      </w:r>
      <w:r w:rsidRPr="00ED196B">
        <w:rPr>
          <w:rFonts w:ascii="Times New Roman" w:eastAsia="Calibri" w:hAnsi="Times New Roman" w:cs="Times New Roman"/>
          <w:i/>
          <w:iCs/>
          <w:sz w:val="28"/>
          <w:lang w:val="en-US"/>
        </w:rPr>
        <w:t>vector</w:t>
      </w:r>
      <w:r w:rsidRPr="00ED196B">
        <w:rPr>
          <w:rFonts w:ascii="Times New Roman" w:eastAsia="Calibri" w:hAnsi="Times New Roman" w:cs="Times New Roman"/>
          <w:i/>
          <w:iCs/>
          <w:sz w:val="28"/>
        </w:rPr>
        <w:t xml:space="preserve"> </w:t>
      </w:r>
      <w:r w:rsidRPr="00ED196B">
        <w:rPr>
          <w:rFonts w:ascii="Times New Roman" w:eastAsia="Calibri" w:hAnsi="Times New Roman" w:cs="Times New Roman"/>
          <w:i/>
          <w:iCs/>
          <w:sz w:val="28"/>
          <w:lang w:val="en-US"/>
        </w:rPr>
        <w:t>machine</w:t>
      </w:r>
      <w:r w:rsidRPr="00ED196B">
        <w:rPr>
          <w:rFonts w:ascii="Times New Roman" w:eastAsia="Calibri" w:hAnsi="Times New Roman" w:cs="Times New Roman"/>
          <w:sz w:val="28"/>
        </w:rPr>
        <w:t xml:space="preserve"> (</w:t>
      </w:r>
      <w:r w:rsidRPr="00ED196B">
        <w:rPr>
          <w:rFonts w:ascii="Times New Roman" w:eastAsia="Calibri" w:hAnsi="Times New Roman" w:cs="Times New Roman"/>
          <w:i/>
          <w:iCs/>
          <w:sz w:val="28"/>
          <w:lang w:val="en-US"/>
        </w:rPr>
        <w:t>SVM</w:t>
      </w:r>
      <w:r w:rsidRPr="00ED196B">
        <w:rPr>
          <w:rFonts w:ascii="Times New Roman" w:eastAsia="Calibri" w:hAnsi="Times New Roman" w:cs="Times New Roman"/>
          <w:sz w:val="28"/>
        </w:rPr>
        <w:t xml:space="preserve">), </w:t>
      </w:r>
      <w:r w:rsidRPr="00ED196B">
        <w:rPr>
          <w:rFonts w:ascii="Times New Roman" w:eastAsia="Calibri" w:hAnsi="Times New Roman" w:cs="Times New Roman"/>
          <w:i/>
          <w:iCs/>
          <w:sz w:val="28"/>
          <w:lang w:val="en-US"/>
        </w:rPr>
        <w:t>Naive</w:t>
      </w:r>
      <w:r w:rsidRPr="00ED196B">
        <w:rPr>
          <w:rFonts w:ascii="Times New Roman" w:eastAsia="Calibri" w:hAnsi="Times New Roman" w:cs="Times New Roman"/>
          <w:i/>
          <w:iCs/>
          <w:sz w:val="28"/>
        </w:rPr>
        <w:t xml:space="preserve"> </w:t>
      </w:r>
      <w:r w:rsidRPr="00ED196B">
        <w:rPr>
          <w:rFonts w:ascii="Times New Roman" w:eastAsia="Calibri" w:hAnsi="Times New Roman" w:cs="Times New Roman"/>
          <w:i/>
          <w:iCs/>
          <w:sz w:val="28"/>
          <w:lang w:val="en-US"/>
        </w:rPr>
        <w:t>Bayes</w:t>
      </w:r>
      <w:r w:rsidRPr="00ED196B">
        <w:rPr>
          <w:rFonts w:ascii="Times New Roman" w:eastAsia="Calibri" w:hAnsi="Times New Roman" w:cs="Times New Roman"/>
          <w:sz w:val="28"/>
        </w:rPr>
        <w:t xml:space="preserve">, </w:t>
      </w:r>
      <w:r w:rsidRPr="00ED196B">
        <w:rPr>
          <w:rFonts w:ascii="Times New Roman" w:eastAsia="Calibri" w:hAnsi="Times New Roman" w:cs="Times New Roman"/>
          <w:i/>
          <w:iCs/>
          <w:sz w:val="28"/>
          <w:lang w:val="en-US"/>
        </w:rPr>
        <w:t>Decision</w:t>
      </w:r>
      <w:r w:rsidRPr="00ED196B">
        <w:rPr>
          <w:rFonts w:ascii="Times New Roman" w:eastAsia="Calibri" w:hAnsi="Times New Roman" w:cs="Times New Roman"/>
          <w:i/>
          <w:iCs/>
          <w:sz w:val="28"/>
        </w:rPr>
        <w:t xml:space="preserve"> </w:t>
      </w:r>
      <w:r w:rsidRPr="00ED196B">
        <w:rPr>
          <w:rFonts w:ascii="Times New Roman" w:eastAsia="Calibri" w:hAnsi="Times New Roman" w:cs="Times New Roman"/>
          <w:i/>
          <w:iCs/>
          <w:sz w:val="28"/>
          <w:lang w:val="en-US"/>
        </w:rPr>
        <w:t>trees</w:t>
      </w:r>
      <w:r w:rsidRPr="00ED196B">
        <w:rPr>
          <w:rFonts w:ascii="Times New Roman" w:eastAsia="Calibri" w:hAnsi="Times New Roman" w:cs="Times New Roman"/>
          <w:sz w:val="28"/>
        </w:rPr>
        <w:t xml:space="preserve">, </w:t>
      </w:r>
      <w:r w:rsidRPr="00ED196B">
        <w:rPr>
          <w:rFonts w:ascii="Times New Roman" w:eastAsia="Calibri" w:hAnsi="Times New Roman" w:cs="Times New Roman"/>
          <w:i/>
          <w:iCs/>
          <w:sz w:val="28"/>
          <w:lang w:val="en-US"/>
        </w:rPr>
        <w:t>k</w:t>
      </w:r>
      <w:r w:rsidRPr="00ED196B">
        <w:rPr>
          <w:rFonts w:ascii="Times New Roman" w:eastAsia="Calibri" w:hAnsi="Times New Roman" w:cs="Times New Roman"/>
          <w:i/>
          <w:iCs/>
          <w:sz w:val="28"/>
        </w:rPr>
        <w:t>-</w:t>
      </w:r>
      <w:r w:rsidRPr="00ED196B">
        <w:rPr>
          <w:rFonts w:ascii="Times New Roman" w:eastAsia="Calibri" w:hAnsi="Times New Roman" w:cs="Times New Roman"/>
          <w:i/>
          <w:iCs/>
          <w:sz w:val="28"/>
          <w:lang w:val="en-US"/>
        </w:rPr>
        <w:t>nearest</w:t>
      </w:r>
      <w:r w:rsidRPr="00ED196B">
        <w:rPr>
          <w:rFonts w:ascii="Times New Roman" w:eastAsia="Calibri" w:hAnsi="Times New Roman" w:cs="Times New Roman"/>
          <w:i/>
          <w:iCs/>
          <w:sz w:val="28"/>
        </w:rPr>
        <w:t xml:space="preserve"> </w:t>
      </w:r>
      <w:r w:rsidRPr="00ED196B">
        <w:rPr>
          <w:rFonts w:ascii="Times New Roman" w:eastAsia="Calibri" w:hAnsi="Times New Roman" w:cs="Times New Roman"/>
          <w:i/>
          <w:iCs/>
          <w:sz w:val="28"/>
          <w:lang w:val="en-US"/>
        </w:rPr>
        <w:t>neighbors</w:t>
      </w:r>
      <w:r w:rsidRPr="00ED196B">
        <w:rPr>
          <w:rFonts w:ascii="Times New Roman" w:eastAsia="Calibri" w:hAnsi="Times New Roman" w:cs="Times New Roman"/>
          <w:sz w:val="28"/>
        </w:rPr>
        <w:t xml:space="preserve"> (</w:t>
      </w:r>
      <w:r w:rsidRPr="00ED196B">
        <w:rPr>
          <w:rFonts w:ascii="Times New Roman" w:eastAsia="Calibri" w:hAnsi="Times New Roman" w:cs="Times New Roman"/>
          <w:i/>
          <w:iCs/>
          <w:sz w:val="28"/>
          <w:lang w:val="en-US"/>
        </w:rPr>
        <w:t>k</w:t>
      </w:r>
      <w:r w:rsidRPr="00ED196B">
        <w:rPr>
          <w:rFonts w:ascii="Times New Roman" w:eastAsia="Calibri" w:hAnsi="Times New Roman" w:cs="Times New Roman"/>
          <w:sz w:val="28"/>
        </w:rPr>
        <w:t>-</w:t>
      </w:r>
      <w:r w:rsidRPr="00ED196B">
        <w:rPr>
          <w:rFonts w:ascii="Times New Roman" w:eastAsia="Calibri" w:hAnsi="Times New Roman" w:cs="Times New Roman"/>
          <w:i/>
          <w:iCs/>
          <w:sz w:val="28"/>
          <w:lang w:val="en-US"/>
        </w:rPr>
        <w:t>NN</w:t>
      </w:r>
      <w:r w:rsidRPr="00ED196B">
        <w:rPr>
          <w:rFonts w:ascii="Times New Roman" w:eastAsia="Calibri" w:hAnsi="Times New Roman" w:cs="Times New Roman"/>
          <w:sz w:val="28"/>
        </w:rPr>
        <w:t xml:space="preserve">), </w:t>
      </w:r>
      <w:r w:rsidRPr="00ED196B">
        <w:rPr>
          <w:rFonts w:ascii="Times New Roman" w:eastAsia="Calibri" w:hAnsi="Times New Roman" w:cs="Times New Roman"/>
          <w:i/>
          <w:iCs/>
          <w:sz w:val="28"/>
          <w:lang w:val="en-US"/>
        </w:rPr>
        <w:t>Random</w:t>
      </w:r>
      <w:r w:rsidRPr="00ED196B">
        <w:rPr>
          <w:rFonts w:ascii="Times New Roman" w:eastAsia="Calibri" w:hAnsi="Times New Roman" w:cs="Times New Roman"/>
          <w:i/>
          <w:iCs/>
          <w:sz w:val="28"/>
        </w:rPr>
        <w:t xml:space="preserve"> </w:t>
      </w:r>
      <w:r w:rsidRPr="00ED196B">
        <w:rPr>
          <w:rFonts w:ascii="Times New Roman" w:eastAsia="Calibri" w:hAnsi="Times New Roman" w:cs="Times New Roman"/>
          <w:i/>
          <w:iCs/>
          <w:sz w:val="28"/>
          <w:lang w:val="en-US"/>
        </w:rPr>
        <w:t>Forest</w:t>
      </w:r>
      <w:r w:rsidRPr="00ED196B">
        <w:rPr>
          <w:rFonts w:ascii="Times New Roman" w:eastAsia="Calibri" w:hAnsi="Times New Roman" w:cs="Times New Roman"/>
          <w:sz w:val="28"/>
        </w:rPr>
        <w:t>;</w:t>
      </w:r>
    </w:p>
    <w:p w14:paraId="55DCAABB" w14:textId="77777777" w:rsidR="00ED196B" w:rsidRPr="00ED196B" w:rsidRDefault="00ED196B" w:rsidP="00ED196B">
      <w:pPr>
        <w:numPr>
          <w:ilvl w:val="0"/>
          <w:numId w:val="33"/>
        </w:numPr>
        <w:spacing w:after="0" w:line="360" w:lineRule="auto"/>
        <w:contextualSpacing/>
        <w:jc w:val="both"/>
        <w:rPr>
          <w:rFonts w:ascii="Times New Roman" w:eastAsia="Calibri" w:hAnsi="Times New Roman" w:cs="Times New Roman"/>
          <w:sz w:val="28"/>
        </w:rPr>
      </w:pPr>
      <w:r w:rsidRPr="00ED196B">
        <w:rPr>
          <w:rFonts w:ascii="Times New Roman" w:eastAsia="Calibri" w:hAnsi="Times New Roman" w:cs="Times New Roman"/>
          <w:sz w:val="28"/>
        </w:rPr>
        <w:t xml:space="preserve">Интерфейс пользователя. </w:t>
      </w:r>
      <w:r w:rsidRPr="00ED196B">
        <w:rPr>
          <w:rFonts w:ascii="Times New Roman" w:eastAsia="Calibri" w:hAnsi="Times New Roman" w:cs="Times New Roman"/>
          <w:i/>
          <w:iCs/>
          <w:sz w:val="28"/>
          <w:lang w:val="en-US"/>
        </w:rPr>
        <w:t>Deductor</w:t>
      </w:r>
      <w:r w:rsidRPr="00ED196B">
        <w:rPr>
          <w:rFonts w:ascii="Times New Roman" w:eastAsia="Calibri" w:hAnsi="Times New Roman" w:cs="Times New Roman"/>
          <w:sz w:val="28"/>
        </w:rPr>
        <w:t xml:space="preserve"> имеет простой и удобный интерфейс, облегчающий работу начинающим пользователям. В некоторых случаях, программа может быть полезна для быстрого построения и обучения классификатора;</w:t>
      </w:r>
    </w:p>
    <w:p w14:paraId="0D8EA2A3" w14:textId="77777777" w:rsidR="00ED196B" w:rsidRPr="00ED196B" w:rsidRDefault="00ED196B" w:rsidP="00ED196B">
      <w:pPr>
        <w:numPr>
          <w:ilvl w:val="0"/>
          <w:numId w:val="33"/>
        </w:numPr>
        <w:spacing w:after="0" w:line="360" w:lineRule="auto"/>
        <w:contextualSpacing/>
        <w:jc w:val="both"/>
        <w:rPr>
          <w:rFonts w:ascii="Times New Roman" w:eastAsia="Calibri" w:hAnsi="Times New Roman" w:cs="Times New Roman"/>
          <w:sz w:val="28"/>
        </w:rPr>
      </w:pPr>
      <w:r w:rsidRPr="00ED196B">
        <w:rPr>
          <w:rFonts w:ascii="Times New Roman" w:eastAsia="Calibri" w:hAnsi="Times New Roman" w:cs="Times New Roman"/>
          <w:sz w:val="28"/>
        </w:rPr>
        <w:t xml:space="preserve">Поддержка многопроцессорных систем. </w:t>
      </w:r>
      <w:r w:rsidRPr="00ED196B">
        <w:rPr>
          <w:rFonts w:ascii="Times New Roman" w:eastAsia="Calibri" w:hAnsi="Times New Roman" w:cs="Times New Roman"/>
          <w:i/>
          <w:iCs/>
          <w:sz w:val="28"/>
        </w:rPr>
        <w:t>Deductor</w:t>
      </w:r>
      <w:r w:rsidRPr="00ED196B">
        <w:rPr>
          <w:rFonts w:ascii="Times New Roman" w:eastAsia="Calibri" w:hAnsi="Times New Roman" w:cs="Times New Roman"/>
          <w:sz w:val="28"/>
        </w:rPr>
        <w:t xml:space="preserve"> позволяет распараллеливание вычислений, что делает возможным построение более сложных моделей классификации в кратчайшие сроки;</w:t>
      </w:r>
    </w:p>
    <w:p w14:paraId="34020927" w14:textId="77777777" w:rsidR="00ED196B" w:rsidRPr="00ED196B" w:rsidRDefault="00ED196B" w:rsidP="00ED196B">
      <w:pPr>
        <w:numPr>
          <w:ilvl w:val="0"/>
          <w:numId w:val="33"/>
        </w:numPr>
        <w:spacing w:after="0" w:line="360" w:lineRule="auto"/>
        <w:contextualSpacing/>
        <w:jc w:val="both"/>
        <w:rPr>
          <w:rFonts w:ascii="Times New Roman" w:eastAsia="Calibri" w:hAnsi="Times New Roman" w:cs="Times New Roman"/>
          <w:sz w:val="28"/>
        </w:rPr>
      </w:pPr>
      <w:r w:rsidRPr="00ED196B">
        <w:rPr>
          <w:rFonts w:ascii="Times New Roman" w:eastAsia="Calibri" w:hAnsi="Times New Roman" w:cs="Times New Roman"/>
          <w:sz w:val="28"/>
        </w:rPr>
        <w:t xml:space="preserve">Удобная система представления результатов. </w:t>
      </w:r>
      <w:r w:rsidRPr="00ED196B">
        <w:rPr>
          <w:rFonts w:ascii="Times New Roman" w:eastAsia="Calibri" w:hAnsi="Times New Roman" w:cs="Times New Roman"/>
          <w:i/>
          <w:iCs/>
          <w:sz w:val="28"/>
        </w:rPr>
        <w:t>Deductor</w:t>
      </w:r>
      <w:r w:rsidRPr="00ED196B">
        <w:rPr>
          <w:rFonts w:ascii="Times New Roman" w:eastAsia="Calibri" w:hAnsi="Times New Roman" w:cs="Times New Roman"/>
          <w:sz w:val="28"/>
        </w:rPr>
        <w:t xml:space="preserve"> имеет графический интерфейс, чтобы пользователю было проще ориентироваться в полученных результатах, например, находить метрики, которые отображают качество модели.</w:t>
      </w:r>
    </w:p>
    <w:p w14:paraId="4D25F103" w14:textId="77777777" w:rsidR="00ED196B" w:rsidRPr="00ED196B" w:rsidRDefault="00ED196B" w:rsidP="00ED196B">
      <w:pPr>
        <w:spacing w:after="0" w:line="360" w:lineRule="auto"/>
        <w:ind w:firstLine="709"/>
        <w:jc w:val="both"/>
        <w:rPr>
          <w:rFonts w:ascii="Times New Roman" w:eastAsia="Calibri" w:hAnsi="Times New Roman" w:cs="Times New Roman"/>
          <w:sz w:val="28"/>
        </w:rPr>
      </w:pPr>
      <w:r w:rsidRPr="00ED196B">
        <w:rPr>
          <w:rFonts w:ascii="Times New Roman" w:eastAsia="Calibri" w:hAnsi="Times New Roman" w:cs="Times New Roman"/>
          <w:sz w:val="28"/>
        </w:rPr>
        <w:lastRenderedPageBreak/>
        <w:t xml:space="preserve">Таким образом, </w:t>
      </w:r>
      <w:r w:rsidRPr="00ED196B">
        <w:rPr>
          <w:rFonts w:ascii="Times New Roman" w:eastAsia="Calibri" w:hAnsi="Times New Roman" w:cs="Times New Roman"/>
          <w:i/>
          <w:iCs/>
          <w:sz w:val="28"/>
          <w:lang w:val="en-US"/>
        </w:rPr>
        <w:t>Deductor</w:t>
      </w:r>
      <w:r w:rsidRPr="00ED196B">
        <w:rPr>
          <w:rFonts w:ascii="Times New Roman" w:eastAsia="Calibri" w:hAnsi="Times New Roman" w:cs="Times New Roman"/>
          <w:sz w:val="28"/>
        </w:rPr>
        <w:t xml:space="preserve"> – это мощная среда, которая обладает всем необходимым функционалом для решения комплексных задач в области машинного обучения и анализа данных. </w:t>
      </w:r>
      <w:r w:rsidRPr="00ED196B">
        <w:rPr>
          <w:rFonts w:ascii="Times New Roman" w:eastAsia="Calibri" w:hAnsi="Times New Roman" w:cs="Times New Roman"/>
          <w:i/>
          <w:iCs/>
          <w:sz w:val="28"/>
        </w:rPr>
        <w:t>Deductor</w:t>
      </w:r>
      <w:r w:rsidRPr="00ED196B">
        <w:rPr>
          <w:rFonts w:ascii="Times New Roman" w:eastAsia="Calibri" w:hAnsi="Times New Roman" w:cs="Times New Roman"/>
          <w:sz w:val="28"/>
        </w:rPr>
        <w:t xml:space="preserve"> позволяет проводить предварительную обработку и визуализацию данных, выбирать наилучшие модели машинного обучения и оптимизировать их параметры, а также проводить анализ результатов и принимать на их основе решения. Более того, Deductor имеет простой и удобный интерфейс, что делает его доступным как для специалистов в области анализа данных, так и для новичков. Все это делает </w:t>
      </w:r>
      <w:r w:rsidRPr="00ED196B">
        <w:rPr>
          <w:rFonts w:ascii="Times New Roman" w:eastAsia="Calibri" w:hAnsi="Times New Roman" w:cs="Times New Roman"/>
          <w:i/>
          <w:iCs/>
          <w:sz w:val="28"/>
        </w:rPr>
        <w:t>Deductor</w:t>
      </w:r>
      <w:r w:rsidRPr="00ED196B">
        <w:rPr>
          <w:rFonts w:ascii="Times New Roman" w:eastAsia="Calibri" w:hAnsi="Times New Roman" w:cs="Times New Roman"/>
          <w:sz w:val="28"/>
        </w:rPr>
        <w:t xml:space="preserve"> незаменимым инструментом для работы с данными и достижения высоких результатов в анализе и прогнозировании.</w:t>
      </w:r>
    </w:p>
    <w:p w14:paraId="439BE3BF" w14:textId="77777777" w:rsidR="00ED196B" w:rsidRPr="00ED196B" w:rsidRDefault="00ED196B" w:rsidP="00ED196B">
      <w:pPr>
        <w:spacing w:after="0" w:line="360" w:lineRule="auto"/>
        <w:ind w:firstLine="708"/>
        <w:jc w:val="both"/>
        <w:rPr>
          <w:rFonts w:ascii="Times New Roman" w:eastAsia="Calibri" w:hAnsi="Times New Roman" w:cs="Times New Roman"/>
          <w:sz w:val="28"/>
        </w:rPr>
      </w:pPr>
      <w:r w:rsidRPr="00ED196B">
        <w:rPr>
          <w:rFonts w:ascii="Times New Roman" w:eastAsia="Calibri" w:hAnsi="Times New Roman" w:cs="Times New Roman"/>
          <w:sz w:val="28"/>
        </w:rPr>
        <w:t>Нейронные сети часто применяют для решения задач классификации. Они могут использоваться во многих областях, например, в медицине, финансах, маркетинге, обработке изображений и анализе текста.</w:t>
      </w:r>
    </w:p>
    <w:p w14:paraId="4E7CE031" w14:textId="5E3336BD" w:rsidR="00ED196B" w:rsidRPr="00ED196B" w:rsidRDefault="00ED196B" w:rsidP="00ED196B">
      <w:pPr>
        <w:spacing w:after="0" w:line="360" w:lineRule="auto"/>
        <w:ind w:firstLine="708"/>
        <w:jc w:val="both"/>
        <w:rPr>
          <w:rFonts w:ascii="Times New Roman" w:eastAsia="Calibri" w:hAnsi="Times New Roman" w:cs="Times New Roman"/>
          <w:sz w:val="28"/>
        </w:rPr>
      </w:pPr>
      <w:r w:rsidRPr="00ED196B">
        <w:rPr>
          <w:rFonts w:ascii="Times New Roman" w:eastAsia="Calibri" w:hAnsi="Times New Roman" w:cs="Times New Roman"/>
          <w:sz w:val="28"/>
        </w:rPr>
        <w:t>Для решения задач классификации нейронные сети могут быть оптимизированы для использования в различных средах. Например, сверточные нейронные сети могут быть использованы для обработки изображений, поскольку они могут распознавать образцы, характерные для конкретных типов объектов. Рекуррентные нейронные сети могут использоваться для анализа текста, поскольку они могут учитывать контекст и последовательность слов.</w:t>
      </w:r>
    </w:p>
    <w:p w14:paraId="27B18E6B" w14:textId="77777777" w:rsidR="00ED196B" w:rsidRPr="00ED196B" w:rsidRDefault="00ED196B" w:rsidP="00ED196B">
      <w:pPr>
        <w:spacing w:after="0" w:line="360" w:lineRule="auto"/>
        <w:ind w:firstLine="708"/>
        <w:jc w:val="both"/>
        <w:rPr>
          <w:rFonts w:ascii="Times New Roman" w:eastAsia="Calibri" w:hAnsi="Times New Roman" w:cs="Times New Roman"/>
          <w:sz w:val="28"/>
        </w:rPr>
      </w:pPr>
      <w:r w:rsidRPr="00ED196B">
        <w:rPr>
          <w:rFonts w:ascii="Times New Roman" w:eastAsia="Calibri" w:hAnsi="Times New Roman" w:cs="Times New Roman"/>
          <w:sz w:val="28"/>
        </w:rPr>
        <w:t>Для решения задач классификации нейронные сети могут быть обучены на большом объеме данных, что позволяет им выявлять характеристики различных классов и классифицировать новые объекты в соответствии с выявленными признаками. В зависимости от типа задачи можно выбрать разные архитектуры нейронных сетей и различные методы оптимизации параметров.</w:t>
      </w:r>
    </w:p>
    <w:p w14:paraId="61B177CF" w14:textId="77777777" w:rsidR="00ED196B" w:rsidRPr="00ED196B" w:rsidRDefault="00ED196B" w:rsidP="00ED196B">
      <w:pPr>
        <w:spacing w:after="0" w:line="360" w:lineRule="auto"/>
        <w:ind w:firstLine="708"/>
        <w:jc w:val="both"/>
        <w:rPr>
          <w:rFonts w:ascii="Times New Roman" w:eastAsia="Calibri" w:hAnsi="Times New Roman" w:cs="Times New Roman"/>
          <w:sz w:val="28"/>
        </w:rPr>
      </w:pPr>
      <w:r w:rsidRPr="00ED196B">
        <w:rPr>
          <w:rFonts w:ascii="Times New Roman" w:eastAsia="Calibri" w:hAnsi="Times New Roman" w:cs="Times New Roman"/>
          <w:sz w:val="28"/>
        </w:rPr>
        <w:t>Применение нейронных сетей для решения задач классификации позволяет повысить точность и скорость решения задач, а также получить более точные результаты в сравнении с традиционными методами.</w:t>
      </w:r>
    </w:p>
    <w:p w14:paraId="436104CC" w14:textId="77777777" w:rsidR="00ED196B" w:rsidRPr="00ED196B" w:rsidRDefault="00ED196B" w:rsidP="00CB30F8">
      <w:pPr>
        <w:spacing w:after="0" w:line="360" w:lineRule="auto"/>
        <w:jc w:val="both"/>
        <w:rPr>
          <w:rFonts w:ascii="Times New Roman" w:eastAsia="Calibri" w:hAnsi="Times New Roman" w:cs="Times New Roman"/>
          <w:sz w:val="28"/>
        </w:rPr>
      </w:pPr>
    </w:p>
    <w:p w14:paraId="7C01DCBA" w14:textId="3F50C87F" w:rsidR="00ED196B" w:rsidRPr="00ED196B" w:rsidRDefault="00A101B0" w:rsidP="00ED196B">
      <w:pPr>
        <w:keepNext/>
        <w:keepLines/>
        <w:spacing w:after="0" w:line="360" w:lineRule="auto"/>
        <w:ind w:firstLine="709"/>
        <w:jc w:val="both"/>
        <w:outlineLvl w:val="1"/>
        <w:rPr>
          <w:rFonts w:ascii="Times New Roman" w:eastAsia="Times New Roman" w:hAnsi="Times New Roman" w:cs="Times New Roman"/>
          <w:b/>
          <w:sz w:val="28"/>
          <w:szCs w:val="26"/>
        </w:rPr>
      </w:pPr>
      <w:bookmarkStart w:id="7" w:name="_Toc137921235"/>
      <w:bookmarkStart w:id="8" w:name="_Toc137922733"/>
      <w:r w:rsidRPr="00A101B0">
        <w:rPr>
          <w:rFonts w:ascii="Times New Roman" w:eastAsia="Times New Roman" w:hAnsi="Times New Roman" w:cs="Times New Roman"/>
          <w:b/>
          <w:sz w:val="28"/>
          <w:szCs w:val="26"/>
        </w:rPr>
        <w:lastRenderedPageBreak/>
        <w:t>2</w:t>
      </w:r>
      <w:r w:rsidR="00ED196B" w:rsidRPr="00ED196B">
        <w:rPr>
          <w:rFonts w:ascii="Times New Roman" w:eastAsia="Times New Roman" w:hAnsi="Times New Roman" w:cs="Times New Roman"/>
          <w:b/>
          <w:sz w:val="28"/>
          <w:szCs w:val="26"/>
        </w:rPr>
        <w:t>.2 Разработка нейронной сети для выбора формата проведения аудита</w:t>
      </w:r>
      <w:bookmarkEnd w:id="7"/>
      <w:bookmarkEnd w:id="8"/>
      <w:r w:rsidR="00ED196B" w:rsidRPr="00ED196B">
        <w:rPr>
          <w:rFonts w:ascii="Times New Roman" w:eastAsia="Times New Roman" w:hAnsi="Times New Roman" w:cs="Times New Roman"/>
          <w:b/>
          <w:sz w:val="28"/>
          <w:szCs w:val="26"/>
        </w:rPr>
        <w:t xml:space="preserve"> </w:t>
      </w:r>
    </w:p>
    <w:p w14:paraId="6E7DBB83" w14:textId="77777777" w:rsidR="00ED196B" w:rsidRPr="00ED196B" w:rsidRDefault="00ED196B" w:rsidP="00ED196B">
      <w:pPr>
        <w:spacing w:after="0" w:line="360" w:lineRule="auto"/>
        <w:ind w:firstLine="709"/>
        <w:jc w:val="both"/>
        <w:rPr>
          <w:rFonts w:ascii="Times New Roman" w:eastAsia="Calibri" w:hAnsi="Times New Roman" w:cs="Times New Roman"/>
          <w:sz w:val="28"/>
        </w:rPr>
      </w:pPr>
    </w:p>
    <w:p w14:paraId="688F78D0" w14:textId="77777777" w:rsidR="00ED196B" w:rsidRPr="00ED196B" w:rsidRDefault="00ED196B" w:rsidP="00ED196B">
      <w:pPr>
        <w:spacing w:after="0" w:line="360" w:lineRule="auto"/>
        <w:ind w:firstLine="709"/>
        <w:jc w:val="both"/>
        <w:rPr>
          <w:rFonts w:ascii="Times New Roman" w:eastAsia="Calibri" w:hAnsi="Times New Roman" w:cs="Times New Roman"/>
          <w:sz w:val="28"/>
        </w:rPr>
      </w:pPr>
      <w:r w:rsidRPr="00ED196B">
        <w:rPr>
          <w:rFonts w:ascii="Times New Roman" w:eastAsia="Calibri" w:hAnsi="Times New Roman" w:cs="Times New Roman"/>
          <w:sz w:val="28"/>
        </w:rPr>
        <w:t xml:space="preserve">Разработка нейронной сети выполняется в пять этапов. </w:t>
      </w:r>
    </w:p>
    <w:p w14:paraId="631AB6E0" w14:textId="77777777" w:rsidR="00ED196B" w:rsidRPr="00ED196B" w:rsidRDefault="00ED196B" w:rsidP="00ED196B">
      <w:pPr>
        <w:spacing w:after="0" w:line="360" w:lineRule="auto"/>
        <w:ind w:firstLine="709"/>
        <w:jc w:val="both"/>
        <w:rPr>
          <w:rFonts w:ascii="Times New Roman" w:eastAsia="Calibri" w:hAnsi="Times New Roman" w:cs="Times New Roman"/>
          <w:sz w:val="28"/>
        </w:rPr>
      </w:pPr>
      <w:r w:rsidRPr="00ED196B">
        <w:rPr>
          <w:rFonts w:ascii="Times New Roman" w:eastAsia="Calibri" w:hAnsi="Times New Roman" w:cs="Times New Roman"/>
          <w:sz w:val="28"/>
        </w:rPr>
        <w:t xml:space="preserve">На первом этапе определяются входные переменные нейронной сети. В качествен входных переменных выбраны критерии оценки поставщиков. Предложено использовать следующие критерии. </w:t>
      </w:r>
    </w:p>
    <w:p w14:paraId="12E69E1F" w14:textId="77777777" w:rsidR="00ED196B" w:rsidRPr="00ED196B" w:rsidRDefault="00ED196B" w:rsidP="00ED196B">
      <w:pPr>
        <w:numPr>
          <w:ilvl w:val="0"/>
          <w:numId w:val="34"/>
        </w:numPr>
        <w:spacing w:after="0" w:line="360" w:lineRule="auto"/>
        <w:contextualSpacing/>
        <w:jc w:val="both"/>
        <w:rPr>
          <w:rFonts w:ascii="Times New Roman" w:eastAsia="Calibri" w:hAnsi="Times New Roman" w:cs="Times New Roman"/>
          <w:sz w:val="28"/>
          <w:lang w:val="ba-RU"/>
        </w:rPr>
      </w:pPr>
      <w:r w:rsidRPr="00ED196B">
        <w:rPr>
          <w:rFonts w:ascii="Times New Roman" w:eastAsia="Calibri" w:hAnsi="Times New Roman" w:cs="Times New Roman"/>
          <w:sz w:val="28"/>
          <w:lang w:val="ba-RU"/>
        </w:rPr>
        <w:t>Географическое расположение. Если поставщик находится в другом городе, регионе или даже стране, то проведение очного аудита может быть затруднительным и нерентабельным. В таком случае целесообразно провести дистанционный аудит, используя средства связи и удаленный доступ к информации.</w:t>
      </w:r>
    </w:p>
    <w:p w14:paraId="344CD092" w14:textId="77777777" w:rsidR="00ED196B" w:rsidRPr="00ED196B" w:rsidRDefault="00ED196B" w:rsidP="00ED196B">
      <w:pPr>
        <w:numPr>
          <w:ilvl w:val="0"/>
          <w:numId w:val="34"/>
        </w:numPr>
        <w:spacing w:after="0" w:line="360" w:lineRule="auto"/>
        <w:contextualSpacing/>
        <w:jc w:val="both"/>
        <w:rPr>
          <w:rFonts w:ascii="Times New Roman" w:eastAsia="Calibri" w:hAnsi="Times New Roman" w:cs="Times New Roman"/>
          <w:sz w:val="28"/>
          <w:lang w:val="ba-RU"/>
        </w:rPr>
      </w:pPr>
      <w:r w:rsidRPr="00ED196B">
        <w:rPr>
          <w:rFonts w:ascii="Times New Roman" w:eastAsia="Calibri" w:hAnsi="Times New Roman" w:cs="Times New Roman"/>
          <w:sz w:val="28"/>
          <w:lang w:val="ba-RU"/>
        </w:rPr>
        <w:t>Техническая оснащенность. Если поставщик обладает современными информационными технологиями и системами управления, то для проведения аудита можно использовать возможности удаленного доступа к данным и программам. В противном случае, будет необходимо проводить очный аудит.</w:t>
      </w:r>
    </w:p>
    <w:p w14:paraId="01EA4B8E" w14:textId="77777777" w:rsidR="00ED196B" w:rsidRPr="00ED196B" w:rsidRDefault="00ED196B" w:rsidP="00ED196B">
      <w:pPr>
        <w:numPr>
          <w:ilvl w:val="0"/>
          <w:numId w:val="34"/>
        </w:numPr>
        <w:spacing w:after="0" w:line="360" w:lineRule="auto"/>
        <w:contextualSpacing/>
        <w:jc w:val="both"/>
        <w:rPr>
          <w:rFonts w:ascii="Times New Roman" w:eastAsia="Calibri" w:hAnsi="Times New Roman" w:cs="Times New Roman"/>
          <w:sz w:val="28"/>
          <w:lang w:val="ba-RU"/>
        </w:rPr>
      </w:pPr>
      <w:r w:rsidRPr="00ED196B">
        <w:rPr>
          <w:rFonts w:ascii="Times New Roman" w:eastAsia="Calibri" w:hAnsi="Times New Roman" w:cs="Times New Roman"/>
          <w:sz w:val="28"/>
          <w:lang w:val="ba-RU"/>
        </w:rPr>
        <w:t>Категория риска. Если поставщик является критическим для бизнеса организации, то его аудит следует проводить в очной форме, чтобы получить максимально полное представление о его деятельности. Если же поставщик не является ключевым для бизнеса, то можно провести дистанционный аудит с использованием минимально необходимых данных.</w:t>
      </w:r>
    </w:p>
    <w:p w14:paraId="14614A40" w14:textId="77777777" w:rsidR="00ED196B" w:rsidRPr="00ED196B" w:rsidRDefault="00ED196B" w:rsidP="00ED196B">
      <w:pPr>
        <w:numPr>
          <w:ilvl w:val="0"/>
          <w:numId w:val="34"/>
        </w:numPr>
        <w:spacing w:after="0" w:line="360" w:lineRule="auto"/>
        <w:contextualSpacing/>
        <w:jc w:val="both"/>
        <w:rPr>
          <w:rFonts w:ascii="Times New Roman" w:eastAsia="Calibri" w:hAnsi="Times New Roman" w:cs="Times New Roman"/>
          <w:sz w:val="28"/>
          <w:lang w:val="ba-RU"/>
        </w:rPr>
      </w:pPr>
      <w:r w:rsidRPr="00ED196B">
        <w:rPr>
          <w:rFonts w:ascii="Times New Roman" w:eastAsia="Calibri" w:hAnsi="Times New Roman" w:cs="Times New Roman"/>
          <w:sz w:val="28"/>
          <w:lang w:val="ba-RU"/>
        </w:rPr>
        <w:t>Сложность процессов. Если поставщик выполняет простые и стандартизированные процессы, то можно провести дистанционный аудит, ориентированный на проверку соответствия установленным стандартам и требованиям. Если же поставщик выполняет сложные и уникальные процессы, то следует проводить очный аудит для более глубокой проверки процессов и их эффективности.</w:t>
      </w:r>
    </w:p>
    <w:p w14:paraId="736A2D8D" w14:textId="77777777" w:rsidR="00ED196B" w:rsidRPr="00ED196B" w:rsidRDefault="00ED196B" w:rsidP="00ED196B">
      <w:pPr>
        <w:spacing w:after="0" w:line="360" w:lineRule="auto"/>
        <w:ind w:firstLine="709"/>
        <w:jc w:val="both"/>
        <w:rPr>
          <w:rFonts w:ascii="Times New Roman" w:eastAsia="Calibri" w:hAnsi="Times New Roman" w:cs="Times New Roman"/>
          <w:sz w:val="28"/>
          <w:lang w:val="ba-RU"/>
        </w:rPr>
      </w:pPr>
      <w:r w:rsidRPr="00ED196B">
        <w:rPr>
          <w:rFonts w:ascii="Times New Roman" w:eastAsia="Calibri" w:hAnsi="Times New Roman" w:cs="Times New Roman"/>
          <w:sz w:val="28"/>
          <w:lang w:val="ba-RU"/>
        </w:rPr>
        <w:t>Таким образом, выбор формата аудита зависит от многих факторов. (поямснить что это выходная переменная)</w:t>
      </w:r>
    </w:p>
    <w:p w14:paraId="4B6262D2" w14:textId="016DB6E2" w:rsidR="00ED196B" w:rsidRPr="00ED196B" w:rsidRDefault="00ED196B" w:rsidP="00ED196B">
      <w:pPr>
        <w:spacing w:after="0" w:line="360" w:lineRule="auto"/>
        <w:ind w:firstLine="709"/>
        <w:jc w:val="both"/>
        <w:rPr>
          <w:rFonts w:ascii="Times New Roman" w:eastAsia="Calibri" w:hAnsi="Times New Roman" w:cs="Times New Roman"/>
          <w:sz w:val="28"/>
        </w:rPr>
      </w:pPr>
      <w:r w:rsidRPr="00ED196B">
        <w:rPr>
          <w:rFonts w:ascii="Times New Roman" w:eastAsia="Calibri" w:hAnsi="Times New Roman" w:cs="Times New Roman"/>
          <w:sz w:val="28"/>
        </w:rPr>
        <w:lastRenderedPageBreak/>
        <w:t xml:space="preserve">При формировании обучающей выборки применялись следующие оценки по критериям, представленные в таблице </w:t>
      </w:r>
      <w:r w:rsidR="00CB30F8">
        <w:rPr>
          <w:rFonts w:ascii="Times New Roman" w:eastAsia="Calibri" w:hAnsi="Times New Roman" w:cs="Times New Roman"/>
          <w:sz w:val="28"/>
        </w:rPr>
        <w:t>1</w:t>
      </w:r>
      <w:r w:rsidRPr="00ED196B">
        <w:rPr>
          <w:rFonts w:ascii="Times New Roman" w:eastAsia="Calibri" w:hAnsi="Times New Roman" w:cs="Times New Roman"/>
          <w:sz w:val="28"/>
        </w:rPr>
        <w:t>.1.</w:t>
      </w:r>
    </w:p>
    <w:p w14:paraId="18760203" w14:textId="55D3679C" w:rsidR="00ED196B" w:rsidRPr="00ED196B" w:rsidRDefault="00ED196B" w:rsidP="00ED196B">
      <w:pPr>
        <w:spacing w:after="0" w:line="360" w:lineRule="auto"/>
        <w:jc w:val="both"/>
        <w:rPr>
          <w:rFonts w:ascii="Times New Roman" w:eastAsia="Calibri" w:hAnsi="Times New Roman" w:cs="Times New Roman"/>
          <w:sz w:val="28"/>
        </w:rPr>
      </w:pPr>
      <w:r w:rsidRPr="00ED196B">
        <w:rPr>
          <w:rFonts w:ascii="Times New Roman" w:eastAsia="Calibri" w:hAnsi="Times New Roman" w:cs="Times New Roman"/>
          <w:sz w:val="28"/>
        </w:rPr>
        <w:t xml:space="preserve">Таблица </w:t>
      </w:r>
      <w:r w:rsidR="00A53118">
        <w:rPr>
          <w:rFonts w:ascii="Times New Roman" w:eastAsia="Calibri" w:hAnsi="Times New Roman" w:cs="Times New Roman"/>
          <w:sz w:val="28"/>
        </w:rPr>
        <w:t>2</w:t>
      </w:r>
      <w:r w:rsidRPr="00ED196B">
        <w:rPr>
          <w:rFonts w:ascii="Times New Roman" w:eastAsia="Calibri" w:hAnsi="Times New Roman" w:cs="Times New Roman"/>
          <w:sz w:val="28"/>
        </w:rPr>
        <w:t xml:space="preserve">.1 – Оценки критериев </w:t>
      </w:r>
    </w:p>
    <w:tbl>
      <w:tblPr>
        <w:tblStyle w:val="13"/>
        <w:tblW w:w="0" w:type="auto"/>
        <w:tblInd w:w="108" w:type="dxa"/>
        <w:tblLook w:val="04A0" w:firstRow="1" w:lastRow="0" w:firstColumn="1" w:lastColumn="0" w:noHBand="0" w:noVBand="1"/>
      </w:tblPr>
      <w:tblGrid>
        <w:gridCol w:w="674"/>
        <w:gridCol w:w="3444"/>
        <w:gridCol w:w="5119"/>
      </w:tblGrid>
      <w:tr w:rsidR="00ED196B" w:rsidRPr="00ED196B" w14:paraId="46B11B64" w14:textId="77777777" w:rsidTr="00141736">
        <w:tc>
          <w:tcPr>
            <w:tcW w:w="709" w:type="dxa"/>
          </w:tcPr>
          <w:p w14:paraId="0237D9E7" w14:textId="77777777" w:rsidR="00ED196B" w:rsidRPr="00ED196B" w:rsidRDefault="00ED196B" w:rsidP="00ED196B">
            <w:pPr>
              <w:jc w:val="center"/>
              <w:rPr>
                <w:rFonts w:ascii="Times New Roman" w:eastAsia="Calibri" w:hAnsi="Times New Roman" w:cs="Times New Roman"/>
                <w:sz w:val="24"/>
                <w:szCs w:val="24"/>
              </w:rPr>
            </w:pPr>
            <w:r w:rsidRPr="00ED196B">
              <w:rPr>
                <w:rFonts w:ascii="Times New Roman" w:eastAsia="Calibri" w:hAnsi="Times New Roman" w:cs="Times New Roman"/>
                <w:sz w:val="24"/>
                <w:szCs w:val="24"/>
              </w:rPr>
              <w:t>№</w:t>
            </w:r>
          </w:p>
        </w:tc>
        <w:tc>
          <w:tcPr>
            <w:tcW w:w="3686" w:type="dxa"/>
          </w:tcPr>
          <w:p w14:paraId="33AF17DC" w14:textId="77777777" w:rsidR="00ED196B" w:rsidRPr="00ED196B" w:rsidRDefault="00ED196B" w:rsidP="00ED196B">
            <w:pPr>
              <w:jc w:val="center"/>
              <w:rPr>
                <w:rFonts w:ascii="Times New Roman" w:eastAsia="Calibri" w:hAnsi="Times New Roman" w:cs="Times New Roman"/>
                <w:sz w:val="24"/>
                <w:szCs w:val="24"/>
              </w:rPr>
            </w:pPr>
            <w:r w:rsidRPr="00ED196B">
              <w:rPr>
                <w:rFonts w:ascii="Times New Roman" w:eastAsia="Calibri" w:hAnsi="Times New Roman" w:cs="Times New Roman"/>
                <w:sz w:val="24"/>
                <w:szCs w:val="24"/>
              </w:rPr>
              <w:t>Название критерия</w:t>
            </w:r>
          </w:p>
        </w:tc>
        <w:tc>
          <w:tcPr>
            <w:tcW w:w="5528" w:type="dxa"/>
          </w:tcPr>
          <w:p w14:paraId="5F331B74" w14:textId="77777777" w:rsidR="00ED196B" w:rsidRPr="00ED196B" w:rsidRDefault="00ED196B" w:rsidP="00ED196B">
            <w:pPr>
              <w:jc w:val="center"/>
              <w:rPr>
                <w:rFonts w:ascii="Times New Roman" w:eastAsia="Calibri" w:hAnsi="Times New Roman" w:cs="Times New Roman"/>
                <w:sz w:val="24"/>
                <w:szCs w:val="24"/>
              </w:rPr>
            </w:pPr>
            <w:r w:rsidRPr="00ED196B">
              <w:rPr>
                <w:rFonts w:ascii="Times New Roman" w:eastAsia="Calibri" w:hAnsi="Times New Roman" w:cs="Times New Roman"/>
                <w:sz w:val="24"/>
                <w:szCs w:val="24"/>
              </w:rPr>
              <w:t>Оценки</w:t>
            </w:r>
          </w:p>
        </w:tc>
      </w:tr>
      <w:tr w:rsidR="00ED196B" w:rsidRPr="00ED196B" w14:paraId="22C18081" w14:textId="77777777" w:rsidTr="00141736">
        <w:tc>
          <w:tcPr>
            <w:tcW w:w="709" w:type="dxa"/>
          </w:tcPr>
          <w:p w14:paraId="13749489" w14:textId="77777777" w:rsidR="00ED196B" w:rsidRPr="00ED196B" w:rsidRDefault="00ED196B" w:rsidP="00ED196B">
            <w:pPr>
              <w:jc w:val="both"/>
              <w:rPr>
                <w:rFonts w:ascii="Times New Roman" w:eastAsia="Calibri" w:hAnsi="Times New Roman" w:cs="Times New Roman"/>
                <w:sz w:val="24"/>
                <w:szCs w:val="24"/>
              </w:rPr>
            </w:pPr>
            <w:r w:rsidRPr="00ED196B">
              <w:rPr>
                <w:rFonts w:ascii="Times New Roman" w:eastAsia="Calibri" w:hAnsi="Times New Roman" w:cs="Times New Roman"/>
                <w:sz w:val="24"/>
                <w:szCs w:val="24"/>
              </w:rPr>
              <w:t>1</w:t>
            </w:r>
          </w:p>
        </w:tc>
        <w:tc>
          <w:tcPr>
            <w:tcW w:w="3686" w:type="dxa"/>
          </w:tcPr>
          <w:p w14:paraId="7A731100" w14:textId="77777777" w:rsidR="00ED196B" w:rsidRPr="00ED196B" w:rsidRDefault="00ED196B" w:rsidP="00ED196B">
            <w:pPr>
              <w:jc w:val="both"/>
              <w:rPr>
                <w:rFonts w:ascii="Times New Roman" w:eastAsia="Calibri" w:hAnsi="Times New Roman" w:cs="Times New Roman"/>
                <w:sz w:val="24"/>
                <w:szCs w:val="24"/>
              </w:rPr>
            </w:pPr>
            <w:r w:rsidRPr="00ED196B">
              <w:rPr>
                <w:rFonts w:ascii="Times New Roman" w:eastAsia="Calibri" w:hAnsi="Times New Roman" w:cs="Times New Roman"/>
                <w:sz w:val="24"/>
                <w:szCs w:val="24"/>
              </w:rPr>
              <w:t>Географическое расположение</w:t>
            </w:r>
          </w:p>
        </w:tc>
        <w:tc>
          <w:tcPr>
            <w:tcW w:w="5528" w:type="dxa"/>
          </w:tcPr>
          <w:p w14:paraId="2B6026E9" w14:textId="77777777" w:rsidR="00ED196B" w:rsidRPr="00ED196B" w:rsidRDefault="00ED196B" w:rsidP="00ED196B">
            <w:pPr>
              <w:jc w:val="both"/>
              <w:rPr>
                <w:rFonts w:ascii="Times New Roman" w:eastAsia="Calibri" w:hAnsi="Times New Roman" w:cs="Times New Roman"/>
                <w:sz w:val="24"/>
                <w:szCs w:val="24"/>
              </w:rPr>
            </w:pPr>
            <w:r w:rsidRPr="00ED196B">
              <w:rPr>
                <w:rFonts w:ascii="Times New Roman" w:eastAsia="Calibri" w:hAnsi="Times New Roman" w:cs="Times New Roman"/>
                <w:sz w:val="24"/>
                <w:szCs w:val="24"/>
              </w:rPr>
              <w:t xml:space="preserve">Критерий представлен в числовом виде как расстояние между двумя городами </w:t>
            </w:r>
            <w:r w:rsidRPr="00ED196B">
              <w:rPr>
                <w:rFonts w:ascii="Times New Roman" w:eastAsia="Calibri" w:hAnsi="Times New Roman" w:cs="Times New Roman"/>
                <w:sz w:val="24"/>
                <w:szCs w:val="24"/>
              </w:rPr>
              <w:br/>
              <w:t>(АО «УАПО» и городом поставщика)</w:t>
            </w:r>
          </w:p>
        </w:tc>
      </w:tr>
      <w:tr w:rsidR="00ED196B" w:rsidRPr="00ED196B" w14:paraId="5905C13E" w14:textId="77777777" w:rsidTr="00141736">
        <w:tc>
          <w:tcPr>
            <w:tcW w:w="709" w:type="dxa"/>
          </w:tcPr>
          <w:p w14:paraId="746B8FC1" w14:textId="77777777" w:rsidR="00ED196B" w:rsidRPr="00ED196B" w:rsidRDefault="00ED196B" w:rsidP="00ED196B">
            <w:pPr>
              <w:jc w:val="both"/>
              <w:rPr>
                <w:rFonts w:ascii="Times New Roman" w:eastAsia="Calibri" w:hAnsi="Times New Roman" w:cs="Times New Roman"/>
                <w:sz w:val="24"/>
                <w:szCs w:val="24"/>
              </w:rPr>
            </w:pPr>
            <w:r w:rsidRPr="00ED196B">
              <w:rPr>
                <w:rFonts w:ascii="Times New Roman" w:eastAsia="Calibri" w:hAnsi="Times New Roman" w:cs="Times New Roman"/>
                <w:sz w:val="24"/>
                <w:szCs w:val="24"/>
              </w:rPr>
              <w:t>2</w:t>
            </w:r>
          </w:p>
        </w:tc>
        <w:tc>
          <w:tcPr>
            <w:tcW w:w="3686" w:type="dxa"/>
          </w:tcPr>
          <w:p w14:paraId="5D76D679" w14:textId="77777777" w:rsidR="00ED196B" w:rsidRPr="00ED196B" w:rsidRDefault="00ED196B" w:rsidP="00ED196B">
            <w:pPr>
              <w:jc w:val="both"/>
              <w:rPr>
                <w:rFonts w:ascii="Times New Roman" w:eastAsia="Calibri" w:hAnsi="Times New Roman" w:cs="Times New Roman"/>
                <w:sz w:val="24"/>
                <w:szCs w:val="24"/>
              </w:rPr>
            </w:pPr>
            <w:r w:rsidRPr="00ED196B">
              <w:rPr>
                <w:rFonts w:ascii="Times New Roman" w:eastAsia="Calibri" w:hAnsi="Times New Roman" w:cs="Times New Roman"/>
                <w:sz w:val="24"/>
                <w:szCs w:val="24"/>
                <w:lang w:val="ba-RU"/>
              </w:rPr>
              <w:t>Техническая оснащенность</w:t>
            </w:r>
          </w:p>
        </w:tc>
        <w:tc>
          <w:tcPr>
            <w:tcW w:w="5528" w:type="dxa"/>
          </w:tcPr>
          <w:p w14:paraId="330EC76F" w14:textId="77777777" w:rsidR="00ED196B" w:rsidRPr="00ED196B" w:rsidRDefault="00ED196B" w:rsidP="00ED196B">
            <w:pPr>
              <w:jc w:val="both"/>
              <w:rPr>
                <w:rFonts w:ascii="Times New Roman" w:eastAsia="Calibri" w:hAnsi="Times New Roman" w:cs="Times New Roman"/>
                <w:sz w:val="24"/>
                <w:szCs w:val="24"/>
              </w:rPr>
            </w:pPr>
            <w:r w:rsidRPr="00ED196B">
              <w:rPr>
                <w:rFonts w:ascii="Times New Roman" w:eastAsia="Calibri" w:hAnsi="Times New Roman" w:cs="Times New Roman"/>
                <w:sz w:val="24"/>
                <w:szCs w:val="24"/>
              </w:rPr>
              <w:t xml:space="preserve">1 – низкая оснащенность, 2 – средняя оснащенность, 3 – высокая оснащенность </w:t>
            </w:r>
          </w:p>
        </w:tc>
      </w:tr>
      <w:tr w:rsidR="00ED196B" w:rsidRPr="00ED196B" w14:paraId="7FCB57D5" w14:textId="77777777" w:rsidTr="00141736">
        <w:tc>
          <w:tcPr>
            <w:tcW w:w="709" w:type="dxa"/>
          </w:tcPr>
          <w:p w14:paraId="4CD35225" w14:textId="77777777" w:rsidR="00ED196B" w:rsidRPr="00ED196B" w:rsidRDefault="00ED196B" w:rsidP="00ED196B">
            <w:pPr>
              <w:jc w:val="both"/>
              <w:rPr>
                <w:rFonts w:ascii="Times New Roman" w:eastAsia="Calibri" w:hAnsi="Times New Roman" w:cs="Times New Roman"/>
                <w:sz w:val="24"/>
                <w:szCs w:val="24"/>
              </w:rPr>
            </w:pPr>
            <w:r w:rsidRPr="00ED196B">
              <w:rPr>
                <w:rFonts w:ascii="Times New Roman" w:eastAsia="Calibri" w:hAnsi="Times New Roman" w:cs="Times New Roman"/>
                <w:sz w:val="24"/>
                <w:szCs w:val="24"/>
              </w:rPr>
              <w:t>3</w:t>
            </w:r>
          </w:p>
        </w:tc>
        <w:tc>
          <w:tcPr>
            <w:tcW w:w="3686" w:type="dxa"/>
          </w:tcPr>
          <w:p w14:paraId="6203417C" w14:textId="77777777" w:rsidR="00ED196B" w:rsidRPr="00ED196B" w:rsidRDefault="00ED196B" w:rsidP="00ED196B">
            <w:pPr>
              <w:jc w:val="both"/>
              <w:rPr>
                <w:rFonts w:ascii="Times New Roman" w:eastAsia="Calibri" w:hAnsi="Times New Roman" w:cs="Times New Roman"/>
                <w:sz w:val="24"/>
                <w:szCs w:val="24"/>
              </w:rPr>
            </w:pPr>
            <w:r w:rsidRPr="00ED196B">
              <w:rPr>
                <w:rFonts w:ascii="Times New Roman" w:eastAsia="Calibri" w:hAnsi="Times New Roman" w:cs="Times New Roman"/>
                <w:sz w:val="24"/>
                <w:szCs w:val="24"/>
                <w:lang w:val="ba-RU"/>
              </w:rPr>
              <w:t>Категория риска</w:t>
            </w:r>
          </w:p>
        </w:tc>
        <w:tc>
          <w:tcPr>
            <w:tcW w:w="5528" w:type="dxa"/>
          </w:tcPr>
          <w:p w14:paraId="31F42F67" w14:textId="77777777" w:rsidR="00ED196B" w:rsidRPr="00ED196B" w:rsidRDefault="00ED196B" w:rsidP="00ED196B">
            <w:pPr>
              <w:jc w:val="both"/>
              <w:rPr>
                <w:rFonts w:ascii="Times New Roman" w:eastAsia="Calibri" w:hAnsi="Times New Roman" w:cs="Times New Roman"/>
                <w:sz w:val="24"/>
                <w:szCs w:val="24"/>
              </w:rPr>
            </w:pPr>
            <w:r w:rsidRPr="00ED196B">
              <w:rPr>
                <w:rFonts w:ascii="Times New Roman" w:eastAsia="Calibri" w:hAnsi="Times New Roman" w:cs="Times New Roman"/>
                <w:sz w:val="24"/>
                <w:szCs w:val="24"/>
              </w:rPr>
              <w:t xml:space="preserve">1 – низкий риск, 2 – средний риск, </w:t>
            </w:r>
            <w:r w:rsidRPr="00ED196B">
              <w:rPr>
                <w:rFonts w:ascii="Times New Roman" w:eastAsia="Calibri" w:hAnsi="Times New Roman" w:cs="Times New Roman"/>
                <w:sz w:val="24"/>
                <w:szCs w:val="24"/>
              </w:rPr>
              <w:br/>
              <w:t>3 – высокий риск</w:t>
            </w:r>
          </w:p>
        </w:tc>
      </w:tr>
      <w:tr w:rsidR="00ED196B" w:rsidRPr="00ED196B" w14:paraId="07EDF5B4" w14:textId="77777777" w:rsidTr="00141736">
        <w:tc>
          <w:tcPr>
            <w:tcW w:w="709" w:type="dxa"/>
          </w:tcPr>
          <w:p w14:paraId="36F58948" w14:textId="77777777" w:rsidR="00ED196B" w:rsidRPr="00ED196B" w:rsidRDefault="00ED196B" w:rsidP="00ED196B">
            <w:pPr>
              <w:jc w:val="both"/>
              <w:rPr>
                <w:rFonts w:ascii="Times New Roman" w:eastAsia="Calibri" w:hAnsi="Times New Roman" w:cs="Times New Roman"/>
                <w:sz w:val="24"/>
                <w:szCs w:val="24"/>
              </w:rPr>
            </w:pPr>
            <w:r w:rsidRPr="00ED196B">
              <w:rPr>
                <w:rFonts w:ascii="Times New Roman" w:eastAsia="Calibri" w:hAnsi="Times New Roman" w:cs="Times New Roman"/>
                <w:sz w:val="24"/>
                <w:szCs w:val="24"/>
              </w:rPr>
              <w:t>4</w:t>
            </w:r>
          </w:p>
        </w:tc>
        <w:tc>
          <w:tcPr>
            <w:tcW w:w="3686" w:type="dxa"/>
          </w:tcPr>
          <w:p w14:paraId="04A04F39" w14:textId="77777777" w:rsidR="00ED196B" w:rsidRPr="00ED196B" w:rsidRDefault="00ED196B" w:rsidP="00ED196B">
            <w:pPr>
              <w:jc w:val="both"/>
              <w:rPr>
                <w:rFonts w:ascii="Times New Roman" w:eastAsia="Calibri" w:hAnsi="Times New Roman" w:cs="Times New Roman"/>
                <w:sz w:val="24"/>
                <w:szCs w:val="24"/>
              </w:rPr>
            </w:pPr>
            <w:r w:rsidRPr="00ED196B">
              <w:rPr>
                <w:rFonts w:ascii="Times New Roman" w:eastAsia="Calibri" w:hAnsi="Times New Roman" w:cs="Times New Roman"/>
                <w:sz w:val="24"/>
                <w:szCs w:val="24"/>
                <w:lang w:val="ba-RU"/>
              </w:rPr>
              <w:t>Сложность процессов</w:t>
            </w:r>
          </w:p>
        </w:tc>
        <w:tc>
          <w:tcPr>
            <w:tcW w:w="5528" w:type="dxa"/>
          </w:tcPr>
          <w:p w14:paraId="150BFCCD" w14:textId="77777777" w:rsidR="00ED196B" w:rsidRPr="00ED196B" w:rsidRDefault="00ED196B" w:rsidP="00ED196B">
            <w:pPr>
              <w:jc w:val="both"/>
              <w:rPr>
                <w:rFonts w:ascii="Times New Roman" w:eastAsia="Calibri" w:hAnsi="Times New Roman" w:cs="Times New Roman"/>
                <w:sz w:val="24"/>
                <w:szCs w:val="24"/>
              </w:rPr>
            </w:pPr>
            <w:r w:rsidRPr="00ED196B">
              <w:rPr>
                <w:rFonts w:ascii="Times New Roman" w:eastAsia="Calibri" w:hAnsi="Times New Roman" w:cs="Times New Roman"/>
                <w:sz w:val="24"/>
                <w:szCs w:val="24"/>
              </w:rPr>
              <w:t xml:space="preserve">1 – простые и стандартизированные процессы, 2 – сочетание разных процессов, </w:t>
            </w:r>
            <w:r w:rsidRPr="00ED196B">
              <w:rPr>
                <w:rFonts w:ascii="Times New Roman" w:eastAsia="Calibri" w:hAnsi="Times New Roman" w:cs="Times New Roman"/>
                <w:sz w:val="24"/>
                <w:szCs w:val="24"/>
              </w:rPr>
              <w:br/>
              <w:t>3 – сложные и уникальные процессы</w:t>
            </w:r>
          </w:p>
        </w:tc>
      </w:tr>
    </w:tbl>
    <w:p w14:paraId="4EF7BAD4" w14:textId="77777777" w:rsidR="00ED196B" w:rsidRPr="00ED196B" w:rsidRDefault="00ED196B" w:rsidP="00ED196B">
      <w:pPr>
        <w:spacing w:after="0" w:line="360" w:lineRule="auto"/>
        <w:jc w:val="both"/>
        <w:rPr>
          <w:rFonts w:ascii="Times New Roman" w:eastAsia="Calibri" w:hAnsi="Times New Roman" w:cs="Times New Roman"/>
          <w:sz w:val="28"/>
        </w:rPr>
      </w:pPr>
      <w:r w:rsidRPr="00ED196B">
        <w:rPr>
          <w:rFonts w:ascii="Times New Roman" w:eastAsia="Calibri" w:hAnsi="Times New Roman" w:cs="Times New Roman"/>
          <w:sz w:val="28"/>
        </w:rPr>
        <w:t xml:space="preserve"> </w:t>
      </w:r>
    </w:p>
    <w:p w14:paraId="10C738F3" w14:textId="131CE601" w:rsidR="00ED196B" w:rsidRPr="00ED196B" w:rsidRDefault="00ED196B" w:rsidP="00ED196B">
      <w:pPr>
        <w:spacing w:after="0" w:line="360" w:lineRule="auto"/>
        <w:jc w:val="both"/>
        <w:rPr>
          <w:rFonts w:ascii="Times New Roman" w:eastAsia="Calibri" w:hAnsi="Times New Roman" w:cs="Times New Roman"/>
          <w:sz w:val="28"/>
        </w:rPr>
      </w:pPr>
      <w:r w:rsidRPr="00ED196B">
        <w:rPr>
          <w:rFonts w:ascii="Times New Roman" w:eastAsia="Calibri" w:hAnsi="Times New Roman" w:cs="Times New Roman"/>
          <w:sz w:val="28"/>
        </w:rPr>
        <w:tab/>
        <w:t>На втором этапе п</w:t>
      </w:r>
      <w:r w:rsidRPr="00ED196B">
        <w:rPr>
          <w:rFonts w:ascii="Times New Roman" w:eastAsia="Calibri" w:hAnsi="Times New Roman" w:cs="Times New Roman"/>
          <w:sz w:val="28"/>
          <w:lang w:val="ba-RU"/>
        </w:rPr>
        <w:t xml:space="preserve">о выделенным критериям был подготовлен файл </w:t>
      </w:r>
      <w:r w:rsidRPr="00ED196B">
        <w:rPr>
          <w:rFonts w:ascii="Times New Roman" w:eastAsia="Calibri" w:hAnsi="Times New Roman" w:cs="Times New Roman"/>
          <w:sz w:val="28"/>
        </w:rPr>
        <w:t>«Поставщики.</w:t>
      </w:r>
      <w:r w:rsidRPr="00ED196B">
        <w:rPr>
          <w:rFonts w:ascii="Times New Roman" w:eastAsia="Calibri" w:hAnsi="Times New Roman" w:cs="Times New Roman"/>
          <w:sz w:val="28"/>
          <w:lang w:val="en-US"/>
        </w:rPr>
        <w:t>txt</w:t>
      </w:r>
      <w:r w:rsidRPr="00ED196B">
        <w:rPr>
          <w:rFonts w:ascii="Times New Roman" w:eastAsia="Calibri" w:hAnsi="Times New Roman" w:cs="Times New Roman"/>
          <w:sz w:val="28"/>
        </w:rPr>
        <w:t xml:space="preserve">», </w:t>
      </w:r>
      <w:r w:rsidRPr="00ED196B">
        <w:rPr>
          <w:rFonts w:ascii="Times New Roman" w:eastAsia="Calibri" w:hAnsi="Times New Roman" w:cs="Times New Roman"/>
          <w:sz w:val="28"/>
          <w:lang w:val="ba-RU"/>
        </w:rPr>
        <w:t xml:space="preserve">с данными для загрузки в программу </w:t>
      </w:r>
      <w:r w:rsidRPr="00ED196B">
        <w:rPr>
          <w:rFonts w:ascii="Times New Roman" w:eastAsia="Calibri" w:hAnsi="Times New Roman" w:cs="Times New Roman"/>
          <w:i/>
          <w:sz w:val="28"/>
          <w:lang w:val="en-US"/>
        </w:rPr>
        <w:t>Deductor</w:t>
      </w:r>
      <w:r w:rsidRPr="00ED196B">
        <w:rPr>
          <w:rFonts w:ascii="Times New Roman" w:eastAsia="Calibri" w:hAnsi="Times New Roman" w:cs="Times New Roman"/>
          <w:i/>
          <w:sz w:val="28"/>
        </w:rPr>
        <w:t xml:space="preserve"> </w:t>
      </w:r>
      <w:r w:rsidR="00CB30F8">
        <w:rPr>
          <w:rFonts w:ascii="Times New Roman" w:eastAsia="Calibri" w:hAnsi="Times New Roman" w:cs="Times New Roman"/>
          <w:i/>
          <w:sz w:val="28"/>
        </w:rPr>
        <w:br/>
      </w:r>
      <w:r w:rsidRPr="00ED196B">
        <w:rPr>
          <w:rFonts w:ascii="Times New Roman" w:eastAsia="Calibri" w:hAnsi="Times New Roman" w:cs="Times New Roman"/>
          <w:sz w:val="28"/>
        </w:rPr>
        <w:t xml:space="preserve">(приложение </w:t>
      </w:r>
      <w:r w:rsidR="00CB30F8">
        <w:rPr>
          <w:rFonts w:ascii="Times New Roman" w:eastAsia="Calibri" w:hAnsi="Times New Roman" w:cs="Times New Roman"/>
          <w:sz w:val="28"/>
        </w:rPr>
        <w:t>А</w:t>
      </w:r>
      <w:r w:rsidRPr="00ED196B">
        <w:rPr>
          <w:rFonts w:ascii="Times New Roman" w:eastAsia="Calibri" w:hAnsi="Times New Roman" w:cs="Times New Roman"/>
          <w:sz w:val="28"/>
        </w:rPr>
        <w:t>)</w:t>
      </w:r>
      <w:r w:rsidRPr="00ED196B">
        <w:rPr>
          <w:rFonts w:ascii="Times New Roman" w:eastAsia="Calibri" w:hAnsi="Times New Roman" w:cs="Times New Roman"/>
          <w:sz w:val="28"/>
          <w:lang w:val="ba-RU"/>
        </w:rPr>
        <w:t>.</w:t>
      </w:r>
    </w:p>
    <w:p w14:paraId="45E08543" w14:textId="77777777" w:rsidR="00ED196B" w:rsidRPr="00ED196B" w:rsidRDefault="00ED196B" w:rsidP="00ED196B">
      <w:pPr>
        <w:spacing w:after="0" w:line="360" w:lineRule="auto"/>
        <w:ind w:firstLine="709"/>
        <w:jc w:val="both"/>
        <w:rPr>
          <w:rFonts w:ascii="Times New Roman" w:eastAsia="Calibri" w:hAnsi="Times New Roman" w:cs="Times New Roman"/>
          <w:sz w:val="28"/>
        </w:rPr>
      </w:pPr>
      <w:r w:rsidRPr="00ED196B">
        <w:rPr>
          <w:rFonts w:ascii="Times New Roman" w:eastAsia="Calibri" w:hAnsi="Times New Roman" w:cs="Times New Roman"/>
          <w:sz w:val="28"/>
        </w:rPr>
        <w:t>В качестве обучающего выбора данных выступает база данных, включающая записи с описанием характеристик поставщика;</w:t>
      </w:r>
      <w:r w:rsidRPr="00ED196B">
        <w:rPr>
          <w:rFonts w:ascii="Times New Roman" w:eastAsia="Calibri" w:hAnsi="Times New Roman" w:cs="Times New Roman"/>
          <w:sz w:val="28"/>
          <w:lang w:val="ba-RU"/>
        </w:rPr>
        <w:t xml:space="preserve"> часть поставщиков рекомендована на проведение аудита в дистанционном и очном форматах. Характеристики поставщика</w:t>
      </w:r>
      <w:r w:rsidRPr="00ED196B">
        <w:rPr>
          <w:rFonts w:ascii="Times New Roman" w:eastAsia="Calibri" w:hAnsi="Times New Roman" w:cs="Times New Roman"/>
          <w:sz w:val="28"/>
        </w:rPr>
        <w:t>: «Географическое расположение», «Техническая оснащенность», «Категория риска», «Сложность процессов». На основе этих данных необходимо построить нейросетевую модель, которая сможет дать ответ, какой формат проведения аудита подходит поставщику. Задача относится к группе задач классификации, т.е. обучения с учителем.</w:t>
      </w:r>
    </w:p>
    <w:p w14:paraId="51654404" w14:textId="77777777" w:rsidR="00ED196B" w:rsidRPr="00ED196B" w:rsidRDefault="00ED196B" w:rsidP="00ED196B">
      <w:pPr>
        <w:spacing w:after="0" w:line="360" w:lineRule="auto"/>
        <w:ind w:firstLine="709"/>
        <w:jc w:val="both"/>
        <w:rPr>
          <w:rFonts w:ascii="Times New Roman" w:eastAsia="Calibri" w:hAnsi="Times New Roman" w:cs="Times New Roman"/>
          <w:sz w:val="28"/>
        </w:rPr>
      </w:pPr>
      <w:r w:rsidRPr="00ED196B">
        <w:rPr>
          <w:rFonts w:ascii="Times New Roman" w:eastAsia="Calibri" w:hAnsi="Times New Roman" w:cs="Times New Roman"/>
          <w:sz w:val="28"/>
        </w:rPr>
        <w:t>Перед построением нейросетевой модели проводится процедура импортирования, в которой столбец с номером класса нужно указать как дискретный вид данных. Затем запускается «Мастер обработки», выбирается метод обработки данных – «Нейронная сеть».</w:t>
      </w:r>
    </w:p>
    <w:p w14:paraId="34EF1DC7" w14:textId="5BB4B747" w:rsidR="00ED196B" w:rsidRPr="00ED196B" w:rsidRDefault="00ED196B" w:rsidP="00ED196B">
      <w:pPr>
        <w:spacing w:after="0" w:line="360" w:lineRule="auto"/>
        <w:ind w:firstLine="709"/>
        <w:jc w:val="both"/>
        <w:rPr>
          <w:rFonts w:ascii="Times New Roman" w:eastAsia="Calibri" w:hAnsi="Times New Roman" w:cs="Times New Roman"/>
          <w:sz w:val="28"/>
        </w:rPr>
      </w:pPr>
      <w:r w:rsidRPr="00ED196B">
        <w:rPr>
          <w:rFonts w:ascii="Times New Roman" w:eastAsia="Calibri" w:hAnsi="Times New Roman" w:cs="Times New Roman"/>
          <w:sz w:val="28"/>
        </w:rPr>
        <w:t xml:space="preserve">На третьем этапе построения модели проводится настройка назначения столбцов. На рисунке </w:t>
      </w:r>
      <w:r w:rsidR="00A53118">
        <w:rPr>
          <w:rFonts w:ascii="Times New Roman" w:eastAsia="Calibri" w:hAnsi="Times New Roman" w:cs="Times New Roman"/>
          <w:sz w:val="28"/>
        </w:rPr>
        <w:t>2</w:t>
      </w:r>
      <w:r w:rsidRPr="00ED196B">
        <w:rPr>
          <w:rFonts w:ascii="Times New Roman" w:eastAsia="Calibri" w:hAnsi="Times New Roman" w:cs="Times New Roman"/>
          <w:sz w:val="28"/>
        </w:rPr>
        <w:t>.1 показана настройка назначений исходных столбцов данных. Выходной столбец – столбец «</w:t>
      </w:r>
      <w:r w:rsidRPr="00ED196B">
        <w:rPr>
          <w:rFonts w:ascii="Times New Roman" w:eastAsia="Calibri" w:hAnsi="Times New Roman" w:cs="Times New Roman"/>
          <w:i/>
          <w:sz w:val="28"/>
          <w:lang w:val="en-US"/>
        </w:rPr>
        <w:t>Form</w:t>
      </w:r>
      <w:r w:rsidRPr="00ED196B">
        <w:rPr>
          <w:rFonts w:ascii="Times New Roman" w:eastAsia="Calibri" w:hAnsi="Times New Roman" w:cs="Times New Roman"/>
          <w:sz w:val="28"/>
        </w:rPr>
        <w:t xml:space="preserve">» с дискретным значением типом данных, остальные столбцы – входные, столбец «№» – информационное. </w:t>
      </w:r>
    </w:p>
    <w:p w14:paraId="54562A57" w14:textId="77777777" w:rsidR="00ED196B" w:rsidRPr="00ED196B" w:rsidRDefault="00ED196B" w:rsidP="00ED196B">
      <w:pPr>
        <w:spacing w:after="0" w:line="360" w:lineRule="auto"/>
        <w:jc w:val="both"/>
        <w:rPr>
          <w:rFonts w:ascii="Times New Roman" w:eastAsia="Calibri" w:hAnsi="Times New Roman" w:cs="Times New Roman"/>
          <w:sz w:val="28"/>
        </w:rPr>
      </w:pPr>
      <w:r w:rsidRPr="00ED196B">
        <w:rPr>
          <w:rFonts w:ascii="Times New Roman" w:eastAsia="Calibri" w:hAnsi="Times New Roman" w:cs="Times New Roman"/>
          <w:sz w:val="28"/>
        </w:rPr>
        <w:lastRenderedPageBreak/>
        <w:tab/>
        <w:t>Способ разбиения исходного набора данных на обучающее и тестовое множество соответствует заданному по умолчанию.</w:t>
      </w:r>
    </w:p>
    <w:p w14:paraId="08A33DA6" w14:textId="77777777" w:rsidR="00ED196B" w:rsidRPr="00ED196B" w:rsidRDefault="00ED196B" w:rsidP="00ED196B">
      <w:pPr>
        <w:spacing w:after="0" w:line="360" w:lineRule="auto"/>
        <w:jc w:val="both"/>
        <w:rPr>
          <w:rFonts w:ascii="Times New Roman" w:eastAsia="Calibri" w:hAnsi="Times New Roman" w:cs="Times New Roman"/>
          <w:sz w:val="28"/>
        </w:rPr>
      </w:pPr>
    </w:p>
    <w:p w14:paraId="7980CE4F" w14:textId="77777777" w:rsidR="00ED196B" w:rsidRPr="00ED196B" w:rsidRDefault="00ED196B" w:rsidP="00ED196B">
      <w:pPr>
        <w:spacing w:after="0" w:line="360" w:lineRule="auto"/>
        <w:jc w:val="center"/>
        <w:rPr>
          <w:rFonts w:ascii="Times New Roman" w:eastAsia="Calibri" w:hAnsi="Times New Roman" w:cs="Times New Roman"/>
          <w:sz w:val="28"/>
          <w:lang w:val="en-US"/>
        </w:rPr>
      </w:pPr>
      <w:r w:rsidRPr="00ED196B">
        <w:rPr>
          <w:rFonts w:ascii="Times New Roman" w:eastAsia="Calibri" w:hAnsi="Times New Roman" w:cs="Times New Roman"/>
          <w:noProof/>
          <w:sz w:val="28"/>
          <w:lang w:eastAsia="ru-RU"/>
        </w:rPr>
        <w:drawing>
          <wp:inline distT="0" distB="0" distL="0" distR="0" wp14:anchorId="23E06586" wp14:editId="72A3890A">
            <wp:extent cx="5457512" cy="4302811"/>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60516" cy="4305180"/>
                    </a:xfrm>
                    <a:prstGeom prst="rect">
                      <a:avLst/>
                    </a:prstGeom>
                  </pic:spPr>
                </pic:pic>
              </a:graphicData>
            </a:graphic>
          </wp:inline>
        </w:drawing>
      </w:r>
    </w:p>
    <w:p w14:paraId="5D77B810" w14:textId="29FD20F5" w:rsidR="00ED196B" w:rsidRPr="00ED196B" w:rsidRDefault="00ED196B" w:rsidP="00ED196B">
      <w:pPr>
        <w:spacing w:after="0" w:line="360" w:lineRule="auto"/>
        <w:jc w:val="center"/>
        <w:rPr>
          <w:rFonts w:ascii="Times New Roman" w:eastAsia="Calibri" w:hAnsi="Times New Roman" w:cs="Times New Roman"/>
          <w:sz w:val="28"/>
          <w:lang w:val="ba-RU"/>
        </w:rPr>
      </w:pPr>
      <w:r w:rsidRPr="00ED196B">
        <w:rPr>
          <w:rFonts w:ascii="Times New Roman" w:eastAsia="Calibri" w:hAnsi="Times New Roman" w:cs="Times New Roman"/>
          <w:sz w:val="28"/>
          <w:lang w:val="ba-RU"/>
        </w:rPr>
        <w:t xml:space="preserve">Рисунок </w:t>
      </w:r>
      <w:r w:rsidR="00A53118">
        <w:rPr>
          <w:rFonts w:ascii="Times New Roman" w:eastAsia="Calibri" w:hAnsi="Times New Roman" w:cs="Times New Roman"/>
          <w:sz w:val="28"/>
          <w:lang w:val="ba-RU"/>
        </w:rPr>
        <w:t>2</w:t>
      </w:r>
      <w:r w:rsidRPr="00ED196B">
        <w:rPr>
          <w:rFonts w:ascii="Times New Roman" w:eastAsia="Calibri" w:hAnsi="Times New Roman" w:cs="Times New Roman"/>
          <w:sz w:val="28"/>
          <w:lang w:val="ba-RU"/>
        </w:rPr>
        <w:t>.1 – Настройка назначений столбцов</w:t>
      </w:r>
    </w:p>
    <w:p w14:paraId="54DD3852" w14:textId="77777777" w:rsidR="00ED196B" w:rsidRPr="00ED196B" w:rsidRDefault="00ED196B" w:rsidP="00ED196B">
      <w:pPr>
        <w:spacing w:after="0" w:line="360" w:lineRule="auto"/>
        <w:jc w:val="center"/>
        <w:rPr>
          <w:rFonts w:ascii="Times New Roman" w:eastAsia="Calibri" w:hAnsi="Times New Roman" w:cs="Times New Roman"/>
          <w:sz w:val="28"/>
          <w:lang w:val="ba-RU"/>
        </w:rPr>
      </w:pPr>
    </w:p>
    <w:p w14:paraId="45C67AF4" w14:textId="5539465D" w:rsidR="00ED196B" w:rsidRPr="00ED196B" w:rsidRDefault="00ED196B" w:rsidP="00ED196B">
      <w:pPr>
        <w:spacing w:after="0" w:line="360" w:lineRule="auto"/>
        <w:jc w:val="both"/>
        <w:rPr>
          <w:rFonts w:ascii="Times New Roman" w:eastAsia="Calibri" w:hAnsi="Times New Roman" w:cs="Times New Roman"/>
          <w:sz w:val="28"/>
          <w:lang w:val="ba-RU"/>
        </w:rPr>
      </w:pPr>
      <w:r w:rsidRPr="00ED196B">
        <w:rPr>
          <w:rFonts w:ascii="Times New Roman" w:eastAsia="Calibri" w:hAnsi="Times New Roman" w:cs="Times New Roman"/>
          <w:sz w:val="28"/>
          <w:lang w:val="ba-RU"/>
        </w:rPr>
        <w:tab/>
        <w:t xml:space="preserve">На четвертом этапе проводится настройка структуры ИНС (рисунок </w:t>
      </w:r>
      <w:r w:rsidR="00A53118">
        <w:rPr>
          <w:rFonts w:ascii="Times New Roman" w:eastAsia="Calibri" w:hAnsi="Times New Roman" w:cs="Times New Roman"/>
          <w:sz w:val="28"/>
          <w:lang w:val="ba-RU"/>
        </w:rPr>
        <w:t>2</w:t>
      </w:r>
      <w:r w:rsidRPr="00ED196B">
        <w:rPr>
          <w:rFonts w:ascii="Times New Roman" w:eastAsia="Calibri" w:hAnsi="Times New Roman" w:cs="Times New Roman"/>
          <w:sz w:val="28"/>
          <w:lang w:val="ba-RU"/>
        </w:rPr>
        <w:t xml:space="preserve">.2): количество нейронов входного слоя указывается равным 100 (количество входных переменных), выходного слоя – 1 (количество выходных переменных). Устанавливается 2 скрытых слоя по 4 нейрона в каждом слое, активационная функция – сигмоида с крутизной, равной единице. </w:t>
      </w:r>
    </w:p>
    <w:p w14:paraId="6A67C252" w14:textId="77777777" w:rsidR="00ED196B" w:rsidRPr="00ED196B" w:rsidRDefault="00ED196B" w:rsidP="00ED196B">
      <w:pPr>
        <w:spacing w:after="0" w:line="360" w:lineRule="auto"/>
        <w:jc w:val="both"/>
        <w:rPr>
          <w:rFonts w:ascii="Times New Roman" w:eastAsia="Calibri" w:hAnsi="Times New Roman" w:cs="Times New Roman"/>
          <w:sz w:val="28"/>
          <w:lang w:val="ba-RU"/>
        </w:rPr>
      </w:pPr>
    </w:p>
    <w:p w14:paraId="2996C245" w14:textId="77777777" w:rsidR="00ED196B" w:rsidRPr="00ED196B" w:rsidRDefault="00ED196B" w:rsidP="00ED196B">
      <w:pPr>
        <w:spacing w:after="0" w:line="360" w:lineRule="auto"/>
        <w:jc w:val="center"/>
        <w:rPr>
          <w:rFonts w:ascii="Times New Roman" w:eastAsia="Calibri" w:hAnsi="Times New Roman" w:cs="Times New Roman"/>
          <w:sz w:val="28"/>
          <w:lang w:val="ba-RU"/>
        </w:rPr>
      </w:pPr>
      <w:r w:rsidRPr="00ED196B">
        <w:rPr>
          <w:rFonts w:ascii="Times New Roman" w:eastAsia="Calibri" w:hAnsi="Times New Roman" w:cs="Times New Roman"/>
          <w:noProof/>
          <w:sz w:val="28"/>
          <w:lang w:eastAsia="ru-RU"/>
        </w:rPr>
        <w:lastRenderedPageBreak/>
        <w:drawing>
          <wp:inline distT="0" distB="0" distL="0" distR="0" wp14:anchorId="06CD29CA" wp14:editId="07C8E641">
            <wp:extent cx="5279696" cy="4091233"/>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7059" cy="4089190"/>
                    </a:xfrm>
                    <a:prstGeom prst="rect">
                      <a:avLst/>
                    </a:prstGeom>
                  </pic:spPr>
                </pic:pic>
              </a:graphicData>
            </a:graphic>
          </wp:inline>
        </w:drawing>
      </w:r>
    </w:p>
    <w:p w14:paraId="17A79BEC" w14:textId="7E4D9C9C" w:rsidR="00ED196B" w:rsidRPr="00ED196B" w:rsidRDefault="00ED196B" w:rsidP="00ED196B">
      <w:pPr>
        <w:spacing w:after="0" w:line="360" w:lineRule="auto"/>
        <w:jc w:val="center"/>
        <w:rPr>
          <w:rFonts w:ascii="Times New Roman" w:eastAsia="Calibri" w:hAnsi="Times New Roman" w:cs="Times New Roman"/>
          <w:sz w:val="28"/>
          <w:lang w:val="ba-RU"/>
        </w:rPr>
      </w:pPr>
      <w:r w:rsidRPr="00ED196B">
        <w:rPr>
          <w:rFonts w:ascii="Times New Roman" w:eastAsia="Calibri" w:hAnsi="Times New Roman" w:cs="Times New Roman"/>
          <w:sz w:val="28"/>
          <w:lang w:val="ba-RU"/>
        </w:rPr>
        <w:t xml:space="preserve">Рисунок </w:t>
      </w:r>
      <w:r w:rsidR="00A53118">
        <w:rPr>
          <w:rFonts w:ascii="Times New Roman" w:eastAsia="Calibri" w:hAnsi="Times New Roman" w:cs="Times New Roman"/>
          <w:sz w:val="28"/>
          <w:lang w:val="ba-RU"/>
        </w:rPr>
        <w:t>2.</w:t>
      </w:r>
      <w:r w:rsidRPr="00ED196B">
        <w:rPr>
          <w:rFonts w:ascii="Times New Roman" w:eastAsia="Calibri" w:hAnsi="Times New Roman" w:cs="Times New Roman"/>
          <w:sz w:val="28"/>
          <w:lang w:val="ba-RU"/>
        </w:rPr>
        <w:t xml:space="preserve">2 – Структура нейронной сети </w:t>
      </w:r>
    </w:p>
    <w:p w14:paraId="141571D2" w14:textId="77777777" w:rsidR="00ED196B" w:rsidRPr="00ED196B" w:rsidRDefault="00ED196B" w:rsidP="00ED196B">
      <w:pPr>
        <w:spacing w:after="0" w:line="360" w:lineRule="auto"/>
        <w:jc w:val="center"/>
        <w:rPr>
          <w:rFonts w:ascii="Times New Roman" w:eastAsia="Calibri" w:hAnsi="Times New Roman" w:cs="Times New Roman"/>
          <w:sz w:val="28"/>
          <w:lang w:val="ba-RU"/>
        </w:rPr>
      </w:pPr>
    </w:p>
    <w:p w14:paraId="15BC4AE6" w14:textId="463DDE18" w:rsidR="00ED196B" w:rsidRPr="00ED196B" w:rsidRDefault="00ED196B" w:rsidP="00ED196B">
      <w:pPr>
        <w:spacing w:after="0" w:line="360" w:lineRule="auto"/>
        <w:jc w:val="both"/>
        <w:rPr>
          <w:rFonts w:ascii="Times New Roman" w:eastAsia="Calibri" w:hAnsi="Times New Roman" w:cs="Times New Roman"/>
          <w:sz w:val="28"/>
          <w:lang w:val="ba-RU"/>
        </w:rPr>
      </w:pPr>
      <w:r w:rsidRPr="00ED196B">
        <w:rPr>
          <w:rFonts w:ascii="Times New Roman" w:eastAsia="Calibri" w:hAnsi="Times New Roman" w:cs="Times New Roman"/>
          <w:sz w:val="28"/>
          <w:lang w:val="ba-RU"/>
        </w:rPr>
        <w:tab/>
        <w:t xml:space="preserve">На пятом этапе проводится настройка параметров обучения нейронной сети (рисунок </w:t>
      </w:r>
      <w:r w:rsidR="00A53118">
        <w:rPr>
          <w:rFonts w:ascii="Times New Roman" w:eastAsia="Calibri" w:hAnsi="Times New Roman" w:cs="Times New Roman"/>
          <w:sz w:val="28"/>
          <w:lang w:val="ba-RU"/>
        </w:rPr>
        <w:t>2</w:t>
      </w:r>
      <w:r w:rsidRPr="00ED196B">
        <w:rPr>
          <w:rFonts w:ascii="Times New Roman" w:eastAsia="Calibri" w:hAnsi="Times New Roman" w:cs="Times New Roman"/>
          <w:sz w:val="28"/>
          <w:lang w:val="ba-RU"/>
        </w:rPr>
        <w:t>.3). В качестве алгоритма обучения выбирается алгоритм обратного распространения ошибки (</w:t>
      </w:r>
      <w:r w:rsidRPr="00ED196B">
        <w:rPr>
          <w:rFonts w:ascii="Times New Roman" w:eastAsia="Calibri" w:hAnsi="Times New Roman" w:cs="Times New Roman"/>
          <w:i/>
          <w:sz w:val="28"/>
          <w:lang w:val="en-US"/>
        </w:rPr>
        <w:t>Back</w:t>
      </w:r>
      <w:r w:rsidRPr="00ED196B">
        <w:rPr>
          <w:rFonts w:ascii="Times New Roman" w:eastAsia="Calibri" w:hAnsi="Times New Roman" w:cs="Times New Roman"/>
          <w:i/>
          <w:sz w:val="28"/>
        </w:rPr>
        <w:t>-</w:t>
      </w:r>
      <w:r w:rsidRPr="00ED196B">
        <w:rPr>
          <w:rFonts w:ascii="Times New Roman" w:eastAsia="Calibri" w:hAnsi="Times New Roman" w:cs="Times New Roman"/>
          <w:i/>
          <w:sz w:val="28"/>
          <w:lang w:val="en-US"/>
        </w:rPr>
        <w:t>Propagation</w:t>
      </w:r>
      <w:r w:rsidRPr="00ED196B">
        <w:rPr>
          <w:rFonts w:ascii="Times New Roman" w:eastAsia="Calibri" w:hAnsi="Times New Roman" w:cs="Times New Roman"/>
          <w:sz w:val="28"/>
        </w:rPr>
        <w:t>)</w:t>
      </w:r>
      <w:r w:rsidRPr="00ED196B">
        <w:rPr>
          <w:rFonts w:ascii="Times New Roman" w:eastAsia="Calibri" w:hAnsi="Times New Roman" w:cs="Times New Roman"/>
          <w:sz w:val="28"/>
          <w:lang w:val="ba-RU"/>
        </w:rPr>
        <w:t>.</w:t>
      </w:r>
    </w:p>
    <w:p w14:paraId="73922993" w14:textId="77777777" w:rsidR="00ED196B" w:rsidRPr="00ED196B" w:rsidRDefault="00ED196B" w:rsidP="00ED196B">
      <w:pPr>
        <w:spacing w:after="0" w:line="360" w:lineRule="auto"/>
        <w:ind w:firstLine="708"/>
        <w:jc w:val="both"/>
        <w:rPr>
          <w:rFonts w:ascii="Times New Roman" w:eastAsia="Calibri" w:hAnsi="Times New Roman" w:cs="Times New Roman"/>
          <w:sz w:val="28"/>
        </w:rPr>
      </w:pPr>
      <w:r w:rsidRPr="00ED196B">
        <w:rPr>
          <w:rFonts w:ascii="Times New Roman" w:eastAsia="Calibri" w:hAnsi="Times New Roman" w:cs="Times New Roman"/>
          <w:sz w:val="28"/>
        </w:rPr>
        <w:t>При настройке параметров остановки обучения устанавливаются следующие значения: пример будет считаться распознанным, если ошибка меньше 0,05, условие остановки обучения – при достижении эпохи, равной 1000.</w:t>
      </w:r>
    </w:p>
    <w:p w14:paraId="4951EC4E" w14:textId="6C585535" w:rsidR="00ED196B" w:rsidRPr="00ED196B" w:rsidRDefault="00ED196B" w:rsidP="00ED196B">
      <w:pPr>
        <w:spacing w:after="0" w:line="360" w:lineRule="auto"/>
        <w:jc w:val="both"/>
        <w:rPr>
          <w:rFonts w:ascii="Times New Roman" w:eastAsia="Calibri" w:hAnsi="Times New Roman" w:cs="Times New Roman"/>
          <w:sz w:val="28"/>
        </w:rPr>
      </w:pPr>
      <w:r w:rsidRPr="00ED196B">
        <w:rPr>
          <w:rFonts w:ascii="Times New Roman" w:eastAsia="Calibri" w:hAnsi="Times New Roman" w:cs="Times New Roman"/>
          <w:sz w:val="28"/>
        </w:rPr>
        <w:tab/>
        <w:t xml:space="preserve">Запускается процесс обучения, фрагмент которого проиллюстрирован на рисунке </w:t>
      </w:r>
      <w:r w:rsidR="00CB30F8">
        <w:rPr>
          <w:rFonts w:ascii="Times New Roman" w:eastAsia="Calibri" w:hAnsi="Times New Roman" w:cs="Times New Roman"/>
          <w:sz w:val="28"/>
        </w:rPr>
        <w:t>1</w:t>
      </w:r>
      <w:r w:rsidRPr="00ED196B">
        <w:rPr>
          <w:rFonts w:ascii="Times New Roman" w:eastAsia="Calibri" w:hAnsi="Times New Roman" w:cs="Times New Roman"/>
          <w:sz w:val="28"/>
        </w:rPr>
        <w:t>.4. Показано, что на эпохе №1000 на обучающем и на тестовом множествах распознано 100% примеров.</w:t>
      </w:r>
    </w:p>
    <w:p w14:paraId="66E34892" w14:textId="77777777" w:rsidR="00ED196B" w:rsidRPr="00ED196B" w:rsidRDefault="00ED196B" w:rsidP="00ED196B">
      <w:pPr>
        <w:spacing w:after="0" w:line="360" w:lineRule="auto"/>
        <w:jc w:val="both"/>
        <w:rPr>
          <w:rFonts w:ascii="Times New Roman" w:eastAsia="Calibri" w:hAnsi="Times New Roman" w:cs="Times New Roman"/>
          <w:sz w:val="28"/>
        </w:rPr>
      </w:pPr>
    </w:p>
    <w:p w14:paraId="3863F9E2" w14:textId="77777777" w:rsidR="00ED196B" w:rsidRPr="00ED196B" w:rsidRDefault="00ED196B" w:rsidP="00ED196B">
      <w:pPr>
        <w:spacing w:after="0" w:line="360" w:lineRule="auto"/>
        <w:jc w:val="center"/>
        <w:rPr>
          <w:rFonts w:ascii="Times New Roman" w:eastAsia="Calibri" w:hAnsi="Times New Roman" w:cs="Times New Roman"/>
          <w:sz w:val="28"/>
          <w:lang w:val="ba-RU"/>
        </w:rPr>
      </w:pPr>
      <w:r w:rsidRPr="00ED196B">
        <w:rPr>
          <w:rFonts w:ascii="Times New Roman" w:eastAsia="Calibri" w:hAnsi="Times New Roman" w:cs="Times New Roman"/>
          <w:noProof/>
          <w:sz w:val="28"/>
          <w:lang w:eastAsia="ru-RU"/>
        </w:rPr>
        <w:lastRenderedPageBreak/>
        <w:drawing>
          <wp:inline distT="0" distB="0" distL="0" distR="0" wp14:anchorId="4136041C" wp14:editId="50487E5D">
            <wp:extent cx="4794588" cy="3681674"/>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99739" cy="3685630"/>
                    </a:xfrm>
                    <a:prstGeom prst="rect">
                      <a:avLst/>
                    </a:prstGeom>
                  </pic:spPr>
                </pic:pic>
              </a:graphicData>
            </a:graphic>
          </wp:inline>
        </w:drawing>
      </w:r>
    </w:p>
    <w:p w14:paraId="6E761BB4" w14:textId="3556E670" w:rsidR="00ED196B" w:rsidRPr="00ED196B" w:rsidRDefault="00ED196B" w:rsidP="00ED196B">
      <w:pPr>
        <w:spacing w:after="0" w:line="360" w:lineRule="auto"/>
        <w:jc w:val="center"/>
        <w:rPr>
          <w:rFonts w:ascii="Times New Roman" w:eastAsia="Calibri" w:hAnsi="Times New Roman" w:cs="Times New Roman"/>
          <w:sz w:val="28"/>
          <w:lang w:val="ba-RU"/>
        </w:rPr>
      </w:pPr>
      <w:r w:rsidRPr="00ED196B">
        <w:rPr>
          <w:rFonts w:ascii="Times New Roman" w:eastAsia="Calibri" w:hAnsi="Times New Roman" w:cs="Times New Roman"/>
          <w:sz w:val="28"/>
          <w:lang w:val="ba-RU"/>
        </w:rPr>
        <w:t xml:space="preserve">Рисунок </w:t>
      </w:r>
      <w:r w:rsidR="00A53118">
        <w:rPr>
          <w:rFonts w:ascii="Times New Roman" w:eastAsia="Calibri" w:hAnsi="Times New Roman" w:cs="Times New Roman"/>
          <w:sz w:val="28"/>
          <w:lang w:val="ba-RU"/>
        </w:rPr>
        <w:t>2</w:t>
      </w:r>
      <w:r w:rsidRPr="00ED196B">
        <w:rPr>
          <w:rFonts w:ascii="Times New Roman" w:eastAsia="Calibri" w:hAnsi="Times New Roman" w:cs="Times New Roman"/>
          <w:sz w:val="28"/>
          <w:lang w:val="ba-RU"/>
        </w:rPr>
        <w:t>.3 – Настройка процесса обучения нейронной сети</w:t>
      </w:r>
    </w:p>
    <w:p w14:paraId="4411C8F8" w14:textId="77777777" w:rsidR="00ED196B" w:rsidRPr="00ED196B" w:rsidRDefault="00ED196B" w:rsidP="00ED196B">
      <w:pPr>
        <w:spacing w:after="0" w:line="360" w:lineRule="auto"/>
        <w:jc w:val="both"/>
        <w:rPr>
          <w:rFonts w:ascii="Times New Roman" w:eastAsia="Calibri" w:hAnsi="Times New Roman" w:cs="Times New Roman"/>
          <w:sz w:val="28"/>
        </w:rPr>
      </w:pPr>
      <w:r w:rsidRPr="00ED196B">
        <w:rPr>
          <w:rFonts w:ascii="Times New Roman" w:eastAsia="Calibri" w:hAnsi="Times New Roman" w:cs="Times New Roman"/>
          <w:sz w:val="28"/>
        </w:rPr>
        <w:tab/>
      </w:r>
    </w:p>
    <w:p w14:paraId="7957A03E" w14:textId="77777777" w:rsidR="00ED196B" w:rsidRPr="00ED196B" w:rsidRDefault="00ED196B" w:rsidP="00ED196B">
      <w:pPr>
        <w:spacing w:after="0" w:line="360" w:lineRule="auto"/>
        <w:jc w:val="center"/>
        <w:rPr>
          <w:rFonts w:ascii="Times New Roman" w:eastAsia="Calibri" w:hAnsi="Times New Roman" w:cs="Times New Roman"/>
          <w:sz w:val="28"/>
          <w:lang w:val="ba-RU"/>
        </w:rPr>
      </w:pPr>
      <w:r w:rsidRPr="00ED196B">
        <w:rPr>
          <w:rFonts w:ascii="Times New Roman" w:eastAsia="Calibri" w:hAnsi="Times New Roman" w:cs="Times New Roman"/>
          <w:noProof/>
          <w:sz w:val="28"/>
          <w:lang w:eastAsia="ru-RU"/>
        </w:rPr>
        <w:drawing>
          <wp:inline distT="0" distB="0" distL="0" distR="0" wp14:anchorId="0824879C" wp14:editId="7C732CA2">
            <wp:extent cx="4821382" cy="3691798"/>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29816" cy="3698256"/>
                    </a:xfrm>
                    <a:prstGeom prst="rect">
                      <a:avLst/>
                    </a:prstGeom>
                  </pic:spPr>
                </pic:pic>
              </a:graphicData>
            </a:graphic>
          </wp:inline>
        </w:drawing>
      </w:r>
    </w:p>
    <w:p w14:paraId="31AB55AC" w14:textId="76CCFA1C" w:rsidR="00ED196B" w:rsidRPr="00ED196B" w:rsidRDefault="00ED196B" w:rsidP="00ED196B">
      <w:pPr>
        <w:spacing w:after="0" w:line="360" w:lineRule="auto"/>
        <w:jc w:val="center"/>
        <w:rPr>
          <w:rFonts w:ascii="Times New Roman" w:eastAsia="Calibri" w:hAnsi="Times New Roman" w:cs="Times New Roman"/>
          <w:sz w:val="28"/>
          <w:lang w:val="ba-RU"/>
        </w:rPr>
      </w:pPr>
      <w:r w:rsidRPr="00ED196B">
        <w:rPr>
          <w:rFonts w:ascii="Times New Roman" w:eastAsia="Calibri" w:hAnsi="Times New Roman" w:cs="Times New Roman"/>
          <w:sz w:val="28"/>
          <w:lang w:val="ba-RU"/>
        </w:rPr>
        <w:t xml:space="preserve">Рисунок </w:t>
      </w:r>
      <w:r w:rsidR="00A53118">
        <w:rPr>
          <w:rFonts w:ascii="Times New Roman" w:eastAsia="Calibri" w:hAnsi="Times New Roman" w:cs="Times New Roman"/>
          <w:sz w:val="28"/>
          <w:lang w:val="ba-RU"/>
        </w:rPr>
        <w:t>2.</w:t>
      </w:r>
      <w:r w:rsidRPr="00ED196B">
        <w:rPr>
          <w:rFonts w:ascii="Times New Roman" w:eastAsia="Calibri" w:hAnsi="Times New Roman" w:cs="Times New Roman"/>
          <w:sz w:val="28"/>
          <w:lang w:val="ba-RU"/>
        </w:rPr>
        <w:t>4 – Обучение нейронной сети</w:t>
      </w:r>
    </w:p>
    <w:p w14:paraId="150277BC" w14:textId="77777777" w:rsidR="00ED196B" w:rsidRPr="00ED196B" w:rsidRDefault="00ED196B" w:rsidP="00ED196B">
      <w:pPr>
        <w:spacing w:after="0" w:line="360" w:lineRule="auto"/>
        <w:jc w:val="both"/>
        <w:rPr>
          <w:rFonts w:ascii="Times New Roman" w:eastAsia="Calibri" w:hAnsi="Times New Roman" w:cs="Times New Roman"/>
          <w:sz w:val="28"/>
          <w:lang w:val="ba-RU"/>
        </w:rPr>
      </w:pPr>
      <w:r w:rsidRPr="00ED196B">
        <w:rPr>
          <w:rFonts w:ascii="Times New Roman" w:eastAsia="Calibri" w:hAnsi="Times New Roman" w:cs="Times New Roman"/>
          <w:sz w:val="28"/>
          <w:lang w:val="ba-RU"/>
        </w:rPr>
        <w:lastRenderedPageBreak/>
        <w:tab/>
        <w:t>При выборе способа отображения обработки данных для решаемой задачи утанавливаются следующие визуализаторы: «Граф нейронной сети», анализ «Что-если», «Таблица сопряженности».</w:t>
      </w:r>
    </w:p>
    <w:p w14:paraId="1AB82F61" w14:textId="6848AB67" w:rsidR="00ED196B" w:rsidRPr="00ED196B" w:rsidRDefault="00ED196B" w:rsidP="00ED196B">
      <w:pPr>
        <w:spacing w:after="0" w:line="360" w:lineRule="auto"/>
        <w:jc w:val="both"/>
        <w:rPr>
          <w:rFonts w:ascii="Times New Roman" w:eastAsia="Calibri" w:hAnsi="Times New Roman" w:cs="Times New Roman"/>
          <w:sz w:val="28"/>
          <w:lang w:val="ba-RU"/>
        </w:rPr>
      </w:pPr>
      <w:r w:rsidRPr="00ED196B">
        <w:rPr>
          <w:rFonts w:ascii="Times New Roman" w:eastAsia="Calibri" w:hAnsi="Times New Roman" w:cs="Times New Roman"/>
          <w:sz w:val="28"/>
          <w:lang w:val="ba-RU"/>
        </w:rPr>
        <w:tab/>
        <w:t xml:space="preserve">На рисунке </w:t>
      </w:r>
      <w:r w:rsidR="00A53118">
        <w:rPr>
          <w:rFonts w:ascii="Times New Roman" w:eastAsia="Calibri" w:hAnsi="Times New Roman" w:cs="Times New Roman"/>
          <w:sz w:val="28"/>
          <w:lang w:val="ba-RU"/>
        </w:rPr>
        <w:t>2</w:t>
      </w:r>
      <w:r w:rsidRPr="00ED196B">
        <w:rPr>
          <w:rFonts w:ascii="Times New Roman" w:eastAsia="Calibri" w:hAnsi="Times New Roman" w:cs="Times New Roman"/>
          <w:sz w:val="28"/>
          <w:lang w:val="ba-RU"/>
        </w:rPr>
        <w:t xml:space="preserve">.5 представлен граф нейронной сети, построенной в соответствии с ранее заданной структурой (рисунок </w:t>
      </w:r>
      <w:r w:rsidR="00CB30F8">
        <w:rPr>
          <w:rFonts w:ascii="Times New Roman" w:eastAsia="Calibri" w:hAnsi="Times New Roman" w:cs="Times New Roman"/>
          <w:sz w:val="28"/>
          <w:lang w:val="ba-RU"/>
        </w:rPr>
        <w:t>1</w:t>
      </w:r>
      <w:r w:rsidRPr="00ED196B">
        <w:rPr>
          <w:rFonts w:ascii="Times New Roman" w:eastAsia="Calibri" w:hAnsi="Times New Roman" w:cs="Times New Roman"/>
          <w:sz w:val="28"/>
          <w:lang w:val="ba-RU"/>
        </w:rPr>
        <w:t>.2): входной слой (4 нейрона), 2 скрытых слоя (по 4 нейрона в каждом слое) и выходной слой (1 нейрон).</w:t>
      </w:r>
    </w:p>
    <w:p w14:paraId="26FE6C0A" w14:textId="77777777" w:rsidR="00ED196B" w:rsidRPr="00ED196B" w:rsidRDefault="00ED196B" w:rsidP="00ED196B">
      <w:pPr>
        <w:spacing w:after="0" w:line="360" w:lineRule="auto"/>
        <w:jc w:val="both"/>
        <w:rPr>
          <w:rFonts w:ascii="Times New Roman" w:eastAsia="Calibri" w:hAnsi="Times New Roman" w:cs="Times New Roman"/>
          <w:sz w:val="28"/>
          <w:lang w:val="ba-RU"/>
        </w:rPr>
      </w:pPr>
    </w:p>
    <w:p w14:paraId="09838045" w14:textId="77777777" w:rsidR="00ED196B" w:rsidRPr="00ED196B" w:rsidRDefault="00ED196B" w:rsidP="00ED196B">
      <w:pPr>
        <w:spacing w:after="0" w:line="360" w:lineRule="auto"/>
        <w:jc w:val="center"/>
        <w:rPr>
          <w:rFonts w:ascii="Times New Roman" w:eastAsia="Calibri" w:hAnsi="Times New Roman" w:cs="Times New Roman"/>
          <w:sz w:val="28"/>
          <w:lang w:val="ba-RU"/>
        </w:rPr>
      </w:pPr>
      <w:r w:rsidRPr="00ED196B">
        <w:rPr>
          <w:rFonts w:ascii="Times New Roman" w:eastAsia="Calibri" w:hAnsi="Times New Roman" w:cs="Times New Roman"/>
          <w:noProof/>
          <w:sz w:val="28"/>
          <w:lang w:eastAsia="ru-RU"/>
        </w:rPr>
        <w:drawing>
          <wp:inline distT="0" distB="0" distL="0" distR="0" wp14:anchorId="69842F32" wp14:editId="0F13842F">
            <wp:extent cx="6152515" cy="2966720"/>
            <wp:effectExtent l="0" t="0" r="635"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52515" cy="2966720"/>
                    </a:xfrm>
                    <a:prstGeom prst="rect">
                      <a:avLst/>
                    </a:prstGeom>
                  </pic:spPr>
                </pic:pic>
              </a:graphicData>
            </a:graphic>
          </wp:inline>
        </w:drawing>
      </w:r>
    </w:p>
    <w:p w14:paraId="14DC993B" w14:textId="1C2C6C86" w:rsidR="00ED196B" w:rsidRPr="00ED196B" w:rsidRDefault="00ED196B" w:rsidP="00ED196B">
      <w:pPr>
        <w:spacing w:after="0" w:line="360" w:lineRule="auto"/>
        <w:jc w:val="center"/>
        <w:rPr>
          <w:rFonts w:ascii="Times New Roman" w:eastAsia="Calibri" w:hAnsi="Times New Roman" w:cs="Times New Roman"/>
          <w:sz w:val="28"/>
          <w:lang w:val="ba-RU"/>
        </w:rPr>
      </w:pPr>
      <w:r w:rsidRPr="00ED196B">
        <w:rPr>
          <w:rFonts w:ascii="Times New Roman" w:eastAsia="Calibri" w:hAnsi="Times New Roman" w:cs="Times New Roman"/>
          <w:sz w:val="28"/>
          <w:lang w:val="ba-RU"/>
        </w:rPr>
        <w:t xml:space="preserve">Рисунок </w:t>
      </w:r>
      <w:r w:rsidR="00A53118">
        <w:rPr>
          <w:rFonts w:ascii="Times New Roman" w:eastAsia="Calibri" w:hAnsi="Times New Roman" w:cs="Times New Roman"/>
          <w:sz w:val="28"/>
          <w:lang w:val="ba-RU"/>
        </w:rPr>
        <w:t>2</w:t>
      </w:r>
      <w:r w:rsidRPr="00ED196B">
        <w:rPr>
          <w:rFonts w:ascii="Times New Roman" w:eastAsia="Calibri" w:hAnsi="Times New Roman" w:cs="Times New Roman"/>
          <w:sz w:val="28"/>
          <w:lang w:val="ba-RU"/>
        </w:rPr>
        <w:t>.5 – Фрагмент графа нейросети</w:t>
      </w:r>
    </w:p>
    <w:p w14:paraId="6DEF2ED1" w14:textId="77777777" w:rsidR="00ED196B" w:rsidRPr="00ED196B" w:rsidRDefault="00ED196B" w:rsidP="00ED196B">
      <w:pPr>
        <w:spacing w:after="0" w:line="360" w:lineRule="auto"/>
        <w:jc w:val="both"/>
        <w:rPr>
          <w:rFonts w:ascii="Times New Roman" w:eastAsia="Calibri" w:hAnsi="Times New Roman" w:cs="Times New Roman"/>
          <w:sz w:val="28"/>
          <w:lang w:val="ba-RU"/>
        </w:rPr>
      </w:pPr>
    </w:p>
    <w:p w14:paraId="0BE40596" w14:textId="52E65D17" w:rsidR="00ED196B" w:rsidRPr="00ED196B" w:rsidRDefault="00ED196B" w:rsidP="00ED196B">
      <w:pPr>
        <w:spacing w:after="0" w:line="360" w:lineRule="auto"/>
        <w:jc w:val="both"/>
        <w:rPr>
          <w:rFonts w:ascii="Times New Roman" w:eastAsia="Calibri" w:hAnsi="Times New Roman" w:cs="Times New Roman"/>
          <w:sz w:val="28"/>
        </w:rPr>
      </w:pPr>
      <w:r w:rsidRPr="00ED196B">
        <w:rPr>
          <w:rFonts w:ascii="Times New Roman" w:eastAsia="Calibri" w:hAnsi="Times New Roman" w:cs="Times New Roman"/>
          <w:sz w:val="28"/>
          <w:lang w:val="ba-RU"/>
        </w:rPr>
        <w:tab/>
        <w:t xml:space="preserve">Качество построения классификационной модели отражается в таблице сопряженности (рисунок </w:t>
      </w:r>
      <w:r w:rsidR="00A53118">
        <w:rPr>
          <w:rFonts w:ascii="Times New Roman" w:eastAsia="Calibri" w:hAnsi="Times New Roman" w:cs="Times New Roman"/>
          <w:sz w:val="28"/>
          <w:lang w:val="ba-RU"/>
        </w:rPr>
        <w:t>2</w:t>
      </w:r>
      <w:r w:rsidRPr="00ED196B">
        <w:rPr>
          <w:rFonts w:ascii="Times New Roman" w:eastAsia="Calibri" w:hAnsi="Times New Roman" w:cs="Times New Roman"/>
          <w:sz w:val="28"/>
          <w:lang w:val="ba-RU"/>
        </w:rPr>
        <w:t>.6). В ячейке главной диагонали таблицы сопряженности записываются значения числа примеров, которые были правильно распознаны для разных меток классов: 19 поставщиков, которые рекомендованы на проведение аудита в дистанционной формате (класс «</w:t>
      </w:r>
      <w:r w:rsidRPr="00ED196B">
        <w:rPr>
          <w:rFonts w:ascii="Times New Roman" w:eastAsia="Calibri" w:hAnsi="Times New Roman" w:cs="Times New Roman"/>
          <w:i/>
          <w:iCs/>
          <w:sz w:val="28"/>
          <w:lang w:val="en-US"/>
        </w:rPr>
        <w:t>dist</w:t>
      </w:r>
      <w:r w:rsidRPr="00ED196B">
        <w:rPr>
          <w:rFonts w:ascii="Times New Roman" w:eastAsia="Calibri" w:hAnsi="Times New Roman" w:cs="Times New Roman"/>
          <w:sz w:val="28"/>
        </w:rPr>
        <w:t xml:space="preserve">»), и 81 поставщиков, </w:t>
      </w:r>
      <w:r w:rsidRPr="00ED196B">
        <w:rPr>
          <w:rFonts w:ascii="Times New Roman" w:eastAsia="Calibri" w:hAnsi="Times New Roman" w:cs="Times New Roman"/>
          <w:sz w:val="28"/>
          <w:lang w:val="ba-RU"/>
        </w:rPr>
        <w:t>которые рекомендованы на проведение аудита в очном формате</w:t>
      </w:r>
      <w:r w:rsidRPr="00ED196B">
        <w:rPr>
          <w:rFonts w:ascii="Times New Roman" w:eastAsia="Calibri" w:hAnsi="Times New Roman" w:cs="Times New Roman"/>
          <w:sz w:val="28"/>
        </w:rPr>
        <w:t>. Неверно классифицированные примеры отсутствуют.</w:t>
      </w:r>
    </w:p>
    <w:p w14:paraId="45B6F022" w14:textId="77777777" w:rsidR="00ED196B" w:rsidRPr="00ED196B" w:rsidRDefault="00ED196B" w:rsidP="00ED196B">
      <w:pPr>
        <w:spacing w:after="0" w:line="360" w:lineRule="auto"/>
        <w:jc w:val="both"/>
        <w:rPr>
          <w:rFonts w:ascii="Times New Roman" w:eastAsia="Calibri" w:hAnsi="Times New Roman" w:cs="Times New Roman"/>
          <w:sz w:val="28"/>
        </w:rPr>
      </w:pPr>
      <w:r w:rsidRPr="00ED196B">
        <w:rPr>
          <w:rFonts w:ascii="Times New Roman" w:eastAsia="Calibri" w:hAnsi="Times New Roman" w:cs="Times New Roman"/>
          <w:sz w:val="28"/>
        </w:rPr>
        <w:tab/>
        <w:t xml:space="preserve"> </w:t>
      </w:r>
    </w:p>
    <w:p w14:paraId="16271B60" w14:textId="77777777" w:rsidR="00ED196B" w:rsidRPr="00ED196B" w:rsidRDefault="00ED196B" w:rsidP="00ED196B">
      <w:pPr>
        <w:spacing w:after="0" w:line="360" w:lineRule="auto"/>
        <w:jc w:val="center"/>
        <w:rPr>
          <w:rFonts w:ascii="Times New Roman" w:eastAsia="Calibri" w:hAnsi="Times New Roman" w:cs="Times New Roman"/>
          <w:sz w:val="28"/>
          <w:lang w:val="ba-RU"/>
        </w:rPr>
      </w:pPr>
      <w:r w:rsidRPr="00ED196B">
        <w:rPr>
          <w:rFonts w:ascii="Times New Roman" w:eastAsia="Calibri" w:hAnsi="Times New Roman" w:cs="Times New Roman"/>
          <w:noProof/>
          <w:sz w:val="28"/>
          <w:lang w:eastAsia="ru-RU"/>
        </w:rPr>
        <w:lastRenderedPageBreak/>
        <w:drawing>
          <wp:inline distT="0" distB="0" distL="0" distR="0" wp14:anchorId="7AC2AB94" wp14:editId="193D48ED">
            <wp:extent cx="6152515" cy="2251075"/>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52515" cy="2251075"/>
                    </a:xfrm>
                    <a:prstGeom prst="rect">
                      <a:avLst/>
                    </a:prstGeom>
                  </pic:spPr>
                </pic:pic>
              </a:graphicData>
            </a:graphic>
          </wp:inline>
        </w:drawing>
      </w:r>
    </w:p>
    <w:p w14:paraId="7551EF3D" w14:textId="64C9EA0E" w:rsidR="00ED196B" w:rsidRPr="00ED196B" w:rsidRDefault="00ED196B" w:rsidP="00ED196B">
      <w:pPr>
        <w:spacing w:after="0" w:line="360" w:lineRule="auto"/>
        <w:jc w:val="center"/>
        <w:rPr>
          <w:rFonts w:ascii="Times New Roman" w:eastAsia="Calibri" w:hAnsi="Times New Roman" w:cs="Times New Roman"/>
          <w:sz w:val="28"/>
          <w:lang w:val="ba-RU"/>
        </w:rPr>
      </w:pPr>
      <w:r w:rsidRPr="00ED196B">
        <w:rPr>
          <w:rFonts w:ascii="Times New Roman" w:eastAsia="Calibri" w:hAnsi="Times New Roman" w:cs="Times New Roman"/>
          <w:sz w:val="28"/>
          <w:lang w:val="ba-RU"/>
        </w:rPr>
        <w:t xml:space="preserve">Рисунок </w:t>
      </w:r>
      <w:r w:rsidR="00A53118">
        <w:rPr>
          <w:rFonts w:ascii="Times New Roman" w:eastAsia="Calibri" w:hAnsi="Times New Roman" w:cs="Times New Roman"/>
          <w:sz w:val="28"/>
          <w:lang w:val="ba-RU"/>
        </w:rPr>
        <w:t>2</w:t>
      </w:r>
      <w:r w:rsidRPr="00ED196B">
        <w:rPr>
          <w:rFonts w:ascii="Times New Roman" w:eastAsia="Calibri" w:hAnsi="Times New Roman" w:cs="Times New Roman"/>
          <w:sz w:val="28"/>
          <w:lang w:val="ba-RU"/>
        </w:rPr>
        <w:t>.6 – Таблица сопряженности</w:t>
      </w:r>
    </w:p>
    <w:p w14:paraId="6353EE4B" w14:textId="77777777" w:rsidR="00ED196B" w:rsidRPr="00ED196B" w:rsidRDefault="00ED196B" w:rsidP="00ED196B">
      <w:pPr>
        <w:spacing w:after="0" w:line="360" w:lineRule="auto"/>
        <w:jc w:val="center"/>
        <w:rPr>
          <w:rFonts w:ascii="Times New Roman" w:eastAsia="Calibri" w:hAnsi="Times New Roman" w:cs="Times New Roman"/>
          <w:sz w:val="28"/>
          <w:lang w:val="ba-RU"/>
        </w:rPr>
      </w:pPr>
    </w:p>
    <w:p w14:paraId="25E9AC42" w14:textId="77777777" w:rsidR="00ED196B" w:rsidRPr="00ED196B" w:rsidRDefault="00ED196B" w:rsidP="00ED196B">
      <w:pPr>
        <w:spacing w:after="0" w:line="360" w:lineRule="auto"/>
        <w:ind w:firstLine="708"/>
        <w:jc w:val="both"/>
        <w:rPr>
          <w:rFonts w:ascii="Times New Roman" w:eastAsia="Calibri" w:hAnsi="Times New Roman" w:cs="Times New Roman"/>
          <w:sz w:val="28"/>
          <w:lang w:val="ba-RU"/>
        </w:rPr>
      </w:pPr>
      <w:r w:rsidRPr="00ED196B">
        <w:rPr>
          <w:rFonts w:ascii="Times New Roman" w:eastAsia="Calibri" w:hAnsi="Times New Roman" w:cs="Times New Roman"/>
          <w:sz w:val="28"/>
          <w:lang w:val="ba-RU"/>
        </w:rPr>
        <w:t xml:space="preserve">Исследовние поведения построенной классификационной нейросетевой модели проводится в визуализаторе «что-если». Исходные данные о некотором объекте вводятся в соответствующие входные поля, а выходное поле рассчитывается. </w:t>
      </w:r>
    </w:p>
    <w:p w14:paraId="108220DE" w14:textId="756150E6" w:rsidR="00ED196B" w:rsidRPr="00ED196B" w:rsidRDefault="00ED196B" w:rsidP="00ED196B">
      <w:pPr>
        <w:spacing w:after="0" w:line="360" w:lineRule="auto"/>
        <w:ind w:firstLine="708"/>
        <w:jc w:val="both"/>
        <w:rPr>
          <w:rFonts w:ascii="Times New Roman" w:eastAsia="Calibri" w:hAnsi="Times New Roman" w:cs="Times New Roman"/>
          <w:sz w:val="28"/>
          <w:lang w:val="ba-RU"/>
        </w:rPr>
      </w:pPr>
      <w:r w:rsidRPr="00ED196B">
        <w:rPr>
          <w:rFonts w:ascii="Times New Roman" w:eastAsia="Calibri" w:hAnsi="Times New Roman" w:cs="Times New Roman"/>
          <w:sz w:val="28"/>
          <w:lang w:val="ba-RU"/>
        </w:rPr>
        <w:t xml:space="preserve">На рисунке </w:t>
      </w:r>
      <w:r w:rsidR="00A53118">
        <w:rPr>
          <w:rFonts w:ascii="Times New Roman" w:eastAsia="Calibri" w:hAnsi="Times New Roman" w:cs="Times New Roman"/>
          <w:sz w:val="28"/>
          <w:lang w:val="ba-RU"/>
        </w:rPr>
        <w:t>2</w:t>
      </w:r>
      <w:r w:rsidRPr="00ED196B">
        <w:rPr>
          <w:rFonts w:ascii="Times New Roman" w:eastAsia="Calibri" w:hAnsi="Times New Roman" w:cs="Times New Roman"/>
          <w:sz w:val="28"/>
          <w:lang w:val="ba-RU"/>
        </w:rPr>
        <w:t xml:space="preserve">.7 представлен фрагмент эксперимента, при котором исходые данные характеристики поставщиков формируют в нейросетевой модели результаты в виде рекомендаций «дистанционный»/»очный». </w:t>
      </w:r>
    </w:p>
    <w:p w14:paraId="6B33A3A9" w14:textId="77777777" w:rsidR="00ED196B" w:rsidRPr="00ED196B" w:rsidRDefault="00ED196B" w:rsidP="00ED196B">
      <w:pPr>
        <w:spacing w:after="0" w:line="360" w:lineRule="auto"/>
        <w:jc w:val="both"/>
        <w:rPr>
          <w:rFonts w:ascii="Times New Roman" w:eastAsia="Calibri" w:hAnsi="Times New Roman" w:cs="Times New Roman"/>
          <w:sz w:val="28"/>
          <w:lang w:val="ba-RU"/>
        </w:rPr>
      </w:pPr>
    </w:p>
    <w:p w14:paraId="371A8162" w14:textId="77777777" w:rsidR="00ED196B" w:rsidRPr="00ED196B" w:rsidRDefault="00ED196B" w:rsidP="00ED196B">
      <w:pPr>
        <w:spacing w:after="0" w:line="360" w:lineRule="auto"/>
        <w:jc w:val="center"/>
        <w:rPr>
          <w:rFonts w:ascii="Times New Roman" w:eastAsia="Calibri" w:hAnsi="Times New Roman" w:cs="Times New Roman"/>
          <w:sz w:val="28"/>
          <w:lang w:val="ba-RU"/>
        </w:rPr>
      </w:pPr>
      <w:r w:rsidRPr="00ED196B">
        <w:rPr>
          <w:rFonts w:ascii="Times New Roman" w:eastAsia="Calibri" w:hAnsi="Times New Roman" w:cs="Times New Roman"/>
          <w:noProof/>
          <w:sz w:val="28"/>
          <w:lang w:eastAsia="ru-RU"/>
        </w:rPr>
        <w:drawing>
          <wp:inline distT="0" distB="0" distL="0" distR="0" wp14:anchorId="5F235ED3" wp14:editId="6AF99D5D">
            <wp:extent cx="2771481" cy="1592795"/>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852" r="7407"/>
                    <a:stretch/>
                  </pic:blipFill>
                  <pic:spPr bwMode="auto">
                    <a:xfrm>
                      <a:off x="0" y="0"/>
                      <a:ext cx="2775361" cy="1595025"/>
                    </a:xfrm>
                    <a:prstGeom prst="rect">
                      <a:avLst/>
                    </a:prstGeom>
                    <a:ln>
                      <a:noFill/>
                    </a:ln>
                    <a:extLst>
                      <a:ext uri="{53640926-AAD7-44D8-BBD7-CCE9431645EC}">
                        <a14:shadowObscured xmlns:a14="http://schemas.microsoft.com/office/drawing/2010/main"/>
                      </a:ext>
                    </a:extLst>
                  </pic:spPr>
                </pic:pic>
              </a:graphicData>
            </a:graphic>
          </wp:inline>
        </w:drawing>
      </w:r>
      <w:r w:rsidRPr="00ED196B">
        <w:rPr>
          <w:rFonts w:ascii="Times New Roman" w:eastAsia="Calibri" w:hAnsi="Times New Roman" w:cs="Times New Roman"/>
          <w:sz w:val="28"/>
          <w:lang w:val="ba-RU"/>
        </w:rPr>
        <w:t xml:space="preserve"> </w:t>
      </w:r>
      <w:r w:rsidRPr="00ED196B">
        <w:rPr>
          <w:rFonts w:ascii="Times New Roman" w:eastAsia="Calibri" w:hAnsi="Times New Roman" w:cs="Times New Roman"/>
          <w:noProof/>
          <w:sz w:val="28"/>
          <w:lang w:eastAsia="ru-RU"/>
        </w:rPr>
        <w:drawing>
          <wp:inline distT="0" distB="0" distL="0" distR="0" wp14:anchorId="0516FB64" wp14:editId="5DB6CF84">
            <wp:extent cx="2658359" cy="1596955"/>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743"/>
                    <a:stretch/>
                  </pic:blipFill>
                  <pic:spPr bwMode="auto">
                    <a:xfrm>
                      <a:off x="0" y="0"/>
                      <a:ext cx="2675492" cy="1607247"/>
                    </a:xfrm>
                    <a:prstGeom prst="rect">
                      <a:avLst/>
                    </a:prstGeom>
                    <a:ln>
                      <a:noFill/>
                    </a:ln>
                    <a:extLst>
                      <a:ext uri="{53640926-AAD7-44D8-BBD7-CCE9431645EC}">
                        <a14:shadowObscured xmlns:a14="http://schemas.microsoft.com/office/drawing/2010/main"/>
                      </a:ext>
                    </a:extLst>
                  </pic:spPr>
                </pic:pic>
              </a:graphicData>
            </a:graphic>
          </wp:inline>
        </w:drawing>
      </w:r>
    </w:p>
    <w:p w14:paraId="0EE2512A" w14:textId="38C92C61" w:rsidR="00ED196B" w:rsidRPr="00ED196B" w:rsidRDefault="00ED196B" w:rsidP="00ED196B">
      <w:pPr>
        <w:spacing w:after="0" w:line="360" w:lineRule="auto"/>
        <w:jc w:val="center"/>
        <w:rPr>
          <w:rFonts w:ascii="Times New Roman" w:eastAsia="Calibri" w:hAnsi="Times New Roman" w:cs="Times New Roman"/>
          <w:sz w:val="28"/>
          <w:lang w:val="ba-RU"/>
        </w:rPr>
      </w:pPr>
      <w:r w:rsidRPr="00ED196B">
        <w:rPr>
          <w:rFonts w:ascii="Times New Roman" w:eastAsia="Calibri" w:hAnsi="Times New Roman" w:cs="Times New Roman"/>
          <w:sz w:val="28"/>
          <w:lang w:val="ba-RU"/>
        </w:rPr>
        <w:t xml:space="preserve">Рисунок </w:t>
      </w:r>
      <w:r w:rsidR="00A53118">
        <w:rPr>
          <w:rFonts w:ascii="Times New Roman" w:eastAsia="Calibri" w:hAnsi="Times New Roman" w:cs="Times New Roman"/>
          <w:sz w:val="28"/>
          <w:lang w:val="ba-RU"/>
        </w:rPr>
        <w:t>2</w:t>
      </w:r>
      <w:r w:rsidRPr="00ED196B">
        <w:rPr>
          <w:rFonts w:ascii="Times New Roman" w:eastAsia="Calibri" w:hAnsi="Times New Roman" w:cs="Times New Roman"/>
          <w:sz w:val="28"/>
          <w:lang w:val="ba-RU"/>
        </w:rPr>
        <w:t xml:space="preserve">.7 – Фрагмент анализа «что-если» </w:t>
      </w:r>
    </w:p>
    <w:p w14:paraId="1B507374" w14:textId="77777777" w:rsidR="00ED196B" w:rsidRPr="00ED196B" w:rsidRDefault="00ED196B" w:rsidP="00ED196B">
      <w:pPr>
        <w:spacing w:after="0" w:line="360" w:lineRule="auto"/>
        <w:jc w:val="both"/>
        <w:rPr>
          <w:rFonts w:ascii="Times New Roman" w:eastAsia="Calibri" w:hAnsi="Times New Roman" w:cs="Times New Roman"/>
          <w:sz w:val="28"/>
          <w:lang w:val="ba-RU"/>
        </w:rPr>
      </w:pPr>
    </w:p>
    <w:p w14:paraId="7869EFA5" w14:textId="77777777" w:rsidR="00ED196B" w:rsidRPr="00ED196B" w:rsidRDefault="00ED196B" w:rsidP="00ED196B">
      <w:pPr>
        <w:spacing w:after="0" w:line="360" w:lineRule="auto"/>
        <w:jc w:val="both"/>
        <w:rPr>
          <w:rFonts w:ascii="Times New Roman" w:eastAsia="Calibri" w:hAnsi="Times New Roman" w:cs="Times New Roman"/>
          <w:sz w:val="28"/>
          <w:lang w:val="ba-RU"/>
        </w:rPr>
      </w:pPr>
      <w:r w:rsidRPr="00ED196B">
        <w:rPr>
          <w:rFonts w:ascii="Times New Roman" w:eastAsia="Calibri" w:hAnsi="Times New Roman" w:cs="Times New Roman"/>
          <w:sz w:val="28"/>
          <w:lang w:val="ba-RU"/>
        </w:rPr>
        <w:tab/>
        <w:t xml:space="preserve">Многократное проведение экспериментов с различными исходными данными позволяет, во-первых, выявить значимые и незначимые признаки во входных полях (изменения значений незначимых признаков оказывает очень слабое влияние на результат классификации, либо не влияет на него вовсе), а </w:t>
      </w:r>
      <w:r w:rsidRPr="00ED196B">
        <w:rPr>
          <w:rFonts w:ascii="Times New Roman" w:eastAsia="Calibri" w:hAnsi="Times New Roman" w:cs="Times New Roman"/>
          <w:sz w:val="28"/>
          <w:lang w:val="ba-RU"/>
        </w:rPr>
        <w:lastRenderedPageBreak/>
        <w:t>во-вторых, определить диапазоны изменения набора значений входных признаков, приводящих к тому или иному результату классификации.</w:t>
      </w:r>
    </w:p>
    <w:p w14:paraId="131B8A39" w14:textId="77777777" w:rsidR="00ED196B" w:rsidRPr="00ED196B" w:rsidRDefault="00ED196B" w:rsidP="00ED196B">
      <w:pPr>
        <w:spacing w:after="0" w:line="360" w:lineRule="auto"/>
        <w:ind w:firstLine="708"/>
        <w:jc w:val="both"/>
        <w:rPr>
          <w:rFonts w:ascii="Times New Roman" w:eastAsia="Calibri" w:hAnsi="Times New Roman" w:cs="Times New Roman"/>
          <w:sz w:val="28"/>
          <w:lang w:val="ba-RU"/>
        </w:rPr>
      </w:pPr>
      <w:r w:rsidRPr="00ED196B">
        <w:rPr>
          <w:rFonts w:ascii="Times New Roman" w:eastAsia="Calibri" w:hAnsi="Times New Roman" w:cs="Times New Roman"/>
          <w:sz w:val="28"/>
          <w:lang w:val="ba-RU"/>
        </w:rPr>
        <w:t xml:space="preserve">Построенная нейросетевая классификационная модель в неявном виде содержит правила классификации поставщиков к заданным форматам и при появлении нового объекта позволит сформировать решение о подходящем поставщику формату аудита (очный или дистанционный). Для получения класиифкации правил в явном виде далее строится дерево решений. </w:t>
      </w:r>
    </w:p>
    <w:p w14:paraId="22927B29" w14:textId="77777777" w:rsidR="00ED196B" w:rsidRPr="00ED196B" w:rsidRDefault="00ED196B" w:rsidP="00ED196B">
      <w:pPr>
        <w:spacing w:after="0" w:line="360" w:lineRule="auto"/>
        <w:ind w:firstLine="709"/>
        <w:jc w:val="both"/>
        <w:rPr>
          <w:rFonts w:ascii="Times New Roman" w:eastAsia="Calibri" w:hAnsi="Times New Roman" w:cs="Times New Roman"/>
          <w:sz w:val="28"/>
          <w:lang w:val="ba-RU"/>
        </w:rPr>
      </w:pPr>
    </w:p>
    <w:p w14:paraId="688B8E30" w14:textId="77777777" w:rsidR="00ED196B" w:rsidRPr="00ED196B" w:rsidRDefault="00ED196B" w:rsidP="00ED196B">
      <w:pPr>
        <w:spacing w:after="0" w:line="360" w:lineRule="auto"/>
        <w:ind w:firstLine="709"/>
        <w:jc w:val="both"/>
        <w:rPr>
          <w:rFonts w:ascii="Times New Roman" w:eastAsia="Calibri" w:hAnsi="Times New Roman" w:cs="Times New Roman"/>
          <w:sz w:val="28"/>
        </w:rPr>
      </w:pPr>
    </w:p>
    <w:p w14:paraId="4CDAAD6A" w14:textId="443382A1" w:rsidR="00ED196B" w:rsidRPr="00ED196B" w:rsidRDefault="00A101B0" w:rsidP="00ED196B">
      <w:pPr>
        <w:keepNext/>
        <w:keepLines/>
        <w:spacing w:after="0" w:line="360" w:lineRule="auto"/>
        <w:ind w:firstLine="709"/>
        <w:jc w:val="both"/>
        <w:outlineLvl w:val="1"/>
        <w:rPr>
          <w:rFonts w:ascii="Times New Roman" w:eastAsia="Times New Roman" w:hAnsi="Times New Roman" w:cs="Times New Roman"/>
          <w:b/>
          <w:sz w:val="28"/>
          <w:szCs w:val="26"/>
        </w:rPr>
      </w:pPr>
      <w:bookmarkStart w:id="9" w:name="_Toc137921236"/>
      <w:bookmarkStart w:id="10" w:name="_Toc137922734"/>
      <w:r w:rsidRPr="00A101B0">
        <w:rPr>
          <w:rFonts w:ascii="Times New Roman" w:eastAsia="Times New Roman" w:hAnsi="Times New Roman" w:cs="Times New Roman"/>
          <w:b/>
          <w:sz w:val="28"/>
          <w:szCs w:val="26"/>
        </w:rPr>
        <w:t>2</w:t>
      </w:r>
      <w:r w:rsidR="00ED196B" w:rsidRPr="00ED196B">
        <w:rPr>
          <w:rFonts w:ascii="Times New Roman" w:eastAsia="Times New Roman" w:hAnsi="Times New Roman" w:cs="Times New Roman"/>
          <w:b/>
          <w:sz w:val="28"/>
          <w:szCs w:val="26"/>
        </w:rPr>
        <w:t>.3 Построение дерева решений для формирования правил классификации</w:t>
      </w:r>
      <w:bookmarkEnd w:id="9"/>
      <w:bookmarkEnd w:id="10"/>
      <w:r w:rsidR="00ED196B" w:rsidRPr="00ED196B">
        <w:rPr>
          <w:rFonts w:ascii="Times New Roman" w:eastAsia="Times New Roman" w:hAnsi="Times New Roman" w:cs="Times New Roman"/>
          <w:b/>
          <w:sz w:val="28"/>
          <w:szCs w:val="26"/>
        </w:rPr>
        <w:t xml:space="preserve"> </w:t>
      </w:r>
    </w:p>
    <w:p w14:paraId="7C3B9D83" w14:textId="77777777" w:rsidR="00ED196B" w:rsidRPr="00ED196B" w:rsidRDefault="00ED196B" w:rsidP="00ED196B">
      <w:pPr>
        <w:spacing w:after="0" w:line="360" w:lineRule="auto"/>
        <w:ind w:firstLine="709"/>
        <w:jc w:val="both"/>
        <w:rPr>
          <w:rFonts w:ascii="Times New Roman" w:eastAsia="Calibri" w:hAnsi="Times New Roman" w:cs="Times New Roman"/>
          <w:sz w:val="28"/>
        </w:rPr>
      </w:pPr>
    </w:p>
    <w:p w14:paraId="16169AE9" w14:textId="77777777" w:rsidR="00ED196B" w:rsidRPr="00ED196B" w:rsidRDefault="00ED196B" w:rsidP="00ED196B">
      <w:pPr>
        <w:spacing w:after="0" w:line="360" w:lineRule="auto"/>
        <w:ind w:firstLine="709"/>
        <w:jc w:val="both"/>
        <w:rPr>
          <w:rFonts w:ascii="Times New Roman" w:eastAsia="Calibri" w:hAnsi="Times New Roman" w:cs="Times New Roman"/>
          <w:sz w:val="28"/>
        </w:rPr>
      </w:pPr>
      <w:r w:rsidRPr="00ED196B">
        <w:rPr>
          <w:rFonts w:ascii="Times New Roman" w:eastAsia="Calibri" w:hAnsi="Times New Roman" w:cs="Times New Roman"/>
          <w:sz w:val="28"/>
        </w:rPr>
        <w:t>Дерево решений – это тип алгоритма машинного обучения, который используется в задачах классификации или прогнозирования. Он разбивает данные на подмножества на основе определенных критериев (например, признаков), которые выбираются таким образом, чтобы максимизировать различие между классами или снизить ошибку прогнозирования. Построенное дерево используется для предсказания класса или значения целевой переменной.</w:t>
      </w:r>
    </w:p>
    <w:p w14:paraId="7C419AE8" w14:textId="77777777" w:rsidR="00ED196B" w:rsidRPr="00ED196B" w:rsidRDefault="00ED196B" w:rsidP="00ED196B">
      <w:pPr>
        <w:spacing w:after="0" w:line="360" w:lineRule="auto"/>
        <w:ind w:firstLine="709"/>
        <w:jc w:val="both"/>
        <w:rPr>
          <w:rFonts w:ascii="Times New Roman" w:eastAsia="Calibri" w:hAnsi="Times New Roman" w:cs="Times New Roman"/>
          <w:sz w:val="28"/>
        </w:rPr>
      </w:pPr>
      <w:r w:rsidRPr="00ED196B">
        <w:rPr>
          <w:rFonts w:ascii="Times New Roman" w:eastAsia="Calibri" w:hAnsi="Times New Roman" w:cs="Times New Roman"/>
          <w:sz w:val="28"/>
        </w:rPr>
        <w:t>Данный тип алгоритма поможет выявить правила для формирования правил классификации поставщиков по 2-м форматам аудита.</w:t>
      </w:r>
    </w:p>
    <w:p w14:paraId="7BE0B44F" w14:textId="77777777" w:rsidR="00ED196B" w:rsidRPr="00ED196B" w:rsidRDefault="00ED196B" w:rsidP="00ED196B">
      <w:pPr>
        <w:spacing w:after="0" w:line="360" w:lineRule="auto"/>
        <w:ind w:firstLine="709"/>
        <w:jc w:val="both"/>
        <w:rPr>
          <w:rFonts w:ascii="Times New Roman" w:eastAsia="Calibri" w:hAnsi="Times New Roman" w:cs="Times New Roman"/>
          <w:sz w:val="28"/>
        </w:rPr>
      </w:pPr>
      <w:r w:rsidRPr="00ED196B">
        <w:rPr>
          <w:rFonts w:ascii="Times New Roman" w:eastAsia="Calibri" w:hAnsi="Times New Roman" w:cs="Times New Roman"/>
          <w:sz w:val="28"/>
        </w:rPr>
        <w:t xml:space="preserve">Мастер обработки «Дерево решений» в программе </w:t>
      </w:r>
      <w:r w:rsidRPr="00ED196B">
        <w:rPr>
          <w:rFonts w:ascii="Times New Roman" w:eastAsia="Calibri" w:hAnsi="Times New Roman" w:cs="Times New Roman"/>
          <w:i/>
          <w:iCs/>
          <w:sz w:val="28"/>
        </w:rPr>
        <w:t>Deductor</w:t>
      </w:r>
      <w:r w:rsidRPr="00ED196B">
        <w:rPr>
          <w:rFonts w:ascii="Times New Roman" w:eastAsia="Calibri" w:hAnsi="Times New Roman" w:cs="Times New Roman"/>
          <w:sz w:val="28"/>
        </w:rPr>
        <w:t xml:space="preserve"> позволяет создавать модели прогнозирования и классификации данных на основе алгоритма дерева решений.</w:t>
      </w:r>
    </w:p>
    <w:p w14:paraId="7672289E" w14:textId="77777777" w:rsidR="00ED196B" w:rsidRPr="00ED196B" w:rsidRDefault="00ED196B" w:rsidP="00ED196B">
      <w:pPr>
        <w:spacing w:after="0" w:line="360" w:lineRule="auto"/>
        <w:ind w:firstLine="709"/>
        <w:jc w:val="both"/>
        <w:rPr>
          <w:rFonts w:ascii="Times New Roman" w:eastAsia="Calibri" w:hAnsi="Times New Roman" w:cs="Times New Roman"/>
          <w:sz w:val="28"/>
        </w:rPr>
      </w:pPr>
      <w:r w:rsidRPr="00ED196B">
        <w:rPr>
          <w:rFonts w:ascii="Times New Roman" w:eastAsia="Calibri" w:hAnsi="Times New Roman" w:cs="Times New Roman"/>
          <w:sz w:val="28"/>
        </w:rPr>
        <w:t xml:space="preserve">Мастер обработки «Дерево решений» в </w:t>
      </w:r>
      <w:r w:rsidRPr="00ED196B">
        <w:rPr>
          <w:rFonts w:ascii="Times New Roman" w:eastAsia="Calibri" w:hAnsi="Times New Roman" w:cs="Times New Roman"/>
          <w:i/>
          <w:iCs/>
          <w:sz w:val="28"/>
        </w:rPr>
        <w:t>Deductor</w:t>
      </w:r>
      <w:r w:rsidRPr="00ED196B">
        <w:rPr>
          <w:rFonts w:ascii="Times New Roman" w:eastAsia="Calibri" w:hAnsi="Times New Roman" w:cs="Times New Roman"/>
          <w:sz w:val="28"/>
        </w:rPr>
        <w:t xml:space="preserve"> позволяет задать параметры алгоритма, такие как глубина дерева, количество листьев, пороговые значения для разбиения данных и другие. Кроме того, можно задать веса для классов, чтобы учесть дисбаланс между классами в данных.</w:t>
      </w:r>
    </w:p>
    <w:p w14:paraId="148D2139" w14:textId="77777777" w:rsidR="00ED196B" w:rsidRPr="00ED196B" w:rsidRDefault="00ED196B" w:rsidP="00ED196B">
      <w:pPr>
        <w:spacing w:after="0" w:line="360" w:lineRule="auto"/>
        <w:ind w:firstLine="709"/>
        <w:jc w:val="both"/>
        <w:rPr>
          <w:rFonts w:ascii="Times New Roman" w:eastAsia="Calibri" w:hAnsi="Times New Roman" w:cs="Times New Roman"/>
          <w:sz w:val="28"/>
        </w:rPr>
      </w:pPr>
      <w:r w:rsidRPr="00ED196B">
        <w:rPr>
          <w:rFonts w:ascii="Times New Roman" w:eastAsia="Calibri" w:hAnsi="Times New Roman" w:cs="Times New Roman"/>
          <w:sz w:val="28"/>
        </w:rPr>
        <w:t xml:space="preserve">После обучения модели можно произвести ее применение на новых данных и оценить качество прогнозирования при помощи метрик, таких как </w:t>
      </w:r>
      <w:r w:rsidRPr="00ED196B">
        <w:rPr>
          <w:rFonts w:ascii="Times New Roman" w:eastAsia="Calibri" w:hAnsi="Times New Roman" w:cs="Times New Roman"/>
          <w:sz w:val="28"/>
        </w:rPr>
        <w:lastRenderedPageBreak/>
        <w:t xml:space="preserve">точность, полнота, </w:t>
      </w:r>
      <w:r w:rsidRPr="00ED196B">
        <w:rPr>
          <w:rFonts w:ascii="Times New Roman" w:eastAsia="Calibri" w:hAnsi="Times New Roman" w:cs="Times New Roman"/>
          <w:i/>
          <w:iCs/>
          <w:sz w:val="28"/>
        </w:rPr>
        <w:t>F</w:t>
      </w:r>
      <w:r w:rsidRPr="00ED196B">
        <w:rPr>
          <w:rFonts w:ascii="Times New Roman" w:eastAsia="Calibri" w:hAnsi="Times New Roman" w:cs="Times New Roman"/>
          <w:sz w:val="28"/>
        </w:rPr>
        <w:t>1-мера и другие. Также можно визуализировать полученное дерево и проанализировать, какие признаки оказывают наибольшее влияние на прогнозирование.</w:t>
      </w:r>
    </w:p>
    <w:p w14:paraId="054049DF" w14:textId="77777777" w:rsidR="00ED196B" w:rsidRPr="00ED196B" w:rsidRDefault="00ED196B" w:rsidP="00ED196B">
      <w:pPr>
        <w:spacing w:after="0" w:line="360" w:lineRule="auto"/>
        <w:ind w:firstLine="709"/>
        <w:jc w:val="both"/>
        <w:rPr>
          <w:rFonts w:ascii="Times New Roman" w:eastAsia="Calibri" w:hAnsi="Times New Roman" w:cs="Times New Roman"/>
          <w:sz w:val="28"/>
        </w:rPr>
      </w:pPr>
      <w:r w:rsidRPr="00ED196B">
        <w:rPr>
          <w:rFonts w:ascii="Times New Roman" w:eastAsia="Calibri" w:hAnsi="Times New Roman" w:cs="Times New Roman"/>
          <w:sz w:val="28"/>
        </w:rPr>
        <w:t xml:space="preserve">Мастер обработки «Дерево решений» является одним из мощных инструментов для анализа данных в </w:t>
      </w:r>
      <w:r w:rsidRPr="00ED196B">
        <w:rPr>
          <w:rFonts w:ascii="Times New Roman" w:eastAsia="Calibri" w:hAnsi="Times New Roman" w:cs="Times New Roman"/>
          <w:i/>
          <w:iCs/>
          <w:sz w:val="28"/>
        </w:rPr>
        <w:t>Deductor</w:t>
      </w:r>
      <w:r w:rsidRPr="00ED196B">
        <w:rPr>
          <w:rFonts w:ascii="Times New Roman" w:eastAsia="Calibri" w:hAnsi="Times New Roman" w:cs="Times New Roman"/>
          <w:sz w:val="28"/>
        </w:rPr>
        <w:t>. Он позволяет создавать прогностические и классификационные модели на основе алгоритма дерева решений, которые могут быть использованы для прогнозирования и определения наилучших стратегий принятия решений.</w:t>
      </w:r>
    </w:p>
    <w:p w14:paraId="1421F84B" w14:textId="286A1876" w:rsidR="00A53118" w:rsidRDefault="00ED196B" w:rsidP="00A53118">
      <w:pPr>
        <w:spacing w:after="0" w:line="360" w:lineRule="auto"/>
        <w:ind w:firstLine="709"/>
        <w:jc w:val="both"/>
        <w:rPr>
          <w:rFonts w:ascii="Times New Roman" w:eastAsia="Calibri" w:hAnsi="Times New Roman" w:cs="Times New Roman"/>
          <w:sz w:val="28"/>
        </w:rPr>
      </w:pPr>
      <w:r w:rsidRPr="00ED196B">
        <w:rPr>
          <w:rFonts w:ascii="Times New Roman" w:eastAsia="Calibri" w:hAnsi="Times New Roman" w:cs="Times New Roman"/>
          <w:sz w:val="28"/>
        </w:rPr>
        <w:t xml:space="preserve">Настройка Мастера обработки в </w:t>
      </w:r>
      <w:r w:rsidRPr="00ED196B">
        <w:rPr>
          <w:rFonts w:ascii="Times New Roman" w:eastAsia="Calibri" w:hAnsi="Times New Roman" w:cs="Times New Roman"/>
          <w:i/>
          <w:iCs/>
          <w:sz w:val="28"/>
        </w:rPr>
        <w:t xml:space="preserve">Deductor </w:t>
      </w:r>
      <w:r w:rsidRPr="00ED196B">
        <w:rPr>
          <w:rFonts w:ascii="Times New Roman" w:eastAsia="Calibri" w:hAnsi="Times New Roman" w:cs="Times New Roman"/>
          <w:sz w:val="28"/>
        </w:rPr>
        <w:t xml:space="preserve">представлена на рисунке </w:t>
      </w:r>
      <w:r w:rsidR="00A53118">
        <w:rPr>
          <w:rFonts w:ascii="Times New Roman" w:eastAsia="Calibri" w:hAnsi="Times New Roman" w:cs="Times New Roman"/>
          <w:sz w:val="28"/>
        </w:rPr>
        <w:t>2</w:t>
      </w:r>
      <w:r w:rsidRPr="00ED196B">
        <w:rPr>
          <w:rFonts w:ascii="Times New Roman" w:eastAsia="Calibri" w:hAnsi="Times New Roman" w:cs="Times New Roman"/>
          <w:sz w:val="28"/>
        </w:rPr>
        <w:t xml:space="preserve">.8. </w:t>
      </w:r>
    </w:p>
    <w:p w14:paraId="2340FE75" w14:textId="77777777" w:rsidR="00A53118" w:rsidRPr="00ED196B" w:rsidRDefault="00A53118" w:rsidP="00ED196B">
      <w:pPr>
        <w:spacing w:after="0" w:line="360" w:lineRule="auto"/>
        <w:ind w:firstLine="709"/>
        <w:jc w:val="both"/>
        <w:rPr>
          <w:rFonts w:ascii="Times New Roman" w:eastAsia="Calibri" w:hAnsi="Times New Roman" w:cs="Times New Roman"/>
          <w:sz w:val="28"/>
        </w:rPr>
      </w:pPr>
    </w:p>
    <w:p w14:paraId="20D58343" w14:textId="77777777" w:rsidR="00ED196B" w:rsidRPr="00ED196B" w:rsidRDefault="00ED196B" w:rsidP="00ED196B">
      <w:pPr>
        <w:spacing w:after="0" w:line="360" w:lineRule="auto"/>
        <w:jc w:val="center"/>
        <w:rPr>
          <w:rFonts w:ascii="Times New Roman" w:eastAsia="Calibri" w:hAnsi="Times New Roman" w:cs="Times New Roman"/>
          <w:b/>
          <w:sz w:val="28"/>
          <w:highlight w:val="yellow"/>
        </w:rPr>
      </w:pPr>
      <w:r w:rsidRPr="00ED196B">
        <w:rPr>
          <w:rFonts w:ascii="Times New Roman" w:eastAsia="Calibri" w:hAnsi="Times New Roman" w:cs="Times New Roman"/>
          <w:b/>
          <w:noProof/>
          <w:sz w:val="28"/>
          <w:lang w:eastAsia="ru-RU"/>
        </w:rPr>
        <w:drawing>
          <wp:inline distT="0" distB="0" distL="0" distR="0" wp14:anchorId="4943F0E4" wp14:editId="3C83E20A">
            <wp:extent cx="2817627" cy="2167092"/>
            <wp:effectExtent l="0" t="0" r="1905"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20203" cy="2169073"/>
                    </a:xfrm>
                    <a:prstGeom prst="rect">
                      <a:avLst/>
                    </a:prstGeom>
                  </pic:spPr>
                </pic:pic>
              </a:graphicData>
            </a:graphic>
          </wp:inline>
        </w:drawing>
      </w:r>
      <w:r w:rsidRPr="00ED196B">
        <w:rPr>
          <w:rFonts w:ascii="Times New Roman" w:eastAsia="Calibri" w:hAnsi="Times New Roman" w:cs="Times New Roman"/>
          <w:b/>
          <w:noProof/>
          <w:sz w:val="28"/>
          <w:lang w:eastAsia="ru-RU"/>
        </w:rPr>
        <w:drawing>
          <wp:inline distT="0" distB="0" distL="0" distR="0" wp14:anchorId="33CA9C43" wp14:editId="72E0259B">
            <wp:extent cx="2806995" cy="2170502"/>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21630" cy="2181818"/>
                    </a:xfrm>
                    <a:prstGeom prst="rect">
                      <a:avLst/>
                    </a:prstGeom>
                  </pic:spPr>
                </pic:pic>
              </a:graphicData>
            </a:graphic>
          </wp:inline>
        </w:drawing>
      </w:r>
    </w:p>
    <w:p w14:paraId="3A196D65" w14:textId="77777777" w:rsidR="00ED196B" w:rsidRPr="00ED196B" w:rsidRDefault="00ED196B" w:rsidP="00ED196B">
      <w:pPr>
        <w:spacing w:after="0" w:line="360" w:lineRule="auto"/>
        <w:jc w:val="center"/>
        <w:rPr>
          <w:rFonts w:ascii="Times New Roman" w:eastAsia="Calibri" w:hAnsi="Times New Roman" w:cs="Times New Roman"/>
          <w:b/>
          <w:sz w:val="28"/>
          <w:highlight w:val="yellow"/>
        </w:rPr>
      </w:pPr>
      <w:r w:rsidRPr="00ED196B">
        <w:rPr>
          <w:rFonts w:ascii="Times New Roman" w:eastAsia="Calibri" w:hAnsi="Times New Roman" w:cs="Times New Roman"/>
          <w:b/>
          <w:noProof/>
          <w:sz w:val="28"/>
          <w:lang w:eastAsia="ru-RU"/>
        </w:rPr>
        <w:drawing>
          <wp:inline distT="0" distB="0" distL="0" distR="0" wp14:anchorId="77CE30CC" wp14:editId="299DE609">
            <wp:extent cx="2908260" cy="2264115"/>
            <wp:effectExtent l="0" t="0" r="6985"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12512" cy="2267425"/>
                    </a:xfrm>
                    <a:prstGeom prst="rect">
                      <a:avLst/>
                    </a:prstGeom>
                  </pic:spPr>
                </pic:pic>
              </a:graphicData>
            </a:graphic>
          </wp:inline>
        </w:drawing>
      </w:r>
      <w:r w:rsidRPr="00ED196B">
        <w:rPr>
          <w:rFonts w:ascii="Times New Roman" w:eastAsia="Calibri" w:hAnsi="Times New Roman" w:cs="Times New Roman"/>
          <w:b/>
          <w:noProof/>
          <w:sz w:val="28"/>
          <w:lang w:eastAsia="ru-RU"/>
        </w:rPr>
        <w:drawing>
          <wp:inline distT="0" distB="0" distL="0" distR="0" wp14:anchorId="0D39F9D0" wp14:editId="33358CDF">
            <wp:extent cx="2945219" cy="2281335"/>
            <wp:effectExtent l="0" t="0" r="762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53932" cy="2288084"/>
                    </a:xfrm>
                    <a:prstGeom prst="rect">
                      <a:avLst/>
                    </a:prstGeom>
                  </pic:spPr>
                </pic:pic>
              </a:graphicData>
            </a:graphic>
          </wp:inline>
        </w:drawing>
      </w:r>
    </w:p>
    <w:p w14:paraId="7C867D2D" w14:textId="6F867386" w:rsidR="00ED196B" w:rsidRPr="00ED196B" w:rsidRDefault="00ED196B" w:rsidP="00ED196B">
      <w:pPr>
        <w:spacing w:after="0" w:line="360" w:lineRule="auto"/>
        <w:jc w:val="center"/>
        <w:rPr>
          <w:rFonts w:ascii="Times New Roman" w:eastAsia="Calibri" w:hAnsi="Times New Roman" w:cs="Times New Roman"/>
          <w:sz w:val="28"/>
          <w:lang w:val="ba-RU"/>
        </w:rPr>
      </w:pPr>
      <w:r w:rsidRPr="00ED196B">
        <w:rPr>
          <w:rFonts w:ascii="Times New Roman" w:eastAsia="Calibri" w:hAnsi="Times New Roman" w:cs="Times New Roman"/>
          <w:sz w:val="28"/>
          <w:lang w:val="ba-RU"/>
        </w:rPr>
        <w:t xml:space="preserve">Рисунок </w:t>
      </w:r>
      <w:r w:rsidR="00A53118">
        <w:rPr>
          <w:rFonts w:ascii="Times New Roman" w:eastAsia="Calibri" w:hAnsi="Times New Roman" w:cs="Times New Roman"/>
          <w:sz w:val="28"/>
          <w:lang w:val="ba-RU"/>
        </w:rPr>
        <w:t>2</w:t>
      </w:r>
      <w:r w:rsidRPr="00ED196B">
        <w:rPr>
          <w:rFonts w:ascii="Times New Roman" w:eastAsia="Calibri" w:hAnsi="Times New Roman" w:cs="Times New Roman"/>
          <w:sz w:val="28"/>
          <w:lang w:val="ba-RU"/>
        </w:rPr>
        <w:t>.8 – Настройка дерева решений</w:t>
      </w:r>
    </w:p>
    <w:p w14:paraId="30F8EE44" w14:textId="77777777" w:rsidR="00ED196B" w:rsidRPr="00ED196B" w:rsidRDefault="00ED196B" w:rsidP="00ED196B">
      <w:pPr>
        <w:spacing w:after="0" w:line="360" w:lineRule="auto"/>
        <w:jc w:val="both"/>
        <w:rPr>
          <w:rFonts w:ascii="Times New Roman" w:eastAsia="Calibri" w:hAnsi="Times New Roman" w:cs="Times New Roman"/>
          <w:b/>
          <w:sz w:val="28"/>
          <w:highlight w:val="yellow"/>
          <w:lang w:val="ba-RU"/>
        </w:rPr>
      </w:pPr>
    </w:p>
    <w:p w14:paraId="58D9753A" w14:textId="7140F648" w:rsidR="00ED196B" w:rsidRPr="00ED196B" w:rsidRDefault="00ED196B" w:rsidP="00ED196B">
      <w:pPr>
        <w:spacing w:after="0" w:line="360" w:lineRule="auto"/>
        <w:jc w:val="both"/>
        <w:rPr>
          <w:rFonts w:ascii="Times New Roman" w:eastAsia="Calibri" w:hAnsi="Times New Roman" w:cs="Times New Roman"/>
          <w:sz w:val="28"/>
          <w:lang w:val="ba-RU"/>
        </w:rPr>
      </w:pPr>
      <w:r w:rsidRPr="00ED196B">
        <w:rPr>
          <w:rFonts w:ascii="Times New Roman" w:eastAsia="Calibri" w:hAnsi="Times New Roman" w:cs="Times New Roman"/>
          <w:b/>
          <w:sz w:val="28"/>
          <w:lang w:val="ba-RU"/>
        </w:rPr>
        <w:tab/>
      </w:r>
      <w:r w:rsidRPr="00ED196B">
        <w:rPr>
          <w:rFonts w:ascii="Times New Roman" w:eastAsia="Calibri" w:hAnsi="Times New Roman" w:cs="Times New Roman"/>
          <w:sz w:val="28"/>
          <w:lang w:val="ba-RU"/>
        </w:rPr>
        <w:t xml:space="preserve">Полученное дерево решений представлено на рисунке </w:t>
      </w:r>
      <w:r w:rsidR="00A53118">
        <w:rPr>
          <w:rFonts w:ascii="Times New Roman" w:eastAsia="Calibri" w:hAnsi="Times New Roman" w:cs="Times New Roman"/>
          <w:sz w:val="28"/>
          <w:lang w:val="ba-RU"/>
        </w:rPr>
        <w:t>2</w:t>
      </w:r>
      <w:r w:rsidRPr="00ED196B">
        <w:rPr>
          <w:rFonts w:ascii="Times New Roman" w:eastAsia="Calibri" w:hAnsi="Times New Roman" w:cs="Times New Roman"/>
          <w:sz w:val="28"/>
          <w:lang w:val="ba-RU"/>
        </w:rPr>
        <w:t xml:space="preserve">.9. </w:t>
      </w:r>
      <w:r w:rsidRPr="00ED196B">
        <w:rPr>
          <w:rFonts w:ascii="Times New Roman" w:eastAsia="Calibri" w:hAnsi="Times New Roman" w:cs="Times New Roman"/>
          <w:sz w:val="28"/>
          <w:lang w:val="ba-RU"/>
        </w:rPr>
        <w:tab/>
      </w:r>
    </w:p>
    <w:p w14:paraId="297319B3" w14:textId="77777777" w:rsidR="00ED196B" w:rsidRPr="00ED196B" w:rsidRDefault="00ED196B" w:rsidP="00ED196B">
      <w:pPr>
        <w:spacing w:after="0" w:line="360" w:lineRule="auto"/>
        <w:jc w:val="both"/>
        <w:rPr>
          <w:rFonts w:ascii="Times New Roman" w:eastAsia="Calibri" w:hAnsi="Times New Roman" w:cs="Times New Roman"/>
          <w:sz w:val="28"/>
          <w:lang w:val="ba-RU"/>
        </w:rPr>
      </w:pPr>
    </w:p>
    <w:p w14:paraId="3FADA385" w14:textId="77777777" w:rsidR="00ED196B" w:rsidRPr="00ED196B" w:rsidRDefault="00ED196B" w:rsidP="00ED196B">
      <w:pPr>
        <w:spacing w:after="0" w:line="360" w:lineRule="auto"/>
        <w:jc w:val="center"/>
        <w:rPr>
          <w:rFonts w:ascii="Times New Roman" w:eastAsia="Calibri" w:hAnsi="Times New Roman" w:cs="Times New Roman"/>
          <w:b/>
          <w:sz w:val="28"/>
          <w:highlight w:val="yellow"/>
        </w:rPr>
      </w:pPr>
      <w:r w:rsidRPr="00ED196B">
        <w:rPr>
          <w:rFonts w:ascii="Times New Roman" w:eastAsia="Calibri" w:hAnsi="Times New Roman" w:cs="Times New Roman"/>
          <w:b/>
          <w:noProof/>
          <w:sz w:val="28"/>
          <w:lang w:eastAsia="ru-RU"/>
        </w:rPr>
        <w:lastRenderedPageBreak/>
        <w:drawing>
          <wp:inline distT="0" distB="0" distL="0" distR="0" wp14:anchorId="71C58892" wp14:editId="42154904">
            <wp:extent cx="6152515" cy="2125980"/>
            <wp:effectExtent l="0" t="0" r="635"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52515" cy="2125980"/>
                    </a:xfrm>
                    <a:prstGeom prst="rect">
                      <a:avLst/>
                    </a:prstGeom>
                  </pic:spPr>
                </pic:pic>
              </a:graphicData>
            </a:graphic>
          </wp:inline>
        </w:drawing>
      </w:r>
    </w:p>
    <w:p w14:paraId="036707B4" w14:textId="64129D58" w:rsidR="00ED196B" w:rsidRPr="00ED196B" w:rsidRDefault="00ED196B" w:rsidP="00ED196B">
      <w:pPr>
        <w:spacing w:after="0" w:line="360" w:lineRule="auto"/>
        <w:jc w:val="center"/>
        <w:rPr>
          <w:rFonts w:ascii="Times New Roman" w:eastAsia="Calibri" w:hAnsi="Times New Roman" w:cs="Times New Roman"/>
          <w:sz w:val="28"/>
          <w:lang w:val="ba-RU"/>
        </w:rPr>
      </w:pPr>
      <w:r w:rsidRPr="00ED196B">
        <w:rPr>
          <w:rFonts w:ascii="Times New Roman" w:eastAsia="Calibri" w:hAnsi="Times New Roman" w:cs="Times New Roman"/>
          <w:sz w:val="28"/>
        </w:rPr>
        <w:t xml:space="preserve">Рисунок </w:t>
      </w:r>
      <w:r w:rsidR="00A53118">
        <w:rPr>
          <w:rFonts w:ascii="Times New Roman" w:eastAsia="Calibri" w:hAnsi="Times New Roman" w:cs="Times New Roman"/>
          <w:sz w:val="28"/>
        </w:rPr>
        <w:t>2</w:t>
      </w:r>
      <w:r w:rsidRPr="00ED196B">
        <w:rPr>
          <w:rFonts w:ascii="Times New Roman" w:eastAsia="Calibri" w:hAnsi="Times New Roman" w:cs="Times New Roman"/>
          <w:sz w:val="28"/>
        </w:rPr>
        <w:t>.9 – Дерево решений</w:t>
      </w:r>
    </w:p>
    <w:p w14:paraId="229F2476" w14:textId="77777777" w:rsidR="00ED196B" w:rsidRPr="00ED196B" w:rsidRDefault="00ED196B" w:rsidP="00ED196B">
      <w:pPr>
        <w:spacing w:after="0" w:line="360" w:lineRule="auto"/>
        <w:jc w:val="center"/>
        <w:rPr>
          <w:rFonts w:ascii="Times New Roman" w:eastAsia="Calibri" w:hAnsi="Times New Roman" w:cs="Times New Roman"/>
          <w:sz w:val="28"/>
          <w:lang w:val="ba-RU"/>
        </w:rPr>
      </w:pPr>
    </w:p>
    <w:p w14:paraId="4E4692D1" w14:textId="490F4C3C" w:rsidR="00ED196B" w:rsidRPr="00ED196B" w:rsidRDefault="00ED196B" w:rsidP="00ED196B">
      <w:pPr>
        <w:spacing w:after="0" w:line="360" w:lineRule="auto"/>
        <w:jc w:val="both"/>
        <w:rPr>
          <w:rFonts w:ascii="Times New Roman" w:eastAsia="Calibri" w:hAnsi="Times New Roman" w:cs="Times New Roman"/>
          <w:sz w:val="28"/>
          <w:lang w:val="ba-RU"/>
        </w:rPr>
      </w:pPr>
      <w:r w:rsidRPr="00ED196B">
        <w:rPr>
          <w:rFonts w:ascii="Times New Roman" w:eastAsia="Calibri" w:hAnsi="Times New Roman" w:cs="Times New Roman"/>
          <w:sz w:val="28"/>
          <w:lang w:val="ba-RU"/>
        </w:rPr>
        <w:tab/>
        <w:t xml:space="preserve">Схематичное представление дерева решения показана на рисунке </w:t>
      </w:r>
      <w:r w:rsidR="00A53118">
        <w:rPr>
          <w:rFonts w:ascii="Times New Roman" w:eastAsia="Calibri" w:hAnsi="Times New Roman" w:cs="Times New Roman"/>
          <w:sz w:val="28"/>
          <w:lang w:val="ba-RU"/>
        </w:rPr>
        <w:t>2</w:t>
      </w:r>
      <w:r w:rsidRPr="00ED196B">
        <w:rPr>
          <w:rFonts w:ascii="Times New Roman" w:eastAsia="Calibri" w:hAnsi="Times New Roman" w:cs="Times New Roman"/>
          <w:sz w:val="28"/>
          <w:lang w:val="ba-RU"/>
        </w:rPr>
        <w:t>.10.</w:t>
      </w:r>
    </w:p>
    <w:p w14:paraId="047B2E80" w14:textId="77777777" w:rsidR="00ED196B" w:rsidRPr="00ED196B" w:rsidRDefault="00ED196B" w:rsidP="00ED196B">
      <w:pPr>
        <w:spacing w:after="0" w:line="360" w:lineRule="auto"/>
        <w:jc w:val="both"/>
        <w:rPr>
          <w:rFonts w:ascii="Times New Roman" w:eastAsia="Calibri" w:hAnsi="Times New Roman" w:cs="Times New Roman"/>
          <w:b/>
          <w:sz w:val="28"/>
          <w:highlight w:val="yellow"/>
          <w:lang w:val="ba-RU"/>
        </w:rPr>
      </w:pPr>
    </w:p>
    <w:p w14:paraId="04B39E6C" w14:textId="77777777" w:rsidR="00ED196B" w:rsidRPr="00ED196B" w:rsidRDefault="00ED196B" w:rsidP="00ED196B">
      <w:pPr>
        <w:spacing w:after="0" w:line="360" w:lineRule="auto"/>
        <w:jc w:val="both"/>
        <w:rPr>
          <w:rFonts w:ascii="Times New Roman" w:eastAsia="Calibri" w:hAnsi="Times New Roman" w:cs="Times New Roman"/>
          <w:b/>
          <w:sz w:val="28"/>
          <w:highlight w:val="yellow"/>
          <w:lang w:val="ba-RU"/>
        </w:rPr>
      </w:pPr>
      <w:r w:rsidRPr="00ED196B">
        <w:rPr>
          <w:rFonts w:ascii="Times New Roman" w:eastAsia="Calibri" w:hAnsi="Times New Roman" w:cs="Times New Roman"/>
          <w:b/>
          <w:noProof/>
          <w:sz w:val="28"/>
          <w:lang w:eastAsia="ru-RU"/>
        </w:rPr>
        <w:drawing>
          <wp:inline distT="0" distB="0" distL="0" distR="0" wp14:anchorId="459F0195" wp14:editId="000C96E3">
            <wp:extent cx="6152515" cy="2945765"/>
            <wp:effectExtent l="0" t="0" r="635"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52515" cy="2945765"/>
                    </a:xfrm>
                    <a:prstGeom prst="rect">
                      <a:avLst/>
                    </a:prstGeom>
                  </pic:spPr>
                </pic:pic>
              </a:graphicData>
            </a:graphic>
          </wp:inline>
        </w:drawing>
      </w:r>
    </w:p>
    <w:p w14:paraId="21CB032B" w14:textId="0DA6D42C" w:rsidR="00ED196B" w:rsidRPr="00CB30F8" w:rsidRDefault="00ED196B" w:rsidP="00CB30F8">
      <w:pPr>
        <w:spacing w:after="0" w:line="360" w:lineRule="auto"/>
        <w:jc w:val="center"/>
        <w:rPr>
          <w:rFonts w:ascii="Times New Roman" w:eastAsia="Calibri" w:hAnsi="Times New Roman" w:cs="Times New Roman"/>
          <w:sz w:val="28"/>
          <w:lang w:val="ba-RU"/>
        </w:rPr>
      </w:pPr>
      <w:r w:rsidRPr="00ED196B">
        <w:rPr>
          <w:rFonts w:ascii="Times New Roman" w:eastAsia="Calibri" w:hAnsi="Times New Roman" w:cs="Times New Roman"/>
          <w:sz w:val="28"/>
        </w:rPr>
        <w:t xml:space="preserve">Рисунок </w:t>
      </w:r>
      <w:r w:rsidR="00A53118">
        <w:rPr>
          <w:rFonts w:ascii="Times New Roman" w:eastAsia="Calibri" w:hAnsi="Times New Roman" w:cs="Times New Roman"/>
          <w:sz w:val="28"/>
        </w:rPr>
        <w:t>2</w:t>
      </w:r>
      <w:r w:rsidRPr="00ED196B">
        <w:rPr>
          <w:rFonts w:ascii="Times New Roman" w:eastAsia="Calibri" w:hAnsi="Times New Roman" w:cs="Times New Roman"/>
          <w:sz w:val="28"/>
        </w:rPr>
        <w:t xml:space="preserve">.10 – </w:t>
      </w:r>
      <w:r w:rsidRPr="00ED196B">
        <w:rPr>
          <w:rFonts w:ascii="Times New Roman" w:eastAsia="Calibri" w:hAnsi="Times New Roman" w:cs="Times New Roman"/>
          <w:sz w:val="28"/>
          <w:lang w:val="ba-RU"/>
        </w:rPr>
        <w:t>Схематичное представление дерева решений</w:t>
      </w:r>
    </w:p>
    <w:p w14:paraId="0445470A" w14:textId="77777777" w:rsidR="00ED196B" w:rsidRPr="00ED196B" w:rsidRDefault="00ED196B" w:rsidP="00ED196B">
      <w:pPr>
        <w:spacing w:after="0" w:line="360" w:lineRule="auto"/>
        <w:jc w:val="both"/>
        <w:rPr>
          <w:rFonts w:ascii="Times New Roman" w:eastAsia="Calibri" w:hAnsi="Times New Roman" w:cs="Times New Roman"/>
          <w:b/>
          <w:sz w:val="28"/>
          <w:highlight w:val="yellow"/>
          <w:lang w:val="ba-RU"/>
        </w:rPr>
      </w:pPr>
    </w:p>
    <w:p w14:paraId="70C309DF" w14:textId="5E55A16F" w:rsidR="00ED196B" w:rsidRPr="00ED196B" w:rsidRDefault="00ED196B" w:rsidP="00ED196B">
      <w:pPr>
        <w:tabs>
          <w:tab w:val="left" w:pos="708"/>
          <w:tab w:val="left" w:pos="1416"/>
          <w:tab w:val="left" w:pos="2124"/>
          <w:tab w:val="left" w:pos="2832"/>
          <w:tab w:val="left" w:pos="4097"/>
        </w:tabs>
        <w:spacing w:after="0" w:line="360" w:lineRule="auto"/>
        <w:jc w:val="both"/>
        <w:rPr>
          <w:rFonts w:ascii="Times New Roman" w:eastAsia="Calibri" w:hAnsi="Times New Roman" w:cs="Times New Roman"/>
          <w:sz w:val="28"/>
        </w:rPr>
      </w:pPr>
      <w:r w:rsidRPr="00ED196B">
        <w:rPr>
          <w:rFonts w:ascii="Times New Roman" w:eastAsia="Calibri" w:hAnsi="Times New Roman" w:cs="Times New Roman"/>
          <w:b/>
          <w:sz w:val="28"/>
        </w:rPr>
        <w:tab/>
      </w:r>
      <w:r w:rsidRPr="00ED196B">
        <w:rPr>
          <w:rFonts w:ascii="Times New Roman" w:eastAsia="Calibri" w:hAnsi="Times New Roman" w:cs="Times New Roman"/>
          <w:sz w:val="28"/>
        </w:rPr>
        <w:t xml:space="preserve">Полученные правила приведены на рисунке </w:t>
      </w:r>
      <w:r w:rsidR="00A53118">
        <w:rPr>
          <w:rFonts w:ascii="Times New Roman" w:eastAsia="Calibri" w:hAnsi="Times New Roman" w:cs="Times New Roman"/>
          <w:sz w:val="28"/>
        </w:rPr>
        <w:t>2</w:t>
      </w:r>
      <w:r w:rsidRPr="00ED196B">
        <w:rPr>
          <w:rFonts w:ascii="Times New Roman" w:eastAsia="Calibri" w:hAnsi="Times New Roman" w:cs="Times New Roman"/>
          <w:sz w:val="28"/>
        </w:rPr>
        <w:t>.11.</w:t>
      </w:r>
    </w:p>
    <w:p w14:paraId="055E958B" w14:textId="77777777" w:rsidR="00ED196B" w:rsidRPr="00ED196B" w:rsidRDefault="00ED196B" w:rsidP="00ED196B">
      <w:pPr>
        <w:tabs>
          <w:tab w:val="left" w:pos="708"/>
          <w:tab w:val="left" w:pos="1416"/>
          <w:tab w:val="left" w:pos="2124"/>
          <w:tab w:val="left" w:pos="2832"/>
          <w:tab w:val="left" w:pos="4097"/>
        </w:tabs>
        <w:spacing w:after="0" w:line="360" w:lineRule="auto"/>
        <w:jc w:val="both"/>
        <w:rPr>
          <w:rFonts w:ascii="Times New Roman" w:eastAsia="Calibri" w:hAnsi="Times New Roman" w:cs="Times New Roman"/>
          <w:b/>
          <w:sz w:val="28"/>
          <w:highlight w:val="yellow"/>
        </w:rPr>
      </w:pPr>
    </w:p>
    <w:p w14:paraId="189BADC5" w14:textId="77777777" w:rsidR="00ED196B" w:rsidRPr="00ED196B" w:rsidRDefault="00ED196B" w:rsidP="00ED196B">
      <w:pPr>
        <w:spacing w:after="0" w:line="360" w:lineRule="auto"/>
        <w:jc w:val="center"/>
        <w:rPr>
          <w:rFonts w:ascii="Times New Roman" w:eastAsia="Calibri" w:hAnsi="Times New Roman" w:cs="Times New Roman"/>
          <w:sz w:val="28"/>
        </w:rPr>
      </w:pPr>
      <w:r w:rsidRPr="00ED196B">
        <w:rPr>
          <w:rFonts w:ascii="Times New Roman" w:eastAsia="Calibri" w:hAnsi="Times New Roman" w:cs="Times New Roman"/>
          <w:noProof/>
          <w:sz w:val="28"/>
          <w:lang w:eastAsia="ru-RU"/>
        </w:rPr>
        <w:lastRenderedPageBreak/>
        <w:drawing>
          <wp:inline distT="0" distB="0" distL="0" distR="0" wp14:anchorId="7E052933" wp14:editId="270A8636">
            <wp:extent cx="6152515" cy="2880360"/>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52515" cy="2880360"/>
                    </a:xfrm>
                    <a:prstGeom prst="rect">
                      <a:avLst/>
                    </a:prstGeom>
                  </pic:spPr>
                </pic:pic>
              </a:graphicData>
            </a:graphic>
          </wp:inline>
        </w:drawing>
      </w:r>
    </w:p>
    <w:p w14:paraId="276621DB" w14:textId="3CFED54B" w:rsidR="00ED196B" w:rsidRPr="00ED196B" w:rsidRDefault="00ED196B" w:rsidP="00ED196B">
      <w:pPr>
        <w:spacing w:after="0" w:line="360" w:lineRule="auto"/>
        <w:jc w:val="center"/>
        <w:rPr>
          <w:rFonts w:ascii="Times New Roman" w:eastAsia="Calibri" w:hAnsi="Times New Roman" w:cs="Times New Roman"/>
          <w:sz w:val="28"/>
        </w:rPr>
      </w:pPr>
      <w:r w:rsidRPr="00ED196B">
        <w:rPr>
          <w:rFonts w:ascii="Times New Roman" w:eastAsia="Calibri" w:hAnsi="Times New Roman" w:cs="Times New Roman"/>
          <w:sz w:val="28"/>
        </w:rPr>
        <w:t xml:space="preserve">Рисунок </w:t>
      </w:r>
      <w:r w:rsidR="00A53118">
        <w:rPr>
          <w:rFonts w:ascii="Times New Roman" w:eastAsia="Calibri" w:hAnsi="Times New Roman" w:cs="Times New Roman"/>
          <w:sz w:val="28"/>
        </w:rPr>
        <w:t>2</w:t>
      </w:r>
      <w:r w:rsidRPr="00ED196B">
        <w:rPr>
          <w:rFonts w:ascii="Times New Roman" w:eastAsia="Calibri" w:hAnsi="Times New Roman" w:cs="Times New Roman"/>
          <w:sz w:val="28"/>
        </w:rPr>
        <w:t>.</w:t>
      </w:r>
      <w:r w:rsidRPr="00ED196B">
        <w:rPr>
          <w:rFonts w:ascii="Times New Roman" w:eastAsia="Calibri" w:hAnsi="Times New Roman" w:cs="Times New Roman"/>
          <w:sz w:val="28"/>
          <w:lang w:val="ba-RU"/>
        </w:rPr>
        <w:t>11</w:t>
      </w:r>
      <w:r w:rsidRPr="00ED196B">
        <w:rPr>
          <w:rFonts w:ascii="Times New Roman" w:eastAsia="Calibri" w:hAnsi="Times New Roman" w:cs="Times New Roman"/>
          <w:sz w:val="28"/>
        </w:rPr>
        <w:t xml:space="preserve"> – Правила дерева решений</w:t>
      </w:r>
    </w:p>
    <w:p w14:paraId="142D8662" w14:textId="77777777" w:rsidR="00ED196B" w:rsidRPr="00ED196B" w:rsidRDefault="00ED196B" w:rsidP="00ED196B">
      <w:pPr>
        <w:spacing w:after="0" w:line="360" w:lineRule="auto"/>
        <w:jc w:val="both"/>
        <w:rPr>
          <w:rFonts w:ascii="Times New Roman" w:eastAsia="Calibri" w:hAnsi="Times New Roman" w:cs="Times New Roman"/>
          <w:b/>
          <w:sz w:val="28"/>
          <w:highlight w:val="yellow"/>
        </w:rPr>
      </w:pPr>
    </w:p>
    <w:p w14:paraId="31891D71" w14:textId="774EC425" w:rsidR="00ED196B" w:rsidRPr="00ED196B" w:rsidRDefault="00ED196B" w:rsidP="00ED196B">
      <w:pPr>
        <w:spacing w:after="0" w:line="360" w:lineRule="auto"/>
        <w:ind w:firstLine="708"/>
        <w:jc w:val="both"/>
        <w:rPr>
          <w:rFonts w:ascii="Times New Roman" w:eastAsia="Calibri" w:hAnsi="Times New Roman" w:cs="Times New Roman"/>
          <w:sz w:val="28"/>
        </w:rPr>
      </w:pPr>
      <w:r w:rsidRPr="00ED196B">
        <w:rPr>
          <w:rFonts w:ascii="Times New Roman" w:eastAsia="Calibri" w:hAnsi="Times New Roman" w:cs="Times New Roman"/>
          <w:sz w:val="28"/>
        </w:rPr>
        <w:t xml:space="preserve">Распределение значимости атрибутов приведено на рисунке </w:t>
      </w:r>
      <w:r w:rsidR="00A53118">
        <w:rPr>
          <w:rFonts w:ascii="Times New Roman" w:eastAsia="Calibri" w:hAnsi="Times New Roman" w:cs="Times New Roman"/>
          <w:sz w:val="28"/>
        </w:rPr>
        <w:t>2</w:t>
      </w:r>
      <w:r w:rsidRPr="00ED196B">
        <w:rPr>
          <w:rFonts w:ascii="Times New Roman" w:eastAsia="Calibri" w:hAnsi="Times New Roman" w:cs="Times New Roman"/>
          <w:sz w:val="28"/>
        </w:rPr>
        <w:t>.</w:t>
      </w:r>
      <w:r w:rsidRPr="00ED196B">
        <w:rPr>
          <w:rFonts w:ascii="Times New Roman" w:eastAsia="Calibri" w:hAnsi="Times New Roman" w:cs="Times New Roman"/>
          <w:sz w:val="28"/>
          <w:lang w:val="ba-RU"/>
        </w:rPr>
        <w:t>12</w:t>
      </w:r>
      <w:r w:rsidRPr="00ED196B">
        <w:rPr>
          <w:rFonts w:ascii="Times New Roman" w:eastAsia="Calibri" w:hAnsi="Times New Roman" w:cs="Times New Roman"/>
          <w:sz w:val="28"/>
        </w:rPr>
        <w:t>.</w:t>
      </w:r>
    </w:p>
    <w:p w14:paraId="743B4899" w14:textId="77777777" w:rsidR="00ED196B" w:rsidRPr="00ED196B" w:rsidRDefault="00ED196B" w:rsidP="00ED196B">
      <w:pPr>
        <w:spacing w:after="0" w:line="360" w:lineRule="auto"/>
        <w:ind w:firstLine="708"/>
        <w:jc w:val="both"/>
        <w:rPr>
          <w:rFonts w:ascii="Times New Roman" w:eastAsia="Calibri" w:hAnsi="Times New Roman" w:cs="Times New Roman"/>
          <w:sz w:val="28"/>
        </w:rPr>
      </w:pPr>
    </w:p>
    <w:p w14:paraId="215CF98A" w14:textId="77777777" w:rsidR="00ED196B" w:rsidRPr="00ED196B" w:rsidRDefault="00ED196B" w:rsidP="00ED196B">
      <w:pPr>
        <w:spacing w:after="0" w:line="360" w:lineRule="auto"/>
        <w:jc w:val="center"/>
        <w:rPr>
          <w:rFonts w:ascii="Times New Roman" w:eastAsia="Calibri" w:hAnsi="Times New Roman" w:cs="Times New Roman"/>
          <w:sz w:val="28"/>
        </w:rPr>
      </w:pPr>
      <w:r w:rsidRPr="00ED196B">
        <w:rPr>
          <w:rFonts w:ascii="Times New Roman" w:eastAsia="Calibri" w:hAnsi="Times New Roman" w:cs="Times New Roman"/>
          <w:noProof/>
          <w:sz w:val="28"/>
          <w:lang w:eastAsia="ru-RU"/>
        </w:rPr>
        <w:drawing>
          <wp:inline distT="0" distB="0" distL="0" distR="0" wp14:anchorId="59CB9078" wp14:editId="7172370A">
            <wp:extent cx="6152515" cy="1720215"/>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52515" cy="1720215"/>
                    </a:xfrm>
                    <a:prstGeom prst="rect">
                      <a:avLst/>
                    </a:prstGeom>
                  </pic:spPr>
                </pic:pic>
              </a:graphicData>
            </a:graphic>
          </wp:inline>
        </w:drawing>
      </w:r>
    </w:p>
    <w:p w14:paraId="06DDE29A" w14:textId="412CAD65" w:rsidR="00ED196B" w:rsidRPr="00ED196B" w:rsidRDefault="00ED196B" w:rsidP="00ED196B">
      <w:pPr>
        <w:spacing w:after="0" w:line="360" w:lineRule="auto"/>
        <w:jc w:val="center"/>
        <w:rPr>
          <w:rFonts w:ascii="Times New Roman" w:eastAsia="Calibri" w:hAnsi="Times New Roman" w:cs="Times New Roman"/>
          <w:sz w:val="28"/>
        </w:rPr>
      </w:pPr>
      <w:r w:rsidRPr="00ED196B">
        <w:rPr>
          <w:rFonts w:ascii="Times New Roman" w:eastAsia="Calibri" w:hAnsi="Times New Roman" w:cs="Times New Roman"/>
          <w:sz w:val="28"/>
        </w:rPr>
        <w:t xml:space="preserve">Рисунок </w:t>
      </w:r>
      <w:r w:rsidR="00A53118">
        <w:rPr>
          <w:rFonts w:ascii="Times New Roman" w:eastAsia="Calibri" w:hAnsi="Times New Roman" w:cs="Times New Roman"/>
          <w:sz w:val="28"/>
        </w:rPr>
        <w:t>2</w:t>
      </w:r>
      <w:r w:rsidRPr="00ED196B">
        <w:rPr>
          <w:rFonts w:ascii="Times New Roman" w:eastAsia="Calibri" w:hAnsi="Times New Roman" w:cs="Times New Roman"/>
          <w:sz w:val="28"/>
        </w:rPr>
        <w:t>.</w:t>
      </w:r>
      <w:r w:rsidRPr="00ED196B">
        <w:rPr>
          <w:rFonts w:ascii="Times New Roman" w:eastAsia="Calibri" w:hAnsi="Times New Roman" w:cs="Times New Roman"/>
          <w:sz w:val="28"/>
          <w:lang w:val="ba-RU"/>
        </w:rPr>
        <w:t>12</w:t>
      </w:r>
      <w:r w:rsidRPr="00ED196B">
        <w:rPr>
          <w:rFonts w:ascii="Times New Roman" w:eastAsia="Calibri" w:hAnsi="Times New Roman" w:cs="Times New Roman"/>
          <w:sz w:val="28"/>
        </w:rPr>
        <w:t xml:space="preserve"> – Значимость атрибутов</w:t>
      </w:r>
    </w:p>
    <w:p w14:paraId="094ADBA8" w14:textId="77777777" w:rsidR="00ED196B" w:rsidRPr="00ED196B" w:rsidRDefault="00ED196B" w:rsidP="00ED196B">
      <w:pPr>
        <w:spacing w:after="0" w:line="360" w:lineRule="auto"/>
        <w:jc w:val="both"/>
        <w:rPr>
          <w:rFonts w:ascii="Times New Roman" w:eastAsia="Calibri" w:hAnsi="Times New Roman" w:cs="Times New Roman"/>
          <w:b/>
          <w:sz w:val="28"/>
        </w:rPr>
      </w:pPr>
      <w:r w:rsidRPr="00ED196B">
        <w:rPr>
          <w:rFonts w:ascii="Times New Roman" w:eastAsia="Calibri" w:hAnsi="Times New Roman" w:cs="Times New Roman"/>
          <w:b/>
          <w:sz w:val="28"/>
        </w:rPr>
        <w:tab/>
      </w:r>
    </w:p>
    <w:p w14:paraId="62CFE318" w14:textId="2896F4ED" w:rsidR="00ED196B" w:rsidRPr="00CB30F8" w:rsidRDefault="00ED196B" w:rsidP="00CB30F8">
      <w:pPr>
        <w:spacing w:after="0" w:line="360" w:lineRule="auto"/>
        <w:jc w:val="both"/>
        <w:rPr>
          <w:rFonts w:ascii="Times New Roman" w:eastAsia="Calibri" w:hAnsi="Times New Roman" w:cs="Times New Roman"/>
          <w:sz w:val="28"/>
          <w:highlight w:val="yellow"/>
        </w:rPr>
      </w:pPr>
      <w:r w:rsidRPr="00ED196B">
        <w:rPr>
          <w:rFonts w:ascii="Times New Roman" w:eastAsia="Calibri" w:hAnsi="Times New Roman" w:cs="Times New Roman"/>
          <w:b/>
          <w:sz w:val="28"/>
        </w:rPr>
        <w:tab/>
      </w:r>
      <w:r w:rsidRPr="00ED196B">
        <w:rPr>
          <w:rFonts w:ascii="Times New Roman" w:eastAsia="Calibri" w:hAnsi="Times New Roman" w:cs="Times New Roman"/>
          <w:sz w:val="28"/>
        </w:rPr>
        <w:t xml:space="preserve">Самым значимым атрибутом является </w:t>
      </w:r>
      <w:r w:rsidRPr="00ED196B">
        <w:rPr>
          <w:rFonts w:ascii="Times New Roman" w:eastAsia="Calibri" w:hAnsi="Times New Roman" w:cs="Times New Roman"/>
          <w:i/>
          <w:sz w:val="28"/>
          <w:lang w:val="en-US"/>
        </w:rPr>
        <w:t>Tech</w:t>
      </w:r>
      <w:r w:rsidRPr="00ED196B">
        <w:rPr>
          <w:rFonts w:ascii="Times New Roman" w:eastAsia="Calibri" w:hAnsi="Times New Roman" w:cs="Times New Roman"/>
          <w:sz w:val="28"/>
        </w:rPr>
        <w:t xml:space="preserve"> (</w:t>
      </w:r>
      <w:r w:rsidRPr="00ED196B">
        <w:rPr>
          <w:rFonts w:ascii="Times New Roman" w:eastAsia="Calibri" w:hAnsi="Times New Roman" w:cs="Times New Roman"/>
          <w:sz w:val="28"/>
          <w:lang w:val="ba-RU"/>
        </w:rPr>
        <w:t>Техническая оснащенность)</w:t>
      </w:r>
      <w:r w:rsidRPr="00ED196B">
        <w:rPr>
          <w:rFonts w:ascii="Times New Roman" w:eastAsia="Calibri" w:hAnsi="Times New Roman" w:cs="Times New Roman"/>
          <w:sz w:val="28"/>
        </w:rPr>
        <w:t>, в</w:t>
      </w:r>
      <w:r w:rsidRPr="00ED196B">
        <w:rPr>
          <w:rFonts w:ascii="Times New Roman" w:eastAsia="Calibri" w:hAnsi="Times New Roman" w:cs="Times New Roman"/>
          <w:sz w:val="28"/>
          <w:lang w:val="ba-RU"/>
        </w:rPr>
        <w:t xml:space="preserve">торым по важности программа определила критерий </w:t>
      </w:r>
      <w:r w:rsidRPr="00ED196B">
        <w:rPr>
          <w:rFonts w:ascii="Times New Roman" w:eastAsia="Calibri" w:hAnsi="Times New Roman" w:cs="Times New Roman"/>
          <w:i/>
          <w:iCs/>
          <w:sz w:val="28"/>
          <w:lang w:val="en-US"/>
        </w:rPr>
        <w:t>Road</w:t>
      </w:r>
      <w:r w:rsidRPr="00ED196B">
        <w:rPr>
          <w:rFonts w:ascii="Times New Roman" w:eastAsia="Calibri" w:hAnsi="Times New Roman" w:cs="Times New Roman"/>
          <w:sz w:val="28"/>
        </w:rPr>
        <w:t xml:space="preserve"> </w:t>
      </w:r>
      <w:r w:rsidRPr="00ED196B">
        <w:rPr>
          <w:rFonts w:ascii="Times New Roman" w:eastAsia="Calibri" w:hAnsi="Times New Roman" w:cs="Times New Roman"/>
          <w:sz w:val="28"/>
          <w:lang w:val="ba-RU"/>
        </w:rPr>
        <w:t xml:space="preserve">(Дорога), третий – критерий </w:t>
      </w:r>
      <w:r w:rsidRPr="00ED196B">
        <w:rPr>
          <w:rFonts w:ascii="Times New Roman" w:eastAsia="Calibri" w:hAnsi="Times New Roman" w:cs="Times New Roman"/>
          <w:i/>
          <w:iCs/>
          <w:sz w:val="28"/>
          <w:lang w:val="en-US"/>
        </w:rPr>
        <w:t>Process</w:t>
      </w:r>
      <w:r w:rsidRPr="00ED196B">
        <w:rPr>
          <w:rFonts w:ascii="Times New Roman" w:eastAsia="Calibri" w:hAnsi="Times New Roman" w:cs="Times New Roman"/>
          <w:sz w:val="28"/>
        </w:rPr>
        <w:t xml:space="preserve"> </w:t>
      </w:r>
      <w:r w:rsidRPr="00ED196B">
        <w:rPr>
          <w:rFonts w:ascii="Times New Roman" w:eastAsia="Calibri" w:hAnsi="Times New Roman" w:cs="Times New Roman"/>
          <w:sz w:val="28"/>
          <w:lang w:val="ba-RU"/>
        </w:rPr>
        <w:t>(Сложность процессов), четвертый – критерий</w:t>
      </w:r>
      <w:r w:rsidRPr="00ED196B">
        <w:rPr>
          <w:rFonts w:ascii="Times New Roman" w:eastAsia="Calibri" w:hAnsi="Times New Roman" w:cs="Times New Roman"/>
          <w:sz w:val="28"/>
        </w:rPr>
        <w:t xml:space="preserve"> </w:t>
      </w:r>
      <w:r w:rsidRPr="00ED196B">
        <w:rPr>
          <w:rFonts w:ascii="Times New Roman" w:eastAsia="Calibri" w:hAnsi="Times New Roman" w:cs="Times New Roman"/>
          <w:i/>
          <w:iCs/>
          <w:sz w:val="28"/>
          <w:lang w:val="en-US"/>
        </w:rPr>
        <w:t>Risk</w:t>
      </w:r>
      <w:r w:rsidRPr="00ED196B">
        <w:rPr>
          <w:rFonts w:ascii="Times New Roman" w:eastAsia="Calibri" w:hAnsi="Times New Roman" w:cs="Times New Roman"/>
          <w:i/>
          <w:iCs/>
          <w:sz w:val="28"/>
          <w:lang w:val="ba-RU"/>
        </w:rPr>
        <w:t xml:space="preserve"> </w:t>
      </w:r>
      <w:r w:rsidRPr="00ED196B">
        <w:rPr>
          <w:rFonts w:ascii="Times New Roman" w:eastAsia="Calibri" w:hAnsi="Times New Roman" w:cs="Times New Roman"/>
          <w:sz w:val="28"/>
          <w:lang w:val="ba-RU"/>
        </w:rPr>
        <w:t xml:space="preserve">(Риск). </w:t>
      </w:r>
    </w:p>
    <w:p w14:paraId="5C480475" w14:textId="570D6DBD" w:rsidR="00ED196B" w:rsidRPr="00ED196B" w:rsidRDefault="00ED196B" w:rsidP="00ED196B">
      <w:pPr>
        <w:spacing w:after="0" w:line="360" w:lineRule="auto"/>
        <w:ind w:firstLine="708"/>
        <w:jc w:val="both"/>
        <w:rPr>
          <w:rFonts w:ascii="Times New Roman" w:eastAsia="Calibri" w:hAnsi="Times New Roman" w:cs="Times New Roman"/>
          <w:sz w:val="28"/>
          <w:lang w:val="ba-RU"/>
        </w:rPr>
      </w:pPr>
      <w:r w:rsidRPr="00ED196B">
        <w:rPr>
          <w:rFonts w:ascii="Times New Roman" w:eastAsia="Calibri" w:hAnsi="Times New Roman" w:cs="Times New Roman"/>
          <w:sz w:val="28"/>
        </w:rPr>
        <w:t xml:space="preserve">Таблица сопряженности приведена на рисунке </w:t>
      </w:r>
      <w:r w:rsidR="00A53118">
        <w:rPr>
          <w:rFonts w:ascii="Times New Roman" w:eastAsia="Calibri" w:hAnsi="Times New Roman" w:cs="Times New Roman"/>
          <w:sz w:val="28"/>
        </w:rPr>
        <w:t>2</w:t>
      </w:r>
      <w:r w:rsidRPr="00ED196B">
        <w:rPr>
          <w:rFonts w:ascii="Times New Roman" w:eastAsia="Calibri" w:hAnsi="Times New Roman" w:cs="Times New Roman"/>
          <w:sz w:val="28"/>
        </w:rPr>
        <w:t>.</w:t>
      </w:r>
      <w:r w:rsidRPr="00ED196B">
        <w:rPr>
          <w:rFonts w:ascii="Times New Roman" w:eastAsia="Calibri" w:hAnsi="Times New Roman" w:cs="Times New Roman"/>
          <w:sz w:val="28"/>
          <w:lang w:val="ba-RU"/>
        </w:rPr>
        <w:t>13</w:t>
      </w:r>
      <w:r w:rsidRPr="00ED196B">
        <w:rPr>
          <w:rFonts w:ascii="Times New Roman" w:eastAsia="Calibri" w:hAnsi="Times New Roman" w:cs="Times New Roman"/>
          <w:sz w:val="28"/>
        </w:rPr>
        <w:t>.</w:t>
      </w:r>
    </w:p>
    <w:p w14:paraId="51DFD631" w14:textId="77777777" w:rsidR="00ED196B" w:rsidRPr="00ED196B" w:rsidRDefault="00ED196B" w:rsidP="00ED196B">
      <w:pPr>
        <w:spacing w:after="0" w:line="360" w:lineRule="auto"/>
        <w:ind w:firstLine="708"/>
        <w:jc w:val="both"/>
        <w:rPr>
          <w:rFonts w:ascii="Times New Roman" w:eastAsia="Calibri" w:hAnsi="Times New Roman" w:cs="Times New Roman"/>
          <w:sz w:val="28"/>
          <w:lang w:val="ba-RU"/>
        </w:rPr>
      </w:pPr>
    </w:p>
    <w:p w14:paraId="1328FFE7" w14:textId="77777777" w:rsidR="00ED196B" w:rsidRPr="00ED196B" w:rsidRDefault="00ED196B" w:rsidP="00ED196B">
      <w:pPr>
        <w:spacing w:after="0" w:line="360" w:lineRule="auto"/>
        <w:jc w:val="center"/>
        <w:rPr>
          <w:rFonts w:ascii="Times New Roman" w:eastAsia="Calibri" w:hAnsi="Times New Roman" w:cs="Times New Roman"/>
          <w:b/>
          <w:sz w:val="28"/>
          <w:highlight w:val="yellow"/>
        </w:rPr>
      </w:pPr>
      <w:r w:rsidRPr="00ED196B">
        <w:rPr>
          <w:rFonts w:ascii="Times New Roman" w:eastAsia="Calibri" w:hAnsi="Times New Roman" w:cs="Times New Roman"/>
          <w:b/>
          <w:noProof/>
          <w:sz w:val="28"/>
          <w:lang w:eastAsia="ru-RU"/>
        </w:rPr>
        <w:lastRenderedPageBreak/>
        <w:drawing>
          <wp:inline distT="0" distB="0" distL="0" distR="0" wp14:anchorId="45B6669B" wp14:editId="018B1869">
            <wp:extent cx="3953427" cy="1819529"/>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53427" cy="1819529"/>
                    </a:xfrm>
                    <a:prstGeom prst="rect">
                      <a:avLst/>
                    </a:prstGeom>
                  </pic:spPr>
                </pic:pic>
              </a:graphicData>
            </a:graphic>
          </wp:inline>
        </w:drawing>
      </w:r>
    </w:p>
    <w:p w14:paraId="26EDFC30" w14:textId="2FCB0131" w:rsidR="00ED196B" w:rsidRPr="00ED196B" w:rsidRDefault="00ED196B" w:rsidP="00ED196B">
      <w:pPr>
        <w:spacing w:after="0" w:line="360" w:lineRule="auto"/>
        <w:jc w:val="center"/>
        <w:rPr>
          <w:rFonts w:ascii="Times New Roman" w:eastAsia="Calibri" w:hAnsi="Times New Roman" w:cs="Times New Roman"/>
          <w:sz w:val="28"/>
        </w:rPr>
      </w:pPr>
      <w:r w:rsidRPr="00ED196B">
        <w:rPr>
          <w:rFonts w:ascii="Times New Roman" w:eastAsia="Calibri" w:hAnsi="Times New Roman" w:cs="Times New Roman"/>
          <w:sz w:val="28"/>
        </w:rPr>
        <w:t xml:space="preserve">Рисунок </w:t>
      </w:r>
      <w:r w:rsidR="00A53118">
        <w:rPr>
          <w:rFonts w:ascii="Times New Roman" w:eastAsia="Calibri" w:hAnsi="Times New Roman" w:cs="Times New Roman"/>
          <w:sz w:val="28"/>
        </w:rPr>
        <w:t>2</w:t>
      </w:r>
      <w:r w:rsidRPr="00ED196B">
        <w:rPr>
          <w:rFonts w:ascii="Times New Roman" w:eastAsia="Calibri" w:hAnsi="Times New Roman" w:cs="Times New Roman"/>
          <w:sz w:val="28"/>
        </w:rPr>
        <w:t>.13 – Таблица сопряженности</w:t>
      </w:r>
    </w:p>
    <w:p w14:paraId="12F08AEB" w14:textId="77777777" w:rsidR="00ED196B" w:rsidRPr="00ED196B" w:rsidRDefault="00ED196B" w:rsidP="00ED196B">
      <w:pPr>
        <w:spacing w:after="0" w:line="360" w:lineRule="auto"/>
        <w:jc w:val="both"/>
        <w:rPr>
          <w:rFonts w:ascii="Times New Roman" w:eastAsia="Calibri" w:hAnsi="Times New Roman" w:cs="Times New Roman"/>
          <w:sz w:val="28"/>
        </w:rPr>
      </w:pPr>
    </w:p>
    <w:p w14:paraId="310E05CE" w14:textId="16A85254" w:rsidR="00ED196B" w:rsidRPr="00ED196B" w:rsidRDefault="00ED196B" w:rsidP="00ED196B">
      <w:pPr>
        <w:spacing w:after="0" w:line="360" w:lineRule="auto"/>
        <w:jc w:val="both"/>
        <w:rPr>
          <w:rFonts w:ascii="Times New Roman" w:eastAsia="Calibri" w:hAnsi="Times New Roman" w:cs="Times New Roman"/>
          <w:sz w:val="28"/>
        </w:rPr>
      </w:pPr>
      <w:r w:rsidRPr="00ED196B">
        <w:rPr>
          <w:rFonts w:ascii="Times New Roman" w:eastAsia="Calibri" w:hAnsi="Times New Roman" w:cs="Times New Roman"/>
          <w:sz w:val="28"/>
        </w:rPr>
        <w:tab/>
        <w:t xml:space="preserve">Неправильно определился лишь один результат (фактически он относится к дистанционному формату, но классифицировался как очный), на рисунке </w:t>
      </w:r>
      <w:r w:rsidR="00A53118">
        <w:rPr>
          <w:rFonts w:ascii="Times New Roman" w:eastAsia="Calibri" w:hAnsi="Times New Roman" w:cs="Times New Roman"/>
          <w:sz w:val="28"/>
        </w:rPr>
        <w:t>2</w:t>
      </w:r>
      <w:r w:rsidRPr="00ED196B">
        <w:rPr>
          <w:rFonts w:ascii="Times New Roman" w:eastAsia="Calibri" w:hAnsi="Times New Roman" w:cs="Times New Roman"/>
          <w:sz w:val="28"/>
        </w:rPr>
        <w:t>.</w:t>
      </w:r>
      <w:r w:rsidRPr="00ED196B">
        <w:rPr>
          <w:rFonts w:ascii="Times New Roman" w:eastAsia="Calibri" w:hAnsi="Times New Roman" w:cs="Times New Roman"/>
          <w:sz w:val="28"/>
          <w:lang w:val="ba-RU"/>
        </w:rPr>
        <w:t>13</w:t>
      </w:r>
      <w:r w:rsidRPr="00ED196B">
        <w:rPr>
          <w:rFonts w:ascii="Times New Roman" w:eastAsia="Calibri" w:hAnsi="Times New Roman" w:cs="Times New Roman"/>
          <w:sz w:val="28"/>
        </w:rPr>
        <w:t xml:space="preserve"> он отмечен красным. </w:t>
      </w:r>
    </w:p>
    <w:p w14:paraId="02017EAA" w14:textId="743AC2CB" w:rsidR="00ED196B" w:rsidRPr="00ED196B" w:rsidRDefault="00ED196B" w:rsidP="00ED196B">
      <w:pPr>
        <w:spacing w:after="0" w:line="360" w:lineRule="auto"/>
        <w:jc w:val="both"/>
        <w:rPr>
          <w:rFonts w:ascii="Times New Roman" w:eastAsia="Calibri" w:hAnsi="Times New Roman" w:cs="Times New Roman"/>
          <w:sz w:val="28"/>
        </w:rPr>
      </w:pPr>
      <w:r w:rsidRPr="00ED196B">
        <w:rPr>
          <w:rFonts w:ascii="Times New Roman" w:eastAsia="Calibri" w:hAnsi="Times New Roman" w:cs="Times New Roman"/>
          <w:sz w:val="28"/>
          <w:lang w:val="ba-RU"/>
        </w:rPr>
        <w:tab/>
        <w:t xml:space="preserve">Фрагменты выполнения анализа </w:t>
      </w:r>
      <w:r w:rsidRPr="00ED196B">
        <w:rPr>
          <w:rFonts w:ascii="Times New Roman" w:eastAsia="Calibri" w:hAnsi="Times New Roman" w:cs="Times New Roman"/>
          <w:sz w:val="28"/>
        </w:rPr>
        <w:t xml:space="preserve">«что-если» представлены на рисунке </w:t>
      </w:r>
      <w:r w:rsidR="00A53118">
        <w:rPr>
          <w:rFonts w:ascii="Times New Roman" w:eastAsia="Calibri" w:hAnsi="Times New Roman" w:cs="Times New Roman"/>
          <w:sz w:val="28"/>
        </w:rPr>
        <w:t>2</w:t>
      </w:r>
      <w:r w:rsidRPr="00ED196B">
        <w:rPr>
          <w:rFonts w:ascii="Times New Roman" w:eastAsia="Calibri" w:hAnsi="Times New Roman" w:cs="Times New Roman"/>
          <w:sz w:val="28"/>
        </w:rPr>
        <w:t>.14.</w:t>
      </w:r>
    </w:p>
    <w:p w14:paraId="0E64F689" w14:textId="77777777" w:rsidR="00ED196B" w:rsidRPr="00ED196B" w:rsidRDefault="00ED196B" w:rsidP="00ED196B">
      <w:pPr>
        <w:spacing w:after="0" w:line="360" w:lineRule="auto"/>
        <w:jc w:val="both"/>
        <w:rPr>
          <w:rFonts w:ascii="Times New Roman" w:eastAsia="Calibri" w:hAnsi="Times New Roman" w:cs="Times New Roman"/>
          <w:sz w:val="28"/>
        </w:rPr>
      </w:pPr>
    </w:p>
    <w:p w14:paraId="525290C8" w14:textId="77777777" w:rsidR="00ED196B" w:rsidRPr="00ED196B" w:rsidRDefault="00ED196B" w:rsidP="00ED196B">
      <w:pPr>
        <w:spacing w:after="0" w:line="360" w:lineRule="auto"/>
        <w:jc w:val="center"/>
        <w:rPr>
          <w:rFonts w:ascii="Times New Roman" w:eastAsia="Calibri" w:hAnsi="Times New Roman" w:cs="Times New Roman"/>
          <w:b/>
          <w:sz w:val="28"/>
          <w:highlight w:val="yellow"/>
        </w:rPr>
      </w:pPr>
      <w:r w:rsidRPr="00ED196B">
        <w:rPr>
          <w:rFonts w:ascii="Times New Roman" w:eastAsia="Calibri" w:hAnsi="Times New Roman" w:cs="Times New Roman"/>
          <w:b/>
          <w:noProof/>
          <w:sz w:val="28"/>
          <w:lang w:eastAsia="ru-RU"/>
        </w:rPr>
        <w:drawing>
          <wp:inline distT="0" distB="0" distL="0" distR="0" wp14:anchorId="50342E4A" wp14:editId="7CE0A4EC">
            <wp:extent cx="2847839" cy="2588944"/>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50627" cy="2591478"/>
                    </a:xfrm>
                    <a:prstGeom prst="rect">
                      <a:avLst/>
                    </a:prstGeom>
                  </pic:spPr>
                </pic:pic>
              </a:graphicData>
            </a:graphic>
          </wp:inline>
        </w:drawing>
      </w:r>
      <w:r w:rsidRPr="00ED196B">
        <w:rPr>
          <w:rFonts w:ascii="Times New Roman" w:eastAsia="Calibri" w:hAnsi="Times New Roman" w:cs="Times New Roman"/>
          <w:b/>
          <w:noProof/>
          <w:sz w:val="28"/>
          <w:lang w:eastAsia="ru-RU"/>
        </w:rPr>
        <w:drawing>
          <wp:inline distT="0" distB="0" distL="0" distR="0" wp14:anchorId="5123E772" wp14:editId="6972E80A">
            <wp:extent cx="3064939" cy="2592371"/>
            <wp:effectExtent l="0" t="0" r="254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65367" cy="2592733"/>
                    </a:xfrm>
                    <a:prstGeom prst="rect">
                      <a:avLst/>
                    </a:prstGeom>
                  </pic:spPr>
                </pic:pic>
              </a:graphicData>
            </a:graphic>
          </wp:inline>
        </w:drawing>
      </w:r>
    </w:p>
    <w:p w14:paraId="44891D2D" w14:textId="492D7B60" w:rsidR="00ED196B" w:rsidRPr="00ED196B" w:rsidRDefault="00ED196B" w:rsidP="00ED196B">
      <w:pPr>
        <w:spacing w:after="0" w:line="360" w:lineRule="auto"/>
        <w:jc w:val="center"/>
        <w:rPr>
          <w:rFonts w:ascii="Times New Roman" w:eastAsia="Calibri" w:hAnsi="Times New Roman" w:cs="Times New Roman"/>
          <w:sz w:val="28"/>
          <w:lang w:val="ba-RU"/>
        </w:rPr>
      </w:pPr>
      <w:r w:rsidRPr="00ED196B">
        <w:rPr>
          <w:rFonts w:ascii="Times New Roman" w:eastAsia="Calibri" w:hAnsi="Times New Roman" w:cs="Times New Roman"/>
          <w:sz w:val="28"/>
          <w:lang w:val="ba-RU"/>
        </w:rPr>
        <w:t xml:space="preserve">Рисунок </w:t>
      </w:r>
      <w:r w:rsidR="00A53118">
        <w:rPr>
          <w:rFonts w:ascii="Times New Roman" w:eastAsia="Calibri" w:hAnsi="Times New Roman" w:cs="Times New Roman"/>
          <w:sz w:val="28"/>
          <w:lang w:val="ba-RU"/>
        </w:rPr>
        <w:t>2</w:t>
      </w:r>
      <w:r w:rsidRPr="00ED196B">
        <w:rPr>
          <w:rFonts w:ascii="Times New Roman" w:eastAsia="Calibri" w:hAnsi="Times New Roman" w:cs="Times New Roman"/>
          <w:sz w:val="28"/>
          <w:lang w:val="ba-RU"/>
        </w:rPr>
        <w:t xml:space="preserve">.14 – Фрагмент анализа «что-если» </w:t>
      </w:r>
    </w:p>
    <w:p w14:paraId="5B311CFD" w14:textId="77777777" w:rsidR="00ED196B" w:rsidRPr="00ED196B" w:rsidRDefault="00ED196B" w:rsidP="00ED196B">
      <w:pPr>
        <w:spacing w:after="0" w:line="360" w:lineRule="auto"/>
        <w:jc w:val="both"/>
        <w:rPr>
          <w:rFonts w:ascii="Times New Roman" w:eastAsia="Calibri" w:hAnsi="Times New Roman" w:cs="Times New Roman"/>
          <w:b/>
          <w:sz w:val="28"/>
          <w:highlight w:val="yellow"/>
        </w:rPr>
      </w:pPr>
    </w:p>
    <w:p w14:paraId="0632075B" w14:textId="77777777" w:rsidR="00ED196B" w:rsidRPr="00ED196B" w:rsidRDefault="00ED196B" w:rsidP="00ED196B">
      <w:pPr>
        <w:spacing w:after="0" w:line="360" w:lineRule="auto"/>
        <w:ind w:firstLine="708"/>
        <w:jc w:val="both"/>
        <w:rPr>
          <w:rFonts w:ascii="Times New Roman" w:eastAsia="Calibri" w:hAnsi="Times New Roman" w:cs="Times New Roman"/>
          <w:sz w:val="28"/>
        </w:rPr>
      </w:pPr>
      <w:r w:rsidRPr="00ED196B">
        <w:rPr>
          <w:rFonts w:ascii="Times New Roman" w:eastAsia="Calibri" w:hAnsi="Times New Roman" w:cs="Times New Roman"/>
          <w:sz w:val="28"/>
        </w:rPr>
        <w:t>После того, как дерево решений построено на обучающем наборе данных и принято решение о его работоспособности (процент правильно распознанных примеров на обучающем множестве достаточно велик), можно приступать к практической работе с деревом — классификации новых объектов.</w:t>
      </w:r>
    </w:p>
    <w:p w14:paraId="4850E1AF" w14:textId="77777777" w:rsidR="00ED196B" w:rsidRPr="00ED196B" w:rsidRDefault="00ED196B" w:rsidP="00ED196B">
      <w:pPr>
        <w:spacing w:after="0" w:line="360" w:lineRule="auto"/>
        <w:ind w:firstLine="708"/>
        <w:jc w:val="both"/>
        <w:rPr>
          <w:rFonts w:ascii="Times New Roman" w:eastAsia="Calibri" w:hAnsi="Times New Roman" w:cs="Times New Roman"/>
          <w:sz w:val="28"/>
        </w:rPr>
      </w:pPr>
      <w:r w:rsidRPr="00ED196B">
        <w:rPr>
          <w:rFonts w:ascii="Times New Roman" w:eastAsia="Calibri" w:hAnsi="Times New Roman" w:cs="Times New Roman"/>
          <w:sz w:val="28"/>
        </w:rPr>
        <w:lastRenderedPageBreak/>
        <w:t>Новый объект, который требуется классифицировать, поступает сначала в корневой узел дерева, а затем перемещается по узлам, в каждом из которых проверяется соответствие значения атрибута правилу в данном узле, после чего объект перенаправляется в один из узлов-потомков. Процесс продолжается до тех пор, пока объект не окажется в листе. После этого ему присваивается метка класса, ассоциированного с данным листом.</w:t>
      </w:r>
    </w:p>
    <w:p w14:paraId="61EED62E" w14:textId="74A9FC57" w:rsidR="00ED196B" w:rsidRPr="00ED196B" w:rsidRDefault="00ED196B" w:rsidP="00ED196B">
      <w:pPr>
        <w:spacing w:after="0" w:line="360" w:lineRule="auto"/>
        <w:ind w:firstLine="709"/>
        <w:jc w:val="both"/>
        <w:rPr>
          <w:rFonts w:ascii="Times New Roman" w:eastAsia="Calibri" w:hAnsi="Times New Roman" w:cs="Times New Roman"/>
          <w:sz w:val="28"/>
        </w:rPr>
      </w:pPr>
      <w:r w:rsidRPr="00ED196B">
        <w:rPr>
          <w:rFonts w:ascii="Times New Roman" w:eastAsia="Calibri" w:hAnsi="Times New Roman" w:cs="Times New Roman"/>
          <w:sz w:val="28"/>
        </w:rPr>
        <w:t xml:space="preserve">По полученным данным в программе </w:t>
      </w:r>
      <w:r w:rsidRPr="00ED196B">
        <w:rPr>
          <w:rFonts w:ascii="Times New Roman" w:eastAsia="Calibri" w:hAnsi="Times New Roman" w:cs="Times New Roman"/>
          <w:i/>
          <w:iCs/>
          <w:sz w:val="28"/>
        </w:rPr>
        <w:t>Deductor</w:t>
      </w:r>
      <w:r w:rsidRPr="00ED196B">
        <w:rPr>
          <w:rFonts w:ascii="Times New Roman" w:eastAsia="Calibri" w:hAnsi="Times New Roman" w:cs="Times New Roman"/>
          <w:sz w:val="28"/>
        </w:rPr>
        <w:t xml:space="preserve"> были проанализированы поставщики, которые отмечены в справке по качеству за 2022 год. Данная справка дополнена столбцом «Рекомендуемый формат проведения аудита»</w:t>
      </w:r>
      <w:r w:rsidR="001A5130">
        <w:rPr>
          <w:rFonts w:ascii="Times New Roman" w:eastAsia="Calibri" w:hAnsi="Times New Roman" w:cs="Times New Roman"/>
          <w:sz w:val="28"/>
        </w:rPr>
        <w:t>.</w:t>
      </w:r>
    </w:p>
    <w:p w14:paraId="229B9A39" w14:textId="77777777" w:rsidR="00ED196B" w:rsidRPr="00ED196B" w:rsidRDefault="00ED196B" w:rsidP="00ED196B">
      <w:pPr>
        <w:spacing w:after="0" w:line="360" w:lineRule="auto"/>
        <w:ind w:firstLine="709"/>
        <w:jc w:val="both"/>
        <w:rPr>
          <w:rFonts w:ascii="Times New Roman" w:eastAsia="Calibri" w:hAnsi="Times New Roman" w:cs="Times New Roman"/>
          <w:sz w:val="28"/>
        </w:rPr>
      </w:pPr>
      <w:r w:rsidRPr="00ED196B">
        <w:rPr>
          <w:rFonts w:ascii="Times New Roman" w:eastAsia="Calibri" w:hAnsi="Times New Roman" w:cs="Times New Roman"/>
          <w:sz w:val="28"/>
        </w:rPr>
        <w:t xml:space="preserve">Полученные результаты являются основой для поддержки принятия решения при определении формата проведения аудита. </w:t>
      </w:r>
    </w:p>
    <w:p w14:paraId="46784BAE" w14:textId="77777777" w:rsidR="00ED196B" w:rsidRDefault="00ED196B" w:rsidP="00ED196B">
      <w:pPr>
        <w:spacing w:after="0" w:line="360" w:lineRule="auto"/>
        <w:ind w:firstLine="709"/>
        <w:jc w:val="both"/>
        <w:rPr>
          <w:rFonts w:ascii="Times New Roman" w:eastAsia="Calibri" w:hAnsi="Times New Roman" w:cs="Times New Roman"/>
          <w:sz w:val="28"/>
        </w:rPr>
      </w:pPr>
    </w:p>
    <w:p w14:paraId="4FA7188D" w14:textId="77777777" w:rsidR="00A53118" w:rsidRDefault="00A53118" w:rsidP="00ED196B">
      <w:pPr>
        <w:spacing w:after="0" w:line="360" w:lineRule="auto"/>
        <w:ind w:firstLine="709"/>
        <w:jc w:val="both"/>
        <w:rPr>
          <w:rFonts w:ascii="Times New Roman" w:eastAsia="Calibri" w:hAnsi="Times New Roman" w:cs="Times New Roman"/>
          <w:sz w:val="28"/>
        </w:rPr>
      </w:pPr>
    </w:p>
    <w:p w14:paraId="53F7576D" w14:textId="77777777" w:rsidR="00A53118" w:rsidRDefault="00A53118" w:rsidP="00ED196B">
      <w:pPr>
        <w:spacing w:after="0" w:line="360" w:lineRule="auto"/>
        <w:ind w:firstLine="709"/>
        <w:jc w:val="both"/>
        <w:rPr>
          <w:rFonts w:ascii="Times New Roman" w:eastAsia="Calibri" w:hAnsi="Times New Roman" w:cs="Times New Roman"/>
          <w:sz w:val="28"/>
        </w:rPr>
      </w:pPr>
    </w:p>
    <w:p w14:paraId="3E44D826" w14:textId="77777777" w:rsidR="00A53118" w:rsidRDefault="00A53118" w:rsidP="00ED196B">
      <w:pPr>
        <w:spacing w:after="0" w:line="360" w:lineRule="auto"/>
        <w:ind w:firstLine="709"/>
        <w:jc w:val="both"/>
        <w:rPr>
          <w:rFonts w:ascii="Times New Roman" w:eastAsia="Calibri" w:hAnsi="Times New Roman" w:cs="Times New Roman"/>
          <w:sz w:val="28"/>
        </w:rPr>
      </w:pPr>
    </w:p>
    <w:p w14:paraId="10856891" w14:textId="77777777" w:rsidR="00A53118" w:rsidRDefault="00A53118" w:rsidP="00ED196B">
      <w:pPr>
        <w:spacing w:after="0" w:line="360" w:lineRule="auto"/>
        <w:ind w:firstLine="709"/>
        <w:jc w:val="both"/>
        <w:rPr>
          <w:rFonts w:ascii="Times New Roman" w:eastAsia="Calibri" w:hAnsi="Times New Roman" w:cs="Times New Roman"/>
          <w:sz w:val="28"/>
        </w:rPr>
      </w:pPr>
    </w:p>
    <w:p w14:paraId="2107CC7F" w14:textId="77777777" w:rsidR="00A53118" w:rsidRDefault="00A53118" w:rsidP="00ED196B">
      <w:pPr>
        <w:spacing w:after="0" w:line="360" w:lineRule="auto"/>
        <w:ind w:firstLine="709"/>
        <w:jc w:val="both"/>
        <w:rPr>
          <w:rFonts w:ascii="Times New Roman" w:eastAsia="Calibri" w:hAnsi="Times New Roman" w:cs="Times New Roman"/>
          <w:sz w:val="28"/>
        </w:rPr>
      </w:pPr>
    </w:p>
    <w:p w14:paraId="15137B11" w14:textId="77777777" w:rsidR="00A53118" w:rsidRDefault="00A53118" w:rsidP="00ED196B">
      <w:pPr>
        <w:spacing w:after="0" w:line="360" w:lineRule="auto"/>
        <w:ind w:firstLine="709"/>
        <w:jc w:val="both"/>
        <w:rPr>
          <w:rFonts w:ascii="Times New Roman" w:eastAsia="Calibri" w:hAnsi="Times New Roman" w:cs="Times New Roman"/>
          <w:sz w:val="28"/>
        </w:rPr>
      </w:pPr>
    </w:p>
    <w:p w14:paraId="65C8527A" w14:textId="77777777" w:rsidR="00A53118" w:rsidRDefault="00A53118" w:rsidP="00ED196B">
      <w:pPr>
        <w:spacing w:after="0" w:line="360" w:lineRule="auto"/>
        <w:ind w:firstLine="709"/>
        <w:jc w:val="both"/>
        <w:rPr>
          <w:rFonts w:ascii="Times New Roman" w:eastAsia="Calibri" w:hAnsi="Times New Roman" w:cs="Times New Roman"/>
          <w:sz w:val="28"/>
        </w:rPr>
      </w:pPr>
    </w:p>
    <w:p w14:paraId="13B35660" w14:textId="77777777" w:rsidR="00A53118" w:rsidRDefault="00A53118" w:rsidP="00ED196B">
      <w:pPr>
        <w:spacing w:after="0" w:line="360" w:lineRule="auto"/>
        <w:ind w:firstLine="709"/>
        <w:jc w:val="both"/>
        <w:rPr>
          <w:rFonts w:ascii="Times New Roman" w:eastAsia="Calibri" w:hAnsi="Times New Roman" w:cs="Times New Roman"/>
          <w:sz w:val="28"/>
        </w:rPr>
      </w:pPr>
    </w:p>
    <w:p w14:paraId="04C92C9C" w14:textId="77777777" w:rsidR="00A53118" w:rsidRDefault="00A53118" w:rsidP="00ED196B">
      <w:pPr>
        <w:spacing w:after="0" w:line="360" w:lineRule="auto"/>
        <w:ind w:firstLine="709"/>
        <w:jc w:val="both"/>
        <w:rPr>
          <w:rFonts w:ascii="Times New Roman" w:eastAsia="Calibri" w:hAnsi="Times New Roman" w:cs="Times New Roman"/>
          <w:sz w:val="28"/>
        </w:rPr>
      </w:pPr>
    </w:p>
    <w:p w14:paraId="6B67AC90" w14:textId="77777777" w:rsidR="00A53118" w:rsidRDefault="00A53118" w:rsidP="00ED196B">
      <w:pPr>
        <w:spacing w:after="0" w:line="360" w:lineRule="auto"/>
        <w:ind w:firstLine="709"/>
        <w:jc w:val="both"/>
        <w:rPr>
          <w:rFonts w:ascii="Times New Roman" w:eastAsia="Calibri" w:hAnsi="Times New Roman" w:cs="Times New Roman"/>
          <w:sz w:val="28"/>
        </w:rPr>
      </w:pPr>
    </w:p>
    <w:p w14:paraId="4A0D7515" w14:textId="77777777" w:rsidR="00A53118" w:rsidRDefault="00A53118" w:rsidP="00ED196B">
      <w:pPr>
        <w:spacing w:after="0" w:line="360" w:lineRule="auto"/>
        <w:ind w:firstLine="709"/>
        <w:jc w:val="both"/>
        <w:rPr>
          <w:rFonts w:ascii="Times New Roman" w:eastAsia="Calibri" w:hAnsi="Times New Roman" w:cs="Times New Roman"/>
          <w:sz w:val="28"/>
        </w:rPr>
      </w:pPr>
    </w:p>
    <w:p w14:paraId="2C8F9D3B" w14:textId="77777777" w:rsidR="00A53118" w:rsidRDefault="00A53118" w:rsidP="00ED196B">
      <w:pPr>
        <w:spacing w:after="0" w:line="360" w:lineRule="auto"/>
        <w:ind w:firstLine="709"/>
        <w:jc w:val="both"/>
        <w:rPr>
          <w:rFonts w:ascii="Times New Roman" w:eastAsia="Calibri" w:hAnsi="Times New Roman" w:cs="Times New Roman"/>
          <w:sz w:val="28"/>
        </w:rPr>
      </w:pPr>
    </w:p>
    <w:p w14:paraId="4DF30EBF" w14:textId="77777777" w:rsidR="00A53118" w:rsidRDefault="00A53118" w:rsidP="00ED196B">
      <w:pPr>
        <w:spacing w:after="0" w:line="360" w:lineRule="auto"/>
        <w:ind w:firstLine="709"/>
        <w:jc w:val="both"/>
        <w:rPr>
          <w:rFonts w:ascii="Times New Roman" w:eastAsia="Calibri" w:hAnsi="Times New Roman" w:cs="Times New Roman"/>
          <w:sz w:val="28"/>
        </w:rPr>
      </w:pPr>
    </w:p>
    <w:p w14:paraId="36BA57B1" w14:textId="77777777" w:rsidR="00A53118" w:rsidRDefault="00A53118" w:rsidP="00ED196B">
      <w:pPr>
        <w:spacing w:after="0" w:line="360" w:lineRule="auto"/>
        <w:ind w:firstLine="709"/>
        <w:jc w:val="both"/>
        <w:rPr>
          <w:rFonts w:ascii="Times New Roman" w:eastAsia="Calibri" w:hAnsi="Times New Roman" w:cs="Times New Roman"/>
          <w:sz w:val="28"/>
        </w:rPr>
      </w:pPr>
    </w:p>
    <w:p w14:paraId="43EA340F" w14:textId="38428540" w:rsidR="00A53118" w:rsidRDefault="00A53118" w:rsidP="00ED196B">
      <w:pPr>
        <w:spacing w:after="0" w:line="360" w:lineRule="auto"/>
        <w:ind w:firstLine="709"/>
        <w:jc w:val="both"/>
        <w:rPr>
          <w:rFonts w:ascii="Times New Roman" w:eastAsia="Calibri" w:hAnsi="Times New Roman" w:cs="Times New Roman"/>
          <w:sz w:val="28"/>
        </w:rPr>
      </w:pPr>
    </w:p>
    <w:p w14:paraId="6AFEB49A" w14:textId="77777777" w:rsidR="001A5130" w:rsidRPr="00ED196B" w:rsidRDefault="001A5130" w:rsidP="00ED196B">
      <w:pPr>
        <w:spacing w:after="0" w:line="360" w:lineRule="auto"/>
        <w:ind w:firstLine="709"/>
        <w:jc w:val="both"/>
        <w:rPr>
          <w:rFonts w:ascii="Times New Roman" w:eastAsia="Calibri" w:hAnsi="Times New Roman" w:cs="Times New Roman"/>
          <w:sz w:val="28"/>
        </w:rPr>
      </w:pPr>
    </w:p>
    <w:p w14:paraId="4C13F323" w14:textId="3562A81D" w:rsidR="00CB30F8" w:rsidRPr="00A101B0" w:rsidRDefault="00A101B0" w:rsidP="00A101B0">
      <w:pPr>
        <w:pStyle w:val="1"/>
        <w:jc w:val="center"/>
        <w:rPr>
          <w:rFonts w:ascii="Times New Roman" w:eastAsia="Calibri" w:hAnsi="Times New Roman" w:cs="Times New Roman"/>
          <w:b/>
          <w:bCs/>
          <w:color w:val="auto"/>
          <w:szCs w:val="24"/>
        </w:rPr>
      </w:pPr>
      <w:r w:rsidRPr="00A101B0">
        <w:rPr>
          <w:rFonts w:ascii="Times New Roman" w:eastAsia="Calibri" w:hAnsi="Times New Roman" w:cs="Times New Roman"/>
          <w:b/>
          <w:bCs/>
          <w:color w:val="auto"/>
          <w:szCs w:val="24"/>
        </w:rPr>
        <w:lastRenderedPageBreak/>
        <w:t>3</w:t>
      </w:r>
      <w:r w:rsidR="00CB30F8" w:rsidRPr="00A101B0">
        <w:rPr>
          <w:rFonts w:ascii="Times New Roman" w:eastAsia="Calibri" w:hAnsi="Times New Roman" w:cs="Times New Roman"/>
          <w:b/>
          <w:bCs/>
          <w:color w:val="auto"/>
          <w:szCs w:val="24"/>
        </w:rPr>
        <w:t xml:space="preserve"> Разработка программного обеспечения для подс</w:t>
      </w:r>
      <w:r w:rsidR="00A53118">
        <w:rPr>
          <w:rFonts w:ascii="Times New Roman" w:eastAsia="Calibri" w:hAnsi="Times New Roman" w:cs="Times New Roman"/>
          <w:b/>
          <w:bCs/>
          <w:color w:val="auto"/>
          <w:szCs w:val="24"/>
        </w:rPr>
        <w:t>ч</w:t>
      </w:r>
      <w:r w:rsidR="00CB30F8" w:rsidRPr="00A101B0">
        <w:rPr>
          <w:rFonts w:ascii="Times New Roman" w:eastAsia="Calibri" w:hAnsi="Times New Roman" w:cs="Times New Roman"/>
          <w:b/>
          <w:bCs/>
          <w:color w:val="auto"/>
          <w:szCs w:val="24"/>
        </w:rPr>
        <w:t>ета подходящего формата проведения аудита</w:t>
      </w:r>
    </w:p>
    <w:p w14:paraId="1515BEED" w14:textId="77777777" w:rsidR="00CB30F8" w:rsidRDefault="00CB30F8" w:rsidP="00ED196B">
      <w:pPr>
        <w:spacing w:after="0" w:line="360" w:lineRule="auto"/>
        <w:ind w:firstLine="709"/>
        <w:jc w:val="both"/>
        <w:rPr>
          <w:rFonts w:ascii="Times New Roman" w:eastAsia="Calibri" w:hAnsi="Times New Roman" w:cs="Times New Roman"/>
          <w:sz w:val="28"/>
        </w:rPr>
      </w:pPr>
    </w:p>
    <w:p w14:paraId="6C3ACAA7" w14:textId="3D39526F" w:rsidR="00A101B0" w:rsidRPr="00A101B0" w:rsidRDefault="00A101B0" w:rsidP="00A101B0">
      <w:pPr>
        <w:spacing w:after="0" w:line="360" w:lineRule="auto"/>
        <w:ind w:firstLine="709"/>
        <w:jc w:val="both"/>
        <w:rPr>
          <w:rFonts w:ascii="Times New Roman" w:eastAsia="Calibri" w:hAnsi="Times New Roman" w:cs="Times New Roman"/>
          <w:sz w:val="28"/>
        </w:rPr>
      </w:pPr>
      <w:r w:rsidRPr="00A101B0">
        <w:rPr>
          <w:rFonts w:ascii="Times New Roman" w:eastAsia="Calibri" w:hAnsi="Times New Roman" w:cs="Times New Roman"/>
          <w:sz w:val="28"/>
        </w:rPr>
        <w:t xml:space="preserve">В качестве среды реализации программного обеспечения выбран объектно-ориентированный язык программирования </w:t>
      </w:r>
      <w:r w:rsidRPr="00A101B0">
        <w:rPr>
          <w:rFonts w:ascii="Times New Roman" w:eastAsia="Calibri" w:hAnsi="Times New Roman" w:cs="Times New Roman"/>
          <w:sz w:val="28"/>
          <w:lang w:val="en-US"/>
        </w:rPr>
        <w:t>C</w:t>
      </w:r>
      <w:r w:rsidRPr="00A101B0">
        <w:rPr>
          <w:rFonts w:ascii="Times New Roman" w:eastAsia="Calibri" w:hAnsi="Times New Roman" w:cs="Times New Roman"/>
          <w:sz w:val="28"/>
        </w:rPr>
        <w:t># в силу его следующих особенностей [</w:t>
      </w:r>
      <w:r w:rsidR="004E3D9E">
        <w:rPr>
          <w:rFonts w:ascii="Times New Roman" w:eastAsia="Calibri" w:hAnsi="Times New Roman" w:cs="Times New Roman"/>
          <w:sz w:val="28"/>
        </w:rPr>
        <w:t>7</w:t>
      </w:r>
      <w:r w:rsidRPr="00A101B0">
        <w:rPr>
          <w:rFonts w:ascii="Times New Roman" w:eastAsia="Calibri" w:hAnsi="Times New Roman" w:cs="Times New Roman"/>
          <w:sz w:val="28"/>
        </w:rPr>
        <w:t>]:</w:t>
      </w:r>
    </w:p>
    <w:p w14:paraId="267D4CB3" w14:textId="77777777" w:rsidR="00A101B0" w:rsidRPr="00A101B0" w:rsidRDefault="00A101B0" w:rsidP="00A101B0">
      <w:pPr>
        <w:spacing w:after="0" w:line="360" w:lineRule="auto"/>
        <w:ind w:firstLine="709"/>
        <w:jc w:val="both"/>
        <w:rPr>
          <w:rFonts w:ascii="Times New Roman" w:eastAsia="Calibri" w:hAnsi="Times New Roman" w:cs="Times New Roman"/>
          <w:sz w:val="28"/>
        </w:rPr>
      </w:pPr>
      <w:r w:rsidRPr="00A101B0">
        <w:rPr>
          <w:rFonts w:ascii="Times New Roman" w:eastAsia="Calibri" w:hAnsi="Times New Roman" w:cs="Times New Roman"/>
          <w:sz w:val="28"/>
        </w:rPr>
        <w:t>- статистическая типизация;</w:t>
      </w:r>
    </w:p>
    <w:p w14:paraId="2FF43563" w14:textId="77777777" w:rsidR="00A101B0" w:rsidRPr="00A101B0" w:rsidRDefault="00A101B0" w:rsidP="00A101B0">
      <w:pPr>
        <w:spacing w:after="0" w:line="360" w:lineRule="auto"/>
        <w:ind w:firstLine="709"/>
        <w:jc w:val="both"/>
        <w:rPr>
          <w:rFonts w:ascii="Times New Roman" w:eastAsia="Calibri" w:hAnsi="Times New Roman" w:cs="Times New Roman"/>
          <w:sz w:val="28"/>
        </w:rPr>
      </w:pPr>
      <w:r w:rsidRPr="00A101B0">
        <w:rPr>
          <w:rFonts w:ascii="Times New Roman" w:eastAsia="Calibri" w:hAnsi="Times New Roman" w:cs="Times New Roman"/>
          <w:sz w:val="28"/>
        </w:rPr>
        <w:t>- поддержка полиморфизма;</w:t>
      </w:r>
    </w:p>
    <w:p w14:paraId="46B0DFF2" w14:textId="77777777" w:rsidR="00A101B0" w:rsidRPr="00A101B0" w:rsidRDefault="00A101B0" w:rsidP="00A101B0">
      <w:pPr>
        <w:spacing w:after="0" w:line="360" w:lineRule="auto"/>
        <w:ind w:firstLine="709"/>
        <w:jc w:val="both"/>
        <w:rPr>
          <w:rFonts w:ascii="Times New Roman" w:eastAsia="Calibri" w:hAnsi="Times New Roman" w:cs="Times New Roman"/>
          <w:sz w:val="28"/>
        </w:rPr>
      </w:pPr>
      <w:r w:rsidRPr="00A101B0">
        <w:rPr>
          <w:rFonts w:ascii="Times New Roman" w:eastAsia="Calibri" w:hAnsi="Times New Roman" w:cs="Times New Roman"/>
          <w:sz w:val="28"/>
        </w:rPr>
        <w:t>- поддержка перегрузки операторов;</w:t>
      </w:r>
    </w:p>
    <w:p w14:paraId="0A8C1D9C" w14:textId="52BC638C" w:rsidR="00A101B0" w:rsidRPr="00A101B0" w:rsidRDefault="00A101B0" w:rsidP="00A101B0">
      <w:pPr>
        <w:spacing w:after="0" w:line="360" w:lineRule="auto"/>
        <w:ind w:firstLine="709"/>
        <w:jc w:val="both"/>
        <w:rPr>
          <w:rFonts w:ascii="Times New Roman" w:eastAsia="Calibri" w:hAnsi="Times New Roman" w:cs="Times New Roman"/>
          <w:sz w:val="28"/>
        </w:rPr>
      </w:pPr>
      <w:r w:rsidRPr="00A101B0">
        <w:rPr>
          <w:rFonts w:ascii="Times New Roman" w:eastAsia="Calibri" w:hAnsi="Times New Roman" w:cs="Times New Roman"/>
          <w:sz w:val="28"/>
        </w:rPr>
        <w:t>- доступность делегации, атрибутов, событий и др. [</w:t>
      </w:r>
      <w:r w:rsidR="004E3D9E">
        <w:rPr>
          <w:rFonts w:ascii="Times New Roman" w:eastAsia="Calibri" w:hAnsi="Times New Roman" w:cs="Times New Roman"/>
          <w:sz w:val="28"/>
        </w:rPr>
        <w:t>6</w:t>
      </w:r>
      <w:r w:rsidRPr="00A101B0">
        <w:rPr>
          <w:rFonts w:ascii="Times New Roman" w:eastAsia="Calibri" w:hAnsi="Times New Roman" w:cs="Times New Roman"/>
          <w:sz w:val="28"/>
        </w:rPr>
        <w:t>].</w:t>
      </w:r>
    </w:p>
    <w:p w14:paraId="3C58A338" w14:textId="5B9FB416" w:rsidR="00A101B0" w:rsidRPr="00A101B0" w:rsidRDefault="00A101B0" w:rsidP="00A101B0">
      <w:pPr>
        <w:spacing w:after="0" w:line="360" w:lineRule="auto"/>
        <w:ind w:firstLine="709"/>
        <w:jc w:val="both"/>
        <w:rPr>
          <w:rFonts w:ascii="Times New Roman" w:eastAsia="Calibri" w:hAnsi="Times New Roman" w:cs="Times New Roman"/>
          <w:sz w:val="28"/>
        </w:rPr>
      </w:pPr>
      <w:r w:rsidRPr="00A101B0">
        <w:rPr>
          <w:rFonts w:ascii="Times New Roman" w:eastAsia="Calibri" w:hAnsi="Times New Roman" w:cs="Times New Roman"/>
          <w:sz w:val="28"/>
        </w:rPr>
        <w:t xml:space="preserve">Язык программирования С# популярен за счет своей нетипичный конструкции и специфичного синтаксиса, позволяющего в сокращенные сроки проектировать функциональные и производительные приложения. Так С# используют при создания любой программы: продвинутый бизнес-приложения, видеоигры, функциональные веб-приложения, приложения для </w:t>
      </w:r>
      <w:r w:rsidRPr="00A101B0">
        <w:rPr>
          <w:rFonts w:ascii="Times New Roman" w:eastAsia="Calibri" w:hAnsi="Times New Roman" w:cs="Times New Roman"/>
          <w:sz w:val="28"/>
          <w:lang w:val="en-US"/>
        </w:rPr>
        <w:t>macOS</w:t>
      </w:r>
      <w:r w:rsidRPr="00A101B0">
        <w:rPr>
          <w:rFonts w:ascii="Times New Roman" w:eastAsia="Calibri" w:hAnsi="Times New Roman" w:cs="Times New Roman"/>
          <w:sz w:val="28"/>
        </w:rPr>
        <w:t xml:space="preserve">, </w:t>
      </w:r>
      <w:r w:rsidRPr="00A101B0">
        <w:rPr>
          <w:rFonts w:ascii="Times New Roman" w:eastAsia="Calibri" w:hAnsi="Times New Roman" w:cs="Times New Roman"/>
          <w:sz w:val="28"/>
          <w:lang w:val="en-US"/>
        </w:rPr>
        <w:t>Windows</w:t>
      </w:r>
      <w:r w:rsidRPr="00A101B0">
        <w:rPr>
          <w:rFonts w:ascii="Times New Roman" w:eastAsia="Calibri" w:hAnsi="Times New Roman" w:cs="Times New Roman"/>
          <w:sz w:val="28"/>
        </w:rPr>
        <w:t xml:space="preserve">, мобильные программы для </w:t>
      </w:r>
      <w:r w:rsidRPr="00A101B0">
        <w:rPr>
          <w:rFonts w:ascii="Times New Roman" w:eastAsia="Calibri" w:hAnsi="Times New Roman" w:cs="Times New Roman"/>
          <w:sz w:val="28"/>
          <w:lang w:val="en-US"/>
        </w:rPr>
        <w:t>iOS</w:t>
      </w:r>
      <w:r w:rsidRPr="00A101B0">
        <w:rPr>
          <w:rFonts w:ascii="Times New Roman" w:eastAsia="Calibri" w:hAnsi="Times New Roman" w:cs="Times New Roman"/>
          <w:sz w:val="28"/>
        </w:rPr>
        <w:t xml:space="preserve"> и </w:t>
      </w:r>
      <w:r w:rsidRPr="00A101B0">
        <w:rPr>
          <w:rFonts w:ascii="Times New Roman" w:eastAsia="Calibri" w:hAnsi="Times New Roman" w:cs="Times New Roman"/>
          <w:sz w:val="28"/>
          <w:lang w:val="en-US"/>
        </w:rPr>
        <w:t>Android</w:t>
      </w:r>
      <w:r w:rsidRPr="00A101B0">
        <w:rPr>
          <w:rFonts w:ascii="Times New Roman" w:eastAsia="Calibri" w:hAnsi="Times New Roman" w:cs="Times New Roman"/>
          <w:sz w:val="28"/>
        </w:rPr>
        <w:t>.ро [</w:t>
      </w:r>
      <w:r w:rsidR="004E3D9E">
        <w:rPr>
          <w:rFonts w:ascii="Times New Roman" w:eastAsia="Calibri" w:hAnsi="Times New Roman" w:cs="Times New Roman"/>
          <w:sz w:val="28"/>
        </w:rPr>
        <w:t>12</w:t>
      </w:r>
      <w:r w:rsidRPr="00A101B0">
        <w:rPr>
          <w:rFonts w:ascii="Times New Roman" w:eastAsia="Calibri" w:hAnsi="Times New Roman" w:cs="Times New Roman"/>
          <w:sz w:val="28"/>
        </w:rPr>
        <w:t>].</w:t>
      </w:r>
    </w:p>
    <w:p w14:paraId="2F7A6201" w14:textId="77777777" w:rsidR="00A101B0" w:rsidRPr="00A101B0" w:rsidRDefault="00A101B0" w:rsidP="00A101B0">
      <w:pPr>
        <w:spacing w:after="0" w:line="360" w:lineRule="auto"/>
        <w:ind w:firstLine="709"/>
        <w:jc w:val="both"/>
        <w:rPr>
          <w:rFonts w:ascii="Times New Roman" w:eastAsia="Calibri" w:hAnsi="Times New Roman" w:cs="Times New Roman"/>
          <w:sz w:val="28"/>
        </w:rPr>
      </w:pPr>
      <w:r w:rsidRPr="00A101B0">
        <w:rPr>
          <w:rFonts w:ascii="Times New Roman" w:eastAsia="Calibri" w:hAnsi="Times New Roman" w:cs="Times New Roman"/>
          <w:sz w:val="28"/>
        </w:rPr>
        <w:t xml:space="preserve">С# популярен среди российских компаний: </w:t>
      </w:r>
    </w:p>
    <w:p w14:paraId="050E7EDB" w14:textId="77777777" w:rsidR="00A101B0" w:rsidRPr="00A101B0" w:rsidRDefault="00A101B0" w:rsidP="00A101B0">
      <w:pPr>
        <w:spacing w:after="0" w:line="360" w:lineRule="auto"/>
        <w:ind w:firstLine="709"/>
        <w:jc w:val="both"/>
        <w:rPr>
          <w:rFonts w:ascii="Times New Roman" w:eastAsia="Calibri" w:hAnsi="Times New Roman" w:cs="Times New Roman"/>
          <w:sz w:val="28"/>
        </w:rPr>
      </w:pPr>
      <w:r w:rsidRPr="00A101B0">
        <w:rPr>
          <w:rFonts w:ascii="Times New Roman" w:eastAsia="Calibri" w:hAnsi="Times New Roman" w:cs="Times New Roman"/>
          <w:sz w:val="28"/>
        </w:rPr>
        <w:t>- Сбербанк – для создания 3</w:t>
      </w:r>
      <w:r w:rsidRPr="00A101B0">
        <w:rPr>
          <w:rFonts w:ascii="Times New Roman" w:eastAsia="Calibri" w:hAnsi="Times New Roman" w:cs="Times New Roman"/>
          <w:sz w:val="28"/>
          <w:lang w:val="en-US"/>
        </w:rPr>
        <w:t>D</w:t>
      </w:r>
      <w:r w:rsidRPr="00A101B0">
        <w:rPr>
          <w:rFonts w:ascii="Times New Roman" w:eastAsia="Calibri" w:hAnsi="Times New Roman" w:cs="Times New Roman"/>
          <w:sz w:val="28"/>
        </w:rPr>
        <w:t>-графики и программ виртуальной реальности;</w:t>
      </w:r>
    </w:p>
    <w:p w14:paraId="18255DC5" w14:textId="77777777" w:rsidR="00A101B0" w:rsidRPr="00A101B0" w:rsidRDefault="00A101B0" w:rsidP="00A101B0">
      <w:pPr>
        <w:spacing w:after="0" w:line="360" w:lineRule="auto"/>
        <w:ind w:firstLine="709"/>
        <w:jc w:val="both"/>
        <w:rPr>
          <w:rFonts w:ascii="Times New Roman" w:eastAsia="Calibri" w:hAnsi="Times New Roman" w:cs="Times New Roman"/>
          <w:sz w:val="28"/>
        </w:rPr>
      </w:pPr>
      <w:r w:rsidRPr="00A101B0">
        <w:rPr>
          <w:rFonts w:ascii="Times New Roman" w:eastAsia="Calibri" w:hAnsi="Times New Roman" w:cs="Times New Roman"/>
          <w:sz w:val="28"/>
        </w:rPr>
        <w:t xml:space="preserve">- </w:t>
      </w:r>
      <w:r w:rsidRPr="00A101B0">
        <w:rPr>
          <w:rFonts w:ascii="Times New Roman" w:eastAsia="Calibri" w:hAnsi="Times New Roman" w:cs="Times New Roman"/>
          <w:sz w:val="28"/>
          <w:lang w:val="en-US"/>
        </w:rPr>
        <w:t>Ozon</w:t>
      </w:r>
      <w:r w:rsidRPr="00A101B0">
        <w:rPr>
          <w:rFonts w:ascii="Times New Roman" w:eastAsia="Calibri" w:hAnsi="Times New Roman" w:cs="Times New Roman"/>
          <w:sz w:val="28"/>
        </w:rPr>
        <w:t xml:space="preserve"> – для создания складских и логистических систем;</w:t>
      </w:r>
    </w:p>
    <w:p w14:paraId="6C8B099C" w14:textId="67AA7881" w:rsidR="00A101B0" w:rsidRPr="00A101B0" w:rsidRDefault="00A101B0" w:rsidP="00A101B0">
      <w:pPr>
        <w:spacing w:after="0" w:line="360" w:lineRule="auto"/>
        <w:ind w:firstLine="709"/>
        <w:jc w:val="both"/>
        <w:rPr>
          <w:rFonts w:ascii="Times New Roman" w:eastAsia="Calibri" w:hAnsi="Times New Roman" w:cs="Times New Roman"/>
          <w:sz w:val="28"/>
        </w:rPr>
      </w:pPr>
      <w:r w:rsidRPr="00A101B0">
        <w:rPr>
          <w:rFonts w:ascii="Times New Roman" w:eastAsia="Calibri" w:hAnsi="Times New Roman" w:cs="Times New Roman"/>
          <w:sz w:val="28"/>
        </w:rPr>
        <w:t>- «Яндекс» – для создания приложений для автоматизации продаж [</w:t>
      </w:r>
      <w:r w:rsidR="004E3D9E">
        <w:rPr>
          <w:rFonts w:ascii="Times New Roman" w:eastAsia="Calibri" w:hAnsi="Times New Roman" w:cs="Times New Roman"/>
          <w:sz w:val="28"/>
        </w:rPr>
        <w:t>9</w:t>
      </w:r>
      <w:r w:rsidRPr="00A101B0">
        <w:rPr>
          <w:rFonts w:ascii="Times New Roman" w:eastAsia="Calibri" w:hAnsi="Times New Roman" w:cs="Times New Roman"/>
          <w:sz w:val="28"/>
        </w:rPr>
        <w:t>].</w:t>
      </w:r>
    </w:p>
    <w:p w14:paraId="2CFC849C" w14:textId="77777777" w:rsidR="00A101B0" w:rsidRPr="00A101B0" w:rsidRDefault="00A101B0" w:rsidP="00A101B0">
      <w:pPr>
        <w:spacing w:after="0" w:line="360" w:lineRule="auto"/>
        <w:ind w:firstLine="709"/>
        <w:jc w:val="both"/>
        <w:rPr>
          <w:rFonts w:ascii="Times New Roman" w:eastAsia="Calibri" w:hAnsi="Times New Roman" w:cs="Times New Roman"/>
          <w:sz w:val="28"/>
        </w:rPr>
      </w:pPr>
      <w:r w:rsidRPr="00A101B0">
        <w:rPr>
          <w:rFonts w:ascii="Times New Roman" w:eastAsia="Calibri" w:hAnsi="Times New Roman" w:cs="Times New Roman"/>
          <w:sz w:val="28"/>
        </w:rPr>
        <w:t xml:space="preserve">Язык </w:t>
      </w:r>
      <w:r w:rsidRPr="00A101B0">
        <w:rPr>
          <w:rFonts w:ascii="Times New Roman" w:eastAsia="Calibri" w:hAnsi="Times New Roman" w:cs="Times New Roman"/>
          <w:sz w:val="28"/>
          <w:lang w:val="en-US"/>
        </w:rPr>
        <w:t>C</w:t>
      </w:r>
      <w:r w:rsidRPr="00A101B0">
        <w:rPr>
          <w:rFonts w:ascii="Times New Roman" w:eastAsia="Calibri" w:hAnsi="Times New Roman" w:cs="Times New Roman"/>
          <w:sz w:val="28"/>
        </w:rPr>
        <w:t># является одним из наиболее популярных в программировании во всем мире и обладает преимуществами, которые делают С# предпочтительным для разработки разнообразных приложений:</w:t>
      </w:r>
    </w:p>
    <w:p w14:paraId="6E780D8A" w14:textId="77777777" w:rsidR="00A101B0" w:rsidRPr="00A101B0" w:rsidRDefault="00A101B0" w:rsidP="00A101B0">
      <w:pPr>
        <w:spacing w:after="0" w:line="360" w:lineRule="auto"/>
        <w:ind w:firstLine="709"/>
        <w:jc w:val="both"/>
        <w:rPr>
          <w:rFonts w:ascii="Times New Roman" w:eastAsia="Calibri" w:hAnsi="Times New Roman" w:cs="Times New Roman"/>
          <w:sz w:val="28"/>
        </w:rPr>
      </w:pPr>
      <w:r w:rsidRPr="00A101B0">
        <w:rPr>
          <w:rFonts w:ascii="Times New Roman" w:eastAsia="Calibri" w:hAnsi="Times New Roman" w:cs="Times New Roman"/>
          <w:sz w:val="28"/>
        </w:rPr>
        <w:t xml:space="preserve">1. Язык программирования </w:t>
      </w:r>
      <w:r w:rsidRPr="00A101B0">
        <w:rPr>
          <w:rFonts w:ascii="Times New Roman" w:eastAsia="Calibri" w:hAnsi="Times New Roman" w:cs="Times New Roman"/>
          <w:sz w:val="28"/>
          <w:lang w:val="en-US"/>
        </w:rPr>
        <w:t>C</w:t>
      </w:r>
      <w:r w:rsidRPr="00A101B0">
        <w:rPr>
          <w:rFonts w:ascii="Times New Roman" w:eastAsia="Calibri" w:hAnsi="Times New Roman" w:cs="Times New Roman"/>
          <w:sz w:val="28"/>
        </w:rPr>
        <w:t># относится к объектно-ориентированныму языку, что означает, что он позволяет создавать объекты, классы и абстрактные типы данных, включающие их свойства (атрибуты) и методы, которые определяют, что эти объекты могут делать.</w:t>
      </w:r>
    </w:p>
    <w:p w14:paraId="0EAC622B" w14:textId="77777777" w:rsidR="00A101B0" w:rsidRPr="00A101B0" w:rsidRDefault="00A101B0" w:rsidP="00A101B0">
      <w:pPr>
        <w:spacing w:after="0" w:line="360" w:lineRule="auto"/>
        <w:ind w:firstLine="709"/>
        <w:jc w:val="both"/>
        <w:rPr>
          <w:rFonts w:ascii="Times New Roman" w:eastAsia="Calibri" w:hAnsi="Times New Roman" w:cs="Times New Roman"/>
          <w:sz w:val="28"/>
        </w:rPr>
      </w:pPr>
      <w:r w:rsidRPr="00A101B0">
        <w:rPr>
          <w:rFonts w:ascii="Times New Roman" w:eastAsia="Calibri" w:hAnsi="Times New Roman" w:cs="Times New Roman"/>
          <w:sz w:val="28"/>
        </w:rPr>
        <w:t xml:space="preserve">2. Язык </w:t>
      </w:r>
      <w:r w:rsidRPr="00A101B0">
        <w:rPr>
          <w:rFonts w:ascii="Times New Roman" w:eastAsia="Calibri" w:hAnsi="Times New Roman" w:cs="Times New Roman"/>
          <w:sz w:val="28"/>
          <w:lang w:val="en-US"/>
        </w:rPr>
        <w:t>C</w:t>
      </w:r>
      <w:r w:rsidRPr="00A101B0">
        <w:rPr>
          <w:rFonts w:ascii="Times New Roman" w:eastAsia="Calibri" w:hAnsi="Times New Roman" w:cs="Times New Roman"/>
          <w:sz w:val="28"/>
        </w:rPr>
        <w:t># имеет отличную интеграцию с .</w:t>
      </w:r>
      <w:r w:rsidRPr="00A101B0">
        <w:rPr>
          <w:rFonts w:ascii="Times New Roman" w:eastAsia="Calibri" w:hAnsi="Times New Roman" w:cs="Times New Roman"/>
          <w:sz w:val="28"/>
          <w:lang w:val="en-US"/>
        </w:rPr>
        <w:t>NET</w:t>
      </w:r>
      <w:r w:rsidRPr="00A101B0">
        <w:rPr>
          <w:rFonts w:ascii="Times New Roman" w:eastAsia="Calibri" w:hAnsi="Times New Roman" w:cs="Times New Roman"/>
          <w:sz w:val="28"/>
        </w:rPr>
        <w:t xml:space="preserve"> </w:t>
      </w:r>
      <w:r w:rsidRPr="00A101B0">
        <w:rPr>
          <w:rFonts w:ascii="Times New Roman" w:eastAsia="Calibri" w:hAnsi="Times New Roman" w:cs="Times New Roman"/>
          <w:sz w:val="28"/>
          <w:lang w:val="en-US"/>
        </w:rPr>
        <w:t>Framework</w:t>
      </w:r>
      <w:r w:rsidRPr="00A101B0">
        <w:rPr>
          <w:rFonts w:ascii="Times New Roman" w:eastAsia="Calibri" w:hAnsi="Times New Roman" w:cs="Times New Roman"/>
          <w:sz w:val="28"/>
        </w:rPr>
        <w:t xml:space="preserve">, что обеспечивает возможность доступа к множеству библиотек и ресурсов, </w:t>
      </w:r>
      <w:r w:rsidRPr="00A101B0">
        <w:rPr>
          <w:rFonts w:ascii="Times New Roman" w:eastAsia="Calibri" w:hAnsi="Times New Roman" w:cs="Times New Roman"/>
          <w:sz w:val="28"/>
        </w:rPr>
        <w:lastRenderedPageBreak/>
        <w:t>которые разработчики могут использовать для создания приложений, использующих уникальные и продвинутые функции.</w:t>
      </w:r>
    </w:p>
    <w:p w14:paraId="063EC8FE" w14:textId="77777777" w:rsidR="00A101B0" w:rsidRPr="00A101B0" w:rsidRDefault="00A101B0" w:rsidP="00A101B0">
      <w:pPr>
        <w:spacing w:after="0" w:line="360" w:lineRule="auto"/>
        <w:ind w:firstLine="709"/>
        <w:jc w:val="both"/>
        <w:rPr>
          <w:rFonts w:ascii="Times New Roman" w:eastAsia="Calibri" w:hAnsi="Times New Roman" w:cs="Times New Roman"/>
          <w:sz w:val="28"/>
        </w:rPr>
      </w:pPr>
      <w:r w:rsidRPr="00A101B0">
        <w:rPr>
          <w:rFonts w:ascii="Times New Roman" w:eastAsia="Calibri" w:hAnsi="Times New Roman" w:cs="Times New Roman"/>
          <w:sz w:val="28"/>
        </w:rPr>
        <w:t xml:space="preserve">3. Язык </w:t>
      </w:r>
      <w:r w:rsidRPr="00A101B0">
        <w:rPr>
          <w:rFonts w:ascii="Times New Roman" w:eastAsia="Calibri" w:hAnsi="Times New Roman" w:cs="Times New Roman"/>
          <w:sz w:val="28"/>
          <w:lang w:val="en-US"/>
        </w:rPr>
        <w:t>C</w:t>
      </w:r>
      <w:r w:rsidRPr="00A101B0">
        <w:rPr>
          <w:rFonts w:ascii="Times New Roman" w:eastAsia="Calibri" w:hAnsi="Times New Roman" w:cs="Times New Roman"/>
          <w:sz w:val="28"/>
        </w:rPr>
        <w:t xml:space="preserve"># позволяет объединять элементы различных языков, таких как </w:t>
      </w:r>
      <w:r w:rsidRPr="00A101B0">
        <w:rPr>
          <w:rFonts w:ascii="Times New Roman" w:eastAsia="Calibri" w:hAnsi="Times New Roman" w:cs="Times New Roman"/>
          <w:sz w:val="28"/>
          <w:lang w:val="en-US"/>
        </w:rPr>
        <w:t>C</w:t>
      </w:r>
      <w:r w:rsidRPr="00A101B0">
        <w:rPr>
          <w:rFonts w:ascii="Times New Roman" w:eastAsia="Calibri" w:hAnsi="Times New Roman" w:cs="Times New Roman"/>
          <w:sz w:val="28"/>
        </w:rPr>
        <w:t xml:space="preserve">++, </w:t>
      </w:r>
      <w:r w:rsidRPr="00A101B0">
        <w:rPr>
          <w:rFonts w:ascii="Times New Roman" w:eastAsia="Calibri" w:hAnsi="Times New Roman" w:cs="Times New Roman"/>
          <w:sz w:val="28"/>
          <w:lang w:val="en-US"/>
        </w:rPr>
        <w:t>Java</w:t>
      </w:r>
      <w:r w:rsidRPr="00A101B0">
        <w:rPr>
          <w:rFonts w:ascii="Times New Roman" w:eastAsia="Calibri" w:hAnsi="Times New Roman" w:cs="Times New Roman"/>
          <w:sz w:val="28"/>
        </w:rPr>
        <w:t xml:space="preserve"> и </w:t>
      </w:r>
      <w:r w:rsidRPr="00A101B0">
        <w:rPr>
          <w:rFonts w:ascii="Times New Roman" w:eastAsia="Calibri" w:hAnsi="Times New Roman" w:cs="Times New Roman"/>
          <w:sz w:val="28"/>
          <w:lang w:val="en-US"/>
        </w:rPr>
        <w:t>C</w:t>
      </w:r>
      <w:r w:rsidRPr="00A101B0">
        <w:rPr>
          <w:rFonts w:ascii="Times New Roman" w:eastAsia="Calibri" w:hAnsi="Times New Roman" w:cs="Times New Roman"/>
          <w:sz w:val="28"/>
        </w:rPr>
        <w:t>#, что способствует созданию более гибких решений для разработки.</w:t>
      </w:r>
    </w:p>
    <w:p w14:paraId="31B162AF" w14:textId="77777777" w:rsidR="00A101B0" w:rsidRPr="00A101B0" w:rsidRDefault="00A101B0" w:rsidP="00A101B0">
      <w:pPr>
        <w:spacing w:after="0" w:line="360" w:lineRule="auto"/>
        <w:ind w:firstLine="709"/>
        <w:jc w:val="both"/>
        <w:rPr>
          <w:rFonts w:ascii="Times New Roman" w:eastAsia="Calibri" w:hAnsi="Times New Roman" w:cs="Times New Roman"/>
          <w:sz w:val="28"/>
        </w:rPr>
      </w:pPr>
      <w:r w:rsidRPr="00A101B0">
        <w:rPr>
          <w:rFonts w:ascii="Times New Roman" w:eastAsia="Calibri" w:hAnsi="Times New Roman" w:cs="Times New Roman"/>
          <w:sz w:val="28"/>
        </w:rPr>
        <w:t xml:space="preserve">4. Язык </w:t>
      </w:r>
      <w:r w:rsidRPr="00A101B0">
        <w:rPr>
          <w:rFonts w:ascii="Times New Roman" w:eastAsia="Calibri" w:hAnsi="Times New Roman" w:cs="Times New Roman"/>
          <w:sz w:val="28"/>
          <w:lang w:val="en-US"/>
        </w:rPr>
        <w:t>C</w:t>
      </w:r>
      <w:r w:rsidRPr="00A101B0">
        <w:rPr>
          <w:rFonts w:ascii="Times New Roman" w:eastAsia="Calibri" w:hAnsi="Times New Roman" w:cs="Times New Roman"/>
          <w:sz w:val="28"/>
        </w:rPr>
        <w:t># имеет сильную типизацию и проверку на этапе компиляции, что позволяет снизить количество отклонений в процессе создания приложений, а также повысить производительность приложения.</w:t>
      </w:r>
    </w:p>
    <w:p w14:paraId="7D23A611" w14:textId="77777777" w:rsidR="00A101B0" w:rsidRPr="00A101B0" w:rsidRDefault="00A101B0" w:rsidP="00A101B0">
      <w:pPr>
        <w:spacing w:after="0" w:line="360" w:lineRule="auto"/>
        <w:ind w:firstLine="709"/>
        <w:jc w:val="both"/>
        <w:rPr>
          <w:rFonts w:ascii="Times New Roman" w:eastAsia="Calibri" w:hAnsi="Times New Roman" w:cs="Times New Roman"/>
          <w:sz w:val="28"/>
        </w:rPr>
      </w:pPr>
      <w:r w:rsidRPr="00A101B0">
        <w:rPr>
          <w:rFonts w:ascii="Times New Roman" w:eastAsia="Calibri" w:hAnsi="Times New Roman" w:cs="Times New Roman"/>
          <w:sz w:val="28"/>
        </w:rPr>
        <w:t xml:space="preserve">5. Кроме того, </w:t>
      </w:r>
      <w:r w:rsidRPr="00A101B0">
        <w:rPr>
          <w:rFonts w:ascii="Times New Roman" w:eastAsia="Calibri" w:hAnsi="Times New Roman" w:cs="Times New Roman"/>
          <w:sz w:val="28"/>
          <w:lang w:val="en-US"/>
        </w:rPr>
        <w:t>C</w:t>
      </w:r>
      <w:r w:rsidRPr="00A101B0">
        <w:rPr>
          <w:rFonts w:ascii="Times New Roman" w:eastAsia="Calibri" w:hAnsi="Times New Roman" w:cs="Times New Roman"/>
          <w:sz w:val="28"/>
        </w:rPr>
        <w:t xml:space="preserve"># поддерживает лямбда-выражения и </w:t>
      </w:r>
      <w:r w:rsidRPr="00A101B0">
        <w:rPr>
          <w:rFonts w:ascii="Times New Roman" w:eastAsia="Calibri" w:hAnsi="Times New Roman" w:cs="Times New Roman"/>
          <w:sz w:val="28"/>
          <w:lang w:val="en-US"/>
        </w:rPr>
        <w:t>LINQ</w:t>
      </w:r>
      <w:r w:rsidRPr="00A101B0">
        <w:rPr>
          <w:rFonts w:ascii="Times New Roman" w:eastAsia="Calibri" w:hAnsi="Times New Roman" w:cs="Times New Roman"/>
          <w:sz w:val="28"/>
        </w:rPr>
        <w:t>-запросы, что облегчает написание кода и ускоряет процесс разработки.</w:t>
      </w:r>
    </w:p>
    <w:p w14:paraId="5BA6D9DA" w14:textId="77777777" w:rsidR="00A101B0" w:rsidRPr="00A101B0" w:rsidRDefault="00A101B0" w:rsidP="00A101B0">
      <w:pPr>
        <w:spacing w:after="0" w:line="360" w:lineRule="auto"/>
        <w:ind w:firstLine="709"/>
        <w:jc w:val="both"/>
        <w:rPr>
          <w:rFonts w:ascii="Times New Roman" w:eastAsia="Calibri" w:hAnsi="Times New Roman" w:cs="Times New Roman"/>
          <w:sz w:val="28"/>
        </w:rPr>
      </w:pPr>
      <w:r w:rsidRPr="00A101B0">
        <w:rPr>
          <w:rFonts w:ascii="Times New Roman" w:eastAsia="Calibri" w:hAnsi="Times New Roman" w:cs="Times New Roman"/>
          <w:sz w:val="28"/>
        </w:rPr>
        <w:t xml:space="preserve">6. Язык </w:t>
      </w:r>
      <w:r w:rsidRPr="00A101B0">
        <w:rPr>
          <w:rFonts w:ascii="Times New Roman" w:eastAsia="Calibri" w:hAnsi="Times New Roman" w:cs="Times New Roman"/>
          <w:sz w:val="28"/>
          <w:lang w:val="en-US"/>
        </w:rPr>
        <w:t>C</w:t>
      </w:r>
      <w:r w:rsidRPr="00A101B0">
        <w:rPr>
          <w:rFonts w:ascii="Times New Roman" w:eastAsia="Calibri" w:hAnsi="Times New Roman" w:cs="Times New Roman"/>
          <w:sz w:val="28"/>
        </w:rPr>
        <w:t># также обеспечивает множество инструментов для автоматизации тестирования и отладки кода, что позволяет быстро находить и исправлять ошибки.</w:t>
      </w:r>
    </w:p>
    <w:p w14:paraId="2B006DD1" w14:textId="77777777" w:rsidR="00A101B0" w:rsidRPr="00A101B0" w:rsidRDefault="00A101B0" w:rsidP="00A101B0">
      <w:pPr>
        <w:spacing w:after="0" w:line="360" w:lineRule="auto"/>
        <w:ind w:firstLine="709"/>
        <w:jc w:val="both"/>
        <w:rPr>
          <w:rFonts w:ascii="Times New Roman" w:eastAsia="Calibri" w:hAnsi="Times New Roman" w:cs="Times New Roman"/>
          <w:sz w:val="28"/>
        </w:rPr>
      </w:pPr>
      <w:r w:rsidRPr="00A101B0">
        <w:rPr>
          <w:rFonts w:ascii="Times New Roman" w:eastAsia="Calibri" w:hAnsi="Times New Roman" w:cs="Times New Roman"/>
          <w:sz w:val="28"/>
        </w:rPr>
        <w:t xml:space="preserve">7. Язык </w:t>
      </w:r>
      <w:r w:rsidRPr="00A101B0">
        <w:rPr>
          <w:rFonts w:ascii="Times New Roman" w:eastAsia="Calibri" w:hAnsi="Times New Roman" w:cs="Times New Roman"/>
          <w:sz w:val="28"/>
          <w:lang w:val="en-US"/>
        </w:rPr>
        <w:t>C</w:t>
      </w:r>
      <w:r w:rsidRPr="00A101B0">
        <w:rPr>
          <w:rFonts w:ascii="Times New Roman" w:eastAsia="Calibri" w:hAnsi="Times New Roman" w:cs="Times New Roman"/>
          <w:sz w:val="28"/>
        </w:rPr>
        <w:t xml:space="preserve"># имеет возможность использования промышленных стандартов, таких как </w:t>
      </w:r>
      <w:r w:rsidRPr="00A101B0">
        <w:rPr>
          <w:rFonts w:ascii="Times New Roman" w:eastAsia="Calibri" w:hAnsi="Times New Roman" w:cs="Times New Roman"/>
          <w:sz w:val="28"/>
          <w:lang w:val="en-US"/>
        </w:rPr>
        <w:t>XML</w:t>
      </w:r>
      <w:r w:rsidRPr="00A101B0">
        <w:rPr>
          <w:rFonts w:ascii="Times New Roman" w:eastAsia="Calibri" w:hAnsi="Times New Roman" w:cs="Times New Roman"/>
          <w:sz w:val="28"/>
        </w:rPr>
        <w:t xml:space="preserve">, </w:t>
      </w:r>
      <w:r w:rsidRPr="00A101B0">
        <w:rPr>
          <w:rFonts w:ascii="Times New Roman" w:eastAsia="Calibri" w:hAnsi="Times New Roman" w:cs="Times New Roman"/>
          <w:sz w:val="28"/>
          <w:lang w:val="en-US"/>
        </w:rPr>
        <w:t>SOAP</w:t>
      </w:r>
      <w:r w:rsidRPr="00A101B0">
        <w:rPr>
          <w:rFonts w:ascii="Times New Roman" w:eastAsia="Calibri" w:hAnsi="Times New Roman" w:cs="Times New Roman"/>
          <w:sz w:val="28"/>
        </w:rPr>
        <w:t xml:space="preserve">, </w:t>
      </w:r>
      <w:r w:rsidRPr="00A101B0">
        <w:rPr>
          <w:rFonts w:ascii="Times New Roman" w:eastAsia="Calibri" w:hAnsi="Times New Roman" w:cs="Times New Roman"/>
          <w:sz w:val="28"/>
          <w:lang w:val="en-US"/>
        </w:rPr>
        <w:t>JSON</w:t>
      </w:r>
      <w:r w:rsidRPr="00A101B0">
        <w:rPr>
          <w:rFonts w:ascii="Times New Roman" w:eastAsia="Calibri" w:hAnsi="Times New Roman" w:cs="Times New Roman"/>
          <w:sz w:val="28"/>
        </w:rPr>
        <w:t xml:space="preserve"> и многих других.</w:t>
      </w:r>
    </w:p>
    <w:p w14:paraId="4A81BACD" w14:textId="77777777" w:rsidR="00A101B0" w:rsidRPr="00A101B0" w:rsidRDefault="00A101B0" w:rsidP="00A101B0">
      <w:pPr>
        <w:spacing w:after="0" w:line="360" w:lineRule="auto"/>
        <w:ind w:firstLine="709"/>
        <w:jc w:val="both"/>
        <w:rPr>
          <w:rFonts w:ascii="Times New Roman" w:eastAsia="Calibri" w:hAnsi="Times New Roman" w:cs="Times New Roman"/>
          <w:sz w:val="28"/>
        </w:rPr>
      </w:pPr>
      <w:r w:rsidRPr="00A101B0">
        <w:rPr>
          <w:rFonts w:ascii="Times New Roman" w:eastAsia="Calibri" w:hAnsi="Times New Roman" w:cs="Times New Roman"/>
          <w:sz w:val="28"/>
        </w:rPr>
        <w:t xml:space="preserve">8. Язык </w:t>
      </w:r>
      <w:r w:rsidRPr="00A101B0">
        <w:rPr>
          <w:rFonts w:ascii="Times New Roman" w:eastAsia="Calibri" w:hAnsi="Times New Roman" w:cs="Times New Roman"/>
          <w:sz w:val="28"/>
          <w:lang w:val="en-US"/>
        </w:rPr>
        <w:t>C</w:t>
      </w:r>
      <w:r w:rsidRPr="00A101B0">
        <w:rPr>
          <w:rFonts w:ascii="Times New Roman" w:eastAsia="Calibri" w:hAnsi="Times New Roman" w:cs="Times New Roman"/>
          <w:sz w:val="28"/>
        </w:rPr>
        <w:t xml:space="preserve"># позволяет проектировать приложения для множества платформ, включая </w:t>
      </w:r>
      <w:r w:rsidRPr="00A101B0">
        <w:rPr>
          <w:rFonts w:ascii="Times New Roman" w:eastAsia="Calibri" w:hAnsi="Times New Roman" w:cs="Times New Roman"/>
          <w:sz w:val="28"/>
          <w:lang w:val="en-US"/>
        </w:rPr>
        <w:t>Android</w:t>
      </w:r>
      <w:r w:rsidRPr="00A101B0">
        <w:rPr>
          <w:rFonts w:ascii="Times New Roman" w:eastAsia="Calibri" w:hAnsi="Times New Roman" w:cs="Times New Roman"/>
          <w:sz w:val="28"/>
        </w:rPr>
        <w:t xml:space="preserve">, </w:t>
      </w:r>
      <w:r w:rsidRPr="00A101B0">
        <w:rPr>
          <w:rFonts w:ascii="Times New Roman" w:eastAsia="Calibri" w:hAnsi="Times New Roman" w:cs="Times New Roman"/>
          <w:sz w:val="28"/>
          <w:lang w:val="en-US"/>
        </w:rPr>
        <w:t>Windows</w:t>
      </w:r>
      <w:r w:rsidRPr="00A101B0">
        <w:rPr>
          <w:rFonts w:ascii="Times New Roman" w:eastAsia="Calibri" w:hAnsi="Times New Roman" w:cs="Times New Roman"/>
          <w:sz w:val="28"/>
        </w:rPr>
        <w:t xml:space="preserve">, </w:t>
      </w:r>
      <w:r w:rsidRPr="00A101B0">
        <w:rPr>
          <w:rFonts w:ascii="Times New Roman" w:eastAsia="Calibri" w:hAnsi="Times New Roman" w:cs="Times New Roman"/>
          <w:sz w:val="28"/>
          <w:lang w:val="en-US"/>
        </w:rPr>
        <w:t>Linux</w:t>
      </w:r>
      <w:r w:rsidRPr="00A101B0">
        <w:rPr>
          <w:rFonts w:ascii="Times New Roman" w:eastAsia="Calibri" w:hAnsi="Times New Roman" w:cs="Times New Roman"/>
          <w:sz w:val="28"/>
        </w:rPr>
        <w:t xml:space="preserve">, </w:t>
      </w:r>
      <w:r w:rsidRPr="00A101B0">
        <w:rPr>
          <w:rFonts w:ascii="Times New Roman" w:eastAsia="Calibri" w:hAnsi="Times New Roman" w:cs="Times New Roman"/>
          <w:sz w:val="28"/>
          <w:lang w:val="en-US"/>
        </w:rPr>
        <w:t>iOS</w:t>
      </w:r>
      <w:r w:rsidRPr="00A101B0">
        <w:rPr>
          <w:rFonts w:ascii="Times New Roman" w:eastAsia="Calibri" w:hAnsi="Times New Roman" w:cs="Times New Roman"/>
          <w:sz w:val="28"/>
        </w:rPr>
        <w:t xml:space="preserve"> и многие другие.</w:t>
      </w:r>
    </w:p>
    <w:p w14:paraId="6DE81613" w14:textId="77777777" w:rsidR="00A101B0" w:rsidRPr="00A101B0" w:rsidRDefault="00A101B0" w:rsidP="00A101B0">
      <w:pPr>
        <w:spacing w:after="0" w:line="360" w:lineRule="auto"/>
        <w:ind w:firstLine="709"/>
        <w:jc w:val="both"/>
        <w:rPr>
          <w:rFonts w:ascii="Times New Roman" w:eastAsia="Calibri" w:hAnsi="Times New Roman" w:cs="Times New Roman"/>
          <w:sz w:val="28"/>
        </w:rPr>
      </w:pPr>
      <w:r w:rsidRPr="00A101B0">
        <w:rPr>
          <w:rFonts w:ascii="Times New Roman" w:eastAsia="Calibri" w:hAnsi="Times New Roman" w:cs="Times New Roman"/>
          <w:sz w:val="28"/>
        </w:rPr>
        <w:t xml:space="preserve">9. Язык </w:t>
      </w:r>
      <w:r w:rsidRPr="00A101B0">
        <w:rPr>
          <w:rFonts w:ascii="Times New Roman" w:eastAsia="Calibri" w:hAnsi="Times New Roman" w:cs="Times New Roman"/>
          <w:sz w:val="28"/>
          <w:lang w:val="en-US"/>
        </w:rPr>
        <w:t>C</w:t>
      </w:r>
      <w:r w:rsidRPr="00A101B0">
        <w:rPr>
          <w:rFonts w:ascii="Times New Roman" w:eastAsia="Calibri" w:hAnsi="Times New Roman" w:cs="Times New Roman"/>
          <w:sz w:val="28"/>
        </w:rPr>
        <w:t># также обладает большой сообществом разработчиков и обширной документацией, что является важным преимуществом при работе с ним.</w:t>
      </w:r>
    </w:p>
    <w:p w14:paraId="7BA3BB4E" w14:textId="77777777" w:rsidR="00A101B0" w:rsidRPr="00A101B0" w:rsidRDefault="00A101B0" w:rsidP="00A101B0">
      <w:pPr>
        <w:spacing w:after="0" w:line="360" w:lineRule="auto"/>
        <w:ind w:firstLine="709"/>
        <w:jc w:val="both"/>
        <w:rPr>
          <w:rFonts w:ascii="Times New Roman" w:eastAsia="Calibri" w:hAnsi="Times New Roman" w:cs="Times New Roman"/>
          <w:sz w:val="28"/>
        </w:rPr>
      </w:pPr>
      <w:r w:rsidRPr="00A101B0">
        <w:rPr>
          <w:rFonts w:ascii="Times New Roman" w:eastAsia="Calibri" w:hAnsi="Times New Roman" w:cs="Times New Roman"/>
          <w:sz w:val="28"/>
        </w:rPr>
        <w:t xml:space="preserve">10. Наконец, </w:t>
      </w:r>
      <w:r w:rsidRPr="00A101B0">
        <w:rPr>
          <w:rFonts w:ascii="Times New Roman" w:eastAsia="Calibri" w:hAnsi="Times New Roman" w:cs="Times New Roman"/>
          <w:sz w:val="28"/>
          <w:lang w:val="en-US"/>
        </w:rPr>
        <w:t>C</w:t>
      </w:r>
      <w:r w:rsidRPr="00A101B0">
        <w:rPr>
          <w:rFonts w:ascii="Times New Roman" w:eastAsia="Calibri" w:hAnsi="Times New Roman" w:cs="Times New Roman"/>
          <w:sz w:val="28"/>
        </w:rPr>
        <w:t># – это один из наиболее быстрорастущих языков программирования, и его известность растет по мере того, как компании и разработчики всё больше используют этот язык для создания своих проектов.</w:t>
      </w:r>
    </w:p>
    <w:p w14:paraId="53558876" w14:textId="77777777" w:rsidR="00A101B0" w:rsidRPr="00A101B0" w:rsidRDefault="00A101B0" w:rsidP="00A101B0">
      <w:pPr>
        <w:spacing w:after="0" w:line="360" w:lineRule="auto"/>
        <w:ind w:firstLine="709"/>
        <w:jc w:val="both"/>
        <w:rPr>
          <w:rFonts w:ascii="Times New Roman" w:eastAsia="Calibri" w:hAnsi="Times New Roman" w:cs="Times New Roman"/>
          <w:sz w:val="28"/>
        </w:rPr>
      </w:pPr>
      <w:r w:rsidRPr="00A101B0">
        <w:rPr>
          <w:rFonts w:ascii="Times New Roman" w:eastAsia="Calibri" w:hAnsi="Times New Roman" w:cs="Times New Roman"/>
          <w:sz w:val="28"/>
        </w:rPr>
        <w:t xml:space="preserve">В целом, </w:t>
      </w:r>
      <w:r w:rsidRPr="00A101B0">
        <w:rPr>
          <w:rFonts w:ascii="Times New Roman" w:eastAsia="Calibri" w:hAnsi="Times New Roman" w:cs="Times New Roman"/>
          <w:sz w:val="28"/>
          <w:lang w:val="en-US"/>
        </w:rPr>
        <w:t>C</w:t>
      </w:r>
      <w:r w:rsidRPr="00A101B0">
        <w:rPr>
          <w:rFonts w:ascii="Times New Roman" w:eastAsia="Calibri" w:hAnsi="Times New Roman" w:cs="Times New Roman"/>
          <w:sz w:val="28"/>
        </w:rPr>
        <w:t># предоставляет множество возможностей для проектирования мощных, продвинутых и устойчивых приложений, и является одним из лучших выборов, доступных для современного разработчика.</w:t>
      </w:r>
    </w:p>
    <w:p w14:paraId="1360EAB7" w14:textId="77777777" w:rsidR="00A101B0" w:rsidRPr="00A101B0" w:rsidRDefault="00A101B0" w:rsidP="00A101B0">
      <w:pPr>
        <w:spacing w:after="0" w:line="360" w:lineRule="auto"/>
        <w:ind w:firstLine="709"/>
        <w:jc w:val="both"/>
        <w:rPr>
          <w:rFonts w:ascii="Times New Roman" w:eastAsia="Calibri" w:hAnsi="Times New Roman" w:cs="Times New Roman"/>
          <w:sz w:val="28"/>
        </w:rPr>
      </w:pPr>
      <w:r w:rsidRPr="00A101B0">
        <w:rPr>
          <w:rFonts w:ascii="Times New Roman" w:eastAsia="Calibri" w:hAnsi="Times New Roman" w:cs="Times New Roman"/>
          <w:sz w:val="28"/>
        </w:rPr>
        <w:t xml:space="preserve">Популярная среда разработок для программирования – это </w:t>
      </w:r>
      <w:r w:rsidRPr="00A101B0">
        <w:rPr>
          <w:rFonts w:ascii="Times New Roman" w:eastAsia="Calibri" w:hAnsi="Times New Roman" w:cs="Times New Roman"/>
          <w:sz w:val="28"/>
          <w:lang w:val="en-US"/>
        </w:rPr>
        <w:t>Visual</w:t>
      </w:r>
      <w:r w:rsidRPr="00A101B0">
        <w:rPr>
          <w:rFonts w:ascii="Times New Roman" w:eastAsia="Calibri" w:hAnsi="Times New Roman" w:cs="Times New Roman"/>
          <w:sz w:val="28"/>
        </w:rPr>
        <w:t xml:space="preserve"> </w:t>
      </w:r>
      <w:r w:rsidRPr="00A101B0">
        <w:rPr>
          <w:rFonts w:ascii="Times New Roman" w:eastAsia="Calibri" w:hAnsi="Times New Roman" w:cs="Times New Roman"/>
          <w:sz w:val="28"/>
          <w:lang w:val="en-US"/>
        </w:rPr>
        <w:t>Studio</w:t>
      </w:r>
      <w:r w:rsidRPr="00A101B0">
        <w:rPr>
          <w:rFonts w:ascii="Times New Roman" w:eastAsia="Calibri" w:hAnsi="Times New Roman" w:cs="Times New Roman"/>
          <w:sz w:val="28"/>
        </w:rPr>
        <w:t xml:space="preserve">. </w:t>
      </w:r>
    </w:p>
    <w:p w14:paraId="08192BC7" w14:textId="5E4FBC68" w:rsidR="00A101B0" w:rsidRPr="00A101B0" w:rsidRDefault="00A101B0" w:rsidP="00A101B0">
      <w:pPr>
        <w:spacing w:after="0" w:line="360" w:lineRule="auto"/>
        <w:ind w:firstLine="709"/>
        <w:jc w:val="both"/>
        <w:rPr>
          <w:rFonts w:ascii="Times New Roman" w:eastAsia="Calibri" w:hAnsi="Times New Roman" w:cs="Times New Roman"/>
          <w:sz w:val="28"/>
        </w:rPr>
      </w:pPr>
      <w:r w:rsidRPr="00A101B0">
        <w:rPr>
          <w:rFonts w:ascii="Times New Roman" w:eastAsia="Calibri" w:hAnsi="Times New Roman" w:cs="Times New Roman"/>
          <w:sz w:val="28"/>
        </w:rPr>
        <w:t xml:space="preserve">Среда </w:t>
      </w:r>
      <w:r w:rsidRPr="00A53118">
        <w:rPr>
          <w:rFonts w:ascii="Times New Roman" w:eastAsia="Calibri" w:hAnsi="Times New Roman" w:cs="Times New Roman"/>
          <w:i/>
          <w:iCs/>
          <w:sz w:val="28"/>
          <w:lang w:val="en-US"/>
        </w:rPr>
        <w:t>Visual</w:t>
      </w:r>
      <w:r w:rsidRPr="00A53118">
        <w:rPr>
          <w:rFonts w:ascii="Times New Roman" w:eastAsia="Calibri" w:hAnsi="Times New Roman" w:cs="Times New Roman"/>
          <w:i/>
          <w:iCs/>
          <w:sz w:val="28"/>
        </w:rPr>
        <w:t xml:space="preserve"> </w:t>
      </w:r>
      <w:r w:rsidRPr="00A53118">
        <w:rPr>
          <w:rFonts w:ascii="Times New Roman" w:eastAsia="Calibri" w:hAnsi="Times New Roman" w:cs="Times New Roman"/>
          <w:i/>
          <w:iCs/>
          <w:sz w:val="28"/>
          <w:lang w:val="en-US"/>
        </w:rPr>
        <w:t>Studio</w:t>
      </w:r>
      <w:r w:rsidRPr="00A101B0">
        <w:rPr>
          <w:rFonts w:ascii="Times New Roman" w:eastAsia="Calibri" w:hAnsi="Times New Roman" w:cs="Times New Roman"/>
          <w:sz w:val="28"/>
        </w:rPr>
        <w:t xml:space="preserve"> – это интегрированная среда разработки от </w:t>
      </w:r>
      <w:r w:rsidRPr="00A101B0">
        <w:rPr>
          <w:rFonts w:ascii="Times New Roman" w:eastAsia="Calibri" w:hAnsi="Times New Roman" w:cs="Times New Roman"/>
          <w:sz w:val="28"/>
          <w:lang w:val="en-US"/>
        </w:rPr>
        <w:t>Microsoft</w:t>
      </w:r>
      <w:r w:rsidRPr="00A101B0">
        <w:rPr>
          <w:rFonts w:ascii="Times New Roman" w:eastAsia="Calibri" w:hAnsi="Times New Roman" w:cs="Times New Roman"/>
          <w:sz w:val="28"/>
        </w:rPr>
        <w:t xml:space="preserve">, предназначенная для создания различных приложений и программного </w:t>
      </w:r>
      <w:r w:rsidRPr="00A101B0">
        <w:rPr>
          <w:rFonts w:ascii="Times New Roman" w:eastAsia="Calibri" w:hAnsi="Times New Roman" w:cs="Times New Roman"/>
          <w:sz w:val="28"/>
        </w:rPr>
        <w:lastRenderedPageBreak/>
        <w:t>обеспечения. Идеально подходит для работы с .</w:t>
      </w:r>
      <w:r w:rsidRPr="00A101B0">
        <w:rPr>
          <w:rFonts w:ascii="Times New Roman" w:eastAsia="Calibri" w:hAnsi="Times New Roman" w:cs="Times New Roman"/>
          <w:sz w:val="28"/>
          <w:lang w:val="en-US"/>
        </w:rPr>
        <w:t>NET</w:t>
      </w:r>
      <w:r w:rsidRPr="00A101B0">
        <w:rPr>
          <w:rFonts w:ascii="Times New Roman" w:eastAsia="Calibri" w:hAnsi="Times New Roman" w:cs="Times New Roman"/>
          <w:sz w:val="28"/>
        </w:rPr>
        <w:t xml:space="preserve">-платформами и языками программирования </w:t>
      </w:r>
      <w:r w:rsidRPr="00A101B0">
        <w:rPr>
          <w:rFonts w:ascii="Times New Roman" w:eastAsia="Calibri" w:hAnsi="Times New Roman" w:cs="Times New Roman"/>
          <w:sz w:val="28"/>
          <w:lang w:val="en-US"/>
        </w:rPr>
        <w:t>C</w:t>
      </w:r>
      <w:r w:rsidRPr="00A101B0">
        <w:rPr>
          <w:rFonts w:ascii="Times New Roman" w:eastAsia="Calibri" w:hAnsi="Times New Roman" w:cs="Times New Roman"/>
          <w:sz w:val="28"/>
        </w:rPr>
        <w:t xml:space="preserve">#, </w:t>
      </w:r>
      <w:r w:rsidRPr="00A101B0">
        <w:rPr>
          <w:rFonts w:ascii="Times New Roman" w:eastAsia="Calibri" w:hAnsi="Times New Roman" w:cs="Times New Roman"/>
          <w:sz w:val="28"/>
          <w:lang w:val="en-US"/>
        </w:rPr>
        <w:t>F</w:t>
      </w:r>
      <w:r w:rsidRPr="00A101B0">
        <w:rPr>
          <w:rFonts w:ascii="Times New Roman" w:eastAsia="Calibri" w:hAnsi="Times New Roman" w:cs="Times New Roman"/>
          <w:sz w:val="28"/>
        </w:rPr>
        <w:t xml:space="preserve">#, </w:t>
      </w:r>
      <w:r w:rsidRPr="00A101B0">
        <w:rPr>
          <w:rFonts w:ascii="Times New Roman" w:eastAsia="Calibri" w:hAnsi="Times New Roman" w:cs="Times New Roman"/>
          <w:sz w:val="28"/>
          <w:lang w:val="en-US"/>
        </w:rPr>
        <w:t>VB</w:t>
      </w:r>
      <w:r w:rsidRPr="00A101B0">
        <w:rPr>
          <w:rFonts w:ascii="Times New Roman" w:eastAsia="Calibri" w:hAnsi="Times New Roman" w:cs="Times New Roman"/>
          <w:sz w:val="28"/>
        </w:rPr>
        <w:t>.</w:t>
      </w:r>
      <w:r w:rsidRPr="00A101B0">
        <w:rPr>
          <w:rFonts w:ascii="Times New Roman" w:eastAsia="Calibri" w:hAnsi="Times New Roman" w:cs="Times New Roman"/>
          <w:sz w:val="28"/>
          <w:lang w:val="en-US"/>
        </w:rPr>
        <w:t>NET</w:t>
      </w:r>
      <w:r w:rsidRPr="00A101B0">
        <w:rPr>
          <w:rFonts w:ascii="Times New Roman" w:eastAsia="Calibri" w:hAnsi="Times New Roman" w:cs="Times New Roman"/>
          <w:sz w:val="28"/>
        </w:rPr>
        <w:t xml:space="preserve">, </w:t>
      </w:r>
      <w:r w:rsidRPr="00A101B0">
        <w:rPr>
          <w:rFonts w:ascii="Times New Roman" w:eastAsia="Calibri" w:hAnsi="Times New Roman" w:cs="Times New Roman"/>
          <w:sz w:val="28"/>
          <w:lang w:val="en-US"/>
        </w:rPr>
        <w:t>C</w:t>
      </w:r>
      <w:r w:rsidRPr="00A101B0">
        <w:rPr>
          <w:rFonts w:ascii="Times New Roman" w:eastAsia="Calibri" w:hAnsi="Times New Roman" w:cs="Times New Roman"/>
          <w:sz w:val="28"/>
        </w:rPr>
        <w:t>++ и т.д. [</w:t>
      </w:r>
      <w:r w:rsidR="004E3D9E">
        <w:rPr>
          <w:rFonts w:ascii="Times New Roman" w:eastAsia="Calibri" w:hAnsi="Times New Roman" w:cs="Times New Roman"/>
          <w:sz w:val="28"/>
        </w:rPr>
        <w:t>11</w:t>
      </w:r>
      <w:r w:rsidRPr="00A101B0">
        <w:rPr>
          <w:rFonts w:ascii="Times New Roman" w:eastAsia="Calibri" w:hAnsi="Times New Roman" w:cs="Times New Roman"/>
          <w:sz w:val="28"/>
        </w:rPr>
        <w:t>].</w:t>
      </w:r>
    </w:p>
    <w:p w14:paraId="48B114BC" w14:textId="77777777" w:rsidR="00A101B0" w:rsidRPr="00A101B0" w:rsidRDefault="00A101B0" w:rsidP="00A101B0">
      <w:pPr>
        <w:spacing w:after="0" w:line="360" w:lineRule="auto"/>
        <w:ind w:firstLine="709"/>
        <w:jc w:val="both"/>
        <w:rPr>
          <w:rFonts w:ascii="Times New Roman" w:eastAsia="Calibri" w:hAnsi="Times New Roman" w:cs="Times New Roman"/>
          <w:sz w:val="28"/>
        </w:rPr>
      </w:pPr>
      <w:r w:rsidRPr="00A101B0">
        <w:rPr>
          <w:rFonts w:ascii="Times New Roman" w:eastAsia="Calibri" w:hAnsi="Times New Roman" w:cs="Times New Roman"/>
          <w:sz w:val="28"/>
        </w:rPr>
        <w:t xml:space="preserve">В </w:t>
      </w:r>
      <w:r w:rsidRPr="00A53118">
        <w:rPr>
          <w:rFonts w:ascii="Times New Roman" w:eastAsia="Calibri" w:hAnsi="Times New Roman" w:cs="Times New Roman"/>
          <w:i/>
          <w:iCs/>
          <w:sz w:val="28"/>
          <w:lang w:val="en-US"/>
        </w:rPr>
        <w:t>Visual</w:t>
      </w:r>
      <w:r w:rsidRPr="00A53118">
        <w:rPr>
          <w:rFonts w:ascii="Times New Roman" w:eastAsia="Calibri" w:hAnsi="Times New Roman" w:cs="Times New Roman"/>
          <w:i/>
          <w:iCs/>
          <w:sz w:val="28"/>
        </w:rPr>
        <w:t xml:space="preserve"> </w:t>
      </w:r>
      <w:r w:rsidRPr="00A53118">
        <w:rPr>
          <w:rFonts w:ascii="Times New Roman" w:eastAsia="Calibri" w:hAnsi="Times New Roman" w:cs="Times New Roman"/>
          <w:i/>
          <w:iCs/>
          <w:sz w:val="28"/>
          <w:lang w:val="en-US"/>
        </w:rPr>
        <w:t>Studio</w:t>
      </w:r>
      <w:r w:rsidRPr="00A101B0">
        <w:rPr>
          <w:rFonts w:ascii="Times New Roman" w:eastAsia="Calibri" w:hAnsi="Times New Roman" w:cs="Times New Roman"/>
          <w:sz w:val="28"/>
        </w:rPr>
        <w:t xml:space="preserve"> предоставляется широкий набор инструментов для работы с кодом, стандартных компонентов и расширений от сторонних производителей. В окне редактора можно легко переключаться между кодом, </w:t>
      </w:r>
      <w:r w:rsidRPr="00A101B0">
        <w:rPr>
          <w:rFonts w:ascii="Times New Roman" w:eastAsia="Calibri" w:hAnsi="Times New Roman" w:cs="Times New Roman"/>
          <w:sz w:val="28"/>
          <w:lang w:val="en-US"/>
        </w:rPr>
        <w:t>XAML</w:t>
      </w:r>
      <w:r w:rsidRPr="00A101B0">
        <w:rPr>
          <w:rFonts w:ascii="Times New Roman" w:eastAsia="Calibri" w:hAnsi="Times New Roman" w:cs="Times New Roman"/>
          <w:sz w:val="28"/>
        </w:rPr>
        <w:t xml:space="preserve"> разметкой и дизайнером графического интерфейса.</w:t>
      </w:r>
    </w:p>
    <w:p w14:paraId="4C7546EA" w14:textId="39E0BD35" w:rsidR="00A101B0" w:rsidRPr="00A101B0" w:rsidRDefault="00A53118" w:rsidP="00A101B0">
      <w:pPr>
        <w:spacing w:after="0" w:line="360" w:lineRule="auto"/>
        <w:ind w:firstLine="709"/>
        <w:jc w:val="both"/>
        <w:rPr>
          <w:rFonts w:ascii="Times New Roman" w:eastAsia="Calibri" w:hAnsi="Times New Roman" w:cs="Times New Roman"/>
          <w:sz w:val="28"/>
        </w:rPr>
      </w:pPr>
      <w:r w:rsidRPr="00A53118">
        <w:rPr>
          <w:rFonts w:ascii="Times New Roman" w:eastAsia="Calibri" w:hAnsi="Times New Roman" w:cs="Times New Roman"/>
          <w:sz w:val="28"/>
        </w:rPr>
        <w:t>Программа</w:t>
      </w:r>
      <w:r>
        <w:rPr>
          <w:rFonts w:ascii="Times New Roman" w:eastAsia="Calibri" w:hAnsi="Times New Roman" w:cs="Times New Roman"/>
          <w:i/>
          <w:iCs/>
          <w:sz w:val="28"/>
        </w:rPr>
        <w:t xml:space="preserve"> </w:t>
      </w:r>
      <w:r w:rsidR="00A101B0" w:rsidRPr="00A53118">
        <w:rPr>
          <w:rFonts w:ascii="Times New Roman" w:eastAsia="Calibri" w:hAnsi="Times New Roman" w:cs="Times New Roman"/>
          <w:i/>
          <w:iCs/>
          <w:sz w:val="28"/>
          <w:lang w:val="en-US"/>
        </w:rPr>
        <w:t>Visual</w:t>
      </w:r>
      <w:r w:rsidR="00A101B0" w:rsidRPr="00A53118">
        <w:rPr>
          <w:rFonts w:ascii="Times New Roman" w:eastAsia="Calibri" w:hAnsi="Times New Roman" w:cs="Times New Roman"/>
          <w:i/>
          <w:iCs/>
          <w:sz w:val="28"/>
        </w:rPr>
        <w:t xml:space="preserve"> </w:t>
      </w:r>
      <w:r w:rsidR="00A101B0" w:rsidRPr="00A53118">
        <w:rPr>
          <w:rFonts w:ascii="Times New Roman" w:eastAsia="Calibri" w:hAnsi="Times New Roman" w:cs="Times New Roman"/>
          <w:i/>
          <w:iCs/>
          <w:sz w:val="28"/>
          <w:lang w:val="en-US"/>
        </w:rPr>
        <w:t>Studio</w:t>
      </w:r>
      <w:r w:rsidR="00A101B0" w:rsidRPr="00A53118">
        <w:rPr>
          <w:rFonts w:ascii="Times New Roman" w:eastAsia="Calibri" w:hAnsi="Times New Roman" w:cs="Times New Roman"/>
          <w:i/>
          <w:iCs/>
          <w:sz w:val="28"/>
        </w:rPr>
        <w:t xml:space="preserve"> </w:t>
      </w:r>
      <w:r w:rsidR="00A101B0" w:rsidRPr="00A101B0">
        <w:rPr>
          <w:rFonts w:ascii="Times New Roman" w:eastAsia="Calibri" w:hAnsi="Times New Roman" w:cs="Times New Roman"/>
          <w:sz w:val="28"/>
        </w:rPr>
        <w:t xml:space="preserve">поддерживает множество функций, таких как автоматическое завершение кода, отладка, профилирование, развертывание, тестирование, создание отчетов и т.д. Плюсом является также наличие интегрированных инструментов управления контрольными системами (например, </w:t>
      </w:r>
      <w:r w:rsidR="00A101B0" w:rsidRPr="00A53118">
        <w:rPr>
          <w:rFonts w:ascii="Times New Roman" w:eastAsia="Calibri" w:hAnsi="Times New Roman" w:cs="Times New Roman"/>
          <w:i/>
          <w:iCs/>
          <w:sz w:val="28"/>
          <w:lang w:val="en-US"/>
        </w:rPr>
        <w:t>GIT</w:t>
      </w:r>
      <w:r w:rsidR="00A101B0" w:rsidRPr="00A101B0">
        <w:rPr>
          <w:rFonts w:ascii="Times New Roman" w:eastAsia="Calibri" w:hAnsi="Times New Roman" w:cs="Times New Roman"/>
          <w:sz w:val="28"/>
        </w:rPr>
        <w:t>).</w:t>
      </w:r>
    </w:p>
    <w:p w14:paraId="5FE11116" w14:textId="4A2E57F3" w:rsidR="00591D84" w:rsidRPr="00A101B0" w:rsidRDefault="00A101B0" w:rsidP="00A101B0">
      <w:pPr>
        <w:spacing w:after="0" w:line="360" w:lineRule="auto"/>
        <w:ind w:firstLine="709"/>
        <w:jc w:val="both"/>
        <w:rPr>
          <w:rFonts w:ascii="Times New Roman" w:eastAsia="Calibri" w:hAnsi="Times New Roman" w:cs="Times New Roman"/>
          <w:sz w:val="28"/>
        </w:rPr>
      </w:pPr>
      <w:r w:rsidRPr="00A101B0">
        <w:rPr>
          <w:rFonts w:ascii="Times New Roman" w:eastAsia="Calibri" w:hAnsi="Times New Roman" w:cs="Times New Roman"/>
          <w:sz w:val="28"/>
        </w:rPr>
        <w:t xml:space="preserve">Для пользователей, знакомых с </w:t>
      </w:r>
      <w:r w:rsidRPr="00A101B0">
        <w:rPr>
          <w:rFonts w:ascii="Times New Roman" w:eastAsia="Calibri" w:hAnsi="Times New Roman" w:cs="Times New Roman"/>
          <w:sz w:val="28"/>
          <w:lang w:val="en-US"/>
        </w:rPr>
        <w:t>Visual</w:t>
      </w:r>
      <w:r w:rsidRPr="00A101B0">
        <w:rPr>
          <w:rFonts w:ascii="Times New Roman" w:eastAsia="Calibri" w:hAnsi="Times New Roman" w:cs="Times New Roman"/>
          <w:sz w:val="28"/>
        </w:rPr>
        <w:t xml:space="preserve"> </w:t>
      </w:r>
      <w:r w:rsidRPr="00A101B0">
        <w:rPr>
          <w:rFonts w:ascii="Times New Roman" w:eastAsia="Calibri" w:hAnsi="Times New Roman" w:cs="Times New Roman"/>
          <w:sz w:val="28"/>
          <w:lang w:val="en-US"/>
        </w:rPr>
        <w:t>Studio</w:t>
      </w:r>
      <w:r w:rsidRPr="00A101B0">
        <w:rPr>
          <w:rFonts w:ascii="Times New Roman" w:eastAsia="Calibri" w:hAnsi="Times New Roman" w:cs="Times New Roman"/>
          <w:sz w:val="28"/>
        </w:rPr>
        <w:t>, процесс разработки может стать достаточно простым и быстрым благодаря доступности шаблонных проектов и использованию инструментов для генерации кода.</w:t>
      </w:r>
    </w:p>
    <w:p w14:paraId="0CA3E12F" w14:textId="4CBAA610" w:rsidR="00ED196B" w:rsidRPr="00ED196B" w:rsidRDefault="00A53118" w:rsidP="00ED196B">
      <w:pPr>
        <w:spacing w:after="0" w:line="360" w:lineRule="auto"/>
        <w:ind w:firstLine="708"/>
        <w:jc w:val="both"/>
        <w:rPr>
          <w:rFonts w:ascii="Times New Roman" w:eastAsia="Calibri" w:hAnsi="Times New Roman" w:cs="Times New Roman"/>
          <w:sz w:val="28"/>
        </w:rPr>
      </w:pPr>
      <w:r>
        <w:rPr>
          <w:rFonts w:ascii="Times New Roman" w:eastAsia="Calibri" w:hAnsi="Times New Roman" w:cs="Times New Roman"/>
          <w:sz w:val="28"/>
        </w:rPr>
        <w:t xml:space="preserve">Подсчет </w:t>
      </w:r>
      <w:r w:rsidR="00ED196B" w:rsidRPr="00ED196B">
        <w:rPr>
          <w:rFonts w:ascii="Times New Roman" w:eastAsia="Calibri" w:hAnsi="Times New Roman" w:cs="Times New Roman"/>
          <w:sz w:val="28"/>
        </w:rPr>
        <w:t>подходящего формата проведения аудита</w:t>
      </w:r>
      <w:r>
        <w:rPr>
          <w:rFonts w:ascii="Times New Roman" w:eastAsia="Calibri" w:hAnsi="Times New Roman" w:cs="Times New Roman"/>
          <w:sz w:val="28"/>
        </w:rPr>
        <w:t xml:space="preserve"> представлена на рисунке </w:t>
      </w:r>
      <w:r w:rsidR="00ED196B" w:rsidRPr="00ED196B">
        <w:rPr>
          <w:rFonts w:ascii="Times New Roman" w:eastAsia="Calibri" w:hAnsi="Times New Roman" w:cs="Times New Roman"/>
          <w:sz w:val="28"/>
        </w:rPr>
        <w:t xml:space="preserve">(рисунок </w:t>
      </w:r>
      <w:r>
        <w:rPr>
          <w:rFonts w:ascii="Times New Roman" w:eastAsia="Calibri" w:hAnsi="Times New Roman" w:cs="Times New Roman"/>
          <w:sz w:val="28"/>
        </w:rPr>
        <w:t>3.</w:t>
      </w:r>
      <w:r w:rsidR="00ED196B" w:rsidRPr="00ED196B">
        <w:rPr>
          <w:rFonts w:ascii="Times New Roman" w:eastAsia="Calibri" w:hAnsi="Times New Roman" w:cs="Times New Roman"/>
          <w:sz w:val="28"/>
        </w:rPr>
        <w:t xml:space="preserve">1).  На странице представлено предупреждение о том, что программа сделает подсчет только при заполнении всех полей, а при некорректности введенных данных – выйдет информационное сообщение (рисунок </w:t>
      </w:r>
      <w:r>
        <w:rPr>
          <w:rFonts w:ascii="Times New Roman" w:eastAsia="Calibri" w:hAnsi="Times New Roman" w:cs="Times New Roman"/>
          <w:sz w:val="28"/>
        </w:rPr>
        <w:t>3.2</w:t>
      </w:r>
      <w:r w:rsidR="00ED196B" w:rsidRPr="00ED196B">
        <w:rPr>
          <w:rFonts w:ascii="Times New Roman" w:eastAsia="Calibri" w:hAnsi="Times New Roman" w:cs="Times New Roman"/>
          <w:sz w:val="28"/>
        </w:rPr>
        <w:t xml:space="preserve">). </w:t>
      </w:r>
    </w:p>
    <w:p w14:paraId="06028D16" w14:textId="77777777" w:rsidR="00ED196B" w:rsidRPr="00ED196B" w:rsidRDefault="00ED196B" w:rsidP="00ED196B">
      <w:pPr>
        <w:spacing w:after="0" w:line="360" w:lineRule="auto"/>
        <w:ind w:firstLine="708"/>
        <w:jc w:val="both"/>
        <w:rPr>
          <w:rFonts w:ascii="Times New Roman" w:eastAsia="Calibri" w:hAnsi="Times New Roman" w:cs="Times New Roman"/>
          <w:sz w:val="28"/>
        </w:rPr>
      </w:pPr>
    </w:p>
    <w:p w14:paraId="2AEB43A2" w14:textId="0C7E9185" w:rsidR="00ED196B" w:rsidRPr="00ED196B" w:rsidRDefault="001A5130" w:rsidP="00ED196B">
      <w:pPr>
        <w:spacing w:after="0" w:line="360" w:lineRule="auto"/>
        <w:jc w:val="center"/>
        <w:rPr>
          <w:rFonts w:ascii="Times New Roman" w:eastAsia="Calibri" w:hAnsi="Times New Roman" w:cs="Times New Roman"/>
          <w:sz w:val="28"/>
        </w:rPr>
      </w:pPr>
      <w:r w:rsidRPr="001A5130">
        <w:rPr>
          <w:rFonts w:ascii="Times New Roman" w:eastAsia="Calibri" w:hAnsi="Times New Roman" w:cs="Times New Roman"/>
          <w:sz w:val="28"/>
        </w:rPr>
        <w:lastRenderedPageBreak/>
        <w:drawing>
          <wp:inline distT="0" distB="0" distL="0" distR="0" wp14:anchorId="6EA16053" wp14:editId="2E9E2BC6">
            <wp:extent cx="5940425" cy="3596640"/>
            <wp:effectExtent l="0" t="0" r="317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596640"/>
                    </a:xfrm>
                    <a:prstGeom prst="rect">
                      <a:avLst/>
                    </a:prstGeom>
                  </pic:spPr>
                </pic:pic>
              </a:graphicData>
            </a:graphic>
          </wp:inline>
        </w:drawing>
      </w:r>
    </w:p>
    <w:p w14:paraId="1E8E7200" w14:textId="393245AD" w:rsidR="00ED196B" w:rsidRPr="00ED196B" w:rsidRDefault="00ED196B" w:rsidP="00ED196B">
      <w:pPr>
        <w:spacing w:after="0" w:line="360" w:lineRule="auto"/>
        <w:jc w:val="center"/>
        <w:rPr>
          <w:rFonts w:ascii="Times New Roman" w:eastAsia="Calibri" w:hAnsi="Times New Roman" w:cs="Times New Roman"/>
          <w:sz w:val="28"/>
        </w:rPr>
      </w:pPr>
      <w:r w:rsidRPr="00ED196B">
        <w:rPr>
          <w:rFonts w:ascii="Times New Roman" w:eastAsia="Calibri" w:hAnsi="Times New Roman" w:cs="Times New Roman"/>
          <w:sz w:val="28"/>
        </w:rPr>
        <w:t xml:space="preserve">Рисунок </w:t>
      </w:r>
      <w:r w:rsidR="00A53118">
        <w:rPr>
          <w:rFonts w:ascii="Times New Roman" w:eastAsia="Calibri" w:hAnsi="Times New Roman" w:cs="Times New Roman"/>
          <w:sz w:val="28"/>
        </w:rPr>
        <w:t>3.1</w:t>
      </w:r>
      <w:r w:rsidRPr="00ED196B">
        <w:rPr>
          <w:rFonts w:ascii="Times New Roman" w:eastAsia="Calibri" w:hAnsi="Times New Roman" w:cs="Times New Roman"/>
          <w:sz w:val="28"/>
        </w:rPr>
        <w:t xml:space="preserve"> – Подбор формата проведения </w:t>
      </w:r>
      <w:commentRangeStart w:id="11"/>
      <w:r w:rsidRPr="00ED196B">
        <w:rPr>
          <w:rFonts w:ascii="Times New Roman" w:eastAsia="Calibri" w:hAnsi="Times New Roman" w:cs="Times New Roman"/>
          <w:sz w:val="28"/>
        </w:rPr>
        <w:t>аудита</w:t>
      </w:r>
      <w:commentRangeEnd w:id="11"/>
      <w:r w:rsidR="00357182">
        <w:rPr>
          <w:rStyle w:val="ac"/>
        </w:rPr>
        <w:commentReference w:id="11"/>
      </w:r>
    </w:p>
    <w:p w14:paraId="59B81CCD" w14:textId="77777777" w:rsidR="00ED196B" w:rsidRPr="00ED196B" w:rsidRDefault="00ED196B" w:rsidP="00ED196B">
      <w:pPr>
        <w:spacing w:after="0" w:line="360" w:lineRule="auto"/>
        <w:jc w:val="center"/>
        <w:rPr>
          <w:rFonts w:ascii="Times New Roman" w:eastAsia="Calibri" w:hAnsi="Times New Roman" w:cs="Times New Roman"/>
          <w:sz w:val="28"/>
        </w:rPr>
      </w:pPr>
    </w:p>
    <w:p w14:paraId="0735C429" w14:textId="5652AE68" w:rsidR="00ED196B" w:rsidRPr="00ED196B" w:rsidRDefault="001A5130" w:rsidP="00ED196B">
      <w:pPr>
        <w:spacing w:after="0" w:line="360" w:lineRule="auto"/>
        <w:jc w:val="center"/>
        <w:rPr>
          <w:rFonts w:ascii="Times New Roman" w:eastAsia="Calibri" w:hAnsi="Times New Roman" w:cs="Times New Roman"/>
          <w:sz w:val="28"/>
        </w:rPr>
      </w:pPr>
      <w:r w:rsidRPr="001A5130">
        <w:rPr>
          <w:rFonts w:ascii="Times New Roman" w:eastAsia="Calibri" w:hAnsi="Times New Roman" w:cs="Times New Roman"/>
          <w:sz w:val="28"/>
        </w:rPr>
        <w:drawing>
          <wp:inline distT="0" distB="0" distL="0" distR="0" wp14:anchorId="3CF9B881" wp14:editId="4B7B7F7E">
            <wp:extent cx="5940425" cy="3630295"/>
            <wp:effectExtent l="0" t="0" r="3175"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630295"/>
                    </a:xfrm>
                    <a:prstGeom prst="rect">
                      <a:avLst/>
                    </a:prstGeom>
                  </pic:spPr>
                </pic:pic>
              </a:graphicData>
            </a:graphic>
          </wp:inline>
        </w:drawing>
      </w:r>
    </w:p>
    <w:p w14:paraId="34B30AA6" w14:textId="5B188D9E" w:rsidR="00ED196B" w:rsidRPr="00ED196B" w:rsidRDefault="00ED196B" w:rsidP="00ED196B">
      <w:pPr>
        <w:spacing w:after="0" w:line="360" w:lineRule="auto"/>
        <w:jc w:val="center"/>
        <w:rPr>
          <w:rFonts w:ascii="Times New Roman" w:eastAsia="Calibri" w:hAnsi="Times New Roman" w:cs="Times New Roman"/>
          <w:sz w:val="28"/>
        </w:rPr>
      </w:pPr>
      <w:r w:rsidRPr="00ED196B">
        <w:rPr>
          <w:rFonts w:ascii="Times New Roman" w:eastAsia="Calibri" w:hAnsi="Times New Roman" w:cs="Times New Roman"/>
          <w:sz w:val="28"/>
        </w:rPr>
        <w:t xml:space="preserve">Рисунок </w:t>
      </w:r>
      <w:r w:rsidR="00A53118">
        <w:rPr>
          <w:rFonts w:ascii="Times New Roman" w:eastAsia="Calibri" w:hAnsi="Times New Roman" w:cs="Times New Roman"/>
          <w:sz w:val="28"/>
        </w:rPr>
        <w:t>3.2</w:t>
      </w:r>
      <w:r w:rsidRPr="00ED196B">
        <w:rPr>
          <w:rFonts w:ascii="Times New Roman" w:eastAsia="Calibri" w:hAnsi="Times New Roman" w:cs="Times New Roman"/>
          <w:sz w:val="28"/>
        </w:rPr>
        <w:t xml:space="preserve"> – Сообщение о необходимости заполнения всех полей</w:t>
      </w:r>
    </w:p>
    <w:p w14:paraId="655E5F7C" w14:textId="1DD318CC" w:rsidR="00216E30" w:rsidRDefault="00216E30" w:rsidP="00216E30">
      <w:pPr>
        <w:spacing w:after="0" w:line="360" w:lineRule="auto"/>
        <w:ind w:firstLine="709"/>
        <w:jc w:val="both"/>
        <w:rPr>
          <w:rFonts w:ascii="Times New Roman" w:eastAsia="Calibri" w:hAnsi="Times New Roman" w:cs="Times New Roman"/>
          <w:sz w:val="28"/>
        </w:rPr>
      </w:pPr>
    </w:p>
    <w:p w14:paraId="18757D35" w14:textId="030CC62E" w:rsidR="000B78A2" w:rsidRDefault="000B78A2" w:rsidP="001A5130">
      <w:pPr>
        <w:spacing w:after="0" w:line="360" w:lineRule="auto"/>
        <w:jc w:val="both"/>
        <w:rPr>
          <w:rFonts w:ascii="Times New Roman" w:eastAsia="Calibri" w:hAnsi="Times New Roman" w:cs="Times New Roman"/>
          <w:sz w:val="28"/>
        </w:rPr>
      </w:pPr>
    </w:p>
    <w:p w14:paraId="51E50A7B" w14:textId="6EB3E28D" w:rsidR="000B78A2" w:rsidRPr="00A101B0" w:rsidRDefault="000B78A2" w:rsidP="00A101B0">
      <w:pPr>
        <w:pStyle w:val="1"/>
        <w:jc w:val="center"/>
        <w:rPr>
          <w:rFonts w:ascii="Times New Roman" w:eastAsia="Calibri" w:hAnsi="Times New Roman" w:cs="Times New Roman"/>
          <w:b/>
          <w:bCs/>
          <w:color w:val="auto"/>
          <w:szCs w:val="36"/>
        </w:rPr>
      </w:pPr>
      <w:r w:rsidRPr="00A101B0">
        <w:rPr>
          <w:rFonts w:ascii="Times New Roman" w:eastAsia="Calibri" w:hAnsi="Times New Roman" w:cs="Times New Roman"/>
          <w:b/>
          <w:bCs/>
          <w:color w:val="auto"/>
          <w:szCs w:val="36"/>
        </w:rPr>
        <w:lastRenderedPageBreak/>
        <w:t>Заключение</w:t>
      </w:r>
    </w:p>
    <w:p w14:paraId="1F320C48" w14:textId="77777777" w:rsidR="00A101B0" w:rsidRPr="00A101B0" w:rsidRDefault="00A101B0" w:rsidP="00A101B0"/>
    <w:p w14:paraId="59F695C9" w14:textId="15893E35" w:rsidR="00A101B0" w:rsidRDefault="00A101B0" w:rsidP="00216E30">
      <w:pPr>
        <w:spacing w:after="0" w:line="360" w:lineRule="auto"/>
        <w:ind w:firstLine="709"/>
        <w:jc w:val="both"/>
        <w:rPr>
          <w:rFonts w:ascii="Times New Roman" w:eastAsia="Calibri" w:hAnsi="Times New Roman" w:cs="Times New Roman"/>
          <w:sz w:val="28"/>
        </w:rPr>
      </w:pPr>
      <w:r w:rsidRPr="00A101B0">
        <w:rPr>
          <w:rFonts w:ascii="Times New Roman" w:eastAsia="Calibri" w:hAnsi="Times New Roman" w:cs="Times New Roman"/>
          <w:sz w:val="28"/>
        </w:rPr>
        <w:t>Обоснована актуальность проведения аудита поставщиков, необходимость внедрения дистанционного формата аудита,</w:t>
      </w:r>
      <w:r>
        <w:rPr>
          <w:rFonts w:ascii="Times New Roman" w:eastAsia="Calibri" w:hAnsi="Times New Roman" w:cs="Times New Roman"/>
          <w:sz w:val="28"/>
        </w:rPr>
        <w:t xml:space="preserve"> проведения анализа данных о поставщиках.</w:t>
      </w:r>
    </w:p>
    <w:p w14:paraId="1C1B8AFC" w14:textId="715EB946" w:rsidR="000B78A2" w:rsidRDefault="00A101B0" w:rsidP="00216E30">
      <w:pPr>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В</w:t>
      </w:r>
      <w:r w:rsidR="000B78A2" w:rsidRPr="000B78A2">
        <w:rPr>
          <w:rFonts w:ascii="Times New Roman" w:eastAsia="Calibri" w:hAnsi="Times New Roman" w:cs="Times New Roman"/>
          <w:sz w:val="28"/>
        </w:rPr>
        <w:t xml:space="preserve">ыполнен интеллектуальный анализ данных о поставщиках в среде </w:t>
      </w:r>
      <w:r w:rsidR="000B78A2" w:rsidRPr="000B78A2">
        <w:rPr>
          <w:rFonts w:ascii="Times New Roman" w:eastAsia="Calibri" w:hAnsi="Times New Roman" w:cs="Times New Roman"/>
          <w:i/>
          <w:iCs/>
          <w:sz w:val="28"/>
        </w:rPr>
        <w:t>Deductor</w:t>
      </w:r>
      <w:r w:rsidR="000B78A2" w:rsidRPr="000B78A2">
        <w:rPr>
          <w:rFonts w:ascii="Times New Roman" w:eastAsia="Calibri" w:hAnsi="Times New Roman" w:cs="Times New Roman"/>
          <w:sz w:val="28"/>
        </w:rPr>
        <w:t>, который позволил определить соответствующий формат проведения аудита для проблемных поставщиков. Разработана нейронная сеть и построено дерево решений, позволяющие определить соответствующий формат проведения аудита для проблемных поставщиков.</w:t>
      </w:r>
    </w:p>
    <w:p w14:paraId="2D04D492" w14:textId="5CA46B1A" w:rsidR="00216E30" w:rsidRDefault="00A101B0" w:rsidP="00216E30">
      <w:pPr>
        <w:spacing w:after="0" w:line="360" w:lineRule="auto"/>
        <w:ind w:firstLine="709"/>
        <w:jc w:val="both"/>
        <w:rPr>
          <w:rFonts w:ascii="Times New Roman" w:eastAsia="Calibri" w:hAnsi="Times New Roman" w:cs="Times New Roman"/>
          <w:sz w:val="28"/>
        </w:rPr>
      </w:pPr>
      <w:r w:rsidRPr="00A101B0">
        <w:rPr>
          <w:rFonts w:ascii="Times New Roman" w:eastAsia="Calibri" w:hAnsi="Times New Roman" w:cs="Times New Roman"/>
          <w:sz w:val="28"/>
        </w:rPr>
        <w:t>Обоснован выбор среды реализации программного обеспечения</w:t>
      </w:r>
      <w:r>
        <w:rPr>
          <w:rFonts w:ascii="Times New Roman" w:eastAsia="Calibri" w:hAnsi="Times New Roman" w:cs="Times New Roman"/>
          <w:sz w:val="28"/>
        </w:rPr>
        <w:t xml:space="preserve">. </w:t>
      </w:r>
      <w:r w:rsidRPr="00A101B0">
        <w:rPr>
          <w:rFonts w:ascii="Times New Roman" w:eastAsia="Calibri" w:hAnsi="Times New Roman" w:cs="Times New Roman"/>
          <w:sz w:val="28"/>
        </w:rPr>
        <w:t xml:space="preserve">Разработано программное обеспечение в среде разработки для программирования </w:t>
      </w:r>
      <w:r w:rsidRPr="00A101B0">
        <w:rPr>
          <w:rFonts w:ascii="Times New Roman" w:eastAsia="Calibri" w:hAnsi="Times New Roman" w:cs="Times New Roman"/>
          <w:i/>
          <w:iCs/>
          <w:sz w:val="28"/>
        </w:rPr>
        <w:t>Visual Studio</w:t>
      </w:r>
      <w:r w:rsidRPr="00A101B0">
        <w:rPr>
          <w:rFonts w:ascii="Times New Roman" w:eastAsia="Calibri" w:hAnsi="Times New Roman" w:cs="Times New Roman"/>
          <w:sz w:val="28"/>
        </w:rPr>
        <w:t xml:space="preserve"> на языке </w:t>
      </w:r>
      <w:r w:rsidRPr="00A101B0">
        <w:rPr>
          <w:rFonts w:ascii="Times New Roman" w:eastAsia="Calibri" w:hAnsi="Times New Roman" w:cs="Times New Roman"/>
          <w:i/>
          <w:iCs/>
          <w:sz w:val="28"/>
        </w:rPr>
        <w:t>С</w:t>
      </w:r>
      <w:r w:rsidRPr="00A101B0">
        <w:rPr>
          <w:rFonts w:ascii="Times New Roman" w:eastAsia="Calibri" w:hAnsi="Times New Roman" w:cs="Times New Roman"/>
          <w:sz w:val="28"/>
        </w:rPr>
        <w:t>#.</w:t>
      </w:r>
    </w:p>
    <w:p w14:paraId="191F2522" w14:textId="7384D7A6" w:rsidR="00216E30" w:rsidRDefault="00216E30" w:rsidP="00216E30">
      <w:pPr>
        <w:spacing w:after="0" w:line="360" w:lineRule="auto"/>
        <w:ind w:firstLine="709"/>
        <w:jc w:val="both"/>
        <w:rPr>
          <w:rFonts w:ascii="Times New Roman" w:eastAsia="Calibri" w:hAnsi="Times New Roman" w:cs="Times New Roman"/>
          <w:sz w:val="28"/>
        </w:rPr>
      </w:pPr>
    </w:p>
    <w:p w14:paraId="4A51F9EF" w14:textId="712F760E" w:rsidR="00216E30" w:rsidRDefault="00216E30" w:rsidP="00216E30">
      <w:pPr>
        <w:spacing w:after="0" w:line="360" w:lineRule="auto"/>
        <w:ind w:firstLine="709"/>
        <w:jc w:val="both"/>
        <w:rPr>
          <w:rFonts w:ascii="Times New Roman" w:eastAsia="Calibri" w:hAnsi="Times New Roman" w:cs="Times New Roman"/>
          <w:sz w:val="28"/>
        </w:rPr>
      </w:pPr>
    </w:p>
    <w:p w14:paraId="44D0FA83" w14:textId="1D26283B" w:rsidR="00216E30" w:rsidRDefault="00216E30" w:rsidP="00216E30">
      <w:pPr>
        <w:spacing w:after="0" w:line="360" w:lineRule="auto"/>
        <w:ind w:firstLine="709"/>
        <w:jc w:val="both"/>
        <w:rPr>
          <w:rFonts w:ascii="Times New Roman" w:eastAsia="Calibri" w:hAnsi="Times New Roman" w:cs="Times New Roman"/>
          <w:sz w:val="28"/>
        </w:rPr>
      </w:pPr>
    </w:p>
    <w:p w14:paraId="5BE21AED" w14:textId="2E7A6ED2" w:rsidR="00216E30" w:rsidRDefault="00216E30" w:rsidP="00216E30">
      <w:pPr>
        <w:spacing w:after="0" w:line="360" w:lineRule="auto"/>
        <w:ind w:firstLine="709"/>
        <w:jc w:val="both"/>
        <w:rPr>
          <w:rFonts w:ascii="Times New Roman" w:eastAsia="Calibri" w:hAnsi="Times New Roman" w:cs="Times New Roman"/>
          <w:sz w:val="28"/>
        </w:rPr>
      </w:pPr>
    </w:p>
    <w:p w14:paraId="29FA2A6C" w14:textId="77777777" w:rsidR="00216E30" w:rsidRPr="00216E30" w:rsidRDefault="00216E30" w:rsidP="00216E30">
      <w:pPr>
        <w:spacing w:after="0" w:line="360" w:lineRule="auto"/>
        <w:ind w:firstLine="709"/>
        <w:jc w:val="both"/>
        <w:rPr>
          <w:rFonts w:ascii="Times New Roman" w:eastAsia="Calibri" w:hAnsi="Times New Roman" w:cs="Times New Roman"/>
          <w:sz w:val="28"/>
        </w:rPr>
      </w:pPr>
    </w:p>
    <w:p w14:paraId="5E0A05B1" w14:textId="41E5E2F3" w:rsidR="00216E30" w:rsidRDefault="00216E30" w:rsidP="00216E30">
      <w:pPr>
        <w:spacing w:after="0" w:line="360" w:lineRule="auto"/>
        <w:jc w:val="both"/>
      </w:pPr>
    </w:p>
    <w:p w14:paraId="2B404A30" w14:textId="093399AB" w:rsidR="000B78A2" w:rsidRDefault="000B78A2" w:rsidP="00216E30">
      <w:pPr>
        <w:spacing w:after="0" w:line="360" w:lineRule="auto"/>
        <w:jc w:val="both"/>
      </w:pPr>
    </w:p>
    <w:p w14:paraId="1B9AF018" w14:textId="6785C94B" w:rsidR="000B78A2" w:rsidRDefault="000B78A2" w:rsidP="00216E30">
      <w:pPr>
        <w:spacing w:after="0" w:line="360" w:lineRule="auto"/>
        <w:jc w:val="both"/>
      </w:pPr>
    </w:p>
    <w:p w14:paraId="12881EA3" w14:textId="1F5F2A63" w:rsidR="000B78A2" w:rsidRDefault="000B78A2" w:rsidP="00216E30">
      <w:pPr>
        <w:spacing w:after="0" w:line="360" w:lineRule="auto"/>
        <w:jc w:val="both"/>
      </w:pPr>
    </w:p>
    <w:p w14:paraId="20E9C839" w14:textId="55D50BA4" w:rsidR="000B78A2" w:rsidRDefault="000B78A2" w:rsidP="00216E30">
      <w:pPr>
        <w:spacing w:after="0" w:line="360" w:lineRule="auto"/>
        <w:jc w:val="both"/>
      </w:pPr>
    </w:p>
    <w:p w14:paraId="692C6FA3" w14:textId="6002250A" w:rsidR="000B78A2" w:rsidRDefault="000B78A2" w:rsidP="00216E30">
      <w:pPr>
        <w:spacing w:after="0" w:line="360" w:lineRule="auto"/>
        <w:jc w:val="both"/>
      </w:pPr>
    </w:p>
    <w:p w14:paraId="4D53D556" w14:textId="55C92875" w:rsidR="000B78A2" w:rsidRDefault="000B78A2" w:rsidP="00216E30">
      <w:pPr>
        <w:spacing w:after="0" w:line="360" w:lineRule="auto"/>
        <w:jc w:val="both"/>
      </w:pPr>
    </w:p>
    <w:p w14:paraId="2121F476" w14:textId="3F97D0FE" w:rsidR="000B78A2" w:rsidRDefault="000B78A2" w:rsidP="00216E30">
      <w:pPr>
        <w:spacing w:after="0" w:line="360" w:lineRule="auto"/>
        <w:jc w:val="both"/>
      </w:pPr>
    </w:p>
    <w:p w14:paraId="3E397F6F" w14:textId="1F51DC36" w:rsidR="000B78A2" w:rsidRDefault="000B78A2" w:rsidP="00216E30">
      <w:pPr>
        <w:spacing w:after="0" w:line="360" w:lineRule="auto"/>
        <w:jc w:val="both"/>
      </w:pPr>
    </w:p>
    <w:p w14:paraId="2279D01F" w14:textId="2A3B610D" w:rsidR="000B78A2" w:rsidRDefault="000B78A2" w:rsidP="00216E30">
      <w:pPr>
        <w:spacing w:after="0" w:line="360" w:lineRule="auto"/>
        <w:jc w:val="both"/>
      </w:pPr>
    </w:p>
    <w:p w14:paraId="4306FD0C" w14:textId="479CBDB9" w:rsidR="000B78A2" w:rsidRDefault="000B78A2" w:rsidP="00216E30">
      <w:pPr>
        <w:spacing w:after="0" w:line="360" w:lineRule="auto"/>
        <w:jc w:val="both"/>
      </w:pPr>
    </w:p>
    <w:p w14:paraId="63273DEB" w14:textId="437B986D" w:rsidR="000B78A2" w:rsidRDefault="000B78A2" w:rsidP="00216E30">
      <w:pPr>
        <w:spacing w:after="0" w:line="360" w:lineRule="auto"/>
        <w:jc w:val="both"/>
      </w:pPr>
    </w:p>
    <w:p w14:paraId="77937392" w14:textId="4DE5B893" w:rsidR="000B78A2" w:rsidRDefault="000B78A2" w:rsidP="00216E30">
      <w:pPr>
        <w:spacing w:after="0" w:line="360" w:lineRule="auto"/>
        <w:jc w:val="both"/>
      </w:pPr>
    </w:p>
    <w:p w14:paraId="0E06E934" w14:textId="0FF7A77B" w:rsidR="000B78A2" w:rsidRDefault="000B78A2" w:rsidP="00216E30">
      <w:pPr>
        <w:spacing w:after="0" w:line="360" w:lineRule="auto"/>
        <w:jc w:val="both"/>
      </w:pPr>
    </w:p>
    <w:p w14:paraId="1BD386BA" w14:textId="77777777" w:rsidR="000B78A2" w:rsidRPr="000B78A2" w:rsidRDefault="000B78A2" w:rsidP="000B78A2">
      <w:pPr>
        <w:keepNext/>
        <w:keepLines/>
        <w:spacing w:after="0" w:line="360" w:lineRule="auto"/>
        <w:jc w:val="center"/>
        <w:outlineLvl w:val="0"/>
        <w:rPr>
          <w:rFonts w:ascii="Times New Roman" w:eastAsia="Times New Roman" w:hAnsi="Times New Roman" w:cs="Times New Roman"/>
          <w:b/>
          <w:bCs/>
          <w:sz w:val="32"/>
          <w:szCs w:val="24"/>
        </w:rPr>
      </w:pPr>
      <w:bookmarkStart w:id="12" w:name="_Toc131453898"/>
      <w:bookmarkStart w:id="13" w:name="_Toc137483719"/>
      <w:bookmarkStart w:id="14" w:name="_Toc137921246"/>
      <w:bookmarkStart w:id="15" w:name="_Toc137922745"/>
      <w:commentRangeStart w:id="16"/>
      <w:r w:rsidRPr="000B78A2">
        <w:rPr>
          <w:rFonts w:ascii="Times New Roman" w:eastAsia="Times New Roman" w:hAnsi="Times New Roman" w:cs="Times New Roman"/>
          <w:b/>
          <w:bCs/>
          <w:sz w:val="32"/>
          <w:szCs w:val="24"/>
        </w:rPr>
        <w:lastRenderedPageBreak/>
        <w:t>СПИСОК ЛИТЕРАТУРЫ</w:t>
      </w:r>
      <w:bookmarkEnd w:id="12"/>
      <w:bookmarkEnd w:id="13"/>
      <w:bookmarkEnd w:id="14"/>
      <w:bookmarkEnd w:id="15"/>
      <w:commentRangeEnd w:id="16"/>
      <w:r w:rsidR="00C578D6">
        <w:rPr>
          <w:rStyle w:val="ac"/>
        </w:rPr>
        <w:commentReference w:id="16"/>
      </w:r>
    </w:p>
    <w:p w14:paraId="1CE45667" w14:textId="77777777" w:rsidR="000B78A2" w:rsidRPr="000B78A2" w:rsidRDefault="000B78A2" w:rsidP="000B78A2">
      <w:pPr>
        <w:spacing w:after="0" w:line="240" w:lineRule="auto"/>
        <w:ind w:firstLine="709"/>
        <w:jc w:val="both"/>
        <w:rPr>
          <w:rFonts w:ascii="Times New Roman" w:eastAsia="Calibri" w:hAnsi="Times New Roman" w:cs="Times New Roman"/>
          <w:sz w:val="28"/>
        </w:rPr>
      </w:pPr>
    </w:p>
    <w:p w14:paraId="356EC167" w14:textId="77777777" w:rsidR="000B78A2" w:rsidRPr="000B78A2" w:rsidRDefault="000B78A2" w:rsidP="000B78A2">
      <w:pPr>
        <w:numPr>
          <w:ilvl w:val="0"/>
          <w:numId w:val="35"/>
        </w:numPr>
        <w:spacing w:after="0" w:line="360" w:lineRule="auto"/>
        <w:contextualSpacing/>
        <w:jc w:val="both"/>
        <w:rPr>
          <w:rFonts w:ascii="Times New Roman" w:eastAsia="Calibri" w:hAnsi="Times New Roman" w:cs="Times New Roman"/>
          <w:sz w:val="28"/>
          <w:szCs w:val="28"/>
        </w:rPr>
      </w:pPr>
      <w:r w:rsidRPr="000B78A2">
        <w:rPr>
          <w:rFonts w:ascii="Times New Roman" w:eastAsia="Calibri" w:hAnsi="Times New Roman" w:cs="Times New Roman"/>
          <w:sz w:val="28"/>
          <w:szCs w:val="28"/>
        </w:rPr>
        <w:t>ГОСТ Р ИСО 19011-2021. Оценка соответствия. Руководящие указания по проведению аудита систем менеджмента: дата введения 2021-07-01. – М.: Изд-во стандартов, 2021. – 49 с.</w:t>
      </w:r>
    </w:p>
    <w:p w14:paraId="71DE272A" w14:textId="77777777" w:rsidR="000B78A2" w:rsidRPr="000B78A2" w:rsidRDefault="000B78A2" w:rsidP="000B78A2">
      <w:pPr>
        <w:numPr>
          <w:ilvl w:val="0"/>
          <w:numId w:val="35"/>
        </w:numPr>
        <w:spacing w:after="0" w:line="360" w:lineRule="auto"/>
        <w:contextualSpacing/>
        <w:jc w:val="both"/>
        <w:rPr>
          <w:rFonts w:ascii="Times New Roman" w:eastAsia="Calibri" w:hAnsi="Times New Roman" w:cs="Times New Roman"/>
          <w:sz w:val="28"/>
          <w:szCs w:val="28"/>
        </w:rPr>
      </w:pPr>
      <w:r w:rsidRPr="000B78A2">
        <w:rPr>
          <w:rFonts w:ascii="Times New Roman" w:eastAsia="Calibri" w:hAnsi="Times New Roman" w:cs="Times New Roman"/>
          <w:sz w:val="28"/>
          <w:szCs w:val="28"/>
        </w:rPr>
        <w:t>ГОСТ Р 59424-2021. Руководящие указания по дистанционному проведению анализа состояния производства и аудита систем менеджмента: дата введения 2021-04-09. – М.: Стандартинформ, 2021. – 19 с.</w:t>
      </w:r>
    </w:p>
    <w:p w14:paraId="4D69CD6E" w14:textId="77777777" w:rsidR="000B78A2" w:rsidRPr="000B78A2" w:rsidRDefault="000B78A2" w:rsidP="000B78A2">
      <w:pPr>
        <w:numPr>
          <w:ilvl w:val="0"/>
          <w:numId w:val="35"/>
        </w:numPr>
        <w:spacing w:after="0" w:line="360" w:lineRule="auto"/>
        <w:contextualSpacing/>
        <w:jc w:val="both"/>
        <w:rPr>
          <w:rFonts w:ascii="Times New Roman" w:eastAsia="Calibri" w:hAnsi="Times New Roman" w:cs="Times New Roman"/>
          <w:sz w:val="28"/>
          <w:szCs w:val="28"/>
        </w:rPr>
      </w:pPr>
      <w:r w:rsidRPr="000B78A2">
        <w:rPr>
          <w:rFonts w:ascii="Times New Roman" w:eastAsia="Calibri" w:hAnsi="Times New Roman" w:cs="Times New Roman"/>
          <w:sz w:val="28"/>
          <w:szCs w:val="28"/>
        </w:rPr>
        <w:t xml:space="preserve">Брезгин В.И. Моделирование бизнес-процессов с </w:t>
      </w:r>
      <w:r w:rsidRPr="000B78A2">
        <w:rPr>
          <w:rFonts w:ascii="Times New Roman" w:eastAsia="Calibri" w:hAnsi="Times New Roman" w:cs="Times New Roman"/>
          <w:i/>
          <w:iCs/>
          <w:sz w:val="28"/>
          <w:szCs w:val="28"/>
        </w:rPr>
        <w:t>ALLFusion Process Modeler</w:t>
      </w:r>
      <w:r w:rsidRPr="000B78A2">
        <w:rPr>
          <w:rFonts w:ascii="Times New Roman" w:eastAsia="Calibri" w:hAnsi="Times New Roman" w:cs="Times New Roman"/>
          <w:sz w:val="28"/>
          <w:szCs w:val="28"/>
        </w:rPr>
        <w:t xml:space="preserve"> 4.1: Ч. 2: учеб. пособие / В.И. Брезгин, К.Э. Аронсон. – Екатеринбург: Изд-во Урал. ун-та, 2015. – 52 с.</w:t>
      </w:r>
    </w:p>
    <w:p w14:paraId="5BA1AD8D" w14:textId="77777777" w:rsidR="000B78A2" w:rsidRPr="000B78A2" w:rsidRDefault="000B78A2" w:rsidP="000B78A2">
      <w:pPr>
        <w:numPr>
          <w:ilvl w:val="0"/>
          <w:numId w:val="35"/>
        </w:numPr>
        <w:spacing w:after="0" w:line="360" w:lineRule="auto"/>
        <w:contextualSpacing/>
        <w:jc w:val="both"/>
        <w:rPr>
          <w:rFonts w:ascii="Times New Roman" w:eastAsia="Calibri" w:hAnsi="Times New Roman" w:cs="Times New Roman"/>
          <w:sz w:val="28"/>
          <w:szCs w:val="28"/>
        </w:rPr>
      </w:pPr>
      <w:r w:rsidRPr="000B78A2">
        <w:rPr>
          <w:rFonts w:ascii="Times New Roman" w:eastAsia="Calibri" w:hAnsi="Times New Roman" w:cs="Times New Roman"/>
          <w:sz w:val="28"/>
          <w:szCs w:val="28"/>
        </w:rPr>
        <w:t>Волкова В.Н. Моделирование систем и процессов: учебник для академического бакалавриата / В.Н. Волкова, Г. В. Горелова, В. Н. Козлов; под ред. В. Н. Волковой, В. Н. Козлова. – М.: Изд-во Юрайт, 2015. – 449 с.</w:t>
      </w:r>
    </w:p>
    <w:p w14:paraId="6344DC21" w14:textId="77777777" w:rsidR="000B78A2" w:rsidRPr="000B78A2" w:rsidRDefault="000B78A2" w:rsidP="000B78A2">
      <w:pPr>
        <w:numPr>
          <w:ilvl w:val="0"/>
          <w:numId w:val="35"/>
        </w:numPr>
        <w:spacing w:after="0" w:line="360" w:lineRule="auto"/>
        <w:contextualSpacing/>
        <w:jc w:val="both"/>
        <w:rPr>
          <w:rFonts w:ascii="Times New Roman" w:eastAsia="Calibri" w:hAnsi="Times New Roman" w:cs="Times New Roman"/>
          <w:sz w:val="28"/>
          <w:szCs w:val="28"/>
        </w:rPr>
      </w:pPr>
      <w:r w:rsidRPr="000B78A2">
        <w:rPr>
          <w:rFonts w:ascii="Times New Roman" w:eastAsia="Calibri" w:hAnsi="Times New Roman" w:cs="Times New Roman"/>
          <w:sz w:val="28"/>
          <w:szCs w:val="28"/>
        </w:rPr>
        <w:t>Горлушкина Н.Н. Системный анализ и моделирование информационных процессов и систем: учеб. пособие / Н.Н. Горлушкина. – СПб: Университет ИТМО, 2016. – 120 с.</w:t>
      </w:r>
    </w:p>
    <w:p w14:paraId="0A784C7B" w14:textId="77777777" w:rsidR="000B78A2" w:rsidRPr="000B78A2" w:rsidRDefault="000B78A2" w:rsidP="000B78A2">
      <w:pPr>
        <w:numPr>
          <w:ilvl w:val="0"/>
          <w:numId w:val="35"/>
        </w:numPr>
        <w:spacing w:after="0" w:line="360" w:lineRule="auto"/>
        <w:contextualSpacing/>
        <w:jc w:val="both"/>
        <w:rPr>
          <w:rFonts w:ascii="Times New Roman" w:eastAsia="Calibri" w:hAnsi="Times New Roman" w:cs="Times New Roman"/>
          <w:sz w:val="28"/>
          <w:szCs w:val="28"/>
        </w:rPr>
      </w:pPr>
      <w:r w:rsidRPr="000B78A2">
        <w:rPr>
          <w:rFonts w:ascii="Times New Roman" w:eastAsia="Calibri" w:hAnsi="Times New Roman" w:cs="Times New Roman"/>
          <w:sz w:val="28"/>
          <w:szCs w:val="28"/>
        </w:rPr>
        <w:t xml:space="preserve">Марченко А.Л. Основы программирования на </w:t>
      </w:r>
      <w:r w:rsidRPr="000B78A2">
        <w:rPr>
          <w:rFonts w:ascii="Times New Roman" w:eastAsia="Calibri" w:hAnsi="Times New Roman" w:cs="Times New Roman"/>
          <w:i/>
          <w:iCs/>
          <w:sz w:val="28"/>
          <w:szCs w:val="28"/>
        </w:rPr>
        <w:t>С</w:t>
      </w:r>
      <w:r w:rsidRPr="000B78A2">
        <w:rPr>
          <w:rFonts w:ascii="Times New Roman" w:eastAsia="Calibri" w:hAnsi="Times New Roman" w:cs="Times New Roman"/>
          <w:sz w:val="28"/>
          <w:szCs w:val="28"/>
        </w:rPr>
        <w:t># 2.0: учеб. пособие / А.Л. Марченко. – М.: ИНТУИТ, Вузовское образование, 2017. – 552 с.</w:t>
      </w:r>
    </w:p>
    <w:p w14:paraId="078941CE" w14:textId="77777777" w:rsidR="000B78A2" w:rsidRPr="000B78A2" w:rsidRDefault="000B78A2" w:rsidP="000B78A2">
      <w:pPr>
        <w:numPr>
          <w:ilvl w:val="0"/>
          <w:numId w:val="35"/>
        </w:numPr>
        <w:spacing w:after="0" w:line="360" w:lineRule="auto"/>
        <w:contextualSpacing/>
        <w:jc w:val="both"/>
        <w:rPr>
          <w:rFonts w:ascii="Times New Roman" w:eastAsia="Calibri" w:hAnsi="Times New Roman" w:cs="Times New Roman"/>
          <w:sz w:val="28"/>
          <w:szCs w:val="28"/>
        </w:rPr>
      </w:pPr>
      <w:r w:rsidRPr="000B78A2">
        <w:rPr>
          <w:rFonts w:ascii="Times New Roman" w:eastAsia="Calibri" w:hAnsi="Times New Roman" w:cs="Times New Roman"/>
          <w:sz w:val="28"/>
          <w:szCs w:val="28"/>
        </w:rPr>
        <w:t xml:space="preserve">Осипов Н.А. Разработка </w:t>
      </w:r>
      <w:r w:rsidRPr="000B78A2">
        <w:rPr>
          <w:rFonts w:ascii="Times New Roman" w:eastAsia="Calibri" w:hAnsi="Times New Roman" w:cs="Times New Roman"/>
          <w:i/>
          <w:iCs/>
          <w:sz w:val="28"/>
          <w:szCs w:val="28"/>
        </w:rPr>
        <w:t xml:space="preserve">Windows </w:t>
      </w:r>
      <w:r w:rsidRPr="000B78A2">
        <w:rPr>
          <w:rFonts w:ascii="Times New Roman" w:eastAsia="Calibri" w:hAnsi="Times New Roman" w:cs="Times New Roman"/>
          <w:sz w:val="28"/>
          <w:szCs w:val="28"/>
        </w:rPr>
        <w:t xml:space="preserve">приложений на </w:t>
      </w:r>
      <w:r w:rsidRPr="000B78A2">
        <w:rPr>
          <w:rFonts w:ascii="Times New Roman" w:eastAsia="Calibri" w:hAnsi="Times New Roman" w:cs="Times New Roman"/>
          <w:i/>
          <w:iCs/>
          <w:sz w:val="28"/>
          <w:szCs w:val="28"/>
        </w:rPr>
        <w:t>C</w:t>
      </w:r>
      <w:r w:rsidRPr="000B78A2">
        <w:rPr>
          <w:rFonts w:ascii="Times New Roman" w:eastAsia="Calibri" w:hAnsi="Times New Roman" w:cs="Times New Roman"/>
          <w:sz w:val="28"/>
          <w:szCs w:val="28"/>
        </w:rPr>
        <w:t>#: учеб. пособие / Н.А. Осипов. – СПб.: Университет ИТМО, 2012. – 74 с.</w:t>
      </w:r>
    </w:p>
    <w:p w14:paraId="44673046" w14:textId="423708BC" w:rsidR="000B78A2" w:rsidRPr="000B78A2" w:rsidRDefault="000B78A2" w:rsidP="000B78A2">
      <w:pPr>
        <w:numPr>
          <w:ilvl w:val="0"/>
          <w:numId w:val="35"/>
        </w:numPr>
        <w:spacing w:after="0" w:line="360" w:lineRule="auto"/>
        <w:contextualSpacing/>
        <w:jc w:val="both"/>
        <w:rPr>
          <w:rFonts w:ascii="Times New Roman" w:eastAsia="Calibri" w:hAnsi="Times New Roman" w:cs="Times New Roman"/>
          <w:sz w:val="28"/>
          <w:szCs w:val="28"/>
        </w:rPr>
      </w:pPr>
      <w:r w:rsidRPr="000B78A2">
        <w:rPr>
          <w:rFonts w:ascii="Times New Roman" w:eastAsia="Calibri" w:hAnsi="Times New Roman" w:cs="Times New Roman"/>
          <w:sz w:val="28"/>
          <w:szCs w:val="28"/>
        </w:rPr>
        <w:t>Советов Б.Я. Моделирование систем: учебник для акад. бакалавриата / Б. Я. Советов, С. А. Яковлев. – 7-е изд. – М.: Изд-во Юрайт, 2019. – 343 с.</w:t>
      </w:r>
    </w:p>
    <w:p w14:paraId="2EF85ADD" w14:textId="77777777" w:rsidR="000B78A2" w:rsidRPr="000B78A2" w:rsidRDefault="000B78A2" w:rsidP="000B78A2">
      <w:pPr>
        <w:numPr>
          <w:ilvl w:val="0"/>
          <w:numId w:val="35"/>
        </w:numPr>
        <w:spacing w:after="0" w:line="360" w:lineRule="auto"/>
        <w:contextualSpacing/>
        <w:jc w:val="both"/>
        <w:rPr>
          <w:rFonts w:ascii="Times New Roman" w:eastAsia="Calibri" w:hAnsi="Times New Roman" w:cs="Times New Roman"/>
          <w:sz w:val="28"/>
          <w:szCs w:val="28"/>
        </w:rPr>
      </w:pPr>
      <w:r w:rsidRPr="000B78A2">
        <w:rPr>
          <w:rFonts w:ascii="Times New Roman" w:eastAsia="Calibri" w:hAnsi="Times New Roman" w:cs="Times New Roman"/>
          <w:sz w:val="28"/>
          <w:szCs w:val="28"/>
        </w:rPr>
        <w:t xml:space="preserve">Алексеев Г.С. Автоматизированное тестирование на языке программирования C# в интегрированной среде разработки </w:t>
      </w:r>
      <w:r w:rsidRPr="000B78A2">
        <w:rPr>
          <w:rFonts w:ascii="Times New Roman" w:eastAsia="Calibri" w:hAnsi="Times New Roman" w:cs="Times New Roman"/>
          <w:i/>
          <w:iCs/>
          <w:sz w:val="28"/>
          <w:szCs w:val="28"/>
        </w:rPr>
        <w:t>MICROSOFT VISUAL STUDIO</w:t>
      </w:r>
      <w:r w:rsidRPr="000B78A2">
        <w:rPr>
          <w:rFonts w:ascii="Times New Roman" w:eastAsia="Calibri" w:hAnsi="Times New Roman" w:cs="Times New Roman"/>
          <w:sz w:val="28"/>
          <w:szCs w:val="28"/>
        </w:rPr>
        <w:t xml:space="preserve"> / Г.С. Алексеев // Научное сообщество студентов столетия. – 2018. – №1(60). – С. 52–58.</w:t>
      </w:r>
    </w:p>
    <w:p w14:paraId="2D7B9104" w14:textId="77777777" w:rsidR="000B78A2" w:rsidRPr="000B78A2" w:rsidRDefault="000B78A2" w:rsidP="000B78A2">
      <w:pPr>
        <w:numPr>
          <w:ilvl w:val="0"/>
          <w:numId w:val="35"/>
        </w:numPr>
        <w:spacing w:after="0" w:line="360" w:lineRule="auto"/>
        <w:contextualSpacing/>
        <w:jc w:val="both"/>
        <w:rPr>
          <w:rFonts w:ascii="Times New Roman" w:eastAsia="Calibri" w:hAnsi="Times New Roman" w:cs="Times New Roman"/>
          <w:sz w:val="28"/>
          <w:szCs w:val="28"/>
        </w:rPr>
      </w:pPr>
      <w:r w:rsidRPr="000B78A2">
        <w:rPr>
          <w:rFonts w:ascii="Times New Roman" w:eastAsia="Calibri" w:hAnsi="Times New Roman" w:cs="Times New Roman"/>
          <w:sz w:val="28"/>
          <w:szCs w:val="28"/>
        </w:rPr>
        <w:t xml:space="preserve">Вахрушев В.И. Нейросетевое моделирование оценки рыночной стоимости недвижимости с использованием </w:t>
      </w:r>
      <w:r w:rsidRPr="000B78A2">
        <w:rPr>
          <w:rFonts w:ascii="Times New Roman" w:eastAsia="Calibri" w:hAnsi="Times New Roman" w:cs="Times New Roman"/>
          <w:i/>
          <w:iCs/>
          <w:sz w:val="28"/>
          <w:szCs w:val="28"/>
          <w:lang w:val="en-US"/>
        </w:rPr>
        <w:t>Deductor</w:t>
      </w:r>
      <w:r w:rsidRPr="000B78A2">
        <w:rPr>
          <w:rFonts w:ascii="Times New Roman" w:eastAsia="Calibri" w:hAnsi="Times New Roman" w:cs="Times New Roman"/>
          <w:sz w:val="28"/>
          <w:szCs w:val="28"/>
        </w:rPr>
        <w:t xml:space="preserve"> / В.И. Вахрушев, Л.В. </w:t>
      </w:r>
      <w:r w:rsidRPr="000B78A2">
        <w:rPr>
          <w:rFonts w:ascii="Times New Roman" w:eastAsia="Calibri" w:hAnsi="Times New Roman" w:cs="Times New Roman"/>
          <w:sz w:val="28"/>
          <w:szCs w:val="28"/>
        </w:rPr>
        <w:lastRenderedPageBreak/>
        <w:t xml:space="preserve">Курзаева, В.А. Дьяков // Современная техника и технологии. – 2016. – №11-2 (63). – С.190–194. </w:t>
      </w:r>
    </w:p>
    <w:p w14:paraId="61A0D158" w14:textId="77777777" w:rsidR="000B78A2" w:rsidRPr="000B78A2" w:rsidRDefault="000B78A2" w:rsidP="000B78A2">
      <w:pPr>
        <w:numPr>
          <w:ilvl w:val="0"/>
          <w:numId w:val="35"/>
        </w:numPr>
        <w:spacing w:after="0" w:line="360" w:lineRule="auto"/>
        <w:contextualSpacing/>
        <w:jc w:val="both"/>
        <w:rPr>
          <w:rFonts w:ascii="Times New Roman" w:eastAsia="Calibri" w:hAnsi="Times New Roman" w:cs="Times New Roman"/>
          <w:sz w:val="28"/>
          <w:szCs w:val="28"/>
        </w:rPr>
      </w:pPr>
      <w:r w:rsidRPr="000B78A2">
        <w:rPr>
          <w:rFonts w:ascii="Times New Roman" w:eastAsia="Calibri" w:hAnsi="Times New Roman" w:cs="Times New Roman"/>
          <w:sz w:val="28"/>
          <w:szCs w:val="28"/>
        </w:rPr>
        <w:t>Кистанов Е.С. Технологии мобильных приложений в бизнесе / Е.С. Кистанов, Т.В. Алексеева, О.А. Страхов // Прикладная информатика. – 2019. – №2. – С. 16–31.</w:t>
      </w:r>
    </w:p>
    <w:p w14:paraId="718C0651" w14:textId="77777777" w:rsidR="000B78A2" w:rsidRPr="000B78A2" w:rsidRDefault="000B78A2" w:rsidP="000B78A2">
      <w:pPr>
        <w:numPr>
          <w:ilvl w:val="0"/>
          <w:numId w:val="35"/>
        </w:numPr>
        <w:spacing w:after="0" w:line="360" w:lineRule="auto"/>
        <w:contextualSpacing/>
        <w:jc w:val="both"/>
        <w:rPr>
          <w:rFonts w:ascii="Times New Roman" w:eastAsia="Calibri" w:hAnsi="Times New Roman" w:cs="Times New Roman"/>
          <w:sz w:val="28"/>
          <w:szCs w:val="28"/>
        </w:rPr>
      </w:pPr>
      <w:r w:rsidRPr="000B78A2">
        <w:rPr>
          <w:rFonts w:ascii="Times New Roman" w:eastAsia="Calibri" w:hAnsi="Times New Roman" w:cs="Times New Roman"/>
          <w:sz w:val="28"/>
          <w:szCs w:val="28"/>
        </w:rPr>
        <w:t xml:space="preserve">Куприенко В.М. Разработка </w:t>
      </w:r>
      <w:r w:rsidRPr="000B78A2">
        <w:rPr>
          <w:rFonts w:ascii="Times New Roman" w:eastAsia="Calibri" w:hAnsi="Times New Roman" w:cs="Times New Roman"/>
          <w:i/>
          <w:iCs/>
          <w:sz w:val="28"/>
          <w:szCs w:val="28"/>
        </w:rPr>
        <w:t>Windows</w:t>
      </w:r>
      <w:r w:rsidRPr="000B78A2">
        <w:rPr>
          <w:rFonts w:ascii="Times New Roman" w:eastAsia="Calibri" w:hAnsi="Times New Roman" w:cs="Times New Roman"/>
          <w:sz w:val="28"/>
          <w:szCs w:val="28"/>
        </w:rPr>
        <w:t>-приложений на языке C# / В.М. Куприенко, Н.В. Нечитайло // Современные инновации в науке и технике. – 2014. – №2. – С.340–343.</w:t>
      </w:r>
    </w:p>
    <w:p w14:paraId="320F7F7D" w14:textId="7903219A" w:rsidR="000B78A2" w:rsidRDefault="000B78A2" w:rsidP="000B78A2">
      <w:pPr>
        <w:numPr>
          <w:ilvl w:val="0"/>
          <w:numId w:val="35"/>
        </w:numPr>
        <w:spacing w:after="0" w:line="360" w:lineRule="auto"/>
        <w:contextualSpacing/>
        <w:jc w:val="both"/>
        <w:rPr>
          <w:rFonts w:ascii="Times New Roman" w:eastAsia="Calibri" w:hAnsi="Times New Roman" w:cs="Times New Roman"/>
          <w:sz w:val="28"/>
          <w:szCs w:val="28"/>
        </w:rPr>
      </w:pPr>
      <w:r w:rsidRPr="000B78A2">
        <w:rPr>
          <w:rFonts w:ascii="Times New Roman" w:eastAsia="Calibri" w:hAnsi="Times New Roman" w:cs="Times New Roman"/>
          <w:sz w:val="28"/>
          <w:szCs w:val="28"/>
        </w:rPr>
        <w:t xml:space="preserve">Фешина Е.В. Возможности системы </w:t>
      </w:r>
      <w:r w:rsidRPr="000B78A2">
        <w:rPr>
          <w:rFonts w:ascii="Times New Roman" w:eastAsia="Calibri" w:hAnsi="Times New Roman" w:cs="Times New Roman"/>
          <w:i/>
          <w:iCs/>
          <w:sz w:val="28"/>
          <w:szCs w:val="28"/>
          <w:lang w:val="en-US"/>
        </w:rPr>
        <w:t>Deductor</w:t>
      </w:r>
      <w:r w:rsidRPr="000B78A2">
        <w:rPr>
          <w:rFonts w:ascii="Times New Roman" w:eastAsia="Calibri" w:hAnsi="Times New Roman" w:cs="Times New Roman"/>
          <w:sz w:val="28"/>
          <w:szCs w:val="28"/>
          <w:lang w:val="ba-RU"/>
        </w:rPr>
        <w:t xml:space="preserve"> </w:t>
      </w:r>
      <w:r w:rsidRPr="000B78A2">
        <w:rPr>
          <w:rFonts w:ascii="Times New Roman" w:eastAsia="Calibri" w:hAnsi="Times New Roman" w:cs="Times New Roman"/>
          <w:sz w:val="28"/>
          <w:szCs w:val="28"/>
        </w:rPr>
        <w:t>как инструмента анализа данных</w:t>
      </w:r>
      <w:r w:rsidRPr="000B78A2">
        <w:rPr>
          <w:rFonts w:ascii="Times New Roman" w:eastAsia="Calibri" w:hAnsi="Times New Roman" w:cs="Times New Roman"/>
          <w:sz w:val="28"/>
          <w:szCs w:val="28"/>
          <w:lang w:val="ba-RU"/>
        </w:rPr>
        <w:t xml:space="preserve"> / Е.В. </w:t>
      </w:r>
      <w:r w:rsidRPr="000B78A2">
        <w:rPr>
          <w:rFonts w:ascii="Times New Roman" w:eastAsia="Calibri" w:hAnsi="Times New Roman" w:cs="Times New Roman"/>
          <w:sz w:val="28"/>
          <w:szCs w:val="28"/>
        </w:rPr>
        <w:t>Фешина, А.П. Овчарова, В.Р. Лабинцева //</w:t>
      </w:r>
      <w:r w:rsidRPr="000B78A2">
        <w:rPr>
          <w:rFonts w:ascii="Times New Roman" w:eastAsia="Calibri" w:hAnsi="Times New Roman" w:cs="Times New Roman"/>
          <w:sz w:val="28"/>
          <w:szCs w:val="28"/>
          <w:lang w:val="ba-RU"/>
        </w:rPr>
        <w:t xml:space="preserve"> </w:t>
      </w:r>
      <w:r w:rsidRPr="000B78A2">
        <w:rPr>
          <w:rFonts w:ascii="Times New Roman" w:eastAsia="Calibri" w:hAnsi="Times New Roman" w:cs="Times New Roman"/>
          <w:i/>
          <w:iCs/>
          <w:sz w:val="28"/>
          <w:szCs w:val="28"/>
        </w:rPr>
        <w:t>COLLOQUIUM-JOURNAL</w:t>
      </w:r>
      <w:r w:rsidRPr="000B78A2">
        <w:rPr>
          <w:rFonts w:ascii="Times New Roman" w:eastAsia="Calibri" w:hAnsi="Times New Roman" w:cs="Times New Roman"/>
          <w:sz w:val="28"/>
          <w:szCs w:val="28"/>
        </w:rPr>
        <w:t>. – 2018. – №12-6(23). – С.49–51.</w:t>
      </w:r>
    </w:p>
    <w:p w14:paraId="082D00F8" w14:textId="418ACC7C" w:rsidR="00C578D6" w:rsidRDefault="00C578D6" w:rsidP="00C578D6">
      <w:pPr>
        <w:spacing w:after="0" w:line="360" w:lineRule="auto"/>
        <w:contextualSpacing/>
        <w:jc w:val="both"/>
        <w:rPr>
          <w:rFonts w:ascii="Times New Roman" w:eastAsia="Calibri" w:hAnsi="Times New Roman" w:cs="Times New Roman"/>
          <w:sz w:val="28"/>
          <w:szCs w:val="28"/>
        </w:rPr>
      </w:pPr>
    </w:p>
    <w:p w14:paraId="04D39933" w14:textId="45D920C3" w:rsidR="00C578D6" w:rsidRDefault="00C578D6" w:rsidP="00C578D6">
      <w:pPr>
        <w:spacing w:after="0" w:line="360" w:lineRule="auto"/>
        <w:contextualSpacing/>
        <w:jc w:val="both"/>
        <w:rPr>
          <w:rFonts w:ascii="Times New Roman" w:eastAsia="Calibri" w:hAnsi="Times New Roman" w:cs="Times New Roman"/>
          <w:sz w:val="28"/>
          <w:szCs w:val="28"/>
        </w:rPr>
      </w:pPr>
    </w:p>
    <w:p w14:paraId="35CAB680" w14:textId="5458A357" w:rsidR="00C578D6" w:rsidRDefault="00C578D6" w:rsidP="00C578D6">
      <w:pPr>
        <w:spacing w:after="0" w:line="360" w:lineRule="auto"/>
        <w:contextualSpacing/>
        <w:jc w:val="both"/>
        <w:rPr>
          <w:rFonts w:ascii="Times New Roman" w:eastAsia="Calibri" w:hAnsi="Times New Roman" w:cs="Times New Roman"/>
          <w:sz w:val="28"/>
          <w:szCs w:val="28"/>
        </w:rPr>
      </w:pPr>
    </w:p>
    <w:p w14:paraId="677F1892" w14:textId="79D3FAC1" w:rsidR="00C578D6" w:rsidRDefault="00C578D6" w:rsidP="00C578D6">
      <w:pPr>
        <w:spacing w:after="0" w:line="360" w:lineRule="auto"/>
        <w:contextualSpacing/>
        <w:jc w:val="both"/>
        <w:rPr>
          <w:rFonts w:ascii="Times New Roman" w:eastAsia="Calibri" w:hAnsi="Times New Roman" w:cs="Times New Roman"/>
          <w:sz w:val="28"/>
          <w:szCs w:val="28"/>
        </w:rPr>
      </w:pPr>
    </w:p>
    <w:p w14:paraId="5447BB8B" w14:textId="138B7777" w:rsidR="00C578D6" w:rsidRDefault="00C578D6" w:rsidP="00C578D6">
      <w:pPr>
        <w:spacing w:after="0" w:line="360" w:lineRule="auto"/>
        <w:contextualSpacing/>
        <w:jc w:val="both"/>
        <w:rPr>
          <w:rFonts w:ascii="Times New Roman" w:eastAsia="Calibri" w:hAnsi="Times New Roman" w:cs="Times New Roman"/>
          <w:sz w:val="28"/>
          <w:szCs w:val="28"/>
        </w:rPr>
      </w:pPr>
    </w:p>
    <w:p w14:paraId="6872C594" w14:textId="25F34B35" w:rsidR="00C578D6" w:rsidRDefault="00C578D6" w:rsidP="00C578D6">
      <w:pPr>
        <w:spacing w:after="0" w:line="360" w:lineRule="auto"/>
        <w:contextualSpacing/>
        <w:jc w:val="both"/>
        <w:rPr>
          <w:rFonts w:ascii="Times New Roman" w:eastAsia="Calibri" w:hAnsi="Times New Roman" w:cs="Times New Roman"/>
          <w:sz w:val="28"/>
          <w:szCs w:val="28"/>
        </w:rPr>
      </w:pPr>
    </w:p>
    <w:p w14:paraId="0198F0B2" w14:textId="01C704CD" w:rsidR="00C578D6" w:rsidRDefault="00C578D6" w:rsidP="00C578D6">
      <w:pPr>
        <w:spacing w:after="0" w:line="360" w:lineRule="auto"/>
        <w:contextualSpacing/>
        <w:jc w:val="both"/>
        <w:rPr>
          <w:rFonts w:ascii="Times New Roman" w:eastAsia="Calibri" w:hAnsi="Times New Roman" w:cs="Times New Roman"/>
          <w:sz w:val="28"/>
          <w:szCs w:val="28"/>
        </w:rPr>
      </w:pPr>
    </w:p>
    <w:p w14:paraId="4B0FCE6A" w14:textId="2D6C9C33" w:rsidR="00C578D6" w:rsidRDefault="00C578D6" w:rsidP="00C578D6">
      <w:pPr>
        <w:spacing w:after="0" w:line="360" w:lineRule="auto"/>
        <w:contextualSpacing/>
        <w:jc w:val="both"/>
        <w:rPr>
          <w:rFonts w:ascii="Times New Roman" w:eastAsia="Calibri" w:hAnsi="Times New Roman" w:cs="Times New Roman"/>
          <w:sz w:val="28"/>
          <w:szCs w:val="28"/>
        </w:rPr>
      </w:pPr>
    </w:p>
    <w:p w14:paraId="0961652F" w14:textId="77777777" w:rsidR="00A0211D" w:rsidRDefault="00A0211D" w:rsidP="00C578D6">
      <w:pPr>
        <w:spacing w:after="0" w:line="360" w:lineRule="auto"/>
        <w:contextualSpacing/>
        <w:jc w:val="both"/>
        <w:rPr>
          <w:rFonts w:ascii="Times New Roman" w:eastAsia="Calibri" w:hAnsi="Times New Roman" w:cs="Times New Roman"/>
          <w:sz w:val="28"/>
          <w:szCs w:val="28"/>
        </w:rPr>
      </w:pPr>
    </w:p>
    <w:p w14:paraId="02068951" w14:textId="77777777" w:rsidR="00A0211D" w:rsidRDefault="00A0211D" w:rsidP="00C578D6">
      <w:pPr>
        <w:spacing w:after="0" w:line="360" w:lineRule="auto"/>
        <w:contextualSpacing/>
        <w:jc w:val="both"/>
        <w:rPr>
          <w:rFonts w:ascii="Times New Roman" w:eastAsia="Calibri" w:hAnsi="Times New Roman" w:cs="Times New Roman"/>
          <w:sz w:val="28"/>
          <w:szCs w:val="28"/>
        </w:rPr>
      </w:pPr>
    </w:p>
    <w:p w14:paraId="45AFAE0A" w14:textId="77777777" w:rsidR="00A0211D" w:rsidRDefault="00A0211D" w:rsidP="00C578D6">
      <w:pPr>
        <w:spacing w:after="0" w:line="360" w:lineRule="auto"/>
        <w:contextualSpacing/>
        <w:jc w:val="both"/>
        <w:rPr>
          <w:rFonts w:ascii="Times New Roman" w:eastAsia="Calibri" w:hAnsi="Times New Roman" w:cs="Times New Roman"/>
          <w:sz w:val="28"/>
          <w:szCs w:val="28"/>
        </w:rPr>
      </w:pPr>
    </w:p>
    <w:p w14:paraId="4C02515D" w14:textId="77777777" w:rsidR="00A0211D" w:rsidRDefault="00A0211D" w:rsidP="00C578D6">
      <w:pPr>
        <w:spacing w:after="0" w:line="360" w:lineRule="auto"/>
        <w:contextualSpacing/>
        <w:jc w:val="both"/>
        <w:rPr>
          <w:rFonts w:ascii="Times New Roman" w:eastAsia="Calibri" w:hAnsi="Times New Roman" w:cs="Times New Roman"/>
          <w:sz w:val="28"/>
          <w:szCs w:val="28"/>
        </w:rPr>
      </w:pPr>
    </w:p>
    <w:p w14:paraId="3FCA7001" w14:textId="77777777" w:rsidR="00A0211D" w:rsidRDefault="00A0211D" w:rsidP="00C578D6">
      <w:pPr>
        <w:spacing w:after="0" w:line="360" w:lineRule="auto"/>
        <w:contextualSpacing/>
        <w:jc w:val="both"/>
        <w:rPr>
          <w:rFonts w:ascii="Times New Roman" w:eastAsia="Calibri" w:hAnsi="Times New Roman" w:cs="Times New Roman"/>
          <w:sz w:val="28"/>
          <w:szCs w:val="28"/>
        </w:rPr>
      </w:pPr>
    </w:p>
    <w:p w14:paraId="784442FD" w14:textId="77777777" w:rsidR="00A0211D" w:rsidRDefault="00A0211D" w:rsidP="00C578D6">
      <w:pPr>
        <w:spacing w:after="0" w:line="360" w:lineRule="auto"/>
        <w:contextualSpacing/>
        <w:jc w:val="both"/>
        <w:rPr>
          <w:rFonts w:ascii="Times New Roman" w:eastAsia="Calibri" w:hAnsi="Times New Roman" w:cs="Times New Roman"/>
          <w:sz w:val="28"/>
          <w:szCs w:val="28"/>
        </w:rPr>
      </w:pPr>
    </w:p>
    <w:p w14:paraId="1BD77BB3" w14:textId="77777777" w:rsidR="00A0211D" w:rsidRDefault="00A0211D" w:rsidP="00C578D6">
      <w:pPr>
        <w:spacing w:after="0" w:line="360" w:lineRule="auto"/>
        <w:contextualSpacing/>
        <w:jc w:val="both"/>
        <w:rPr>
          <w:rFonts w:ascii="Times New Roman" w:eastAsia="Calibri" w:hAnsi="Times New Roman" w:cs="Times New Roman"/>
          <w:sz w:val="28"/>
          <w:szCs w:val="28"/>
        </w:rPr>
      </w:pPr>
    </w:p>
    <w:p w14:paraId="0D80E5FD" w14:textId="77777777" w:rsidR="00A0211D" w:rsidRDefault="00A0211D" w:rsidP="00C578D6">
      <w:pPr>
        <w:spacing w:after="0" w:line="360" w:lineRule="auto"/>
        <w:contextualSpacing/>
        <w:jc w:val="both"/>
        <w:rPr>
          <w:rFonts w:ascii="Times New Roman" w:eastAsia="Calibri" w:hAnsi="Times New Roman" w:cs="Times New Roman"/>
          <w:sz w:val="28"/>
          <w:szCs w:val="28"/>
        </w:rPr>
      </w:pPr>
    </w:p>
    <w:p w14:paraId="3AB1092C" w14:textId="77777777" w:rsidR="00C578D6" w:rsidRPr="000B78A2" w:rsidRDefault="00C578D6" w:rsidP="00C578D6">
      <w:pPr>
        <w:spacing w:after="0" w:line="360" w:lineRule="auto"/>
        <w:contextualSpacing/>
        <w:jc w:val="both"/>
        <w:rPr>
          <w:rFonts w:ascii="Times New Roman" w:eastAsia="Calibri" w:hAnsi="Times New Roman" w:cs="Times New Roman"/>
          <w:sz w:val="28"/>
          <w:szCs w:val="28"/>
        </w:rPr>
      </w:pPr>
    </w:p>
    <w:p w14:paraId="1078BC9F" w14:textId="4F79D6E4" w:rsidR="000B78A2" w:rsidRPr="00C578D6" w:rsidRDefault="000B78A2" w:rsidP="00C578D6">
      <w:pPr>
        <w:pStyle w:val="1"/>
        <w:spacing w:line="360" w:lineRule="auto"/>
        <w:jc w:val="center"/>
        <w:rPr>
          <w:rFonts w:ascii="Times New Roman" w:hAnsi="Times New Roman" w:cs="Times New Roman"/>
          <w:b/>
          <w:bCs/>
          <w:color w:val="auto"/>
        </w:rPr>
      </w:pPr>
      <w:bookmarkStart w:id="17" w:name="_Toc137921249"/>
      <w:bookmarkStart w:id="18" w:name="_Toc137922748"/>
      <w:r w:rsidRPr="00C578D6">
        <w:rPr>
          <w:rFonts w:ascii="Times New Roman" w:hAnsi="Times New Roman" w:cs="Times New Roman"/>
          <w:b/>
          <w:bCs/>
          <w:color w:val="auto"/>
        </w:rPr>
        <w:lastRenderedPageBreak/>
        <w:t xml:space="preserve">ПРИЛОЖЕНИЕ </w:t>
      </w:r>
      <w:bookmarkEnd w:id="17"/>
      <w:bookmarkEnd w:id="18"/>
      <w:r w:rsidR="00CB30F8" w:rsidRPr="00C578D6">
        <w:rPr>
          <w:rFonts w:ascii="Times New Roman" w:hAnsi="Times New Roman" w:cs="Times New Roman"/>
          <w:b/>
          <w:bCs/>
          <w:color w:val="auto"/>
        </w:rPr>
        <w:t>А</w:t>
      </w:r>
    </w:p>
    <w:p w14:paraId="02E8E214" w14:textId="77777777" w:rsidR="000B78A2" w:rsidRPr="00C578D6" w:rsidRDefault="000B78A2" w:rsidP="000B78A2">
      <w:pPr>
        <w:jc w:val="center"/>
        <w:rPr>
          <w:rFonts w:ascii="Times New Roman" w:hAnsi="Times New Roman" w:cs="Times New Roman"/>
          <w:sz w:val="24"/>
          <w:szCs w:val="24"/>
        </w:rPr>
      </w:pPr>
      <w:r w:rsidRPr="00C578D6">
        <w:rPr>
          <w:rFonts w:ascii="Times New Roman" w:hAnsi="Times New Roman" w:cs="Times New Roman"/>
          <w:sz w:val="24"/>
          <w:szCs w:val="24"/>
        </w:rPr>
        <w:t>(</w:t>
      </w:r>
      <w:r w:rsidRPr="00C578D6">
        <w:rPr>
          <w:rFonts w:ascii="Times New Roman" w:hAnsi="Times New Roman" w:cs="Times New Roman"/>
          <w:i/>
          <w:sz w:val="24"/>
          <w:szCs w:val="24"/>
        </w:rPr>
        <w:t>справочное</w:t>
      </w:r>
      <w:r w:rsidRPr="00C578D6">
        <w:rPr>
          <w:rFonts w:ascii="Times New Roman" w:hAnsi="Times New Roman" w:cs="Times New Roman"/>
          <w:sz w:val="24"/>
          <w:szCs w:val="24"/>
        </w:rPr>
        <w:t>)</w:t>
      </w:r>
    </w:p>
    <w:p w14:paraId="3B35C33A" w14:textId="77777777" w:rsidR="000B78A2" w:rsidRPr="00C578D6" w:rsidRDefault="000B78A2" w:rsidP="000B78A2">
      <w:pPr>
        <w:jc w:val="center"/>
        <w:rPr>
          <w:rFonts w:ascii="Times New Roman" w:hAnsi="Times New Roman" w:cs="Times New Roman"/>
          <w:b/>
          <w:i/>
          <w:sz w:val="32"/>
        </w:rPr>
      </w:pPr>
      <w:r w:rsidRPr="00C578D6">
        <w:rPr>
          <w:rFonts w:ascii="Times New Roman" w:hAnsi="Times New Roman" w:cs="Times New Roman"/>
          <w:b/>
          <w:sz w:val="32"/>
        </w:rPr>
        <w:t xml:space="preserve">Файл «Поставщики» для загрузки в программу </w:t>
      </w:r>
      <w:r w:rsidRPr="00C578D6">
        <w:rPr>
          <w:rFonts w:ascii="Times New Roman" w:hAnsi="Times New Roman" w:cs="Times New Roman"/>
          <w:b/>
          <w:i/>
          <w:sz w:val="32"/>
          <w:lang w:val="en-US"/>
        </w:rPr>
        <w:t>Deductor</w:t>
      </w:r>
    </w:p>
    <w:p w14:paraId="188F5720" w14:textId="77777777" w:rsidR="000B78A2" w:rsidRPr="00DA228A" w:rsidRDefault="000B78A2" w:rsidP="000B78A2">
      <w:pPr>
        <w:jc w:val="center"/>
        <w:rPr>
          <w:b/>
          <w:i/>
          <w:sz w:val="36"/>
        </w:rPr>
      </w:pPr>
    </w:p>
    <w:p w14:paraId="4E0E22F1" w14:textId="77777777" w:rsidR="000B78A2" w:rsidRDefault="000B78A2" w:rsidP="000B78A2">
      <w:pPr>
        <w:jc w:val="center"/>
      </w:pPr>
      <w:r w:rsidRPr="00DA228A">
        <w:rPr>
          <w:noProof/>
          <w:lang w:eastAsia="ru-RU"/>
        </w:rPr>
        <w:drawing>
          <wp:inline distT="0" distB="0" distL="0" distR="0" wp14:anchorId="677736F0" wp14:editId="63837698">
            <wp:extent cx="2377237" cy="6381749"/>
            <wp:effectExtent l="0" t="0" r="4445" b="635"/>
            <wp:docPr id="1892796219" name="Рисунок 1892796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87089" cy="6408196"/>
                    </a:xfrm>
                    <a:prstGeom prst="rect">
                      <a:avLst/>
                    </a:prstGeom>
                  </pic:spPr>
                </pic:pic>
              </a:graphicData>
            </a:graphic>
          </wp:inline>
        </w:drawing>
      </w:r>
    </w:p>
    <w:p w14:paraId="6B600C76" w14:textId="201A03FE" w:rsidR="000B78A2" w:rsidRPr="00C578D6" w:rsidRDefault="000B78A2" w:rsidP="000B78A2">
      <w:pPr>
        <w:jc w:val="center"/>
        <w:rPr>
          <w:rFonts w:ascii="Times New Roman" w:hAnsi="Times New Roman" w:cs="Times New Roman"/>
        </w:rPr>
      </w:pPr>
      <w:r w:rsidRPr="00C578D6">
        <w:rPr>
          <w:rFonts w:ascii="Times New Roman" w:hAnsi="Times New Roman" w:cs="Times New Roman"/>
          <w:sz w:val="28"/>
          <w:szCs w:val="28"/>
        </w:rPr>
        <w:t xml:space="preserve">Рисунок </w:t>
      </w:r>
      <w:r w:rsidR="00C578D6">
        <w:rPr>
          <w:rFonts w:ascii="Times New Roman" w:hAnsi="Times New Roman" w:cs="Times New Roman"/>
          <w:sz w:val="28"/>
          <w:szCs w:val="28"/>
        </w:rPr>
        <w:t>А</w:t>
      </w:r>
      <w:r w:rsidRPr="00C578D6">
        <w:rPr>
          <w:rFonts w:ascii="Times New Roman" w:hAnsi="Times New Roman" w:cs="Times New Roman"/>
          <w:sz w:val="28"/>
          <w:szCs w:val="28"/>
        </w:rPr>
        <w:t>.1 – Файл с данными по поставщикам для проведения анализа данных</w:t>
      </w:r>
    </w:p>
    <w:p w14:paraId="5ECB0AEB" w14:textId="77777777" w:rsidR="000B78A2" w:rsidRDefault="000B78A2" w:rsidP="000B78A2">
      <w:pPr>
        <w:jc w:val="center"/>
      </w:pPr>
    </w:p>
    <w:p w14:paraId="7EABCC12" w14:textId="77777777" w:rsidR="000B78A2" w:rsidRDefault="000B78A2" w:rsidP="00C578D6"/>
    <w:p w14:paraId="1FC0B950" w14:textId="7BCFD0E4" w:rsidR="000B78A2" w:rsidRPr="00C578D6" w:rsidRDefault="000B78A2" w:rsidP="00C578D6">
      <w:pPr>
        <w:pStyle w:val="1"/>
        <w:spacing w:line="360" w:lineRule="auto"/>
        <w:jc w:val="center"/>
        <w:rPr>
          <w:rFonts w:ascii="Times New Roman" w:hAnsi="Times New Roman" w:cs="Times New Roman"/>
          <w:b/>
          <w:bCs/>
          <w:color w:val="auto"/>
        </w:rPr>
      </w:pPr>
      <w:bookmarkStart w:id="19" w:name="_Toc137922750"/>
      <w:r w:rsidRPr="00C578D6">
        <w:rPr>
          <w:rFonts w:ascii="Times New Roman" w:hAnsi="Times New Roman" w:cs="Times New Roman"/>
          <w:b/>
          <w:bCs/>
          <w:color w:val="auto"/>
        </w:rPr>
        <w:lastRenderedPageBreak/>
        <w:t xml:space="preserve">ПРИЛОЖЕНИЕ </w:t>
      </w:r>
      <w:bookmarkEnd w:id="19"/>
      <w:r w:rsidR="00CB30F8" w:rsidRPr="00C578D6">
        <w:rPr>
          <w:rFonts w:ascii="Times New Roman" w:hAnsi="Times New Roman" w:cs="Times New Roman"/>
          <w:b/>
          <w:bCs/>
          <w:color w:val="auto"/>
        </w:rPr>
        <w:t>Б</w:t>
      </w:r>
    </w:p>
    <w:p w14:paraId="3F9205C2" w14:textId="77777777" w:rsidR="000B78A2" w:rsidRPr="00C578D6" w:rsidRDefault="000B78A2" w:rsidP="00C578D6">
      <w:pPr>
        <w:jc w:val="center"/>
        <w:rPr>
          <w:rFonts w:ascii="Times New Roman" w:hAnsi="Times New Roman" w:cs="Times New Roman"/>
          <w:sz w:val="24"/>
          <w:szCs w:val="24"/>
        </w:rPr>
      </w:pPr>
      <w:r w:rsidRPr="00C578D6">
        <w:rPr>
          <w:rFonts w:ascii="Times New Roman" w:hAnsi="Times New Roman" w:cs="Times New Roman"/>
          <w:sz w:val="24"/>
          <w:szCs w:val="24"/>
        </w:rPr>
        <w:t>(</w:t>
      </w:r>
      <w:r w:rsidRPr="00C578D6">
        <w:rPr>
          <w:rFonts w:ascii="Times New Roman" w:hAnsi="Times New Roman" w:cs="Times New Roman"/>
          <w:i/>
          <w:sz w:val="24"/>
          <w:szCs w:val="24"/>
        </w:rPr>
        <w:t>справочное</w:t>
      </w:r>
      <w:r w:rsidRPr="00C578D6">
        <w:rPr>
          <w:rFonts w:ascii="Times New Roman" w:hAnsi="Times New Roman" w:cs="Times New Roman"/>
          <w:sz w:val="24"/>
          <w:szCs w:val="24"/>
        </w:rPr>
        <w:t>)</w:t>
      </w:r>
    </w:p>
    <w:p w14:paraId="5FF3B931" w14:textId="77777777" w:rsidR="000B78A2" w:rsidRPr="00C578D6" w:rsidRDefault="000B78A2" w:rsidP="00C578D6">
      <w:pPr>
        <w:jc w:val="center"/>
        <w:rPr>
          <w:rFonts w:ascii="Times New Roman" w:hAnsi="Times New Roman" w:cs="Times New Roman"/>
          <w:b/>
          <w:sz w:val="36"/>
        </w:rPr>
      </w:pPr>
      <w:r w:rsidRPr="00C578D6">
        <w:rPr>
          <w:rFonts w:ascii="Times New Roman" w:hAnsi="Times New Roman" w:cs="Times New Roman"/>
          <w:b/>
          <w:sz w:val="36"/>
        </w:rPr>
        <w:t>Фрагмент кода функции</w:t>
      </w:r>
    </w:p>
    <w:p w14:paraId="24148536" w14:textId="77777777" w:rsidR="000B78A2" w:rsidRPr="00CD749F" w:rsidRDefault="000B78A2" w:rsidP="000B78A2">
      <w:pPr>
        <w:jc w:val="center"/>
        <w:rPr>
          <w:b/>
          <w:sz w:val="36"/>
        </w:rPr>
      </w:pPr>
    </w:p>
    <w:p w14:paraId="42473E7C" w14:textId="77777777" w:rsidR="000B78A2" w:rsidRPr="00492053" w:rsidRDefault="000B78A2" w:rsidP="000B78A2">
      <w:pPr>
        <w:autoSpaceDE w:val="0"/>
        <w:autoSpaceDN w:val="0"/>
        <w:adjustRightInd w:val="0"/>
        <w:spacing w:line="240" w:lineRule="auto"/>
        <w:rPr>
          <w:rFonts w:ascii="Cascadia Mono" w:hAnsi="Cascadia Mono" w:cs="Cascadia Mono"/>
          <w:color w:val="000000"/>
          <w:sz w:val="19"/>
          <w:szCs w:val="19"/>
          <w:lang w:val="en-US"/>
        </w:rPr>
      </w:pPr>
      <w:r w:rsidRPr="00492053">
        <w:rPr>
          <w:rFonts w:ascii="Cascadia Mono" w:hAnsi="Cascadia Mono" w:cs="Cascadia Mono"/>
          <w:color w:val="0000FF"/>
          <w:sz w:val="19"/>
          <w:szCs w:val="19"/>
          <w:lang w:val="en-US"/>
        </w:rPr>
        <w:t>private</w:t>
      </w:r>
      <w:r w:rsidRPr="00492053">
        <w:rPr>
          <w:rFonts w:ascii="Cascadia Mono" w:hAnsi="Cascadia Mono" w:cs="Cascadia Mono"/>
          <w:color w:val="000000"/>
          <w:sz w:val="19"/>
          <w:szCs w:val="19"/>
          <w:lang w:val="en-US"/>
        </w:rPr>
        <w:t xml:space="preserve"> </w:t>
      </w:r>
      <w:r w:rsidRPr="00492053">
        <w:rPr>
          <w:rFonts w:ascii="Cascadia Mono" w:hAnsi="Cascadia Mono" w:cs="Cascadia Mono"/>
          <w:color w:val="0000FF"/>
          <w:sz w:val="19"/>
          <w:szCs w:val="19"/>
          <w:lang w:val="en-US"/>
        </w:rPr>
        <w:t>void</w:t>
      </w:r>
      <w:r w:rsidRPr="00492053">
        <w:rPr>
          <w:rFonts w:ascii="Cascadia Mono" w:hAnsi="Cascadia Mono" w:cs="Cascadia Mono"/>
          <w:color w:val="000000"/>
          <w:sz w:val="19"/>
          <w:szCs w:val="19"/>
          <w:lang w:val="en-US"/>
        </w:rPr>
        <w:t xml:space="preserve"> Button_Click(</w:t>
      </w:r>
      <w:r w:rsidRPr="00492053">
        <w:rPr>
          <w:rFonts w:ascii="Cascadia Mono" w:hAnsi="Cascadia Mono" w:cs="Cascadia Mono"/>
          <w:color w:val="0000FF"/>
          <w:sz w:val="19"/>
          <w:szCs w:val="19"/>
          <w:lang w:val="en-US"/>
        </w:rPr>
        <w:t>object</w:t>
      </w:r>
      <w:r w:rsidRPr="00492053">
        <w:rPr>
          <w:rFonts w:ascii="Cascadia Mono" w:hAnsi="Cascadia Mono" w:cs="Cascadia Mono"/>
          <w:color w:val="000000"/>
          <w:sz w:val="19"/>
          <w:szCs w:val="19"/>
          <w:lang w:val="en-US"/>
        </w:rPr>
        <w:t xml:space="preserve"> sender, RoutedEventArgs e)</w:t>
      </w:r>
    </w:p>
    <w:p w14:paraId="4234FB08" w14:textId="77777777" w:rsidR="000B78A2" w:rsidRPr="00492053" w:rsidRDefault="000B78A2" w:rsidP="000B78A2">
      <w:pPr>
        <w:autoSpaceDE w:val="0"/>
        <w:autoSpaceDN w:val="0"/>
        <w:adjustRightInd w:val="0"/>
        <w:spacing w:line="240" w:lineRule="auto"/>
        <w:rPr>
          <w:rFonts w:ascii="Cascadia Mono" w:hAnsi="Cascadia Mono" w:cs="Cascadia Mono"/>
          <w:color w:val="000000"/>
          <w:sz w:val="19"/>
          <w:szCs w:val="19"/>
          <w:lang w:val="en-US"/>
        </w:rPr>
      </w:pPr>
      <w:r w:rsidRPr="00492053">
        <w:rPr>
          <w:rFonts w:ascii="Cascadia Mono" w:hAnsi="Cascadia Mono" w:cs="Cascadia Mono"/>
          <w:color w:val="000000"/>
          <w:sz w:val="19"/>
          <w:szCs w:val="19"/>
          <w:lang w:val="en-US"/>
        </w:rPr>
        <w:t xml:space="preserve">        {</w:t>
      </w:r>
    </w:p>
    <w:p w14:paraId="058F2F89" w14:textId="77777777" w:rsidR="000B78A2" w:rsidRPr="00492053" w:rsidRDefault="000B78A2" w:rsidP="000B78A2">
      <w:pPr>
        <w:autoSpaceDE w:val="0"/>
        <w:autoSpaceDN w:val="0"/>
        <w:adjustRightInd w:val="0"/>
        <w:spacing w:line="240" w:lineRule="auto"/>
        <w:rPr>
          <w:rFonts w:ascii="Cascadia Mono" w:hAnsi="Cascadia Mono" w:cs="Cascadia Mono"/>
          <w:color w:val="000000"/>
          <w:sz w:val="19"/>
          <w:szCs w:val="19"/>
          <w:lang w:val="en-US"/>
        </w:rPr>
      </w:pPr>
      <w:r w:rsidRPr="00492053">
        <w:rPr>
          <w:rFonts w:ascii="Cascadia Mono" w:hAnsi="Cascadia Mono" w:cs="Cascadia Mono"/>
          <w:color w:val="000000"/>
          <w:sz w:val="19"/>
          <w:szCs w:val="19"/>
          <w:lang w:val="en-US"/>
        </w:rPr>
        <w:t xml:space="preserve">            </w:t>
      </w:r>
      <w:r w:rsidRPr="00492053">
        <w:rPr>
          <w:rFonts w:ascii="Cascadia Mono" w:hAnsi="Cascadia Mono" w:cs="Cascadia Mono"/>
          <w:color w:val="0000FF"/>
          <w:sz w:val="19"/>
          <w:szCs w:val="19"/>
          <w:lang w:val="en-US"/>
        </w:rPr>
        <w:t>try</w:t>
      </w:r>
    </w:p>
    <w:p w14:paraId="611F5523" w14:textId="77777777" w:rsidR="000B78A2" w:rsidRPr="00492053" w:rsidRDefault="000B78A2" w:rsidP="000B78A2">
      <w:pPr>
        <w:autoSpaceDE w:val="0"/>
        <w:autoSpaceDN w:val="0"/>
        <w:adjustRightInd w:val="0"/>
        <w:spacing w:line="240" w:lineRule="auto"/>
        <w:rPr>
          <w:rFonts w:ascii="Cascadia Mono" w:hAnsi="Cascadia Mono" w:cs="Cascadia Mono"/>
          <w:color w:val="000000"/>
          <w:sz w:val="19"/>
          <w:szCs w:val="19"/>
          <w:lang w:val="en-US"/>
        </w:rPr>
      </w:pPr>
      <w:r w:rsidRPr="00492053">
        <w:rPr>
          <w:rFonts w:ascii="Cascadia Mono" w:hAnsi="Cascadia Mono" w:cs="Cascadia Mono"/>
          <w:color w:val="000000"/>
          <w:sz w:val="19"/>
          <w:szCs w:val="19"/>
          <w:lang w:val="en-US"/>
        </w:rPr>
        <w:t xml:space="preserve">            {</w:t>
      </w:r>
    </w:p>
    <w:p w14:paraId="0A120CAA" w14:textId="77777777" w:rsidR="000B78A2" w:rsidRPr="00492053" w:rsidRDefault="000B78A2" w:rsidP="000B78A2">
      <w:pPr>
        <w:autoSpaceDE w:val="0"/>
        <w:autoSpaceDN w:val="0"/>
        <w:adjustRightInd w:val="0"/>
        <w:spacing w:line="240" w:lineRule="auto"/>
        <w:rPr>
          <w:rFonts w:ascii="Cascadia Mono" w:hAnsi="Cascadia Mono" w:cs="Cascadia Mono"/>
          <w:color w:val="000000"/>
          <w:sz w:val="19"/>
          <w:szCs w:val="19"/>
          <w:lang w:val="en-US"/>
        </w:rPr>
      </w:pPr>
      <w:r w:rsidRPr="00492053">
        <w:rPr>
          <w:rFonts w:ascii="Cascadia Mono" w:hAnsi="Cascadia Mono" w:cs="Cascadia Mono"/>
          <w:color w:val="000000"/>
          <w:sz w:val="19"/>
          <w:szCs w:val="19"/>
          <w:lang w:val="en-US"/>
        </w:rPr>
        <w:t xml:space="preserve">                </w:t>
      </w:r>
      <w:r w:rsidRPr="00492053">
        <w:rPr>
          <w:rFonts w:ascii="Cascadia Mono" w:hAnsi="Cascadia Mono" w:cs="Cascadia Mono"/>
          <w:color w:val="0000FF"/>
          <w:sz w:val="19"/>
          <w:szCs w:val="19"/>
          <w:lang w:val="en-US"/>
        </w:rPr>
        <w:t>int</w:t>
      </w:r>
      <w:r w:rsidRPr="00492053">
        <w:rPr>
          <w:rFonts w:ascii="Cascadia Mono" w:hAnsi="Cascadia Mono" w:cs="Cascadia Mono"/>
          <w:color w:val="000000"/>
          <w:sz w:val="19"/>
          <w:szCs w:val="19"/>
          <w:lang w:val="en-US"/>
        </w:rPr>
        <w:t xml:space="preserve"> num1 = </w:t>
      </w:r>
      <w:r w:rsidRPr="00492053">
        <w:rPr>
          <w:rFonts w:ascii="Cascadia Mono" w:hAnsi="Cascadia Mono" w:cs="Cascadia Mono"/>
          <w:color w:val="0000FF"/>
          <w:sz w:val="19"/>
          <w:szCs w:val="19"/>
          <w:lang w:val="en-US"/>
        </w:rPr>
        <w:t>int</w:t>
      </w:r>
      <w:r w:rsidRPr="00492053">
        <w:rPr>
          <w:rFonts w:ascii="Cascadia Mono" w:hAnsi="Cascadia Mono" w:cs="Cascadia Mono"/>
          <w:color w:val="000000"/>
          <w:sz w:val="19"/>
          <w:szCs w:val="19"/>
          <w:lang w:val="en-US"/>
        </w:rPr>
        <w:t>.Parse(tbx1.Text);</w:t>
      </w:r>
    </w:p>
    <w:p w14:paraId="717C8D47" w14:textId="77777777" w:rsidR="000B78A2" w:rsidRDefault="000B78A2" w:rsidP="000B78A2">
      <w:pPr>
        <w:autoSpaceDE w:val="0"/>
        <w:autoSpaceDN w:val="0"/>
        <w:adjustRightInd w:val="0"/>
        <w:spacing w:line="240" w:lineRule="auto"/>
        <w:rPr>
          <w:rFonts w:ascii="Cascadia Mono" w:hAnsi="Cascadia Mono" w:cs="Cascadia Mono"/>
          <w:color w:val="000000"/>
          <w:sz w:val="19"/>
          <w:szCs w:val="19"/>
        </w:rPr>
      </w:pPr>
      <w:r w:rsidRPr="00492053">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(num1 &gt; 3)</w:t>
      </w:r>
    </w:p>
    <w:p w14:paraId="5244CD7C" w14:textId="77777777" w:rsidR="000B78A2" w:rsidRDefault="000B78A2" w:rsidP="000B78A2">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8BEF14" w14:textId="77777777" w:rsidR="000B78A2" w:rsidRDefault="000B78A2" w:rsidP="000B78A2">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"Введите значение от 1 до 3"</w:t>
      </w:r>
      <w:r>
        <w:rPr>
          <w:rFonts w:ascii="Cascadia Mono" w:hAnsi="Cascadia Mono" w:cs="Cascadia Mono"/>
          <w:color w:val="000000"/>
          <w:sz w:val="19"/>
          <w:szCs w:val="19"/>
        </w:rPr>
        <w:t>);</w:t>
      </w:r>
    </w:p>
    <w:p w14:paraId="775FB4B8" w14:textId="77777777" w:rsidR="000B78A2" w:rsidRPr="00492053" w:rsidRDefault="000B78A2" w:rsidP="000B78A2">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492053">
        <w:rPr>
          <w:rFonts w:ascii="Cascadia Mono" w:hAnsi="Cascadia Mono" w:cs="Cascadia Mono"/>
          <w:color w:val="000000"/>
          <w:sz w:val="19"/>
          <w:szCs w:val="19"/>
          <w:lang w:val="en-US"/>
        </w:rPr>
        <w:t xml:space="preserve">tbx1.Text = </w:t>
      </w:r>
      <w:r w:rsidRPr="00492053">
        <w:rPr>
          <w:rFonts w:ascii="Cascadia Mono" w:hAnsi="Cascadia Mono" w:cs="Cascadia Mono"/>
          <w:color w:val="A31515"/>
          <w:sz w:val="19"/>
          <w:szCs w:val="19"/>
          <w:lang w:val="en-US"/>
        </w:rPr>
        <w:t>"0"</w:t>
      </w:r>
      <w:r w:rsidRPr="00492053">
        <w:rPr>
          <w:rFonts w:ascii="Cascadia Mono" w:hAnsi="Cascadia Mono" w:cs="Cascadia Mono"/>
          <w:color w:val="000000"/>
          <w:sz w:val="19"/>
          <w:szCs w:val="19"/>
          <w:lang w:val="en-US"/>
        </w:rPr>
        <w:t>;</w:t>
      </w:r>
    </w:p>
    <w:p w14:paraId="2DA4EA9C" w14:textId="77777777" w:rsidR="000B78A2" w:rsidRPr="00492053" w:rsidRDefault="000B78A2" w:rsidP="000B78A2">
      <w:pPr>
        <w:autoSpaceDE w:val="0"/>
        <w:autoSpaceDN w:val="0"/>
        <w:adjustRightInd w:val="0"/>
        <w:spacing w:line="240" w:lineRule="auto"/>
        <w:rPr>
          <w:rFonts w:ascii="Cascadia Mono" w:hAnsi="Cascadia Mono" w:cs="Cascadia Mono"/>
          <w:color w:val="000000"/>
          <w:sz w:val="19"/>
          <w:szCs w:val="19"/>
          <w:lang w:val="en-US"/>
        </w:rPr>
      </w:pPr>
      <w:r w:rsidRPr="00492053">
        <w:rPr>
          <w:rFonts w:ascii="Cascadia Mono" w:hAnsi="Cascadia Mono" w:cs="Cascadia Mono"/>
          <w:color w:val="000000"/>
          <w:sz w:val="19"/>
          <w:szCs w:val="19"/>
          <w:lang w:val="en-US"/>
        </w:rPr>
        <w:t xml:space="preserve">                    </w:t>
      </w:r>
      <w:r w:rsidRPr="00492053">
        <w:rPr>
          <w:rFonts w:ascii="Cascadia Mono" w:hAnsi="Cascadia Mono" w:cs="Cascadia Mono"/>
          <w:color w:val="0000FF"/>
          <w:sz w:val="19"/>
          <w:szCs w:val="19"/>
          <w:lang w:val="en-US"/>
        </w:rPr>
        <w:t>return</w:t>
      </w:r>
      <w:r w:rsidRPr="00492053">
        <w:rPr>
          <w:rFonts w:ascii="Cascadia Mono" w:hAnsi="Cascadia Mono" w:cs="Cascadia Mono"/>
          <w:color w:val="000000"/>
          <w:sz w:val="19"/>
          <w:szCs w:val="19"/>
          <w:lang w:val="en-US"/>
        </w:rPr>
        <w:t>;</w:t>
      </w:r>
    </w:p>
    <w:p w14:paraId="2AC92E93" w14:textId="77777777" w:rsidR="000B78A2" w:rsidRPr="00492053" w:rsidRDefault="000B78A2" w:rsidP="000B78A2">
      <w:pPr>
        <w:autoSpaceDE w:val="0"/>
        <w:autoSpaceDN w:val="0"/>
        <w:adjustRightInd w:val="0"/>
        <w:spacing w:line="240" w:lineRule="auto"/>
        <w:rPr>
          <w:rFonts w:ascii="Cascadia Mono" w:hAnsi="Cascadia Mono" w:cs="Cascadia Mono"/>
          <w:color w:val="000000"/>
          <w:sz w:val="19"/>
          <w:szCs w:val="19"/>
          <w:lang w:val="en-US"/>
        </w:rPr>
      </w:pPr>
      <w:r w:rsidRPr="00492053">
        <w:rPr>
          <w:rFonts w:ascii="Cascadia Mono" w:hAnsi="Cascadia Mono" w:cs="Cascadia Mono"/>
          <w:color w:val="000000"/>
          <w:sz w:val="19"/>
          <w:szCs w:val="19"/>
          <w:lang w:val="en-US"/>
        </w:rPr>
        <w:t xml:space="preserve">                }</w:t>
      </w:r>
    </w:p>
    <w:p w14:paraId="030C9752" w14:textId="77777777" w:rsidR="000B78A2" w:rsidRPr="00492053" w:rsidRDefault="000B78A2" w:rsidP="000B78A2">
      <w:pPr>
        <w:autoSpaceDE w:val="0"/>
        <w:autoSpaceDN w:val="0"/>
        <w:adjustRightInd w:val="0"/>
        <w:spacing w:line="240" w:lineRule="auto"/>
        <w:rPr>
          <w:rFonts w:ascii="Cascadia Mono" w:hAnsi="Cascadia Mono" w:cs="Cascadia Mono"/>
          <w:color w:val="000000"/>
          <w:sz w:val="19"/>
          <w:szCs w:val="19"/>
          <w:lang w:val="en-US"/>
        </w:rPr>
      </w:pPr>
      <w:r w:rsidRPr="00492053">
        <w:rPr>
          <w:rFonts w:ascii="Cascadia Mono" w:hAnsi="Cascadia Mono" w:cs="Cascadia Mono"/>
          <w:color w:val="000000"/>
          <w:sz w:val="19"/>
          <w:szCs w:val="19"/>
          <w:lang w:val="en-US"/>
        </w:rPr>
        <w:t xml:space="preserve">                </w:t>
      </w:r>
      <w:r w:rsidRPr="00492053">
        <w:rPr>
          <w:rFonts w:ascii="Cascadia Mono" w:hAnsi="Cascadia Mono" w:cs="Cascadia Mono"/>
          <w:color w:val="0000FF"/>
          <w:sz w:val="19"/>
          <w:szCs w:val="19"/>
          <w:lang w:val="en-US"/>
        </w:rPr>
        <w:t>int</w:t>
      </w:r>
      <w:r w:rsidRPr="00492053">
        <w:rPr>
          <w:rFonts w:ascii="Cascadia Mono" w:hAnsi="Cascadia Mono" w:cs="Cascadia Mono"/>
          <w:color w:val="000000"/>
          <w:sz w:val="19"/>
          <w:szCs w:val="19"/>
          <w:lang w:val="en-US"/>
        </w:rPr>
        <w:t xml:space="preserve"> num2 = </w:t>
      </w:r>
      <w:r w:rsidRPr="00492053">
        <w:rPr>
          <w:rFonts w:ascii="Cascadia Mono" w:hAnsi="Cascadia Mono" w:cs="Cascadia Mono"/>
          <w:color w:val="0000FF"/>
          <w:sz w:val="19"/>
          <w:szCs w:val="19"/>
          <w:lang w:val="en-US"/>
        </w:rPr>
        <w:t>int</w:t>
      </w:r>
      <w:r w:rsidRPr="00492053">
        <w:rPr>
          <w:rFonts w:ascii="Cascadia Mono" w:hAnsi="Cascadia Mono" w:cs="Cascadia Mono"/>
          <w:color w:val="000000"/>
          <w:sz w:val="19"/>
          <w:szCs w:val="19"/>
          <w:lang w:val="en-US"/>
        </w:rPr>
        <w:t>.Parse(tbx2.Text);</w:t>
      </w:r>
    </w:p>
    <w:p w14:paraId="1515D712" w14:textId="77777777" w:rsidR="000B78A2" w:rsidRPr="00492053" w:rsidRDefault="000B78A2" w:rsidP="000B78A2">
      <w:pPr>
        <w:autoSpaceDE w:val="0"/>
        <w:autoSpaceDN w:val="0"/>
        <w:adjustRightInd w:val="0"/>
        <w:spacing w:line="240" w:lineRule="auto"/>
        <w:rPr>
          <w:rFonts w:ascii="Cascadia Mono" w:hAnsi="Cascadia Mono" w:cs="Cascadia Mono"/>
          <w:color w:val="000000"/>
          <w:sz w:val="19"/>
          <w:szCs w:val="19"/>
          <w:lang w:val="en-US"/>
        </w:rPr>
      </w:pPr>
      <w:r w:rsidRPr="00492053">
        <w:rPr>
          <w:rFonts w:ascii="Cascadia Mono" w:hAnsi="Cascadia Mono" w:cs="Cascadia Mono"/>
          <w:color w:val="000000"/>
          <w:sz w:val="19"/>
          <w:szCs w:val="19"/>
          <w:lang w:val="en-US"/>
        </w:rPr>
        <w:t xml:space="preserve">                </w:t>
      </w:r>
      <w:r w:rsidRPr="00492053">
        <w:rPr>
          <w:rFonts w:ascii="Cascadia Mono" w:hAnsi="Cascadia Mono" w:cs="Cascadia Mono"/>
          <w:color w:val="0000FF"/>
          <w:sz w:val="19"/>
          <w:szCs w:val="19"/>
          <w:lang w:val="en-US"/>
        </w:rPr>
        <w:t>int</w:t>
      </w:r>
      <w:r w:rsidRPr="00492053">
        <w:rPr>
          <w:rFonts w:ascii="Cascadia Mono" w:hAnsi="Cascadia Mono" w:cs="Cascadia Mono"/>
          <w:color w:val="000000"/>
          <w:sz w:val="19"/>
          <w:szCs w:val="19"/>
          <w:lang w:val="en-US"/>
        </w:rPr>
        <w:t xml:space="preserve"> num3 = </w:t>
      </w:r>
      <w:r w:rsidRPr="00492053">
        <w:rPr>
          <w:rFonts w:ascii="Cascadia Mono" w:hAnsi="Cascadia Mono" w:cs="Cascadia Mono"/>
          <w:color w:val="0000FF"/>
          <w:sz w:val="19"/>
          <w:szCs w:val="19"/>
          <w:lang w:val="en-US"/>
        </w:rPr>
        <w:t>int</w:t>
      </w:r>
      <w:r w:rsidRPr="00492053">
        <w:rPr>
          <w:rFonts w:ascii="Cascadia Mono" w:hAnsi="Cascadia Mono" w:cs="Cascadia Mono"/>
          <w:color w:val="000000"/>
          <w:sz w:val="19"/>
          <w:szCs w:val="19"/>
          <w:lang w:val="en-US"/>
        </w:rPr>
        <w:t>.Parse(tbx3.Text);</w:t>
      </w:r>
    </w:p>
    <w:p w14:paraId="01E87C73" w14:textId="77777777" w:rsidR="000B78A2" w:rsidRPr="00492053" w:rsidRDefault="000B78A2" w:rsidP="000B78A2">
      <w:pPr>
        <w:autoSpaceDE w:val="0"/>
        <w:autoSpaceDN w:val="0"/>
        <w:adjustRightInd w:val="0"/>
        <w:spacing w:line="240" w:lineRule="auto"/>
        <w:rPr>
          <w:rFonts w:ascii="Cascadia Mono" w:hAnsi="Cascadia Mono" w:cs="Cascadia Mono"/>
          <w:color w:val="000000"/>
          <w:sz w:val="19"/>
          <w:szCs w:val="19"/>
          <w:lang w:val="en-US"/>
        </w:rPr>
      </w:pPr>
      <w:r w:rsidRPr="00492053">
        <w:rPr>
          <w:rFonts w:ascii="Cascadia Mono" w:hAnsi="Cascadia Mono" w:cs="Cascadia Mono"/>
          <w:color w:val="000000"/>
          <w:sz w:val="19"/>
          <w:szCs w:val="19"/>
          <w:lang w:val="en-US"/>
        </w:rPr>
        <w:t xml:space="preserve">                </w:t>
      </w:r>
      <w:r w:rsidRPr="00492053">
        <w:rPr>
          <w:rFonts w:ascii="Cascadia Mono" w:hAnsi="Cascadia Mono" w:cs="Cascadia Mono"/>
          <w:color w:val="0000FF"/>
          <w:sz w:val="19"/>
          <w:szCs w:val="19"/>
          <w:lang w:val="en-US"/>
        </w:rPr>
        <w:t>int</w:t>
      </w:r>
      <w:r w:rsidRPr="00492053">
        <w:rPr>
          <w:rFonts w:ascii="Cascadia Mono" w:hAnsi="Cascadia Mono" w:cs="Cascadia Mono"/>
          <w:color w:val="000000"/>
          <w:sz w:val="19"/>
          <w:szCs w:val="19"/>
          <w:lang w:val="en-US"/>
        </w:rPr>
        <w:t xml:space="preserve"> num4 = </w:t>
      </w:r>
      <w:r w:rsidRPr="00492053">
        <w:rPr>
          <w:rFonts w:ascii="Cascadia Mono" w:hAnsi="Cascadia Mono" w:cs="Cascadia Mono"/>
          <w:color w:val="0000FF"/>
          <w:sz w:val="19"/>
          <w:szCs w:val="19"/>
          <w:lang w:val="en-US"/>
        </w:rPr>
        <w:t>int</w:t>
      </w:r>
      <w:r w:rsidRPr="00492053">
        <w:rPr>
          <w:rFonts w:ascii="Cascadia Mono" w:hAnsi="Cascadia Mono" w:cs="Cascadia Mono"/>
          <w:color w:val="000000"/>
          <w:sz w:val="19"/>
          <w:szCs w:val="19"/>
          <w:lang w:val="en-US"/>
        </w:rPr>
        <w:t>.Parse(tbx4.Text);</w:t>
      </w:r>
    </w:p>
    <w:p w14:paraId="4EFB0704" w14:textId="77777777" w:rsidR="000B78A2" w:rsidRPr="00492053" w:rsidRDefault="000B78A2" w:rsidP="000B78A2">
      <w:pPr>
        <w:autoSpaceDE w:val="0"/>
        <w:autoSpaceDN w:val="0"/>
        <w:adjustRightInd w:val="0"/>
        <w:spacing w:line="240" w:lineRule="auto"/>
        <w:rPr>
          <w:rFonts w:ascii="Cascadia Mono" w:hAnsi="Cascadia Mono" w:cs="Cascadia Mono"/>
          <w:color w:val="000000"/>
          <w:sz w:val="19"/>
          <w:szCs w:val="19"/>
          <w:lang w:val="en-US"/>
        </w:rPr>
      </w:pPr>
      <w:r w:rsidRPr="00492053">
        <w:rPr>
          <w:rFonts w:ascii="Cascadia Mono" w:hAnsi="Cascadia Mono" w:cs="Cascadia Mono"/>
          <w:color w:val="000000"/>
          <w:sz w:val="19"/>
          <w:szCs w:val="19"/>
          <w:lang w:val="en-US"/>
        </w:rPr>
        <w:t xml:space="preserve">                </w:t>
      </w:r>
      <w:r w:rsidRPr="00492053">
        <w:rPr>
          <w:rFonts w:ascii="Cascadia Mono" w:hAnsi="Cascadia Mono" w:cs="Cascadia Mono"/>
          <w:color w:val="0000FF"/>
          <w:sz w:val="19"/>
          <w:szCs w:val="19"/>
          <w:lang w:val="en-US"/>
        </w:rPr>
        <w:t>if</w:t>
      </w:r>
      <w:r w:rsidRPr="00492053">
        <w:rPr>
          <w:rFonts w:ascii="Cascadia Mono" w:hAnsi="Cascadia Mono" w:cs="Cascadia Mono"/>
          <w:color w:val="000000"/>
          <w:sz w:val="19"/>
          <w:szCs w:val="19"/>
          <w:lang w:val="en-US"/>
        </w:rPr>
        <w:t xml:space="preserve"> (num1 &gt; 2)</w:t>
      </w:r>
    </w:p>
    <w:p w14:paraId="0F4909FD" w14:textId="77777777" w:rsidR="000B78A2" w:rsidRPr="00492053" w:rsidRDefault="000B78A2" w:rsidP="000B78A2">
      <w:pPr>
        <w:autoSpaceDE w:val="0"/>
        <w:autoSpaceDN w:val="0"/>
        <w:adjustRightInd w:val="0"/>
        <w:spacing w:line="240" w:lineRule="auto"/>
        <w:rPr>
          <w:rFonts w:ascii="Cascadia Mono" w:hAnsi="Cascadia Mono" w:cs="Cascadia Mono"/>
          <w:color w:val="000000"/>
          <w:sz w:val="19"/>
          <w:szCs w:val="19"/>
          <w:lang w:val="en-US"/>
        </w:rPr>
      </w:pPr>
      <w:r w:rsidRPr="00492053">
        <w:rPr>
          <w:rFonts w:ascii="Cascadia Mono" w:hAnsi="Cascadia Mono" w:cs="Cascadia Mono"/>
          <w:color w:val="000000"/>
          <w:sz w:val="19"/>
          <w:szCs w:val="19"/>
          <w:lang w:val="en-US"/>
        </w:rPr>
        <w:t xml:space="preserve">                {</w:t>
      </w:r>
    </w:p>
    <w:p w14:paraId="0010D7C0" w14:textId="77777777" w:rsidR="000B78A2" w:rsidRPr="00492053" w:rsidRDefault="000B78A2" w:rsidP="000B78A2">
      <w:pPr>
        <w:autoSpaceDE w:val="0"/>
        <w:autoSpaceDN w:val="0"/>
        <w:adjustRightInd w:val="0"/>
        <w:spacing w:line="240" w:lineRule="auto"/>
        <w:rPr>
          <w:rFonts w:ascii="Cascadia Mono" w:hAnsi="Cascadia Mono" w:cs="Cascadia Mono"/>
          <w:color w:val="000000"/>
          <w:sz w:val="19"/>
          <w:szCs w:val="19"/>
          <w:lang w:val="en-US"/>
        </w:rPr>
      </w:pPr>
      <w:r w:rsidRPr="00492053">
        <w:rPr>
          <w:rFonts w:ascii="Cascadia Mono" w:hAnsi="Cascadia Mono" w:cs="Cascadia Mono"/>
          <w:color w:val="000000"/>
          <w:sz w:val="19"/>
          <w:szCs w:val="19"/>
          <w:lang w:val="en-US"/>
        </w:rPr>
        <w:t xml:space="preserve">                    MessageBox.Show(</w:t>
      </w:r>
      <w:r w:rsidRPr="00492053">
        <w:rPr>
          <w:rFonts w:ascii="Cascadia Mono" w:hAnsi="Cascadia Mono" w:cs="Cascadia Mono"/>
          <w:color w:val="A31515"/>
          <w:sz w:val="19"/>
          <w:szCs w:val="19"/>
          <w:lang w:val="en-US"/>
        </w:rPr>
        <w:t>"</w:t>
      </w:r>
      <w:r>
        <w:rPr>
          <w:rFonts w:ascii="Cascadia Mono" w:hAnsi="Cascadia Mono" w:cs="Cascadia Mono"/>
          <w:color w:val="A31515"/>
          <w:sz w:val="19"/>
          <w:szCs w:val="19"/>
        </w:rPr>
        <w:t>Очный</w:t>
      </w:r>
      <w:r w:rsidRPr="00492053">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аудит</w:t>
      </w:r>
      <w:r w:rsidRPr="00492053">
        <w:rPr>
          <w:rFonts w:ascii="Cascadia Mono" w:hAnsi="Cascadia Mono" w:cs="Cascadia Mono"/>
          <w:color w:val="A31515"/>
          <w:sz w:val="19"/>
          <w:szCs w:val="19"/>
          <w:lang w:val="en-US"/>
        </w:rPr>
        <w:t>"</w:t>
      </w:r>
      <w:r w:rsidRPr="00492053">
        <w:rPr>
          <w:rFonts w:ascii="Cascadia Mono" w:hAnsi="Cascadia Mono" w:cs="Cascadia Mono"/>
          <w:color w:val="000000"/>
          <w:sz w:val="19"/>
          <w:szCs w:val="19"/>
          <w:lang w:val="en-US"/>
        </w:rPr>
        <w:t>);</w:t>
      </w:r>
    </w:p>
    <w:p w14:paraId="21319401" w14:textId="77777777" w:rsidR="000B78A2" w:rsidRPr="00492053" w:rsidRDefault="000B78A2" w:rsidP="000B78A2">
      <w:pPr>
        <w:autoSpaceDE w:val="0"/>
        <w:autoSpaceDN w:val="0"/>
        <w:adjustRightInd w:val="0"/>
        <w:spacing w:line="240" w:lineRule="auto"/>
        <w:rPr>
          <w:rFonts w:ascii="Cascadia Mono" w:hAnsi="Cascadia Mono" w:cs="Cascadia Mono"/>
          <w:color w:val="000000"/>
          <w:sz w:val="19"/>
          <w:szCs w:val="19"/>
          <w:lang w:val="en-US"/>
        </w:rPr>
      </w:pPr>
      <w:r w:rsidRPr="00492053">
        <w:rPr>
          <w:rFonts w:ascii="Cascadia Mono" w:hAnsi="Cascadia Mono" w:cs="Cascadia Mono"/>
          <w:color w:val="000000"/>
          <w:sz w:val="19"/>
          <w:szCs w:val="19"/>
          <w:lang w:val="en-US"/>
        </w:rPr>
        <w:t xml:space="preserve">                }</w:t>
      </w:r>
    </w:p>
    <w:p w14:paraId="0607A723" w14:textId="77777777" w:rsidR="000B78A2" w:rsidRPr="00492053" w:rsidRDefault="000B78A2" w:rsidP="000B78A2">
      <w:pPr>
        <w:autoSpaceDE w:val="0"/>
        <w:autoSpaceDN w:val="0"/>
        <w:adjustRightInd w:val="0"/>
        <w:spacing w:line="240" w:lineRule="auto"/>
        <w:rPr>
          <w:rFonts w:ascii="Cascadia Mono" w:hAnsi="Cascadia Mono" w:cs="Cascadia Mono"/>
          <w:color w:val="000000"/>
          <w:sz w:val="19"/>
          <w:szCs w:val="19"/>
          <w:lang w:val="en-US"/>
        </w:rPr>
      </w:pPr>
      <w:r w:rsidRPr="00492053">
        <w:rPr>
          <w:rFonts w:ascii="Cascadia Mono" w:hAnsi="Cascadia Mono" w:cs="Cascadia Mono"/>
          <w:color w:val="000000"/>
          <w:sz w:val="19"/>
          <w:szCs w:val="19"/>
          <w:lang w:val="en-US"/>
        </w:rPr>
        <w:t xml:space="preserve">                </w:t>
      </w:r>
      <w:r w:rsidRPr="00492053">
        <w:rPr>
          <w:rFonts w:ascii="Cascadia Mono" w:hAnsi="Cascadia Mono" w:cs="Cascadia Mono"/>
          <w:color w:val="0000FF"/>
          <w:sz w:val="19"/>
          <w:szCs w:val="19"/>
          <w:lang w:val="en-US"/>
        </w:rPr>
        <w:t>else</w:t>
      </w:r>
    </w:p>
    <w:p w14:paraId="6EA39060" w14:textId="77777777" w:rsidR="000B78A2" w:rsidRPr="00492053" w:rsidRDefault="000B78A2" w:rsidP="000B78A2">
      <w:pPr>
        <w:autoSpaceDE w:val="0"/>
        <w:autoSpaceDN w:val="0"/>
        <w:adjustRightInd w:val="0"/>
        <w:spacing w:line="240" w:lineRule="auto"/>
        <w:rPr>
          <w:rFonts w:ascii="Cascadia Mono" w:hAnsi="Cascadia Mono" w:cs="Cascadia Mono"/>
          <w:color w:val="000000"/>
          <w:sz w:val="19"/>
          <w:szCs w:val="19"/>
          <w:lang w:val="en-US"/>
        </w:rPr>
      </w:pPr>
      <w:r w:rsidRPr="00492053">
        <w:rPr>
          <w:rFonts w:ascii="Cascadia Mono" w:hAnsi="Cascadia Mono" w:cs="Cascadia Mono"/>
          <w:color w:val="000000"/>
          <w:sz w:val="19"/>
          <w:szCs w:val="19"/>
          <w:lang w:val="en-US"/>
        </w:rPr>
        <w:t xml:space="preserve">                {</w:t>
      </w:r>
    </w:p>
    <w:p w14:paraId="13E6A897" w14:textId="77777777" w:rsidR="000B78A2" w:rsidRPr="00492053" w:rsidRDefault="000B78A2" w:rsidP="000B78A2">
      <w:pPr>
        <w:autoSpaceDE w:val="0"/>
        <w:autoSpaceDN w:val="0"/>
        <w:adjustRightInd w:val="0"/>
        <w:spacing w:line="240" w:lineRule="auto"/>
        <w:rPr>
          <w:rFonts w:ascii="Cascadia Mono" w:hAnsi="Cascadia Mono" w:cs="Cascadia Mono"/>
          <w:color w:val="000000"/>
          <w:sz w:val="19"/>
          <w:szCs w:val="19"/>
          <w:lang w:val="en-US"/>
        </w:rPr>
      </w:pPr>
      <w:r w:rsidRPr="00492053">
        <w:rPr>
          <w:rFonts w:ascii="Cascadia Mono" w:hAnsi="Cascadia Mono" w:cs="Cascadia Mono"/>
          <w:color w:val="000000"/>
          <w:sz w:val="19"/>
          <w:szCs w:val="19"/>
          <w:lang w:val="en-US"/>
        </w:rPr>
        <w:t xml:space="preserve">                    </w:t>
      </w:r>
      <w:r w:rsidRPr="00492053">
        <w:rPr>
          <w:rFonts w:ascii="Cascadia Mono" w:hAnsi="Cascadia Mono" w:cs="Cascadia Mono"/>
          <w:color w:val="0000FF"/>
          <w:sz w:val="19"/>
          <w:szCs w:val="19"/>
          <w:lang w:val="en-US"/>
        </w:rPr>
        <w:t>if</w:t>
      </w:r>
      <w:r w:rsidRPr="00492053">
        <w:rPr>
          <w:rFonts w:ascii="Cascadia Mono" w:hAnsi="Cascadia Mono" w:cs="Cascadia Mono"/>
          <w:color w:val="000000"/>
          <w:sz w:val="19"/>
          <w:szCs w:val="19"/>
          <w:lang w:val="en-US"/>
        </w:rPr>
        <w:t xml:space="preserve"> (num2 &lt; 549)</w:t>
      </w:r>
    </w:p>
    <w:p w14:paraId="12DE6A1F" w14:textId="77777777" w:rsidR="000B78A2" w:rsidRPr="00492053" w:rsidRDefault="000B78A2" w:rsidP="000B78A2">
      <w:pPr>
        <w:autoSpaceDE w:val="0"/>
        <w:autoSpaceDN w:val="0"/>
        <w:adjustRightInd w:val="0"/>
        <w:spacing w:line="240" w:lineRule="auto"/>
        <w:rPr>
          <w:rFonts w:ascii="Cascadia Mono" w:hAnsi="Cascadia Mono" w:cs="Cascadia Mono"/>
          <w:color w:val="000000"/>
          <w:sz w:val="19"/>
          <w:szCs w:val="19"/>
          <w:lang w:val="en-US"/>
        </w:rPr>
      </w:pPr>
      <w:r w:rsidRPr="00492053">
        <w:rPr>
          <w:rFonts w:ascii="Cascadia Mono" w:hAnsi="Cascadia Mono" w:cs="Cascadia Mono"/>
          <w:color w:val="000000"/>
          <w:sz w:val="19"/>
          <w:szCs w:val="19"/>
          <w:lang w:val="en-US"/>
        </w:rPr>
        <w:t xml:space="preserve">                    {</w:t>
      </w:r>
    </w:p>
    <w:p w14:paraId="7999E2C0" w14:textId="77777777" w:rsidR="000B78A2" w:rsidRPr="00492053" w:rsidRDefault="000B78A2" w:rsidP="000B78A2">
      <w:pPr>
        <w:autoSpaceDE w:val="0"/>
        <w:autoSpaceDN w:val="0"/>
        <w:adjustRightInd w:val="0"/>
        <w:spacing w:line="240" w:lineRule="auto"/>
        <w:rPr>
          <w:rFonts w:ascii="Cascadia Mono" w:hAnsi="Cascadia Mono" w:cs="Cascadia Mono"/>
          <w:color w:val="000000"/>
          <w:sz w:val="19"/>
          <w:szCs w:val="19"/>
          <w:lang w:val="en-US"/>
        </w:rPr>
      </w:pPr>
      <w:r w:rsidRPr="00492053">
        <w:rPr>
          <w:rFonts w:ascii="Cascadia Mono" w:hAnsi="Cascadia Mono" w:cs="Cascadia Mono"/>
          <w:color w:val="000000"/>
          <w:sz w:val="19"/>
          <w:szCs w:val="19"/>
          <w:lang w:val="en-US"/>
        </w:rPr>
        <w:t xml:space="preserve">                        MessageBox.Show(</w:t>
      </w:r>
      <w:r w:rsidRPr="00492053">
        <w:rPr>
          <w:rFonts w:ascii="Cascadia Mono" w:hAnsi="Cascadia Mono" w:cs="Cascadia Mono"/>
          <w:color w:val="A31515"/>
          <w:sz w:val="19"/>
          <w:szCs w:val="19"/>
          <w:lang w:val="en-US"/>
        </w:rPr>
        <w:t>"</w:t>
      </w:r>
      <w:r>
        <w:rPr>
          <w:rFonts w:ascii="Cascadia Mono" w:hAnsi="Cascadia Mono" w:cs="Cascadia Mono"/>
          <w:color w:val="A31515"/>
          <w:sz w:val="19"/>
          <w:szCs w:val="19"/>
        </w:rPr>
        <w:t>Очный</w:t>
      </w:r>
      <w:r w:rsidRPr="00492053">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аудит</w:t>
      </w:r>
      <w:r w:rsidRPr="00492053">
        <w:rPr>
          <w:rFonts w:ascii="Cascadia Mono" w:hAnsi="Cascadia Mono" w:cs="Cascadia Mono"/>
          <w:color w:val="A31515"/>
          <w:sz w:val="19"/>
          <w:szCs w:val="19"/>
          <w:lang w:val="en-US"/>
        </w:rPr>
        <w:t>"</w:t>
      </w:r>
      <w:r w:rsidRPr="00492053">
        <w:rPr>
          <w:rFonts w:ascii="Cascadia Mono" w:hAnsi="Cascadia Mono" w:cs="Cascadia Mono"/>
          <w:color w:val="000000"/>
          <w:sz w:val="19"/>
          <w:szCs w:val="19"/>
          <w:lang w:val="en-US"/>
        </w:rPr>
        <w:t>);</w:t>
      </w:r>
    </w:p>
    <w:p w14:paraId="1F9CE87F" w14:textId="77777777" w:rsidR="000B78A2" w:rsidRPr="00492053" w:rsidRDefault="000B78A2" w:rsidP="000B78A2">
      <w:pPr>
        <w:autoSpaceDE w:val="0"/>
        <w:autoSpaceDN w:val="0"/>
        <w:adjustRightInd w:val="0"/>
        <w:spacing w:line="240" w:lineRule="auto"/>
        <w:rPr>
          <w:rFonts w:ascii="Cascadia Mono" w:hAnsi="Cascadia Mono" w:cs="Cascadia Mono"/>
          <w:color w:val="000000"/>
          <w:sz w:val="19"/>
          <w:szCs w:val="19"/>
          <w:lang w:val="en-US"/>
        </w:rPr>
      </w:pPr>
      <w:r w:rsidRPr="00492053">
        <w:rPr>
          <w:rFonts w:ascii="Cascadia Mono" w:hAnsi="Cascadia Mono" w:cs="Cascadia Mono"/>
          <w:color w:val="000000"/>
          <w:sz w:val="19"/>
          <w:szCs w:val="19"/>
          <w:lang w:val="en-US"/>
        </w:rPr>
        <w:t xml:space="preserve">                    }</w:t>
      </w:r>
    </w:p>
    <w:p w14:paraId="619016A4" w14:textId="77777777" w:rsidR="000B78A2" w:rsidRPr="00492053" w:rsidRDefault="000B78A2" w:rsidP="000B78A2">
      <w:pPr>
        <w:autoSpaceDE w:val="0"/>
        <w:autoSpaceDN w:val="0"/>
        <w:adjustRightInd w:val="0"/>
        <w:spacing w:line="240" w:lineRule="auto"/>
        <w:rPr>
          <w:rFonts w:ascii="Cascadia Mono" w:hAnsi="Cascadia Mono" w:cs="Cascadia Mono"/>
          <w:color w:val="000000"/>
          <w:sz w:val="19"/>
          <w:szCs w:val="19"/>
          <w:lang w:val="en-US"/>
        </w:rPr>
      </w:pPr>
      <w:r w:rsidRPr="00492053">
        <w:rPr>
          <w:rFonts w:ascii="Cascadia Mono" w:hAnsi="Cascadia Mono" w:cs="Cascadia Mono"/>
          <w:color w:val="000000"/>
          <w:sz w:val="19"/>
          <w:szCs w:val="19"/>
          <w:lang w:val="en-US"/>
        </w:rPr>
        <w:t xml:space="preserve">                    </w:t>
      </w:r>
      <w:r w:rsidRPr="00492053">
        <w:rPr>
          <w:rFonts w:ascii="Cascadia Mono" w:hAnsi="Cascadia Mono" w:cs="Cascadia Mono"/>
          <w:color w:val="0000FF"/>
          <w:sz w:val="19"/>
          <w:szCs w:val="19"/>
          <w:lang w:val="en-US"/>
        </w:rPr>
        <w:t>else</w:t>
      </w:r>
    </w:p>
    <w:p w14:paraId="6FC18EDB" w14:textId="77777777" w:rsidR="000B78A2" w:rsidRPr="00492053" w:rsidRDefault="000B78A2" w:rsidP="000B78A2">
      <w:pPr>
        <w:autoSpaceDE w:val="0"/>
        <w:autoSpaceDN w:val="0"/>
        <w:adjustRightInd w:val="0"/>
        <w:spacing w:line="240" w:lineRule="auto"/>
        <w:rPr>
          <w:rFonts w:ascii="Cascadia Mono" w:hAnsi="Cascadia Mono" w:cs="Cascadia Mono"/>
          <w:color w:val="000000"/>
          <w:sz w:val="19"/>
          <w:szCs w:val="19"/>
          <w:lang w:val="en-US"/>
        </w:rPr>
      </w:pPr>
      <w:r w:rsidRPr="00492053">
        <w:rPr>
          <w:rFonts w:ascii="Cascadia Mono" w:hAnsi="Cascadia Mono" w:cs="Cascadia Mono"/>
          <w:color w:val="000000"/>
          <w:sz w:val="19"/>
          <w:szCs w:val="19"/>
          <w:lang w:val="en-US"/>
        </w:rPr>
        <w:t xml:space="preserve">                    {</w:t>
      </w:r>
    </w:p>
    <w:p w14:paraId="6F925C5F" w14:textId="77777777" w:rsidR="000B78A2" w:rsidRPr="00492053" w:rsidRDefault="000B78A2" w:rsidP="000B78A2">
      <w:pPr>
        <w:autoSpaceDE w:val="0"/>
        <w:autoSpaceDN w:val="0"/>
        <w:adjustRightInd w:val="0"/>
        <w:spacing w:line="240" w:lineRule="auto"/>
        <w:rPr>
          <w:rFonts w:ascii="Cascadia Mono" w:hAnsi="Cascadia Mono" w:cs="Cascadia Mono"/>
          <w:color w:val="000000"/>
          <w:sz w:val="19"/>
          <w:szCs w:val="19"/>
          <w:lang w:val="en-US"/>
        </w:rPr>
      </w:pPr>
      <w:r w:rsidRPr="00492053">
        <w:rPr>
          <w:rFonts w:ascii="Cascadia Mono" w:hAnsi="Cascadia Mono" w:cs="Cascadia Mono"/>
          <w:color w:val="000000"/>
          <w:sz w:val="19"/>
          <w:szCs w:val="19"/>
          <w:lang w:val="en-US"/>
        </w:rPr>
        <w:t xml:space="preserve">                        </w:t>
      </w:r>
      <w:r w:rsidRPr="00492053">
        <w:rPr>
          <w:rFonts w:ascii="Cascadia Mono" w:hAnsi="Cascadia Mono" w:cs="Cascadia Mono"/>
          <w:color w:val="0000FF"/>
          <w:sz w:val="19"/>
          <w:szCs w:val="19"/>
          <w:lang w:val="en-US"/>
        </w:rPr>
        <w:t>if</w:t>
      </w:r>
      <w:r w:rsidRPr="00492053">
        <w:rPr>
          <w:rFonts w:ascii="Cascadia Mono" w:hAnsi="Cascadia Mono" w:cs="Cascadia Mono"/>
          <w:color w:val="000000"/>
          <w:sz w:val="19"/>
          <w:szCs w:val="19"/>
          <w:lang w:val="en-US"/>
        </w:rPr>
        <w:t xml:space="preserve"> (num3 &lt; 2)</w:t>
      </w:r>
    </w:p>
    <w:p w14:paraId="5CEE893E" w14:textId="77777777" w:rsidR="000B78A2" w:rsidRPr="00492053" w:rsidRDefault="000B78A2" w:rsidP="000B78A2">
      <w:pPr>
        <w:autoSpaceDE w:val="0"/>
        <w:autoSpaceDN w:val="0"/>
        <w:adjustRightInd w:val="0"/>
        <w:spacing w:line="240" w:lineRule="auto"/>
        <w:rPr>
          <w:rFonts w:ascii="Cascadia Mono" w:hAnsi="Cascadia Mono" w:cs="Cascadia Mono"/>
          <w:color w:val="000000"/>
          <w:sz w:val="19"/>
          <w:szCs w:val="19"/>
          <w:lang w:val="en-US"/>
        </w:rPr>
      </w:pPr>
      <w:r w:rsidRPr="00492053">
        <w:rPr>
          <w:rFonts w:ascii="Cascadia Mono" w:hAnsi="Cascadia Mono" w:cs="Cascadia Mono"/>
          <w:color w:val="000000"/>
          <w:sz w:val="19"/>
          <w:szCs w:val="19"/>
          <w:lang w:val="en-US"/>
        </w:rPr>
        <w:t xml:space="preserve">                        {</w:t>
      </w:r>
    </w:p>
    <w:p w14:paraId="4613FC8B" w14:textId="77777777" w:rsidR="000B78A2" w:rsidRPr="00492053" w:rsidRDefault="000B78A2" w:rsidP="000B78A2">
      <w:pPr>
        <w:autoSpaceDE w:val="0"/>
        <w:autoSpaceDN w:val="0"/>
        <w:adjustRightInd w:val="0"/>
        <w:spacing w:line="240" w:lineRule="auto"/>
        <w:rPr>
          <w:rFonts w:ascii="Cascadia Mono" w:hAnsi="Cascadia Mono" w:cs="Cascadia Mono"/>
          <w:color w:val="000000"/>
          <w:sz w:val="19"/>
          <w:szCs w:val="19"/>
          <w:lang w:val="en-US"/>
        </w:rPr>
      </w:pPr>
      <w:r w:rsidRPr="00492053">
        <w:rPr>
          <w:rFonts w:ascii="Cascadia Mono" w:hAnsi="Cascadia Mono" w:cs="Cascadia Mono"/>
          <w:color w:val="000000"/>
          <w:sz w:val="19"/>
          <w:szCs w:val="19"/>
          <w:lang w:val="en-US"/>
        </w:rPr>
        <w:t xml:space="preserve">                            MessageBox.Show(</w:t>
      </w:r>
      <w:r w:rsidRPr="00492053">
        <w:rPr>
          <w:rFonts w:ascii="Cascadia Mono" w:hAnsi="Cascadia Mono" w:cs="Cascadia Mono"/>
          <w:color w:val="A31515"/>
          <w:sz w:val="19"/>
          <w:szCs w:val="19"/>
          <w:lang w:val="en-US"/>
        </w:rPr>
        <w:t>"</w:t>
      </w:r>
      <w:r>
        <w:rPr>
          <w:rFonts w:ascii="Cascadia Mono" w:hAnsi="Cascadia Mono" w:cs="Cascadia Mono"/>
          <w:color w:val="A31515"/>
          <w:sz w:val="19"/>
          <w:szCs w:val="19"/>
        </w:rPr>
        <w:t>Очный</w:t>
      </w:r>
      <w:r w:rsidRPr="00492053">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аудит</w:t>
      </w:r>
      <w:r w:rsidRPr="00492053">
        <w:rPr>
          <w:rFonts w:ascii="Cascadia Mono" w:hAnsi="Cascadia Mono" w:cs="Cascadia Mono"/>
          <w:color w:val="A31515"/>
          <w:sz w:val="19"/>
          <w:szCs w:val="19"/>
          <w:lang w:val="en-US"/>
        </w:rPr>
        <w:t>"</w:t>
      </w:r>
      <w:r w:rsidRPr="00492053">
        <w:rPr>
          <w:rFonts w:ascii="Cascadia Mono" w:hAnsi="Cascadia Mono" w:cs="Cascadia Mono"/>
          <w:color w:val="000000"/>
          <w:sz w:val="19"/>
          <w:szCs w:val="19"/>
          <w:lang w:val="en-US"/>
        </w:rPr>
        <w:t>);</w:t>
      </w:r>
    </w:p>
    <w:p w14:paraId="07CC455A" w14:textId="77777777" w:rsidR="000B78A2" w:rsidRPr="00492053" w:rsidRDefault="000B78A2" w:rsidP="000B78A2">
      <w:pPr>
        <w:autoSpaceDE w:val="0"/>
        <w:autoSpaceDN w:val="0"/>
        <w:adjustRightInd w:val="0"/>
        <w:spacing w:line="240" w:lineRule="auto"/>
        <w:rPr>
          <w:rFonts w:ascii="Cascadia Mono" w:hAnsi="Cascadia Mono" w:cs="Cascadia Mono"/>
          <w:color w:val="000000"/>
          <w:sz w:val="19"/>
          <w:szCs w:val="19"/>
          <w:lang w:val="en-US"/>
        </w:rPr>
      </w:pPr>
      <w:r w:rsidRPr="00492053">
        <w:rPr>
          <w:rFonts w:ascii="Cascadia Mono" w:hAnsi="Cascadia Mono" w:cs="Cascadia Mono"/>
          <w:color w:val="000000"/>
          <w:sz w:val="19"/>
          <w:szCs w:val="19"/>
          <w:lang w:val="en-US"/>
        </w:rPr>
        <w:t xml:space="preserve">                        }</w:t>
      </w:r>
    </w:p>
    <w:p w14:paraId="428D53E7" w14:textId="77777777" w:rsidR="000B78A2" w:rsidRPr="00492053" w:rsidRDefault="000B78A2" w:rsidP="000B78A2">
      <w:pPr>
        <w:autoSpaceDE w:val="0"/>
        <w:autoSpaceDN w:val="0"/>
        <w:adjustRightInd w:val="0"/>
        <w:spacing w:line="240" w:lineRule="auto"/>
        <w:rPr>
          <w:rFonts w:ascii="Cascadia Mono" w:hAnsi="Cascadia Mono" w:cs="Cascadia Mono"/>
          <w:color w:val="000000"/>
          <w:sz w:val="19"/>
          <w:szCs w:val="19"/>
          <w:lang w:val="en-US"/>
        </w:rPr>
      </w:pPr>
      <w:r w:rsidRPr="00492053">
        <w:rPr>
          <w:rFonts w:ascii="Cascadia Mono" w:hAnsi="Cascadia Mono" w:cs="Cascadia Mono"/>
          <w:color w:val="000000"/>
          <w:sz w:val="19"/>
          <w:szCs w:val="19"/>
          <w:lang w:val="en-US"/>
        </w:rPr>
        <w:t xml:space="preserve">                        </w:t>
      </w:r>
      <w:r w:rsidRPr="00492053">
        <w:rPr>
          <w:rFonts w:ascii="Cascadia Mono" w:hAnsi="Cascadia Mono" w:cs="Cascadia Mono"/>
          <w:color w:val="0000FF"/>
          <w:sz w:val="19"/>
          <w:szCs w:val="19"/>
          <w:lang w:val="en-US"/>
        </w:rPr>
        <w:t>else</w:t>
      </w:r>
    </w:p>
    <w:p w14:paraId="42D8A653" w14:textId="77777777" w:rsidR="000B78A2" w:rsidRPr="00492053" w:rsidRDefault="000B78A2" w:rsidP="000B78A2">
      <w:pPr>
        <w:autoSpaceDE w:val="0"/>
        <w:autoSpaceDN w:val="0"/>
        <w:adjustRightInd w:val="0"/>
        <w:spacing w:line="240" w:lineRule="auto"/>
        <w:rPr>
          <w:rFonts w:ascii="Cascadia Mono" w:hAnsi="Cascadia Mono" w:cs="Cascadia Mono"/>
          <w:color w:val="000000"/>
          <w:sz w:val="19"/>
          <w:szCs w:val="19"/>
          <w:lang w:val="en-US"/>
        </w:rPr>
      </w:pPr>
      <w:r w:rsidRPr="00492053">
        <w:rPr>
          <w:rFonts w:ascii="Cascadia Mono" w:hAnsi="Cascadia Mono" w:cs="Cascadia Mono"/>
          <w:color w:val="000000"/>
          <w:sz w:val="19"/>
          <w:szCs w:val="19"/>
          <w:lang w:val="en-US"/>
        </w:rPr>
        <w:t xml:space="preserve">                        {</w:t>
      </w:r>
    </w:p>
    <w:p w14:paraId="0C719D17" w14:textId="77777777" w:rsidR="000B78A2" w:rsidRPr="00492053" w:rsidRDefault="000B78A2" w:rsidP="000B78A2">
      <w:pPr>
        <w:autoSpaceDE w:val="0"/>
        <w:autoSpaceDN w:val="0"/>
        <w:adjustRightInd w:val="0"/>
        <w:spacing w:line="240" w:lineRule="auto"/>
        <w:rPr>
          <w:rFonts w:ascii="Cascadia Mono" w:hAnsi="Cascadia Mono" w:cs="Cascadia Mono"/>
          <w:color w:val="000000"/>
          <w:sz w:val="19"/>
          <w:szCs w:val="19"/>
          <w:lang w:val="en-US"/>
        </w:rPr>
      </w:pPr>
      <w:r w:rsidRPr="00492053">
        <w:rPr>
          <w:rFonts w:ascii="Cascadia Mono" w:hAnsi="Cascadia Mono" w:cs="Cascadia Mono"/>
          <w:color w:val="000000"/>
          <w:sz w:val="19"/>
          <w:szCs w:val="19"/>
          <w:lang w:val="en-US"/>
        </w:rPr>
        <w:lastRenderedPageBreak/>
        <w:t xml:space="preserve">                            </w:t>
      </w:r>
      <w:r w:rsidRPr="00492053">
        <w:rPr>
          <w:rFonts w:ascii="Cascadia Mono" w:hAnsi="Cascadia Mono" w:cs="Cascadia Mono"/>
          <w:color w:val="0000FF"/>
          <w:sz w:val="19"/>
          <w:szCs w:val="19"/>
          <w:lang w:val="en-US"/>
        </w:rPr>
        <w:t>if</w:t>
      </w:r>
      <w:r w:rsidRPr="00492053">
        <w:rPr>
          <w:rFonts w:ascii="Cascadia Mono" w:hAnsi="Cascadia Mono" w:cs="Cascadia Mono"/>
          <w:color w:val="000000"/>
          <w:sz w:val="19"/>
          <w:szCs w:val="19"/>
          <w:lang w:val="en-US"/>
        </w:rPr>
        <w:t xml:space="preserve"> (num4 &gt; 2)</w:t>
      </w:r>
    </w:p>
    <w:p w14:paraId="7DA43426" w14:textId="77777777" w:rsidR="000B78A2" w:rsidRPr="00492053" w:rsidRDefault="000B78A2" w:rsidP="000B78A2">
      <w:pPr>
        <w:autoSpaceDE w:val="0"/>
        <w:autoSpaceDN w:val="0"/>
        <w:adjustRightInd w:val="0"/>
        <w:spacing w:line="240" w:lineRule="auto"/>
        <w:rPr>
          <w:rFonts w:ascii="Cascadia Mono" w:hAnsi="Cascadia Mono" w:cs="Cascadia Mono"/>
          <w:color w:val="000000"/>
          <w:sz w:val="19"/>
          <w:szCs w:val="19"/>
          <w:lang w:val="en-US"/>
        </w:rPr>
      </w:pPr>
      <w:r w:rsidRPr="00492053">
        <w:rPr>
          <w:rFonts w:ascii="Cascadia Mono" w:hAnsi="Cascadia Mono" w:cs="Cascadia Mono"/>
          <w:color w:val="000000"/>
          <w:sz w:val="19"/>
          <w:szCs w:val="19"/>
          <w:lang w:val="en-US"/>
        </w:rPr>
        <w:t xml:space="preserve">                            {</w:t>
      </w:r>
    </w:p>
    <w:p w14:paraId="1F7189DF" w14:textId="77777777" w:rsidR="000B78A2" w:rsidRPr="00492053" w:rsidRDefault="000B78A2" w:rsidP="000B78A2">
      <w:pPr>
        <w:autoSpaceDE w:val="0"/>
        <w:autoSpaceDN w:val="0"/>
        <w:adjustRightInd w:val="0"/>
        <w:spacing w:line="240" w:lineRule="auto"/>
        <w:rPr>
          <w:rFonts w:ascii="Cascadia Mono" w:hAnsi="Cascadia Mono" w:cs="Cascadia Mono"/>
          <w:color w:val="000000"/>
          <w:sz w:val="19"/>
          <w:szCs w:val="19"/>
          <w:lang w:val="en-US"/>
        </w:rPr>
      </w:pPr>
      <w:r w:rsidRPr="00492053">
        <w:rPr>
          <w:rFonts w:ascii="Cascadia Mono" w:hAnsi="Cascadia Mono" w:cs="Cascadia Mono"/>
          <w:color w:val="000000"/>
          <w:sz w:val="19"/>
          <w:szCs w:val="19"/>
          <w:lang w:val="en-US"/>
        </w:rPr>
        <w:t xml:space="preserve">                                MessageBox.Show(</w:t>
      </w:r>
      <w:r w:rsidRPr="00492053">
        <w:rPr>
          <w:rFonts w:ascii="Cascadia Mono" w:hAnsi="Cascadia Mono" w:cs="Cascadia Mono"/>
          <w:color w:val="A31515"/>
          <w:sz w:val="19"/>
          <w:szCs w:val="19"/>
          <w:lang w:val="en-US"/>
        </w:rPr>
        <w:t>"</w:t>
      </w:r>
      <w:r>
        <w:rPr>
          <w:rFonts w:ascii="Cascadia Mono" w:hAnsi="Cascadia Mono" w:cs="Cascadia Mono"/>
          <w:color w:val="A31515"/>
          <w:sz w:val="19"/>
          <w:szCs w:val="19"/>
        </w:rPr>
        <w:t>Очный</w:t>
      </w:r>
      <w:r w:rsidRPr="00492053">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аудит</w:t>
      </w:r>
      <w:r w:rsidRPr="00492053">
        <w:rPr>
          <w:rFonts w:ascii="Cascadia Mono" w:hAnsi="Cascadia Mono" w:cs="Cascadia Mono"/>
          <w:color w:val="A31515"/>
          <w:sz w:val="19"/>
          <w:szCs w:val="19"/>
          <w:lang w:val="en-US"/>
        </w:rPr>
        <w:t>"</w:t>
      </w:r>
      <w:r w:rsidRPr="00492053">
        <w:rPr>
          <w:rFonts w:ascii="Cascadia Mono" w:hAnsi="Cascadia Mono" w:cs="Cascadia Mono"/>
          <w:color w:val="000000"/>
          <w:sz w:val="19"/>
          <w:szCs w:val="19"/>
          <w:lang w:val="en-US"/>
        </w:rPr>
        <w:t>);</w:t>
      </w:r>
    </w:p>
    <w:p w14:paraId="61C2F16C" w14:textId="77777777" w:rsidR="000B78A2" w:rsidRPr="00492053" w:rsidRDefault="000B78A2" w:rsidP="000B78A2">
      <w:pPr>
        <w:autoSpaceDE w:val="0"/>
        <w:autoSpaceDN w:val="0"/>
        <w:adjustRightInd w:val="0"/>
        <w:spacing w:line="240" w:lineRule="auto"/>
        <w:rPr>
          <w:rFonts w:ascii="Cascadia Mono" w:hAnsi="Cascadia Mono" w:cs="Cascadia Mono"/>
          <w:color w:val="000000"/>
          <w:sz w:val="19"/>
          <w:szCs w:val="19"/>
          <w:lang w:val="en-US"/>
        </w:rPr>
      </w:pPr>
      <w:r w:rsidRPr="00492053">
        <w:rPr>
          <w:rFonts w:ascii="Cascadia Mono" w:hAnsi="Cascadia Mono" w:cs="Cascadia Mono"/>
          <w:color w:val="000000"/>
          <w:sz w:val="19"/>
          <w:szCs w:val="19"/>
          <w:lang w:val="en-US"/>
        </w:rPr>
        <w:t xml:space="preserve">                            }</w:t>
      </w:r>
    </w:p>
    <w:p w14:paraId="0EB4AC08" w14:textId="77777777" w:rsidR="000B78A2" w:rsidRPr="006E794B" w:rsidRDefault="000B78A2" w:rsidP="000B78A2">
      <w:pPr>
        <w:autoSpaceDE w:val="0"/>
        <w:autoSpaceDN w:val="0"/>
        <w:adjustRightInd w:val="0"/>
        <w:spacing w:line="240" w:lineRule="auto"/>
        <w:rPr>
          <w:rFonts w:ascii="Cascadia Mono" w:hAnsi="Cascadia Mono" w:cs="Cascadia Mono"/>
          <w:color w:val="000000"/>
          <w:sz w:val="19"/>
          <w:szCs w:val="19"/>
          <w:lang w:val="en-US"/>
        </w:rPr>
      </w:pPr>
      <w:r w:rsidRPr="00492053">
        <w:rPr>
          <w:rFonts w:ascii="Cascadia Mono" w:hAnsi="Cascadia Mono" w:cs="Cascadia Mono"/>
          <w:color w:val="000000"/>
          <w:sz w:val="19"/>
          <w:szCs w:val="19"/>
          <w:lang w:val="en-US"/>
        </w:rPr>
        <w:t xml:space="preserve">                            </w:t>
      </w:r>
      <w:r w:rsidRPr="00492053">
        <w:rPr>
          <w:rFonts w:ascii="Cascadia Mono" w:hAnsi="Cascadia Mono" w:cs="Cascadia Mono"/>
          <w:color w:val="0000FF"/>
          <w:sz w:val="19"/>
          <w:szCs w:val="19"/>
          <w:lang w:val="en-US"/>
        </w:rPr>
        <w:t>else</w:t>
      </w:r>
      <w:r w:rsidRPr="006E794B">
        <w:rPr>
          <w:rFonts w:ascii="Cascadia Mono" w:hAnsi="Cascadia Mono" w:cs="Cascadia Mono"/>
          <w:color w:val="000000"/>
          <w:sz w:val="19"/>
          <w:szCs w:val="19"/>
          <w:lang w:val="en-US"/>
        </w:rPr>
        <w:t xml:space="preserve"> </w:t>
      </w:r>
    </w:p>
    <w:p w14:paraId="443862AF" w14:textId="77777777" w:rsidR="000B78A2" w:rsidRPr="006E794B" w:rsidRDefault="000B78A2" w:rsidP="000B78A2">
      <w:pPr>
        <w:autoSpaceDE w:val="0"/>
        <w:autoSpaceDN w:val="0"/>
        <w:adjustRightInd w:val="0"/>
        <w:spacing w:line="240" w:lineRule="auto"/>
        <w:rPr>
          <w:rFonts w:ascii="Cascadia Mono" w:hAnsi="Cascadia Mono" w:cs="Cascadia Mono"/>
          <w:color w:val="000000"/>
          <w:sz w:val="19"/>
          <w:szCs w:val="19"/>
          <w:lang w:val="en-US"/>
        </w:rPr>
      </w:pPr>
      <w:r w:rsidRPr="006E794B">
        <w:rPr>
          <w:rFonts w:ascii="Cascadia Mono" w:hAnsi="Cascadia Mono" w:cs="Cascadia Mono"/>
          <w:color w:val="000000"/>
          <w:sz w:val="19"/>
          <w:szCs w:val="19"/>
          <w:lang w:val="en-US"/>
        </w:rPr>
        <w:t xml:space="preserve">                                </w:t>
      </w:r>
      <w:r w:rsidRPr="00492053">
        <w:rPr>
          <w:rFonts w:ascii="Cascadia Mono" w:hAnsi="Cascadia Mono" w:cs="Cascadia Mono"/>
          <w:color w:val="000000"/>
          <w:sz w:val="19"/>
          <w:szCs w:val="19"/>
          <w:lang w:val="en-US"/>
        </w:rPr>
        <w:t>MessageBox</w:t>
      </w:r>
      <w:r w:rsidRPr="006E794B">
        <w:rPr>
          <w:rFonts w:ascii="Cascadia Mono" w:hAnsi="Cascadia Mono" w:cs="Cascadia Mono"/>
          <w:color w:val="000000"/>
          <w:sz w:val="19"/>
          <w:szCs w:val="19"/>
          <w:lang w:val="en-US"/>
        </w:rPr>
        <w:t>.</w:t>
      </w:r>
      <w:r w:rsidRPr="00492053">
        <w:rPr>
          <w:rFonts w:ascii="Cascadia Mono" w:hAnsi="Cascadia Mono" w:cs="Cascadia Mono"/>
          <w:color w:val="000000"/>
          <w:sz w:val="19"/>
          <w:szCs w:val="19"/>
          <w:lang w:val="en-US"/>
        </w:rPr>
        <w:t>Show</w:t>
      </w:r>
      <w:r w:rsidRPr="006E794B">
        <w:rPr>
          <w:rFonts w:ascii="Cascadia Mono" w:hAnsi="Cascadia Mono" w:cs="Cascadia Mono"/>
          <w:color w:val="000000"/>
          <w:sz w:val="19"/>
          <w:szCs w:val="19"/>
          <w:lang w:val="en-US"/>
        </w:rPr>
        <w:t>(</w:t>
      </w:r>
      <w:r w:rsidRPr="006E794B">
        <w:rPr>
          <w:rFonts w:ascii="Cascadia Mono" w:hAnsi="Cascadia Mono" w:cs="Cascadia Mono"/>
          <w:color w:val="A31515"/>
          <w:sz w:val="19"/>
          <w:szCs w:val="19"/>
          <w:lang w:val="en-US"/>
        </w:rPr>
        <w:t>"</w:t>
      </w:r>
      <w:r>
        <w:rPr>
          <w:rFonts w:ascii="Cascadia Mono" w:hAnsi="Cascadia Mono" w:cs="Cascadia Mono"/>
          <w:color w:val="A31515"/>
          <w:sz w:val="19"/>
          <w:szCs w:val="19"/>
        </w:rPr>
        <w:t>Дистанционный</w:t>
      </w:r>
      <w:r w:rsidRPr="006E794B">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аудит</w:t>
      </w:r>
      <w:r w:rsidRPr="006E794B">
        <w:rPr>
          <w:rFonts w:ascii="Cascadia Mono" w:hAnsi="Cascadia Mono" w:cs="Cascadia Mono"/>
          <w:color w:val="A31515"/>
          <w:sz w:val="19"/>
          <w:szCs w:val="19"/>
          <w:lang w:val="en-US"/>
        </w:rPr>
        <w:t>"</w:t>
      </w:r>
      <w:r w:rsidRPr="006E794B">
        <w:rPr>
          <w:rFonts w:ascii="Cascadia Mono" w:hAnsi="Cascadia Mono" w:cs="Cascadia Mono"/>
          <w:color w:val="000000"/>
          <w:sz w:val="19"/>
          <w:szCs w:val="19"/>
          <w:lang w:val="en-US"/>
        </w:rPr>
        <w:t>);</w:t>
      </w:r>
    </w:p>
    <w:p w14:paraId="422E9AC2" w14:textId="77777777" w:rsidR="000B78A2" w:rsidRPr="00492053" w:rsidRDefault="000B78A2" w:rsidP="000B78A2">
      <w:pPr>
        <w:autoSpaceDE w:val="0"/>
        <w:autoSpaceDN w:val="0"/>
        <w:adjustRightInd w:val="0"/>
        <w:spacing w:line="240" w:lineRule="auto"/>
        <w:rPr>
          <w:rFonts w:ascii="Cascadia Mono" w:hAnsi="Cascadia Mono" w:cs="Cascadia Mono"/>
          <w:color w:val="000000"/>
          <w:sz w:val="19"/>
          <w:szCs w:val="19"/>
          <w:lang w:val="en-US"/>
        </w:rPr>
      </w:pPr>
      <w:r w:rsidRPr="006E794B">
        <w:rPr>
          <w:rFonts w:ascii="Cascadia Mono" w:hAnsi="Cascadia Mono" w:cs="Cascadia Mono"/>
          <w:color w:val="000000"/>
          <w:sz w:val="19"/>
          <w:szCs w:val="19"/>
          <w:lang w:val="en-US"/>
        </w:rPr>
        <w:t xml:space="preserve">                        </w:t>
      </w:r>
      <w:r w:rsidRPr="00492053">
        <w:rPr>
          <w:rFonts w:ascii="Cascadia Mono" w:hAnsi="Cascadia Mono" w:cs="Cascadia Mono"/>
          <w:color w:val="000000"/>
          <w:sz w:val="19"/>
          <w:szCs w:val="19"/>
          <w:lang w:val="en-US"/>
        </w:rPr>
        <w:t>}</w:t>
      </w:r>
    </w:p>
    <w:p w14:paraId="10F3CD63" w14:textId="77777777" w:rsidR="000B78A2" w:rsidRPr="00492053" w:rsidRDefault="000B78A2" w:rsidP="000B78A2">
      <w:pPr>
        <w:autoSpaceDE w:val="0"/>
        <w:autoSpaceDN w:val="0"/>
        <w:adjustRightInd w:val="0"/>
        <w:spacing w:line="240" w:lineRule="auto"/>
        <w:rPr>
          <w:rFonts w:ascii="Cascadia Mono" w:hAnsi="Cascadia Mono" w:cs="Cascadia Mono"/>
          <w:color w:val="000000"/>
          <w:sz w:val="19"/>
          <w:szCs w:val="19"/>
          <w:lang w:val="en-US"/>
        </w:rPr>
      </w:pPr>
      <w:r w:rsidRPr="00492053">
        <w:rPr>
          <w:rFonts w:ascii="Cascadia Mono" w:hAnsi="Cascadia Mono" w:cs="Cascadia Mono"/>
          <w:color w:val="000000"/>
          <w:sz w:val="19"/>
          <w:szCs w:val="19"/>
          <w:lang w:val="en-US"/>
        </w:rPr>
        <w:t xml:space="preserve">                    }</w:t>
      </w:r>
    </w:p>
    <w:p w14:paraId="741AF853" w14:textId="77777777" w:rsidR="000B78A2" w:rsidRPr="00492053" w:rsidRDefault="000B78A2" w:rsidP="000B78A2">
      <w:pPr>
        <w:autoSpaceDE w:val="0"/>
        <w:autoSpaceDN w:val="0"/>
        <w:adjustRightInd w:val="0"/>
        <w:spacing w:line="240" w:lineRule="auto"/>
        <w:rPr>
          <w:rFonts w:ascii="Cascadia Mono" w:hAnsi="Cascadia Mono" w:cs="Cascadia Mono"/>
          <w:color w:val="000000"/>
          <w:sz w:val="19"/>
          <w:szCs w:val="19"/>
          <w:lang w:val="en-US"/>
        </w:rPr>
      </w:pPr>
      <w:r w:rsidRPr="00492053">
        <w:rPr>
          <w:rFonts w:ascii="Cascadia Mono" w:hAnsi="Cascadia Mono" w:cs="Cascadia Mono"/>
          <w:color w:val="000000"/>
          <w:sz w:val="19"/>
          <w:szCs w:val="19"/>
          <w:lang w:val="en-US"/>
        </w:rPr>
        <w:t xml:space="preserve">                }</w:t>
      </w:r>
    </w:p>
    <w:p w14:paraId="49B56C2E" w14:textId="77777777" w:rsidR="000B78A2" w:rsidRPr="00492053" w:rsidRDefault="000B78A2" w:rsidP="000B78A2">
      <w:pPr>
        <w:autoSpaceDE w:val="0"/>
        <w:autoSpaceDN w:val="0"/>
        <w:adjustRightInd w:val="0"/>
        <w:spacing w:line="240" w:lineRule="auto"/>
        <w:rPr>
          <w:rFonts w:ascii="Cascadia Mono" w:hAnsi="Cascadia Mono" w:cs="Cascadia Mono"/>
          <w:color w:val="000000"/>
          <w:sz w:val="19"/>
          <w:szCs w:val="19"/>
          <w:lang w:val="en-US"/>
        </w:rPr>
      </w:pPr>
      <w:r w:rsidRPr="00492053">
        <w:rPr>
          <w:rFonts w:ascii="Cascadia Mono" w:hAnsi="Cascadia Mono" w:cs="Cascadia Mono"/>
          <w:color w:val="000000"/>
          <w:sz w:val="19"/>
          <w:szCs w:val="19"/>
          <w:lang w:val="en-US"/>
        </w:rPr>
        <w:t xml:space="preserve">            }</w:t>
      </w:r>
    </w:p>
    <w:p w14:paraId="50040D6E" w14:textId="77777777" w:rsidR="000B78A2" w:rsidRPr="00492053" w:rsidRDefault="000B78A2" w:rsidP="000B78A2">
      <w:pPr>
        <w:autoSpaceDE w:val="0"/>
        <w:autoSpaceDN w:val="0"/>
        <w:adjustRightInd w:val="0"/>
        <w:spacing w:line="240" w:lineRule="auto"/>
        <w:rPr>
          <w:rFonts w:ascii="Cascadia Mono" w:hAnsi="Cascadia Mono" w:cs="Cascadia Mono"/>
          <w:color w:val="000000"/>
          <w:sz w:val="19"/>
          <w:szCs w:val="19"/>
          <w:lang w:val="en-US"/>
        </w:rPr>
      </w:pPr>
      <w:r w:rsidRPr="00492053">
        <w:rPr>
          <w:rFonts w:ascii="Cascadia Mono" w:hAnsi="Cascadia Mono" w:cs="Cascadia Mono"/>
          <w:color w:val="000000"/>
          <w:sz w:val="19"/>
          <w:szCs w:val="19"/>
          <w:lang w:val="en-US"/>
        </w:rPr>
        <w:t xml:space="preserve">            </w:t>
      </w:r>
      <w:r w:rsidRPr="00492053">
        <w:rPr>
          <w:rFonts w:ascii="Cascadia Mono" w:hAnsi="Cascadia Mono" w:cs="Cascadia Mono"/>
          <w:color w:val="0000FF"/>
          <w:sz w:val="19"/>
          <w:szCs w:val="19"/>
          <w:lang w:val="en-US"/>
        </w:rPr>
        <w:t>catch</w:t>
      </w:r>
    </w:p>
    <w:p w14:paraId="4684244E" w14:textId="77777777" w:rsidR="000B78A2" w:rsidRPr="00492053" w:rsidRDefault="000B78A2" w:rsidP="000B78A2">
      <w:pPr>
        <w:autoSpaceDE w:val="0"/>
        <w:autoSpaceDN w:val="0"/>
        <w:adjustRightInd w:val="0"/>
        <w:spacing w:line="240" w:lineRule="auto"/>
        <w:rPr>
          <w:rFonts w:ascii="Cascadia Mono" w:hAnsi="Cascadia Mono" w:cs="Cascadia Mono"/>
          <w:color w:val="000000"/>
          <w:sz w:val="19"/>
          <w:szCs w:val="19"/>
          <w:lang w:val="en-US"/>
        </w:rPr>
      </w:pPr>
      <w:r w:rsidRPr="00492053">
        <w:rPr>
          <w:rFonts w:ascii="Cascadia Mono" w:hAnsi="Cascadia Mono" w:cs="Cascadia Mono"/>
          <w:color w:val="000000"/>
          <w:sz w:val="19"/>
          <w:szCs w:val="19"/>
          <w:lang w:val="en-US"/>
        </w:rPr>
        <w:t xml:space="preserve">            {</w:t>
      </w:r>
    </w:p>
    <w:p w14:paraId="56719B07" w14:textId="77777777" w:rsidR="000B78A2" w:rsidRPr="006E794B" w:rsidRDefault="000B78A2" w:rsidP="000B78A2">
      <w:pPr>
        <w:autoSpaceDE w:val="0"/>
        <w:autoSpaceDN w:val="0"/>
        <w:adjustRightInd w:val="0"/>
        <w:spacing w:line="240" w:lineRule="auto"/>
        <w:rPr>
          <w:rFonts w:ascii="Cascadia Mono" w:hAnsi="Cascadia Mono" w:cs="Cascadia Mono"/>
          <w:color w:val="000000"/>
          <w:sz w:val="19"/>
          <w:szCs w:val="19"/>
          <w:lang w:val="en-US"/>
        </w:rPr>
      </w:pPr>
      <w:r w:rsidRPr="00492053">
        <w:rPr>
          <w:rFonts w:ascii="Cascadia Mono" w:hAnsi="Cascadia Mono" w:cs="Cascadia Mono"/>
          <w:color w:val="000000"/>
          <w:sz w:val="19"/>
          <w:szCs w:val="19"/>
          <w:lang w:val="en-US"/>
        </w:rPr>
        <w:t xml:space="preserve">                MessageBox</w:t>
      </w:r>
      <w:r w:rsidRPr="006E794B">
        <w:rPr>
          <w:rFonts w:ascii="Cascadia Mono" w:hAnsi="Cascadia Mono" w:cs="Cascadia Mono"/>
          <w:color w:val="000000"/>
          <w:sz w:val="19"/>
          <w:szCs w:val="19"/>
          <w:lang w:val="en-US"/>
        </w:rPr>
        <w:t>.</w:t>
      </w:r>
      <w:r w:rsidRPr="00492053">
        <w:rPr>
          <w:rFonts w:ascii="Cascadia Mono" w:hAnsi="Cascadia Mono" w:cs="Cascadia Mono"/>
          <w:color w:val="000000"/>
          <w:sz w:val="19"/>
          <w:szCs w:val="19"/>
          <w:lang w:val="en-US"/>
        </w:rPr>
        <w:t>Show</w:t>
      </w:r>
      <w:r w:rsidRPr="006E794B">
        <w:rPr>
          <w:rFonts w:ascii="Cascadia Mono" w:hAnsi="Cascadia Mono" w:cs="Cascadia Mono"/>
          <w:color w:val="000000"/>
          <w:sz w:val="19"/>
          <w:szCs w:val="19"/>
          <w:lang w:val="en-US"/>
        </w:rPr>
        <w:t>(</w:t>
      </w:r>
      <w:r w:rsidRPr="006E794B">
        <w:rPr>
          <w:rFonts w:ascii="Cascadia Mono" w:hAnsi="Cascadia Mono" w:cs="Cascadia Mono"/>
          <w:color w:val="A31515"/>
          <w:sz w:val="19"/>
          <w:szCs w:val="19"/>
          <w:lang w:val="en-US"/>
        </w:rPr>
        <w:t>"</w:t>
      </w:r>
      <w:r>
        <w:rPr>
          <w:rFonts w:ascii="Cascadia Mono" w:hAnsi="Cascadia Mono" w:cs="Cascadia Mono"/>
          <w:color w:val="A31515"/>
          <w:sz w:val="19"/>
          <w:szCs w:val="19"/>
        </w:rPr>
        <w:t>Введите</w:t>
      </w:r>
      <w:r w:rsidRPr="006E794B">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корректные</w:t>
      </w:r>
      <w:r w:rsidRPr="006E794B">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данные</w:t>
      </w:r>
      <w:r w:rsidRPr="006E794B">
        <w:rPr>
          <w:rFonts w:ascii="Cascadia Mono" w:hAnsi="Cascadia Mono" w:cs="Cascadia Mono"/>
          <w:color w:val="A31515"/>
          <w:sz w:val="19"/>
          <w:szCs w:val="19"/>
          <w:lang w:val="en-US"/>
        </w:rPr>
        <w:t>!"</w:t>
      </w:r>
      <w:r w:rsidRPr="006E794B">
        <w:rPr>
          <w:rFonts w:ascii="Cascadia Mono" w:hAnsi="Cascadia Mono" w:cs="Cascadia Mono"/>
          <w:color w:val="000000"/>
          <w:sz w:val="19"/>
          <w:szCs w:val="19"/>
          <w:lang w:val="en-US"/>
        </w:rPr>
        <w:t>);</w:t>
      </w:r>
    </w:p>
    <w:p w14:paraId="5F553B73" w14:textId="77777777" w:rsidR="000B78A2" w:rsidRDefault="000B78A2" w:rsidP="000B78A2">
      <w:pPr>
        <w:autoSpaceDE w:val="0"/>
        <w:autoSpaceDN w:val="0"/>
        <w:adjustRightInd w:val="0"/>
        <w:spacing w:line="240" w:lineRule="auto"/>
        <w:rPr>
          <w:rFonts w:ascii="Cascadia Mono" w:hAnsi="Cascadia Mono" w:cs="Cascadia Mono"/>
          <w:color w:val="000000"/>
          <w:sz w:val="19"/>
          <w:szCs w:val="19"/>
        </w:rPr>
      </w:pPr>
      <w:r w:rsidRPr="006E794B">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63D697CC" w14:textId="77777777" w:rsidR="000B78A2" w:rsidRDefault="000B78A2" w:rsidP="000B78A2">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8A51F7" w14:textId="77777777" w:rsidR="000B78A2" w:rsidRPr="00A55DB2" w:rsidRDefault="000B78A2" w:rsidP="000B78A2">
      <w:pPr>
        <w:jc w:val="center"/>
      </w:pPr>
    </w:p>
    <w:p w14:paraId="4A594DE7" w14:textId="23FFDD9F" w:rsidR="000B78A2" w:rsidRPr="000B78A2" w:rsidRDefault="000B78A2" w:rsidP="00216E30">
      <w:pPr>
        <w:spacing w:after="0" w:line="360" w:lineRule="auto"/>
        <w:jc w:val="both"/>
        <w:rPr>
          <w:lang w:val="en-US"/>
        </w:rPr>
      </w:pPr>
    </w:p>
    <w:sectPr w:rsidR="000B78A2" w:rsidRPr="000B78A2" w:rsidSect="004B6AB7">
      <w:footerReference w:type="default" r:id="rId34"/>
      <w:pgSz w:w="11906" w:h="16838"/>
      <w:pgMar w:top="1134" w:right="850" w:bottom="1134"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User" w:date="2023-09-16T18:19:00Z" w:initials="U">
    <w:p w14:paraId="3B4BCB56" w14:textId="4D9E43C2" w:rsidR="0018023A" w:rsidRDefault="0018023A">
      <w:pPr>
        <w:pStyle w:val="ad"/>
      </w:pPr>
      <w:r>
        <w:rPr>
          <w:rStyle w:val="ac"/>
        </w:rPr>
        <w:annotationRef/>
      </w:r>
      <w:r>
        <w:t>Добавить содержание когда все добавится</w:t>
      </w:r>
    </w:p>
  </w:comment>
  <w:comment w:id="6" w:author="User" w:date="2023-09-16T18:12:00Z" w:initials="U">
    <w:p w14:paraId="17AD4C44" w14:textId="28EB4EA7" w:rsidR="00C578D6" w:rsidRDefault="00C578D6">
      <w:pPr>
        <w:pStyle w:val="ad"/>
      </w:pPr>
      <w:r>
        <w:rPr>
          <w:rStyle w:val="ac"/>
        </w:rPr>
        <w:annotationRef/>
      </w:r>
      <w:r>
        <w:t>Поменять цифры при рисунках 2.1, 2.2 и т.д.</w:t>
      </w:r>
    </w:p>
  </w:comment>
  <w:comment w:id="11" w:author="User" w:date="2023-09-16T18:21:00Z" w:initials="U">
    <w:p w14:paraId="7CE13487" w14:textId="30254749" w:rsidR="00357182" w:rsidRDefault="00357182">
      <w:pPr>
        <w:pStyle w:val="ad"/>
      </w:pPr>
      <w:r>
        <w:rPr>
          <w:rStyle w:val="ac"/>
        </w:rPr>
        <w:annotationRef/>
      </w:r>
      <w:r>
        <w:t>Поменять скрины, так как была изменена программа</w:t>
      </w:r>
    </w:p>
  </w:comment>
  <w:comment w:id="16" w:author="User" w:date="2023-09-16T18:17:00Z" w:initials="U">
    <w:p w14:paraId="09956C89" w14:textId="75632EB1" w:rsidR="00C578D6" w:rsidRDefault="00C578D6">
      <w:pPr>
        <w:pStyle w:val="ad"/>
      </w:pPr>
      <w:r>
        <w:rPr>
          <w:rStyle w:val="ac"/>
        </w:rPr>
        <w:annotationRef/>
      </w:r>
      <w:r>
        <w:t>Поменять ссылки в тексте на источники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4BCB56" w15:done="0"/>
  <w15:commentEx w15:paraId="17AD4C44" w15:done="0"/>
  <w15:commentEx w15:paraId="7CE13487" w15:done="0"/>
  <w15:commentEx w15:paraId="09956C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B07039" w16cex:dateUtc="2023-09-16T13:19:00Z"/>
  <w16cex:commentExtensible w16cex:durableId="28B06E75" w16cex:dateUtc="2023-09-16T13:12:00Z"/>
  <w16cex:commentExtensible w16cex:durableId="28B070A5" w16cex:dateUtc="2023-09-16T13:21:00Z"/>
  <w16cex:commentExtensible w16cex:durableId="28B06FAC" w16cex:dateUtc="2023-09-16T1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4BCB56" w16cid:durableId="28B07039"/>
  <w16cid:commentId w16cid:paraId="17AD4C44" w16cid:durableId="28B06E75"/>
  <w16cid:commentId w16cid:paraId="7CE13487" w16cid:durableId="28B070A5"/>
  <w16cid:commentId w16cid:paraId="09956C89" w16cid:durableId="28B06F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074E0" w14:textId="77777777" w:rsidR="00E847D1" w:rsidRDefault="00E847D1" w:rsidP="004B6AB7">
      <w:pPr>
        <w:spacing w:after="0" w:line="240" w:lineRule="auto"/>
      </w:pPr>
      <w:r>
        <w:separator/>
      </w:r>
    </w:p>
  </w:endnote>
  <w:endnote w:type="continuationSeparator" w:id="0">
    <w:p w14:paraId="4A571131" w14:textId="77777777" w:rsidR="00E847D1" w:rsidRDefault="00E847D1" w:rsidP="004B6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scadia Mono">
    <w:altName w:val="Calibri"/>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73808"/>
      <w:docPartObj>
        <w:docPartGallery w:val="Page Numbers (Bottom of Page)"/>
        <w:docPartUnique/>
      </w:docPartObj>
    </w:sdtPr>
    <w:sdtEndPr/>
    <w:sdtContent>
      <w:p w14:paraId="12CDA9CA" w14:textId="125E9D9F" w:rsidR="004B6AB7" w:rsidRDefault="004B6AB7">
        <w:pPr>
          <w:pStyle w:val="aa"/>
          <w:jc w:val="right"/>
        </w:pPr>
        <w:r>
          <w:fldChar w:fldCharType="begin"/>
        </w:r>
        <w:r>
          <w:instrText>PAGE   \* MERGEFORMAT</w:instrText>
        </w:r>
        <w:r>
          <w:fldChar w:fldCharType="separate"/>
        </w:r>
        <w:r w:rsidR="000B78A2">
          <w:rPr>
            <w:noProof/>
          </w:rPr>
          <w:t>28</w:t>
        </w:r>
        <w:r>
          <w:fldChar w:fldCharType="end"/>
        </w:r>
      </w:p>
    </w:sdtContent>
  </w:sdt>
  <w:p w14:paraId="22DD8F60" w14:textId="77777777" w:rsidR="004B6AB7" w:rsidRDefault="004B6AB7">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27D79" w14:textId="77777777" w:rsidR="00E847D1" w:rsidRDefault="00E847D1" w:rsidP="004B6AB7">
      <w:pPr>
        <w:spacing w:after="0" w:line="240" w:lineRule="auto"/>
      </w:pPr>
      <w:r>
        <w:separator/>
      </w:r>
    </w:p>
  </w:footnote>
  <w:footnote w:type="continuationSeparator" w:id="0">
    <w:p w14:paraId="7E3CF700" w14:textId="77777777" w:rsidR="00E847D1" w:rsidRDefault="00E847D1" w:rsidP="004B6A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382E"/>
    <w:multiLevelType w:val="hybridMultilevel"/>
    <w:tmpl w:val="C6AEAEB0"/>
    <w:lvl w:ilvl="0" w:tplc="E4F2DEEE">
      <w:start w:val="1"/>
      <w:numFmt w:val="bullet"/>
      <w:suff w:val="space"/>
      <w:lvlText w:val=""/>
      <w:lvlJc w:val="left"/>
      <w:pPr>
        <w:ind w:left="0" w:firstLine="709"/>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 w15:restartNumberingAfterBreak="0">
    <w:nsid w:val="050C4E2B"/>
    <w:multiLevelType w:val="hybridMultilevel"/>
    <w:tmpl w:val="2A30D734"/>
    <w:lvl w:ilvl="0" w:tplc="4672E5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A837E59"/>
    <w:multiLevelType w:val="hybridMultilevel"/>
    <w:tmpl w:val="28C8ECF2"/>
    <w:lvl w:ilvl="0" w:tplc="0F40847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E4F2C59"/>
    <w:multiLevelType w:val="hybridMultilevel"/>
    <w:tmpl w:val="D6CCFFDE"/>
    <w:lvl w:ilvl="0" w:tplc="4600C9D0">
      <w:start w:val="1"/>
      <w:numFmt w:val="decimal"/>
      <w:suff w:val="space"/>
      <w:lvlText w:val="%1"/>
      <w:lvlJc w:val="left"/>
      <w:pPr>
        <w:ind w:left="0" w:firstLine="709"/>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15:restartNumberingAfterBreak="0">
    <w:nsid w:val="128659F6"/>
    <w:multiLevelType w:val="hybridMultilevel"/>
    <w:tmpl w:val="2D5699BA"/>
    <w:lvl w:ilvl="0" w:tplc="83DC22F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29A58A2"/>
    <w:multiLevelType w:val="hybridMultilevel"/>
    <w:tmpl w:val="BD0CE6B8"/>
    <w:lvl w:ilvl="0" w:tplc="F008FB98">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9FB5CE2"/>
    <w:multiLevelType w:val="hybridMultilevel"/>
    <w:tmpl w:val="2E106060"/>
    <w:lvl w:ilvl="0" w:tplc="444CA310">
      <w:start w:val="1"/>
      <w:numFmt w:val="decimal"/>
      <w:suff w:val="space"/>
      <w:lvlText w:val="2.%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B49742E"/>
    <w:multiLevelType w:val="hybridMultilevel"/>
    <w:tmpl w:val="EB4E9908"/>
    <w:lvl w:ilvl="0" w:tplc="6C86BA4E">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8" w15:restartNumberingAfterBreak="0">
    <w:nsid w:val="208F3A94"/>
    <w:multiLevelType w:val="hybridMultilevel"/>
    <w:tmpl w:val="DD521698"/>
    <w:lvl w:ilvl="0" w:tplc="F498F49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9" w15:restartNumberingAfterBreak="0">
    <w:nsid w:val="20DC5EA5"/>
    <w:multiLevelType w:val="hybridMultilevel"/>
    <w:tmpl w:val="B28C3E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490545B"/>
    <w:multiLevelType w:val="hybridMultilevel"/>
    <w:tmpl w:val="2CD8BBDE"/>
    <w:lvl w:ilvl="0" w:tplc="DDBADEFC">
      <w:start w:val="1"/>
      <w:numFmt w:val="decimal"/>
      <w:suff w:val="space"/>
      <w:lvlText w:val="1.%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77D2555"/>
    <w:multiLevelType w:val="hybridMultilevel"/>
    <w:tmpl w:val="21ECCB8E"/>
    <w:lvl w:ilvl="0" w:tplc="1C08CEA4">
      <w:start w:val="1"/>
      <w:numFmt w:val="decimal"/>
      <w:suff w:val="space"/>
      <w:lvlText w:val="3.%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8E34373"/>
    <w:multiLevelType w:val="hybridMultilevel"/>
    <w:tmpl w:val="2444CB1A"/>
    <w:lvl w:ilvl="0" w:tplc="B0649DD6">
      <w:numFmt w:val="bullet"/>
      <w:suff w:val="space"/>
      <w:lvlText w:val=""/>
      <w:lvlJc w:val="left"/>
      <w:pPr>
        <w:ind w:left="0" w:firstLine="709"/>
      </w:pPr>
      <w:rPr>
        <w:rFonts w:ascii="Symbol" w:eastAsia="Times New Roman" w:hAnsi="Symbol" w:cs="Times New Roman"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3" w15:restartNumberingAfterBreak="0">
    <w:nsid w:val="31082D23"/>
    <w:multiLevelType w:val="hybridMultilevel"/>
    <w:tmpl w:val="C65ADC72"/>
    <w:lvl w:ilvl="0" w:tplc="A886C1FC">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4136FCA"/>
    <w:multiLevelType w:val="hybridMultilevel"/>
    <w:tmpl w:val="B6685736"/>
    <w:lvl w:ilvl="0" w:tplc="73089C8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6AA477F"/>
    <w:multiLevelType w:val="hybridMultilevel"/>
    <w:tmpl w:val="E4BA34BE"/>
    <w:lvl w:ilvl="0" w:tplc="A5CABD7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822" w:hanging="360"/>
      </w:pPr>
      <w:rPr>
        <w:rFonts w:ascii="Courier New" w:hAnsi="Courier New" w:cs="Courier New" w:hint="default"/>
      </w:rPr>
    </w:lvl>
    <w:lvl w:ilvl="2" w:tplc="04190005" w:tentative="1">
      <w:start w:val="1"/>
      <w:numFmt w:val="bullet"/>
      <w:lvlText w:val=""/>
      <w:lvlJc w:val="left"/>
      <w:pPr>
        <w:ind w:left="2542" w:hanging="360"/>
      </w:pPr>
      <w:rPr>
        <w:rFonts w:ascii="Wingdings" w:hAnsi="Wingdings" w:hint="default"/>
      </w:rPr>
    </w:lvl>
    <w:lvl w:ilvl="3" w:tplc="04190001" w:tentative="1">
      <w:start w:val="1"/>
      <w:numFmt w:val="bullet"/>
      <w:lvlText w:val=""/>
      <w:lvlJc w:val="left"/>
      <w:pPr>
        <w:ind w:left="3262" w:hanging="360"/>
      </w:pPr>
      <w:rPr>
        <w:rFonts w:ascii="Symbol" w:hAnsi="Symbol" w:hint="default"/>
      </w:rPr>
    </w:lvl>
    <w:lvl w:ilvl="4" w:tplc="04190003" w:tentative="1">
      <w:start w:val="1"/>
      <w:numFmt w:val="bullet"/>
      <w:lvlText w:val="o"/>
      <w:lvlJc w:val="left"/>
      <w:pPr>
        <w:ind w:left="3982" w:hanging="360"/>
      </w:pPr>
      <w:rPr>
        <w:rFonts w:ascii="Courier New" w:hAnsi="Courier New" w:cs="Courier New" w:hint="default"/>
      </w:rPr>
    </w:lvl>
    <w:lvl w:ilvl="5" w:tplc="04190005" w:tentative="1">
      <w:start w:val="1"/>
      <w:numFmt w:val="bullet"/>
      <w:lvlText w:val=""/>
      <w:lvlJc w:val="left"/>
      <w:pPr>
        <w:ind w:left="4702" w:hanging="360"/>
      </w:pPr>
      <w:rPr>
        <w:rFonts w:ascii="Wingdings" w:hAnsi="Wingdings" w:hint="default"/>
      </w:rPr>
    </w:lvl>
    <w:lvl w:ilvl="6" w:tplc="04190001" w:tentative="1">
      <w:start w:val="1"/>
      <w:numFmt w:val="bullet"/>
      <w:lvlText w:val=""/>
      <w:lvlJc w:val="left"/>
      <w:pPr>
        <w:ind w:left="5422" w:hanging="360"/>
      </w:pPr>
      <w:rPr>
        <w:rFonts w:ascii="Symbol" w:hAnsi="Symbol" w:hint="default"/>
      </w:rPr>
    </w:lvl>
    <w:lvl w:ilvl="7" w:tplc="04190003" w:tentative="1">
      <w:start w:val="1"/>
      <w:numFmt w:val="bullet"/>
      <w:lvlText w:val="o"/>
      <w:lvlJc w:val="left"/>
      <w:pPr>
        <w:ind w:left="6142" w:hanging="360"/>
      </w:pPr>
      <w:rPr>
        <w:rFonts w:ascii="Courier New" w:hAnsi="Courier New" w:cs="Courier New" w:hint="default"/>
      </w:rPr>
    </w:lvl>
    <w:lvl w:ilvl="8" w:tplc="04190005" w:tentative="1">
      <w:start w:val="1"/>
      <w:numFmt w:val="bullet"/>
      <w:lvlText w:val=""/>
      <w:lvlJc w:val="left"/>
      <w:pPr>
        <w:ind w:left="6862" w:hanging="360"/>
      </w:pPr>
      <w:rPr>
        <w:rFonts w:ascii="Wingdings" w:hAnsi="Wingdings" w:hint="default"/>
      </w:rPr>
    </w:lvl>
  </w:abstractNum>
  <w:abstractNum w:abstractNumId="16" w15:restartNumberingAfterBreak="0">
    <w:nsid w:val="39F66333"/>
    <w:multiLevelType w:val="hybridMultilevel"/>
    <w:tmpl w:val="B2CCC700"/>
    <w:lvl w:ilvl="0" w:tplc="DA64B372">
      <w:start w:val="2"/>
      <w:numFmt w:val="decimal"/>
      <w:suff w:val="space"/>
      <w:lvlText w:val="1.%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5964362"/>
    <w:multiLevelType w:val="hybridMultilevel"/>
    <w:tmpl w:val="961AEE12"/>
    <w:lvl w:ilvl="0" w:tplc="9CDE5B9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70018EF"/>
    <w:multiLevelType w:val="hybridMultilevel"/>
    <w:tmpl w:val="BEBCB53E"/>
    <w:lvl w:ilvl="0" w:tplc="CA72F12C">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A555EE1"/>
    <w:multiLevelType w:val="hybridMultilevel"/>
    <w:tmpl w:val="45B80C38"/>
    <w:lvl w:ilvl="0" w:tplc="E39C9AF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AF602A9"/>
    <w:multiLevelType w:val="hybridMultilevel"/>
    <w:tmpl w:val="44F86136"/>
    <w:lvl w:ilvl="0" w:tplc="288AB76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E211241"/>
    <w:multiLevelType w:val="hybridMultilevel"/>
    <w:tmpl w:val="9DD468E4"/>
    <w:lvl w:ilvl="0" w:tplc="F6C8E82C">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50A92362"/>
    <w:multiLevelType w:val="hybridMultilevel"/>
    <w:tmpl w:val="26BC3EC0"/>
    <w:lvl w:ilvl="0" w:tplc="F54E7CC6">
      <w:start w:val="1"/>
      <w:numFmt w:val="decimal"/>
      <w:suff w:val="space"/>
      <w:lvlText w:val="%1."/>
      <w:lvlJc w:val="left"/>
      <w:pPr>
        <w:ind w:left="0" w:firstLine="708"/>
      </w:pPr>
      <w:rPr>
        <w:rFonts w:ascii="Times New Roman" w:hAnsi="Times New Roman" w:cs="Times New Roman" w:hint="default"/>
        <w:color w:val="auto"/>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16A05A7"/>
    <w:multiLevelType w:val="hybridMultilevel"/>
    <w:tmpl w:val="CDF61416"/>
    <w:lvl w:ilvl="0" w:tplc="F14EF6FC">
      <w:start w:val="1"/>
      <w:numFmt w:val="decimal"/>
      <w:suff w:val="space"/>
      <w:lvlText w:val="1.1.%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8CA02E9"/>
    <w:multiLevelType w:val="hybridMultilevel"/>
    <w:tmpl w:val="87A89E0C"/>
    <w:lvl w:ilvl="0" w:tplc="627A439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9D54D38"/>
    <w:multiLevelType w:val="multilevel"/>
    <w:tmpl w:val="2E82B342"/>
    <w:lvl w:ilvl="0">
      <w:start w:val="1"/>
      <w:numFmt w:val="decimal"/>
      <w:suff w:val="space"/>
      <w:lvlText w:val="%1."/>
      <w:lvlJc w:val="left"/>
      <w:pPr>
        <w:ind w:left="0" w:firstLine="709"/>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6" w15:restartNumberingAfterBreak="0">
    <w:nsid w:val="6E0177EF"/>
    <w:multiLevelType w:val="hybridMultilevel"/>
    <w:tmpl w:val="F5402F4C"/>
    <w:lvl w:ilvl="0" w:tplc="7CEA9386">
      <w:start w:val="1"/>
      <w:numFmt w:val="decimal"/>
      <w:suff w:val="space"/>
      <w:lvlText w:val="%1)"/>
      <w:lvlJc w:val="left"/>
      <w:pPr>
        <w:ind w:left="0" w:firstLine="708"/>
      </w:pPr>
      <w:rPr>
        <w:rFonts w:hint="default"/>
      </w:r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27" w15:restartNumberingAfterBreak="0">
    <w:nsid w:val="7028721E"/>
    <w:multiLevelType w:val="hybridMultilevel"/>
    <w:tmpl w:val="30CEB7FC"/>
    <w:lvl w:ilvl="0" w:tplc="C126817C">
      <w:start w:val="3"/>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1313D01"/>
    <w:multiLevelType w:val="hybridMultilevel"/>
    <w:tmpl w:val="52D8BA08"/>
    <w:lvl w:ilvl="0" w:tplc="DB281B1C">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71A33774"/>
    <w:multiLevelType w:val="hybridMultilevel"/>
    <w:tmpl w:val="9B0466E0"/>
    <w:lvl w:ilvl="0" w:tplc="0CA8E60A">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74FA678A"/>
    <w:multiLevelType w:val="hybridMultilevel"/>
    <w:tmpl w:val="2CF2A334"/>
    <w:lvl w:ilvl="0" w:tplc="D0503698">
      <w:start w:val="1"/>
      <w:numFmt w:val="decimal"/>
      <w:lvlText w:val="1.%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15:restartNumberingAfterBreak="0">
    <w:nsid w:val="7AA44456"/>
    <w:multiLevelType w:val="hybridMultilevel"/>
    <w:tmpl w:val="15B2ACBE"/>
    <w:lvl w:ilvl="0" w:tplc="2004C02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7B1C3122"/>
    <w:multiLevelType w:val="hybridMultilevel"/>
    <w:tmpl w:val="14F08D02"/>
    <w:lvl w:ilvl="0" w:tplc="256272BC">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B605DEA"/>
    <w:multiLevelType w:val="hybridMultilevel"/>
    <w:tmpl w:val="0534FAF6"/>
    <w:lvl w:ilvl="0" w:tplc="41BE936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4" w15:restartNumberingAfterBreak="0">
    <w:nsid w:val="7D933A51"/>
    <w:multiLevelType w:val="hybridMultilevel"/>
    <w:tmpl w:val="9D962A3A"/>
    <w:lvl w:ilvl="0" w:tplc="8520C368">
      <w:start w:val="1"/>
      <w:numFmt w:val="bullet"/>
      <w:suff w:val="space"/>
      <w:lvlText w:val=""/>
      <w:lvlJc w:val="left"/>
      <w:pPr>
        <w:ind w:left="0" w:firstLine="709"/>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7"/>
  </w:num>
  <w:num w:numId="2">
    <w:abstractNumId w:val="14"/>
  </w:num>
  <w:num w:numId="3">
    <w:abstractNumId w:val="23"/>
  </w:num>
  <w:num w:numId="4">
    <w:abstractNumId w:val="21"/>
  </w:num>
  <w:num w:numId="5">
    <w:abstractNumId w:val="30"/>
  </w:num>
  <w:num w:numId="6">
    <w:abstractNumId w:val="20"/>
  </w:num>
  <w:num w:numId="7">
    <w:abstractNumId w:val="33"/>
  </w:num>
  <w:num w:numId="8">
    <w:abstractNumId w:val="7"/>
  </w:num>
  <w:num w:numId="9">
    <w:abstractNumId w:val="26"/>
  </w:num>
  <w:num w:numId="10">
    <w:abstractNumId w:val="31"/>
  </w:num>
  <w:num w:numId="11">
    <w:abstractNumId w:val="18"/>
  </w:num>
  <w:num w:numId="12">
    <w:abstractNumId w:val="1"/>
  </w:num>
  <w:num w:numId="13">
    <w:abstractNumId w:val="17"/>
  </w:num>
  <w:num w:numId="14">
    <w:abstractNumId w:val="9"/>
  </w:num>
  <w:num w:numId="15">
    <w:abstractNumId w:val="22"/>
  </w:num>
  <w:num w:numId="16">
    <w:abstractNumId w:val="3"/>
  </w:num>
  <w:num w:numId="17">
    <w:abstractNumId w:val="10"/>
  </w:num>
  <w:num w:numId="18">
    <w:abstractNumId w:val="16"/>
  </w:num>
  <w:num w:numId="19">
    <w:abstractNumId w:val="5"/>
  </w:num>
  <w:num w:numId="20">
    <w:abstractNumId w:val="13"/>
  </w:num>
  <w:num w:numId="21">
    <w:abstractNumId w:val="34"/>
  </w:num>
  <w:num w:numId="22">
    <w:abstractNumId w:val="6"/>
  </w:num>
  <w:num w:numId="23">
    <w:abstractNumId w:val="11"/>
  </w:num>
  <w:num w:numId="24">
    <w:abstractNumId w:val="12"/>
  </w:num>
  <w:num w:numId="25">
    <w:abstractNumId w:val="28"/>
  </w:num>
  <w:num w:numId="26">
    <w:abstractNumId w:val="24"/>
  </w:num>
  <w:num w:numId="27">
    <w:abstractNumId w:val="15"/>
  </w:num>
  <w:num w:numId="28">
    <w:abstractNumId w:val="0"/>
  </w:num>
  <w:num w:numId="29">
    <w:abstractNumId w:val="29"/>
  </w:num>
  <w:num w:numId="30">
    <w:abstractNumId w:val="19"/>
  </w:num>
  <w:num w:numId="31">
    <w:abstractNumId w:val="4"/>
  </w:num>
  <w:num w:numId="32">
    <w:abstractNumId w:val="8"/>
  </w:num>
  <w:num w:numId="33">
    <w:abstractNumId w:val="2"/>
  </w:num>
  <w:num w:numId="34">
    <w:abstractNumId w:val="25"/>
  </w:num>
  <w:num w:numId="35">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616B"/>
    <w:rsid w:val="00000A8A"/>
    <w:rsid w:val="00031952"/>
    <w:rsid w:val="00035CEB"/>
    <w:rsid w:val="000666E2"/>
    <w:rsid w:val="000B78A2"/>
    <w:rsid w:val="000C0FD3"/>
    <w:rsid w:val="00142E6C"/>
    <w:rsid w:val="0018023A"/>
    <w:rsid w:val="001A5130"/>
    <w:rsid w:val="001C4561"/>
    <w:rsid w:val="001C5486"/>
    <w:rsid w:val="00216E30"/>
    <w:rsid w:val="0028616B"/>
    <w:rsid w:val="002C1C35"/>
    <w:rsid w:val="002C6A96"/>
    <w:rsid w:val="002D0E73"/>
    <w:rsid w:val="002E17CE"/>
    <w:rsid w:val="00351F3E"/>
    <w:rsid w:val="00357182"/>
    <w:rsid w:val="003956A4"/>
    <w:rsid w:val="003D5036"/>
    <w:rsid w:val="003E0D11"/>
    <w:rsid w:val="00414E11"/>
    <w:rsid w:val="004329C6"/>
    <w:rsid w:val="00434865"/>
    <w:rsid w:val="004445FB"/>
    <w:rsid w:val="004800D2"/>
    <w:rsid w:val="004862CF"/>
    <w:rsid w:val="004904A0"/>
    <w:rsid w:val="004B6AB7"/>
    <w:rsid w:val="004C5894"/>
    <w:rsid w:val="004D27C0"/>
    <w:rsid w:val="004E3D9E"/>
    <w:rsid w:val="00582DA0"/>
    <w:rsid w:val="00591D84"/>
    <w:rsid w:val="005E1530"/>
    <w:rsid w:val="005E5937"/>
    <w:rsid w:val="00625B46"/>
    <w:rsid w:val="00635FC8"/>
    <w:rsid w:val="006419F8"/>
    <w:rsid w:val="00680B67"/>
    <w:rsid w:val="00681629"/>
    <w:rsid w:val="0068303E"/>
    <w:rsid w:val="00684DDC"/>
    <w:rsid w:val="006A794D"/>
    <w:rsid w:val="006C6CAF"/>
    <w:rsid w:val="00755666"/>
    <w:rsid w:val="0081007C"/>
    <w:rsid w:val="00827CC8"/>
    <w:rsid w:val="0088410E"/>
    <w:rsid w:val="008C25A2"/>
    <w:rsid w:val="008D0E03"/>
    <w:rsid w:val="008E6203"/>
    <w:rsid w:val="00910489"/>
    <w:rsid w:val="0095733A"/>
    <w:rsid w:val="009871F4"/>
    <w:rsid w:val="009B5A70"/>
    <w:rsid w:val="009F1727"/>
    <w:rsid w:val="009F3BA8"/>
    <w:rsid w:val="00A0211D"/>
    <w:rsid w:val="00A101B0"/>
    <w:rsid w:val="00A200FD"/>
    <w:rsid w:val="00A36197"/>
    <w:rsid w:val="00A53118"/>
    <w:rsid w:val="00A53A71"/>
    <w:rsid w:val="00AA6C10"/>
    <w:rsid w:val="00B25FED"/>
    <w:rsid w:val="00B54FB2"/>
    <w:rsid w:val="00B617D6"/>
    <w:rsid w:val="00B92D2A"/>
    <w:rsid w:val="00BB6BA6"/>
    <w:rsid w:val="00BE3583"/>
    <w:rsid w:val="00C578D6"/>
    <w:rsid w:val="00C64C32"/>
    <w:rsid w:val="00C82389"/>
    <w:rsid w:val="00C91D49"/>
    <w:rsid w:val="00CA4926"/>
    <w:rsid w:val="00CB30F8"/>
    <w:rsid w:val="00CB5E56"/>
    <w:rsid w:val="00CE39CB"/>
    <w:rsid w:val="00CF2922"/>
    <w:rsid w:val="00D038A5"/>
    <w:rsid w:val="00D35463"/>
    <w:rsid w:val="00D87D80"/>
    <w:rsid w:val="00D93CF8"/>
    <w:rsid w:val="00DA254F"/>
    <w:rsid w:val="00DC1991"/>
    <w:rsid w:val="00DE15AD"/>
    <w:rsid w:val="00E3708A"/>
    <w:rsid w:val="00E53C44"/>
    <w:rsid w:val="00E72B02"/>
    <w:rsid w:val="00E847D1"/>
    <w:rsid w:val="00E923C4"/>
    <w:rsid w:val="00EB1426"/>
    <w:rsid w:val="00EB4706"/>
    <w:rsid w:val="00ED196B"/>
    <w:rsid w:val="00F04E8E"/>
    <w:rsid w:val="00F53C5B"/>
    <w:rsid w:val="00F71BA9"/>
    <w:rsid w:val="00F83B5D"/>
    <w:rsid w:val="00FA33B5"/>
    <w:rsid w:val="00FA4EDE"/>
    <w:rsid w:val="00FC43A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A1E90"/>
  <w15:chartTrackingRefBased/>
  <w15:docId w15:val="{8156D543-9618-4091-9846-905A71F8C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62CF"/>
  </w:style>
  <w:style w:type="paragraph" w:styleId="1">
    <w:name w:val="heading 1"/>
    <w:basedOn w:val="a"/>
    <w:next w:val="a"/>
    <w:link w:val="10"/>
    <w:uiPriority w:val="9"/>
    <w:qFormat/>
    <w:rsid w:val="009573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ED19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862CF"/>
    <w:pPr>
      <w:ind w:left="720"/>
      <w:contextualSpacing/>
    </w:pPr>
  </w:style>
  <w:style w:type="table" w:styleId="a4">
    <w:name w:val="Table Grid"/>
    <w:basedOn w:val="a1"/>
    <w:uiPriority w:val="39"/>
    <w:rsid w:val="004862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635FC8"/>
    <w:rPr>
      <w:color w:val="0000FF"/>
      <w:u w:val="single"/>
    </w:rPr>
  </w:style>
  <w:style w:type="character" w:customStyle="1" w:styleId="11">
    <w:name w:val="Неразрешенное упоминание1"/>
    <w:basedOn w:val="a0"/>
    <w:uiPriority w:val="99"/>
    <w:semiHidden/>
    <w:unhideWhenUsed/>
    <w:rsid w:val="00635FC8"/>
    <w:rPr>
      <w:color w:val="605E5C"/>
      <w:shd w:val="clear" w:color="auto" w:fill="E1DFDD"/>
    </w:rPr>
  </w:style>
  <w:style w:type="paragraph" w:customStyle="1" w:styleId="Default">
    <w:name w:val="Default"/>
    <w:rsid w:val="00B92D2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10">
    <w:name w:val="Заголовок 1 Знак"/>
    <w:basedOn w:val="a0"/>
    <w:link w:val="1"/>
    <w:uiPriority w:val="9"/>
    <w:rsid w:val="0095733A"/>
    <w:rPr>
      <w:rFonts w:asciiTheme="majorHAnsi" w:eastAsiaTheme="majorEastAsia" w:hAnsiTheme="majorHAnsi" w:cstheme="majorBidi"/>
      <w:color w:val="2F5496" w:themeColor="accent1" w:themeShade="BF"/>
      <w:sz w:val="32"/>
      <w:szCs w:val="32"/>
    </w:rPr>
  </w:style>
  <w:style w:type="paragraph" w:styleId="a6">
    <w:name w:val="TOC Heading"/>
    <w:basedOn w:val="1"/>
    <w:next w:val="a"/>
    <w:uiPriority w:val="39"/>
    <w:unhideWhenUsed/>
    <w:qFormat/>
    <w:rsid w:val="0095733A"/>
    <w:pPr>
      <w:outlineLvl w:val="9"/>
    </w:pPr>
    <w:rPr>
      <w:lang w:eastAsia="ru-RU"/>
    </w:rPr>
  </w:style>
  <w:style w:type="paragraph" w:styleId="12">
    <w:name w:val="toc 1"/>
    <w:basedOn w:val="a"/>
    <w:next w:val="a"/>
    <w:autoRedefine/>
    <w:uiPriority w:val="39"/>
    <w:unhideWhenUsed/>
    <w:rsid w:val="0095733A"/>
    <w:pPr>
      <w:spacing w:after="100"/>
    </w:pPr>
  </w:style>
  <w:style w:type="paragraph" w:styleId="21">
    <w:name w:val="toc 2"/>
    <w:basedOn w:val="a"/>
    <w:next w:val="a"/>
    <w:autoRedefine/>
    <w:uiPriority w:val="39"/>
    <w:unhideWhenUsed/>
    <w:rsid w:val="0095733A"/>
    <w:pPr>
      <w:spacing w:after="100"/>
      <w:ind w:left="220"/>
    </w:pPr>
  </w:style>
  <w:style w:type="paragraph" w:styleId="3">
    <w:name w:val="toc 3"/>
    <w:basedOn w:val="a"/>
    <w:next w:val="a"/>
    <w:autoRedefine/>
    <w:uiPriority w:val="39"/>
    <w:unhideWhenUsed/>
    <w:rsid w:val="0095733A"/>
    <w:pPr>
      <w:spacing w:after="100"/>
      <w:ind w:left="440"/>
    </w:pPr>
  </w:style>
  <w:style w:type="character" w:styleId="a7">
    <w:name w:val="FollowedHyperlink"/>
    <w:basedOn w:val="a0"/>
    <w:uiPriority w:val="99"/>
    <w:semiHidden/>
    <w:unhideWhenUsed/>
    <w:rsid w:val="0095733A"/>
    <w:rPr>
      <w:color w:val="954F72" w:themeColor="followedHyperlink"/>
      <w:u w:val="single"/>
    </w:rPr>
  </w:style>
  <w:style w:type="paragraph" w:styleId="a8">
    <w:name w:val="header"/>
    <w:basedOn w:val="a"/>
    <w:link w:val="a9"/>
    <w:uiPriority w:val="99"/>
    <w:unhideWhenUsed/>
    <w:rsid w:val="004B6AB7"/>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4B6AB7"/>
  </w:style>
  <w:style w:type="paragraph" w:styleId="aa">
    <w:name w:val="footer"/>
    <w:basedOn w:val="a"/>
    <w:link w:val="ab"/>
    <w:uiPriority w:val="99"/>
    <w:unhideWhenUsed/>
    <w:rsid w:val="004B6AB7"/>
    <w:pPr>
      <w:tabs>
        <w:tab w:val="center" w:pos="4677"/>
        <w:tab w:val="right" w:pos="9355"/>
      </w:tabs>
      <w:spacing w:after="0" w:line="240" w:lineRule="auto"/>
    </w:pPr>
  </w:style>
  <w:style w:type="character" w:customStyle="1" w:styleId="ab">
    <w:name w:val="Нижний колонтитул Знак"/>
    <w:basedOn w:val="a0"/>
    <w:link w:val="aa"/>
    <w:uiPriority w:val="99"/>
    <w:rsid w:val="004B6AB7"/>
  </w:style>
  <w:style w:type="paragraph" w:styleId="22">
    <w:name w:val="Body Text Indent 2"/>
    <w:basedOn w:val="a"/>
    <w:link w:val="23"/>
    <w:unhideWhenUsed/>
    <w:rsid w:val="002D0E73"/>
    <w:pPr>
      <w:spacing w:after="0" w:line="240" w:lineRule="auto"/>
      <w:ind w:firstLine="708"/>
      <w:jc w:val="both"/>
    </w:pPr>
    <w:rPr>
      <w:rFonts w:ascii="Times New Roman" w:eastAsia="Times New Roman" w:hAnsi="Times New Roman" w:cs="Times New Roman"/>
      <w:bCs/>
      <w:sz w:val="28"/>
      <w:szCs w:val="20"/>
      <w:lang w:eastAsia="ru-RU"/>
    </w:rPr>
  </w:style>
  <w:style w:type="character" w:customStyle="1" w:styleId="23">
    <w:name w:val="Основной текст с отступом 2 Знак"/>
    <w:basedOn w:val="a0"/>
    <w:link w:val="22"/>
    <w:rsid w:val="002D0E73"/>
    <w:rPr>
      <w:rFonts w:ascii="Times New Roman" w:eastAsia="Times New Roman" w:hAnsi="Times New Roman" w:cs="Times New Roman"/>
      <w:bCs/>
      <w:sz w:val="28"/>
      <w:szCs w:val="20"/>
      <w:lang w:eastAsia="ru-RU"/>
    </w:rPr>
  </w:style>
  <w:style w:type="character" w:customStyle="1" w:styleId="apple-converted-space">
    <w:name w:val="apple-converted-space"/>
    <w:basedOn w:val="a0"/>
    <w:rsid w:val="00A53A71"/>
  </w:style>
  <w:style w:type="character" w:customStyle="1" w:styleId="20">
    <w:name w:val="Заголовок 2 Знак"/>
    <w:basedOn w:val="a0"/>
    <w:link w:val="2"/>
    <w:uiPriority w:val="9"/>
    <w:semiHidden/>
    <w:rsid w:val="00ED196B"/>
    <w:rPr>
      <w:rFonts w:asciiTheme="majorHAnsi" w:eastAsiaTheme="majorEastAsia" w:hAnsiTheme="majorHAnsi" w:cstheme="majorBidi"/>
      <w:color w:val="2F5496" w:themeColor="accent1" w:themeShade="BF"/>
      <w:sz w:val="26"/>
      <w:szCs w:val="26"/>
    </w:rPr>
  </w:style>
  <w:style w:type="table" w:customStyle="1" w:styleId="13">
    <w:name w:val="Сетка таблицы1"/>
    <w:basedOn w:val="a1"/>
    <w:next w:val="a4"/>
    <w:uiPriority w:val="59"/>
    <w:rsid w:val="00ED19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C578D6"/>
    <w:rPr>
      <w:sz w:val="16"/>
      <w:szCs w:val="16"/>
    </w:rPr>
  </w:style>
  <w:style w:type="paragraph" w:styleId="ad">
    <w:name w:val="annotation text"/>
    <w:basedOn w:val="a"/>
    <w:link w:val="ae"/>
    <w:uiPriority w:val="99"/>
    <w:semiHidden/>
    <w:unhideWhenUsed/>
    <w:rsid w:val="00C578D6"/>
    <w:pPr>
      <w:spacing w:line="240" w:lineRule="auto"/>
    </w:pPr>
    <w:rPr>
      <w:sz w:val="20"/>
      <w:szCs w:val="20"/>
    </w:rPr>
  </w:style>
  <w:style w:type="character" w:customStyle="1" w:styleId="ae">
    <w:name w:val="Текст примечания Знак"/>
    <w:basedOn w:val="a0"/>
    <w:link w:val="ad"/>
    <w:uiPriority w:val="99"/>
    <w:semiHidden/>
    <w:rsid w:val="00C578D6"/>
    <w:rPr>
      <w:sz w:val="20"/>
      <w:szCs w:val="20"/>
    </w:rPr>
  </w:style>
  <w:style w:type="paragraph" w:styleId="af">
    <w:name w:val="annotation subject"/>
    <w:basedOn w:val="ad"/>
    <w:next w:val="ad"/>
    <w:link w:val="af0"/>
    <w:uiPriority w:val="99"/>
    <w:semiHidden/>
    <w:unhideWhenUsed/>
    <w:rsid w:val="00C578D6"/>
    <w:rPr>
      <w:b/>
      <w:bCs/>
    </w:rPr>
  </w:style>
  <w:style w:type="character" w:customStyle="1" w:styleId="af0">
    <w:name w:val="Тема примечания Знак"/>
    <w:basedOn w:val="ae"/>
    <w:link w:val="af"/>
    <w:uiPriority w:val="99"/>
    <w:semiHidden/>
    <w:rsid w:val="00C578D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507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9119E2-D041-465A-B8A5-DC9FE6433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TotalTime>
  <Pages>32</Pages>
  <Words>4637</Words>
  <Characters>26432</Characters>
  <Application>Microsoft Office Word</Application>
  <DocSecurity>0</DocSecurity>
  <Lines>220</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Шарипова Айсылу Мухаметнуровна</dc:creator>
  <cp:keywords/>
  <dc:description/>
  <cp:lastModifiedBy>User</cp:lastModifiedBy>
  <cp:revision>47</cp:revision>
  <dcterms:created xsi:type="dcterms:W3CDTF">2022-12-13T10:42:00Z</dcterms:created>
  <dcterms:modified xsi:type="dcterms:W3CDTF">2023-09-19T16:34:00Z</dcterms:modified>
</cp:coreProperties>
</file>