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5D41" w:rsidRDefault="00A45D41" w:rsidP="00A45D41">
      <w:pPr>
        <w:pStyle w:val="Title"/>
        <w:jc w:val="center"/>
      </w:pPr>
      <w:proofErr w:type="spellStart"/>
      <w:r>
        <w:t>Mold</w:t>
      </w:r>
      <w:proofErr w:type="spellEnd"/>
      <w:r>
        <w:t xml:space="preserve"> Design and Manufacturing</w:t>
      </w:r>
    </w:p>
    <w:p w:rsidR="00A45D41" w:rsidRPr="00A45D41" w:rsidRDefault="00A45D41" w:rsidP="00A45D41"/>
    <w:p w:rsidR="002648A7" w:rsidRDefault="002648A7" w:rsidP="002648A7">
      <w:pPr>
        <w:pStyle w:val="Heading1"/>
      </w:pPr>
      <w:proofErr w:type="spellStart"/>
      <w:r>
        <w:t>Mold</w:t>
      </w:r>
      <w:proofErr w:type="spellEnd"/>
      <w:r>
        <w:t xml:space="preserve"> Cavity Design:–</w:t>
      </w:r>
    </w:p>
    <w:p w:rsidR="002648A7" w:rsidRPr="007A0C4D" w:rsidRDefault="002648A7" w:rsidP="002648A7"/>
    <w:p w:rsidR="002648A7" w:rsidRDefault="002648A7" w:rsidP="002648A7">
      <w:r>
        <w:rPr>
          <w:noProof/>
          <w:lang w:eastAsia="en-IN"/>
        </w:rPr>
        <w:drawing>
          <wp:inline distT="0" distB="0" distL="0" distR="0" wp14:anchorId="3D69097D" wp14:editId="019DC3C6">
            <wp:extent cx="5486400" cy="3200400"/>
            <wp:effectExtent l="38100" t="57150" r="19050" b="3810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rsidR="002648A7" w:rsidRDefault="002648A7" w:rsidP="002648A7">
      <w:pPr>
        <w:ind w:firstLine="720"/>
        <w:rPr>
          <w:sz w:val="23"/>
          <w:szCs w:val="23"/>
        </w:rPr>
      </w:pPr>
      <w:r>
        <w:t xml:space="preserve">This project involved design of </w:t>
      </w:r>
      <w:proofErr w:type="spellStart"/>
      <w:r>
        <w:t>Mold</w:t>
      </w:r>
      <w:proofErr w:type="spellEnd"/>
      <w:r>
        <w:t xml:space="preserve"> and its manufacturing for a variety of parts used in the irrigation system as pipe fittings. Most of the parts had a deep undercut on the inner surface due to which, a </w:t>
      </w:r>
      <w:r>
        <w:rPr>
          <w:sz w:val="23"/>
          <w:szCs w:val="23"/>
        </w:rPr>
        <w:t xml:space="preserve">normal single inner core was avoided and a sliding/collapsible core was used instead. Some of the </w:t>
      </w:r>
      <w:proofErr w:type="spellStart"/>
      <w:r>
        <w:rPr>
          <w:sz w:val="23"/>
          <w:szCs w:val="23"/>
        </w:rPr>
        <w:t>molds</w:t>
      </w:r>
      <w:proofErr w:type="spellEnd"/>
      <w:r>
        <w:rPr>
          <w:sz w:val="23"/>
          <w:szCs w:val="23"/>
        </w:rPr>
        <w:t xml:space="preserve"> were manufactured using lathe and milling CNC machine which were inputted with CNC program generated on the computer on DELCAM software. Some of the parts and their </w:t>
      </w:r>
      <w:proofErr w:type="spellStart"/>
      <w:r>
        <w:rPr>
          <w:sz w:val="23"/>
          <w:szCs w:val="23"/>
        </w:rPr>
        <w:t>molds</w:t>
      </w:r>
      <w:proofErr w:type="spellEnd"/>
      <w:r>
        <w:rPr>
          <w:sz w:val="23"/>
          <w:szCs w:val="23"/>
        </w:rPr>
        <w:t xml:space="preserve"> have been shown below.</w:t>
      </w:r>
    </w:p>
    <w:p w:rsidR="002648A7" w:rsidRPr="004E2EF0" w:rsidRDefault="002648A7" w:rsidP="002648A7"/>
    <w:p w:rsidR="002648A7" w:rsidRDefault="002648A7" w:rsidP="002648A7">
      <w:pPr>
        <w:spacing w:after="0"/>
        <w:jc w:val="center"/>
      </w:pPr>
      <w:r>
        <w:rPr>
          <w:noProof/>
          <w:lang w:eastAsia="en-IN"/>
        </w:rPr>
        <w:drawing>
          <wp:inline distT="0" distB="0" distL="0" distR="0" wp14:anchorId="1C6C41B9" wp14:editId="002211EE">
            <wp:extent cx="6479540" cy="3642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9540" cy="3642995"/>
                    </a:xfrm>
                    <a:prstGeom prst="rect">
                      <a:avLst/>
                    </a:prstGeom>
                  </pic:spPr>
                </pic:pic>
              </a:graphicData>
            </a:graphic>
          </wp:inline>
        </w:drawing>
      </w:r>
    </w:p>
    <w:p w:rsidR="002648A7" w:rsidRDefault="002648A7" w:rsidP="002648A7">
      <w:pPr>
        <w:spacing w:after="0"/>
        <w:jc w:val="center"/>
      </w:pPr>
      <w:r>
        <w:rPr>
          <w:noProof/>
          <w:lang w:eastAsia="en-IN"/>
        </w:rPr>
        <w:lastRenderedPageBreak/>
        <w:drawing>
          <wp:inline distT="0" distB="0" distL="0" distR="0" wp14:anchorId="36168D86" wp14:editId="1A401667">
            <wp:extent cx="5724525" cy="321850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6436" cy="3230822"/>
                    </a:xfrm>
                    <a:prstGeom prst="rect">
                      <a:avLst/>
                    </a:prstGeom>
                  </pic:spPr>
                </pic:pic>
              </a:graphicData>
            </a:graphic>
          </wp:inline>
        </w:drawing>
      </w:r>
    </w:p>
    <w:p w:rsidR="002648A7" w:rsidRDefault="002648A7" w:rsidP="002648A7">
      <w:pPr>
        <w:spacing w:after="0"/>
        <w:jc w:val="center"/>
      </w:pPr>
      <w:r>
        <w:rPr>
          <w:noProof/>
          <w:lang w:eastAsia="en-IN"/>
        </w:rPr>
        <w:drawing>
          <wp:inline distT="0" distB="0" distL="0" distR="0" wp14:anchorId="27A826E4" wp14:editId="78E8B884">
            <wp:extent cx="5714917" cy="3213100"/>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353" cy="3222341"/>
                    </a:xfrm>
                    <a:prstGeom prst="rect">
                      <a:avLst/>
                    </a:prstGeom>
                  </pic:spPr>
                </pic:pic>
              </a:graphicData>
            </a:graphic>
          </wp:inline>
        </w:drawing>
      </w:r>
    </w:p>
    <w:p w:rsidR="002648A7" w:rsidRDefault="002648A7" w:rsidP="002648A7">
      <w:pPr>
        <w:spacing w:after="0"/>
        <w:jc w:val="center"/>
      </w:pPr>
      <w:r>
        <w:rPr>
          <w:noProof/>
          <w:lang w:eastAsia="en-IN"/>
        </w:rPr>
        <w:drawing>
          <wp:inline distT="0" distB="0" distL="0" distR="0" wp14:anchorId="12FB88EE" wp14:editId="56C0D85E">
            <wp:extent cx="5777035" cy="3248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8278" cy="3288080"/>
                    </a:xfrm>
                    <a:prstGeom prst="rect">
                      <a:avLst/>
                    </a:prstGeom>
                  </pic:spPr>
                </pic:pic>
              </a:graphicData>
            </a:graphic>
          </wp:inline>
        </w:drawing>
      </w:r>
    </w:p>
    <w:p w:rsidR="002648A7" w:rsidRDefault="002648A7" w:rsidP="002648A7">
      <w:pPr>
        <w:spacing w:after="0"/>
        <w:jc w:val="center"/>
      </w:pPr>
      <w:r>
        <w:rPr>
          <w:noProof/>
          <w:lang w:eastAsia="en-IN"/>
        </w:rPr>
        <w:lastRenderedPageBreak/>
        <w:drawing>
          <wp:inline distT="0" distB="0" distL="0" distR="0" wp14:anchorId="3F397A0C" wp14:editId="1B0BE76B">
            <wp:extent cx="5839154" cy="3282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1384" cy="3289826"/>
                    </a:xfrm>
                    <a:prstGeom prst="rect">
                      <a:avLst/>
                    </a:prstGeom>
                  </pic:spPr>
                </pic:pic>
              </a:graphicData>
            </a:graphic>
          </wp:inline>
        </w:drawing>
      </w:r>
    </w:p>
    <w:p w:rsidR="002648A7" w:rsidRDefault="002648A7" w:rsidP="002648A7">
      <w:pPr>
        <w:spacing w:after="0"/>
        <w:jc w:val="center"/>
      </w:pPr>
      <w:r>
        <w:rPr>
          <w:noProof/>
          <w:lang w:eastAsia="en-IN"/>
        </w:rPr>
        <w:drawing>
          <wp:inline distT="0" distB="0" distL="0" distR="0" wp14:anchorId="32B9AB2B" wp14:editId="17E86C69">
            <wp:extent cx="5861741" cy="32956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5323" cy="3303286"/>
                    </a:xfrm>
                    <a:prstGeom prst="rect">
                      <a:avLst/>
                    </a:prstGeom>
                  </pic:spPr>
                </pic:pic>
              </a:graphicData>
            </a:graphic>
          </wp:inline>
        </w:drawing>
      </w:r>
    </w:p>
    <w:p w:rsidR="002648A7" w:rsidRPr="00894F14" w:rsidRDefault="002648A7" w:rsidP="002648A7">
      <w:pPr>
        <w:spacing w:after="0"/>
        <w:jc w:val="center"/>
      </w:pPr>
      <w:r>
        <w:rPr>
          <w:noProof/>
          <w:lang w:eastAsia="en-IN"/>
        </w:rPr>
        <w:drawing>
          <wp:inline distT="0" distB="0" distL="0" distR="0" wp14:anchorId="4A93BF2D" wp14:editId="211A02AF">
            <wp:extent cx="5912568" cy="3324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2968" cy="3335695"/>
                    </a:xfrm>
                    <a:prstGeom prst="rect">
                      <a:avLst/>
                    </a:prstGeom>
                  </pic:spPr>
                </pic:pic>
              </a:graphicData>
            </a:graphic>
          </wp:inline>
        </w:drawing>
      </w:r>
    </w:p>
    <w:p w:rsidR="00E544D9" w:rsidRDefault="00E544D9" w:rsidP="00E544D9">
      <w:pPr>
        <w:pStyle w:val="Heading1"/>
      </w:pPr>
      <w:proofErr w:type="spellStart"/>
      <w:r>
        <w:lastRenderedPageBreak/>
        <w:t>Mold</w:t>
      </w:r>
      <w:proofErr w:type="spellEnd"/>
      <w:r>
        <w:t xml:space="preserve"> Flow Analysis:-</w:t>
      </w:r>
    </w:p>
    <w:p w:rsidR="00325AD5" w:rsidRDefault="00BD4F38" w:rsidP="00BD4F38">
      <w:pPr>
        <w:ind w:firstLine="720"/>
        <w:rPr>
          <w:sz w:val="23"/>
          <w:szCs w:val="23"/>
        </w:rPr>
      </w:pPr>
      <w:r>
        <w:rPr>
          <w:sz w:val="23"/>
          <w:szCs w:val="23"/>
        </w:rPr>
        <w:t>This project focussed on</w:t>
      </w:r>
      <w:r w:rsidR="00E544D9">
        <w:rPr>
          <w:sz w:val="23"/>
          <w:szCs w:val="23"/>
        </w:rPr>
        <w:t xml:space="preserve"> injection of plastic over the steel rod to make the handle for buckets</w:t>
      </w:r>
      <w:r>
        <w:rPr>
          <w:sz w:val="23"/>
          <w:szCs w:val="23"/>
        </w:rPr>
        <w:t>.</w:t>
      </w:r>
      <w:r w:rsidR="00E544D9">
        <w:rPr>
          <w:sz w:val="23"/>
          <w:szCs w:val="23"/>
        </w:rPr>
        <w:t xml:space="preserve"> It involved multiple injection points, simultaneous injections, complicated runner system involving a cold </w:t>
      </w:r>
      <w:proofErr w:type="spellStart"/>
      <w:r w:rsidR="00E544D9">
        <w:rPr>
          <w:sz w:val="23"/>
          <w:szCs w:val="23"/>
        </w:rPr>
        <w:t>sprue</w:t>
      </w:r>
      <w:proofErr w:type="spellEnd"/>
      <w:r w:rsidR="00E544D9">
        <w:rPr>
          <w:sz w:val="23"/>
          <w:szCs w:val="23"/>
        </w:rPr>
        <w:t xml:space="preserve"> with cooling channels. It is important to have a </w:t>
      </w:r>
      <w:proofErr w:type="spellStart"/>
      <w:r w:rsidR="00E544D9">
        <w:rPr>
          <w:sz w:val="23"/>
          <w:szCs w:val="23"/>
        </w:rPr>
        <w:t>mold</w:t>
      </w:r>
      <w:proofErr w:type="spellEnd"/>
      <w:r w:rsidR="00E544D9">
        <w:rPr>
          <w:sz w:val="23"/>
          <w:szCs w:val="23"/>
        </w:rPr>
        <w:t xml:space="preserve"> flow analysis for the whole system as plastic flow needs to be confirmed in all the parts of the cavity and compute the cycle time of the injection cycle. The pressure drop and the average temperature also are important parameters for the analysis. The air traps also needs to be found so that apt air vents are provided to prevent defects of the </w:t>
      </w:r>
      <w:proofErr w:type="spellStart"/>
      <w:r w:rsidR="00E544D9">
        <w:rPr>
          <w:sz w:val="23"/>
          <w:szCs w:val="23"/>
        </w:rPr>
        <w:t>molded</w:t>
      </w:r>
      <w:proofErr w:type="spellEnd"/>
      <w:r w:rsidR="00E544D9">
        <w:rPr>
          <w:sz w:val="23"/>
          <w:szCs w:val="23"/>
        </w:rPr>
        <w:t xml:space="preserve"> part.</w:t>
      </w:r>
    </w:p>
    <w:p w:rsidR="00FF0727" w:rsidRDefault="00FF0727" w:rsidP="00BD4F38">
      <w:pPr>
        <w:ind w:firstLine="720"/>
      </w:pPr>
    </w:p>
    <w:p w:rsidR="00124661" w:rsidRDefault="00193520" w:rsidP="00193520">
      <w:pPr>
        <w:jc w:val="center"/>
      </w:pPr>
      <w:r>
        <w:rPr>
          <w:noProof/>
          <w:lang w:eastAsia="en-IN"/>
        </w:rPr>
        <w:drawing>
          <wp:inline distT="0" distB="0" distL="0" distR="0" wp14:anchorId="22A5B897" wp14:editId="142B42F1">
            <wp:extent cx="6251015" cy="3514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6193" cy="3523259"/>
                    </a:xfrm>
                    <a:prstGeom prst="rect">
                      <a:avLst/>
                    </a:prstGeom>
                  </pic:spPr>
                </pic:pic>
              </a:graphicData>
            </a:graphic>
          </wp:inline>
        </w:drawing>
      </w:r>
    </w:p>
    <w:p w:rsidR="005D47F6" w:rsidRPr="00435E25" w:rsidRDefault="00435E25" w:rsidP="00193520">
      <w:pPr>
        <w:jc w:val="center"/>
        <w:rPr>
          <w:i/>
          <w:sz w:val="18"/>
        </w:rPr>
      </w:pPr>
      <w:proofErr w:type="spellStart"/>
      <w:r w:rsidRPr="00435E25">
        <w:rPr>
          <w:i/>
          <w:sz w:val="18"/>
        </w:rPr>
        <w:t>Moldbase</w:t>
      </w:r>
      <w:proofErr w:type="spellEnd"/>
      <w:r w:rsidRPr="00435E25">
        <w:rPr>
          <w:i/>
          <w:sz w:val="18"/>
        </w:rPr>
        <w:t xml:space="preserve"> for Vertical Injection </w:t>
      </w:r>
      <w:proofErr w:type="spellStart"/>
      <w:r w:rsidRPr="00435E25">
        <w:rPr>
          <w:i/>
          <w:sz w:val="18"/>
        </w:rPr>
        <w:t>Molding</w:t>
      </w:r>
      <w:proofErr w:type="spellEnd"/>
      <w:r w:rsidRPr="00435E25">
        <w:rPr>
          <w:i/>
          <w:sz w:val="18"/>
        </w:rPr>
        <w:t xml:space="preserve"> Machine</w:t>
      </w:r>
    </w:p>
    <w:p w:rsidR="00720BA0" w:rsidRDefault="00720BA0" w:rsidP="00193520">
      <w:pPr>
        <w:jc w:val="center"/>
      </w:pPr>
      <w:r>
        <w:rPr>
          <w:noProof/>
          <w:lang w:eastAsia="en-IN"/>
        </w:rPr>
        <w:drawing>
          <wp:inline distT="0" distB="0" distL="0" distR="0" wp14:anchorId="4974D2A3" wp14:editId="6B2F4A4B">
            <wp:extent cx="6317819" cy="355207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63567" cy="3577791"/>
                    </a:xfrm>
                    <a:prstGeom prst="rect">
                      <a:avLst/>
                    </a:prstGeom>
                  </pic:spPr>
                </pic:pic>
              </a:graphicData>
            </a:graphic>
          </wp:inline>
        </w:drawing>
      </w:r>
    </w:p>
    <w:p w:rsidR="00FF0727" w:rsidRDefault="00FF0727" w:rsidP="00350E82">
      <w:pPr>
        <w:ind w:firstLine="720"/>
        <w:rPr>
          <w:sz w:val="23"/>
          <w:szCs w:val="23"/>
        </w:rPr>
      </w:pPr>
    </w:p>
    <w:p w:rsidR="00823AC9" w:rsidRDefault="00823AC9" w:rsidP="00350E82">
      <w:pPr>
        <w:ind w:firstLine="720"/>
        <w:rPr>
          <w:sz w:val="23"/>
          <w:szCs w:val="23"/>
        </w:rPr>
      </w:pPr>
      <w:r>
        <w:rPr>
          <w:sz w:val="23"/>
          <w:szCs w:val="23"/>
        </w:rPr>
        <w:lastRenderedPageBreak/>
        <w:t>For the part two runner systems were made and analysed to find the more efficient and optimal of the two. One was for the same diameter taper runner geometry while the other was for varying diameter runner geometry. The results were then discussed upon and it was concluded that the varying diameter runner geometry would be better because of its easier machinability aspect and a satisfactory and complying flow profile.</w:t>
      </w:r>
    </w:p>
    <w:p w:rsidR="00823AC9" w:rsidRDefault="00823AC9" w:rsidP="00350E82">
      <w:pPr>
        <w:pStyle w:val="Default"/>
        <w:ind w:firstLine="720"/>
        <w:rPr>
          <w:sz w:val="23"/>
          <w:szCs w:val="23"/>
        </w:rPr>
      </w:pPr>
      <w:r>
        <w:rPr>
          <w:sz w:val="23"/>
          <w:szCs w:val="23"/>
        </w:rPr>
        <w:t>The parameters considered were Fill time, Plastic flow, Confidence of fill, Quality prediction, Injection pressure, Pressure drop, Temperature at flow front, Average temperature, Time to reach ejection temperature, Air traps, Weld lines and Volumetric shrinkage at ejection.</w:t>
      </w:r>
    </w:p>
    <w:p w:rsidR="00823AC9" w:rsidRDefault="00823AC9" w:rsidP="00C4695F">
      <w:pPr>
        <w:pStyle w:val="Default"/>
        <w:ind w:firstLine="360"/>
        <w:rPr>
          <w:sz w:val="23"/>
          <w:szCs w:val="23"/>
        </w:rPr>
      </w:pPr>
      <w:r>
        <w:rPr>
          <w:sz w:val="23"/>
          <w:szCs w:val="23"/>
        </w:rPr>
        <w:t xml:space="preserve">The analysis was initialised with:- </w:t>
      </w:r>
    </w:p>
    <w:p w:rsidR="00823AC9" w:rsidRPr="00325AD5" w:rsidRDefault="00823AC9" w:rsidP="00823AC9">
      <w:pPr>
        <w:pStyle w:val="ListParagraph"/>
        <w:numPr>
          <w:ilvl w:val="0"/>
          <w:numId w:val="1"/>
        </w:numPr>
        <w:spacing w:after="0"/>
        <w:rPr>
          <w:sz w:val="23"/>
          <w:szCs w:val="23"/>
        </w:rPr>
      </w:pPr>
      <w:r w:rsidRPr="00325AD5">
        <w:rPr>
          <w:sz w:val="23"/>
          <w:szCs w:val="23"/>
        </w:rPr>
        <w:t>Melt temperature: 240.0 (C)</w:t>
      </w:r>
    </w:p>
    <w:p w:rsidR="00823AC9" w:rsidRPr="00325AD5" w:rsidRDefault="00823AC9" w:rsidP="00823AC9">
      <w:pPr>
        <w:pStyle w:val="ListParagraph"/>
        <w:numPr>
          <w:ilvl w:val="0"/>
          <w:numId w:val="1"/>
        </w:numPr>
        <w:spacing w:after="0"/>
        <w:rPr>
          <w:sz w:val="23"/>
          <w:szCs w:val="23"/>
        </w:rPr>
      </w:pPr>
      <w:proofErr w:type="spellStart"/>
      <w:r w:rsidRPr="00325AD5">
        <w:rPr>
          <w:sz w:val="23"/>
          <w:szCs w:val="23"/>
        </w:rPr>
        <w:t>Mold</w:t>
      </w:r>
      <w:proofErr w:type="spellEnd"/>
      <w:r w:rsidRPr="00325AD5">
        <w:rPr>
          <w:sz w:val="23"/>
          <w:szCs w:val="23"/>
        </w:rPr>
        <w:t xml:space="preserve"> temperature: 40.0 (C)</w:t>
      </w:r>
    </w:p>
    <w:p w:rsidR="00823AC9" w:rsidRPr="00325AD5" w:rsidRDefault="00823AC9" w:rsidP="00823AC9">
      <w:pPr>
        <w:pStyle w:val="ListParagraph"/>
        <w:numPr>
          <w:ilvl w:val="0"/>
          <w:numId w:val="1"/>
        </w:numPr>
        <w:spacing w:after="0"/>
        <w:rPr>
          <w:sz w:val="23"/>
          <w:szCs w:val="23"/>
        </w:rPr>
      </w:pPr>
      <w:r w:rsidRPr="00325AD5">
        <w:rPr>
          <w:sz w:val="23"/>
          <w:szCs w:val="23"/>
        </w:rPr>
        <w:t>Injection locations: 1</w:t>
      </w:r>
    </w:p>
    <w:p w:rsidR="00FA75B8" w:rsidRPr="00AE3334" w:rsidRDefault="00823AC9" w:rsidP="00FA75B8">
      <w:pPr>
        <w:pStyle w:val="ListParagraph"/>
        <w:numPr>
          <w:ilvl w:val="0"/>
          <w:numId w:val="1"/>
        </w:numPr>
        <w:spacing w:after="0"/>
        <w:rPr>
          <w:sz w:val="23"/>
          <w:szCs w:val="23"/>
        </w:rPr>
      </w:pPr>
      <w:r w:rsidRPr="00325AD5">
        <w:rPr>
          <w:sz w:val="23"/>
          <w:szCs w:val="23"/>
        </w:rPr>
        <w:t>Max. machine injection pressure: 180.000 (</w:t>
      </w:r>
      <w:proofErr w:type="spellStart"/>
      <w:r w:rsidRPr="00325AD5">
        <w:rPr>
          <w:sz w:val="23"/>
          <w:szCs w:val="23"/>
        </w:rPr>
        <w:t>MPa</w:t>
      </w:r>
      <w:proofErr w:type="spellEnd"/>
      <w:r w:rsidRPr="00325AD5">
        <w:rPr>
          <w:sz w:val="23"/>
          <w:szCs w:val="23"/>
        </w:rPr>
        <w:t>)</w:t>
      </w:r>
    </w:p>
    <w:p w:rsidR="00823AC9" w:rsidRDefault="00AD6FC3" w:rsidP="00AD6FC3">
      <w:pPr>
        <w:jc w:val="center"/>
      </w:pPr>
      <w:r w:rsidRPr="00AD6FC3">
        <w:rPr>
          <w:noProof/>
          <w:lang w:eastAsia="en-IN"/>
        </w:rPr>
        <w:drawing>
          <wp:inline distT="0" distB="0" distL="0" distR="0">
            <wp:extent cx="6305877" cy="331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13289" cy="3318596"/>
                    </a:xfrm>
                    <a:prstGeom prst="rect">
                      <a:avLst/>
                    </a:prstGeom>
                    <a:noFill/>
                    <a:ln>
                      <a:noFill/>
                    </a:ln>
                  </pic:spPr>
                </pic:pic>
              </a:graphicData>
            </a:graphic>
          </wp:inline>
        </w:drawing>
      </w:r>
    </w:p>
    <w:p w:rsidR="00AD6FC3" w:rsidRPr="00AD6FC3" w:rsidRDefault="00AD6FC3" w:rsidP="00AD6FC3">
      <w:pPr>
        <w:jc w:val="center"/>
        <w:rPr>
          <w:i/>
          <w:sz w:val="18"/>
          <w:szCs w:val="23"/>
        </w:rPr>
      </w:pPr>
      <w:r w:rsidRPr="00AD6FC3">
        <w:rPr>
          <w:i/>
          <w:sz w:val="18"/>
          <w:szCs w:val="23"/>
        </w:rPr>
        <w:t>Fill time for tapered runner geometry</w:t>
      </w:r>
    </w:p>
    <w:p w:rsidR="00AD6FC3" w:rsidRDefault="00AD6FC3" w:rsidP="00AD6FC3">
      <w:pPr>
        <w:jc w:val="center"/>
      </w:pPr>
      <w:r w:rsidRPr="00AD6FC3">
        <w:rPr>
          <w:noProof/>
          <w:lang w:eastAsia="en-IN"/>
        </w:rPr>
        <w:drawing>
          <wp:inline distT="0" distB="0" distL="0" distR="0">
            <wp:extent cx="6324600" cy="329038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97" cy="3294391"/>
                    </a:xfrm>
                    <a:prstGeom prst="rect">
                      <a:avLst/>
                    </a:prstGeom>
                    <a:noFill/>
                    <a:ln>
                      <a:noFill/>
                    </a:ln>
                  </pic:spPr>
                </pic:pic>
              </a:graphicData>
            </a:graphic>
          </wp:inline>
        </w:drawing>
      </w:r>
    </w:p>
    <w:p w:rsidR="00AD6FC3" w:rsidRDefault="00AD6FC3" w:rsidP="00AD6FC3">
      <w:pPr>
        <w:jc w:val="center"/>
        <w:rPr>
          <w:i/>
          <w:sz w:val="18"/>
          <w:szCs w:val="23"/>
        </w:rPr>
      </w:pPr>
      <w:r w:rsidRPr="00AD6FC3">
        <w:rPr>
          <w:i/>
          <w:sz w:val="18"/>
          <w:szCs w:val="23"/>
        </w:rPr>
        <w:t>Fill time for varying diameter runner geometry</w:t>
      </w:r>
    </w:p>
    <w:p w:rsidR="00F2425D" w:rsidRDefault="004C373F" w:rsidP="004C373F">
      <w:pPr>
        <w:pStyle w:val="Heading1"/>
      </w:pPr>
      <w:r>
        <w:lastRenderedPageBreak/>
        <w:t xml:space="preserve">Pricing Strategy for the </w:t>
      </w:r>
      <w:proofErr w:type="spellStart"/>
      <w:r w:rsidR="00421E19">
        <w:t>Mold</w:t>
      </w:r>
      <w:proofErr w:type="spellEnd"/>
      <w:r w:rsidR="00421E19">
        <w:t xml:space="preserve"> </w:t>
      </w:r>
      <w:r>
        <w:t>Designs Proposed</w:t>
      </w:r>
      <w:r>
        <w:t>:-</w:t>
      </w:r>
    </w:p>
    <w:p w:rsidR="004C373F" w:rsidRDefault="004C373F" w:rsidP="004C373F"/>
    <w:p w:rsidR="00421E19" w:rsidRPr="004C373F" w:rsidRDefault="00421E19" w:rsidP="004C373F">
      <w:r>
        <w:t xml:space="preserve">Sample calculations for a </w:t>
      </w:r>
      <w:proofErr w:type="spellStart"/>
      <w:r>
        <w:t>Mold</w:t>
      </w:r>
      <w:proofErr w:type="spellEnd"/>
      <w:r>
        <w:t xml:space="preserve"> Design depicting the parameters on which the pricing strategy is dependent on.</w:t>
      </w:r>
      <w:bookmarkStart w:id="0" w:name="_GoBack"/>
      <w:bookmarkEnd w:id="0"/>
    </w:p>
    <w:p w:rsidR="002B35E8" w:rsidRPr="002B35E8" w:rsidRDefault="00F2425D" w:rsidP="002B35E8">
      <w:pPr>
        <w:rPr>
          <w:szCs w:val="23"/>
        </w:rPr>
      </w:pPr>
      <w:r w:rsidRPr="00F2425D">
        <w:drawing>
          <wp:inline distT="0" distB="0" distL="0" distR="0">
            <wp:extent cx="6479540" cy="54304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9540" cy="5430426"/>
                    </a:xfrm>
                    <a:prstGeom prst="rect">
                      <a:avLst/>
                    </a:prstGeom>
                    <a:noFill/>
                    <a:ln>
                      <a:noFill/>
                    </a:ln>
                  </pic:spPr>
                </pic:pic>
              </a:graphicData>
            </a:graphic>
          </wp:inline>
        </w:drawing>
      </w:r>
    </w:p>
    <w:sectPr w:rsidR="002B35E8" w:rsidRPr="002B35E8" w:rsidSect="00193520">
      <w:pgSz w:w="11906" w:h="16838"/>
      <w:pgMar w:top="567" w:right="851" w:bottom="567"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383DC3"/>
    <w:multiLevelType w:val="hybridMultilevel"/>
    <w:tmpl w:val="42F069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BF9"/>
    <w:rsid w:val="000231B2"/>
    <w:rsid w:val="000515A8"/>
    <w:rsid w:val="000D4AD8"/>
    <w:rsid w:val="00107C65"/>
    <w:rsid w:val="00124661"/>
    <w:rsid w:val="0013304A"/>
    <w:rsid w:val="00152ED8"/>
    <w:rsid w:val="00180304"/>
    <w:rsid w:val="00193520"/>
    <w:rsid w:val="001B5507"/>
    <w:rsid w:val="00210488"/>
    <w:rsid w:val="00236878"/>
    <w:rsid w:val="0024033A"/>
    <w:rsid w:val="002648A7"/>
    <w:rsid w:val="00273D81"/>
    <w:rsid w:val="002B35E8"/>
    <w:rsid w:val="002D372E"/>
    <w:rsid w:val="003067FD"/>
    <w:rsid w:val="00311BF1"/>
    <w:rsid w:val="00325AD5"/>
    <w:rsid w:val="00350E82"/>
    <w:rsid w:val="00367754"/>
    <w:rsid w:val="00385F52"/>
    <w:rsid w:val="003865D9"/>
    <w:rsid w:val="003C16DF"/>
    <w:rsid w:val="003D2640"/>
    <w:rsid w:val="003D2CCF"/>
    <w:rsid w:val="003E2B41"/>
    <w:rsid w:val="00421E19"/>
    <w:rsid w:val="00425424"/>
    <w:rsid w:val="00435E25"/>
    <w:rsid w:val="00467C60"/>
    <w:rsid w:val="00481D08"/>
    <w:rsid w:val="004A2E0D"/>
    <w:rsid w:val="004A479E"/>
    <w:rsid w:val="004A70F9"/>
    <w:rsid w:val="004B32CC"/>
    <w:rsid w:val="004C1E83"/>
    <w:rsid w:val="004C373F"/>
    <w:rsid w:val="004E2EF0"/>
    <w:rsid w:val="00500502"/>
    <w:rsid w:val="00515010"/>
    <w:rsid w:val="0053644D"/>
    <w:rsid w:val="0056393C"/>
    <w:rsid w:val="005774B8"/>
    <w:rsid w:val="00585BF9"/>
    <w:rsid w:val="005923ED"/>
    <w:rsid w:val="005C2370"/>
    <w:rsid w:val="005D47F6"/>
    <w:rsid w:val="005F4000"/>
    <w:rsid w:val="005F7D15"/>
    <w:rsid w:val="006147DB"/>
    <w:rsid w:val="00615867"/>
    <w:rsid w:val="00635B75"/>
    <w:rsid w:val="0065623F"/>
    <w:rsid w:val="00671603"/>
    <w:rsid w:val="00675247"/>
    <w:rsid w:val="00676B81"/>
    <w:rsid w:val="00686402"/>
    <w:rsid w:val="00690A2D"/>
    <w:rsid w:val="006A5CFE"/>
    <w:rsid w:val="006C2B45"/>
    <w:rsid w:val="00720BA0"/>
    <w:rsid w:val="00731B76"/>
    <w:rsid w:val="007454A9"/>
    <w:rsid w:val="00774392"/>
    <w:rsid w:val="007926D5"/>
    <w:rsid w:val="007A0C4D"/>
    <w:rsid w:val="007A44CE"/>
    <w:rsid w:val="007A7CB2"/>
    <w:rsid w:val="007B030D"/>
    <w:rsid w:val="007B28EF"/>
    <w:rsid w:val="007C4760"/>
    <w:rsid w:val="007C602E"/>
    <w:rsid w:val="00823AC9"/>
    <w:rsid w:val="00837986"/>
    <w:rsid w:val="00842595"/>
    <w:rsid w:val="00880775"/>
    <w:rsid w:val="00883DE3"/>
    <w:rsid w:val="00891D04"/>
    <w:rsid w:val="00894F14"/>
    <w:rsid w:val="008B728E"/>
    <w:rsid w:val="008F0033"/>
    <w:rsid w:val="00923428"/>
    <w:rsid w:val="0096047E"/>
    <w:rsid w:val="0097773B"/>
    <w:rsid w:val="009B3482"/>
    <w:rsid w:val="009B42E3"/>
    <w:rsid w:val="009E12CF"/>
    <w:rsid w:val="00A35909"/>
    <w:rsid w:val="00A45D41"/>
    <w:rsid w:val="00A65802"/>
    <w:rsid w:val="00A74EFF"/>
    <w:rsid w:val="00A87169"/>
    <w:rsid w:val="00A93041"/>
    <w:rsid w:val="00AB3EC6"/>
    <w:rsid w:val="00AC38F7"/>
    <w:rsid w:val="00AD6FC3"/>
    <w:rsid w:val="00AD78A4"/>
    <w:rsid w:val="00AE3334"/>
    <w:rsid w:val="00AF4795"/>
    <w:rsid w:val="00B224EC"/>
    <w:rsid w:val="00B9387F"/>
    <w:rsid w:val="00BA23F6"/>
    <w:rsid w:val="00BD19F8"/>
    <w:rsid w:val="00BD4F38"/>
    <w:rsid w:val="00BE5761"/>
    <w:rsid w:val="00C4695F"/>
    <w:rsid w:val="00CB0532"/>
    <w:rsid w:val="00CB4894"/>
    <w:rsid w:val="00CD521B"/>
    <w:rsid w:val="00CE099B"/>
    <w:rsid w:val="00CE1E1C"/>
    <w:rsid w:val="00D1058E"/>
    <w:rsid w:val="00D933A5"/>
    <w:rsid w:val="00DC1E07"/>
    <w:rsid w:val="00E31A03"/>
    <w:rsid w:val="00E5412A"/>
    <w:rsid w:val="00E544D9"/>
    <w:rsid w:val="00E7368F"/>
    <w:rsid w:val="00E969C3"/>
    <w:rsid w:val="00EB01F2"/>
    <w:rsid w:val="00EB5792"/>
    <w:rsid w:val="00EC560D"/>
    <w:rsid w:val="00ED14FA"/>
    <w:rsid w:val="00ED3D09"/>
    <w:rsid w:val="00F141A9"/>
    <w:rsid w:val="00F23338"/>
    <w:rsid w:val="00F2425D"/>
    <w:rsid w:val="00F71420"/>
    <w:rsid w:val="00F95FE2"/>
    <w:rsid w:val="00FA75B8"/>
    <w:rsid w:val="00FE5BF4"/>
    <w:rsid w:val="00FE76F0"/>
    <w:rsid w:val="00FF0727"/>
    <w:rsid w:val="00FF58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3DB666-0DEB-40AC-8AFB-0AD2A8227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54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45D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5D4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25424"/>
    <w:rPr>
      <w:rFonts w:asciiTheme="majorHAnsi" w:eastAsiaTheme="majorEastAsia" w:hAnsiTheme="majorHAnsi" w:cstheme="majorBidi"/>
      <w:color w:val="2E74B5" w:themeColor="accent1" w:themeShade="BF"/>
      <w:sz w:val="32"/>
      <w:szCs w:val="32"/>
    </w:rPr>
  </w:style>
  <w:style w:type="paragraph" w:customStyle="1" w:styleId="Default">
    <w:name w:val="Default"/>
    <w:rsid w:val="00B9387F"/>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325A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163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emf"/><Relationship Id="rId7" Type="http://schemas.openxmlformats.org/officeDocument/2006/relationships/diagramQuickStyle" Target="diagrams/quickStyle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png"/><Relationship Id="rId5" Type="http://schemas.openxmlformats.org/officeDocument/2006/relationships/diagramData" Target="diagrams/data1.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emf"/><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5.pn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A91056-C0F0-49EB-824F-A6340C049199}"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IN"/>
        </a:p>
      </dgm:t>
    </dgm:pt>
    <dgm:pt modelId="{B37B9CEC-8A6F-41D6-8854-5FB0703E85DC}">
      <dgm:prSet phldrT="[Text]"/>
      <dgm:spPr/>
      <dgm:t>
        <a:bodyPr/>
        <a:lstStyle/>
        <a:p>
          <a:r>
            <a:rPr lang="en-IN"/>
            <a:t>Step1</a:t>
          </a:r>
        </a:p>
      </dgm:t>
    </dgm:pt>
    <dgm:pt modelId="{AA84A101-1221-49E3-82E4-D59263E7DC4D}" type="parTrans" cxnId="{720A3EEA-1438-40E9-9F72-B30251D6D897}">
      <dgm:prSet/>
      <dgm:spPr/>
      <dgm:t>
        <a:bodyPr/>
        <a:lstStyle/>
        <a:p>
          <a:endParaRPr lang="en-IN"/>
        </a:p>
      </dgm:t>
    </dgm:pt>
    <dgm:pt modelId="{4C392BAF-C805-4FDE-BF0E-065A8B9E4707}" type="sibTrans" cxnId="{720A3EEA-1438-40E9-9F72-B30251D6D897}">
      <dgm:prSet/>
      <dgm:spPr/>
      <dgm:t>
        <a:bodyPr/>
        <a:lstStyle/>
        <a:p>
          <a:endParaRPr lang="en-IN"/>
        </a:p>
      </dgm:t>
    </dgm:pt>
    <dgm:pt modelId="{EA326548-849B-42B2-A88F-7BF22B373D2C}">
      <dgm:prSet phldrT="[Text]"/>
      <dgm:spPr/>
      <dgm:t>
        <a:bodyPr/>
        <a:lstStyle/>
        <a:p>
          <a:r>
            <a:rPr lang="en-IN"/>
            <a:t>Achieving a Reference Model</a:t>
          </a:r>
        </a:p>
      </dgm:t>
    </dgm:pt>
    <dgm:pt modelId="{B3BF8FB2-C5A9-4364-8302-35A6C2B66A4A}" type="parTrans" cxnId="{8E4CAB56-7CB4-4C2B-B813-AFD8120E6621}">
      <dgm:prSet/>
      <dgm:spPr/>
      <dgm:t>
        <a:bodyPr/>
        <a:lstStyle/>
        <a:p>
          <a:endParaRPr lang="en-IN"/>
        </a:p>
      </dgm:t>
    </dgm:pt>
    <dgm:pt modelId="{FAA1590D-DB6D-491B-B9C5-FF5D333DEBA8}" type="sibTrans" cxnId="{8E4CAB56-7CB4-4C2B-B813-AFD8120E6621}">
      <dgm:prSet/>
      <dgm:spPr/>
      <dgm:t>
        <a:bodyPr/>
        <a:lstStyle/>
        <a:p>
          <a:endParaRPr lang="en-IN"/>
        </a:p>
      </dgm:t>
    </dgm:pt>
    <dgm:pt modelId="{6B56682C-71E2-45DF-BAD5-DFF20E3B62EE}">
      <dgm:prSet phldrT="[Text]"/>
      <dgm:spPr/>
      <dgm:t>
        <a:bodyPr/>
        <a:lstStyle/>
        <a:p>
          <a:r>
            <a:rPr lang="en-IN"/>
            <a:t>Step 2</a:t>
          </a:r>
        </a:p>
      </dgm:t>
    </dgm:pt>
    <dgm:pt modelId="{0476928B-180E-44B7-B2AB-C8E882AA7870}" type="parTrans" cxnId="{00A187BD-6CD5-4DF8-8388-5F05541D5208}">
      <dgm:prSet/>
      <dgm:spPr/>
      <dgm:t>
        <a:bodyPr/>
        <a:lstStyle/>
        <a:p>
          <a:endParaRPr lang="en-IN"/>
        </a:p>
      </dgm:t>
    </dgm:pt>
    <dgm:pt modelId="{C635F567-DC94-479C-A17A-351A94F57CA7}" type="sibTrans" cxnId="{00A187BD-6CD5-4DF8-8388-5F05541D5208}">
      <dgm:prSet/>
      <dgm:spPr/>
      <dgm:t>
        <a:bodyPr/>
        <a:lstStyle/>
        <a:p>
          <a:endParaRPr lang="en-IN"/>
        </a:p>
      </dgm:t>
    </dgm:pt>
    <dgm:pt modelId="{8C57CB7F-4EE3-4A1F-A25D-A0481EFD3E7A}">
      <dgm:prSet phldrT="[Text]"/>
      <dgm:spPr/>
      <dgm:t>
        <a:bodyPr/>
        <a:lstStyle/>
        <a:p>
          <a:r>
            <a:rPr lang="en-IN"/>
            <a:t>Adding required shrinkage</a:t>
          </a:r>
        </a:p>
      </dgm:t>
    </dgm:pt>
    <dgm:pt modelId="{9ADB9111-E704-4183-A3B1-DA6159FFB5EB}" type="parTrans" cxnId="{456EBBA8-412A-451E-A581-22BA630640C2}">
      <dgm:prSet/>
      <dgm:spPr/>
      <dgm:t>
        <a:bodyPr/>
        <a:lstStyle/>
        <a:p>
          <a:endParaRPr lang="en-IN"/>
        </a:p>
      </dgm:t>
    </dgm:pt>
    <dgm:pt modelId="{6F6506D8-BBD5-47F7-B70E-16728B012173}" type="sibTrans" cxnId="{456EBBA8-412A-451E-A581-22BA630640C2}">
      <dgm:prSet/>
      <dgm:spPr/>
      <dgm:t>
        <a:bodyPr/>
        <a:lstStyle/>
        <a:p>
          <a:endParaRPr lang="en-IN"/>
        </a:p>
      </dgm:t>
    </dgm:pt>
    <dgm:pt modelId="{8D3EA7AA-744F-4DC4-9FD3-127E18C841A5}">
      <dgm:prSet phldrT="[Text]"/>
      <dgm:spPr/>
      <dgm:t>
        <a:bodyPr/>
        <a:lstStyle/>
        <a:p>
          <a:r>
            <a:rPr lang="en-IN"/>
            <a:t>Step 3</a:t>
          </a:r>
        </a:p>
      </dgm:t>
    </dgm:pt>
    <dgm:pt modelId="{934ADB4F-1D66-4B3A-8A4E-F424CCBEB16F}" type="parTrans" cxnId="{8CE671A2-C22C-40DF-BD6C-8B24A571192F}">
      <dgm:prSet/>
      <dgm:spPr/>
      <dgm:t>
        <a:bodyPr/>
        <a:lstStyle/>
        <a:p>
          <a:endParaRPr lang="en-IN"/>
        </a:p>
      </dgm:t>
    </dgm:pt>
    <dgm:pt modelId="{ED005604-3A76-471F-B0C8-CAC2137EFD8D}" type="sibTrans" cxnId="{8CE671A2-C22C-40DF-BD6C-8B24A571192F}">
      <dgm:prSet/>
      <dgm:spPr/>
      <dgm:t>
        <a:bodyPr/>
        <a:lstStyle/>
        <a:p>
          <a:endParaRPr lang="en-IN"/>
        </a:p>
      </dgm:t>
    </dgm:pt>
    <dgm:pt modelId="{751D2151-6A8D-417A-AEA8-F91A730A439B}">
      <dgm:prSet phldrT="[Text]"/>
      <dgm:spPr/>
      <dgm:t>
        <a:bodyPr/>
        <a:lstStyle/>
        <a:p>
          <a:r>
            <a:rPr lang="en-IN"/>
            <a:t>Step 4</a:t>
          </a:r>
        </a:p>
      </dgm:t>
    </dgm:pt>
    <dgm:pt modelId="{2265BB4F-6D4D-408F-8DF3-7F25490709EA}" type="parTrans" cxnId="{3A75500F-1E68-4A45-9460-DF6E0DB97BA7}">
      <dgm:prSet/>
      <dgm:spPr/>
      <dgm:t>
        <a:bodyPr/>
        <a:lstStyle/>
        <a:p>
          <a:endParaRPr lang="en-IN"/>
        </a:p>
      </dgm:t>
    </dgm:pt>
    <dgm:pt modelId="{2A1D0085-9B91-48C9-8B30-1B5E21BB2B08}" type="sibTrans" cxnId="{3A75500F-1E68-4A45-9460-DF6E0DB97BA7}">
      <dgm:prSet/>
      <dgm:spPr/>
      <dgm:t>
        <a:bodyPr/>
        <a:lstStyle/>
        <a:p>
          <a:endParaRPr lang="en-IN"/>
        </a:p>
      </dgm:t>
    </dgm:pt>
    <dgm:pt modelId="{FDD42D53-AC21-4000-829D-EF515B8344D9}">
      <dgm:prSet phldrT="[Text]"/>
      <dgm:spPr/>
      <dgm:t>
        <a:bodyPr/>
        <a:lstStyle/>
        <a:p>
          <a:r>
            <a:rPr lang="en-IN"/>
            <a:t>Making Parting Surfaces</a:t>
          </a:r>
        </a:p>
      </dgm:t>
    </dgm:pt>
    <dgm:pt modelId="{9A064584-7734-40B5-AA79-330F3AFCD2C5}" type="parTrans" cxnId="{325DCA30-2DD1-41C0-A387-0B7DBCE9B1C9}">
      <dgm:prSet/>
      <dgm:spPr/>
      <dgm:t>
        <a:bodyPr/>
        <a:lstStyle/>
        <a:p>
          <a:endParaRPr lang="en-IN"/>
        </a:p>
      </dgm:t>
    </dgm:pt>
    <dgm:pt modelId="{C751780F-587C-4B69-9CB9-7A50D90F87F3}" type="sibTrans" cxnId="{325DCA30-2DD1-41C0-A387-0B7DBCE9B1C9}">
      <dgm:prSet/>
      <dgm:spPr/>
      <dgm:t>
        <a:bodyPr/>
        <a:lstStyle/>
        <a:p>
          <a:endParaRPr lang="en-IN"/>
        </a:p>
      </dgm:t>
    </dgm:pt>
    <dgm:pt modelId="{C905F9D9-CF43-4BAC-8A47-A68F82BF78BA}">
      <dgm:prSet phldrT="[Text]"/>
      <dgm:spPr/>
      <dgm:t>
        <a:bodyPr/>
        <a:lstStyle/>
        <a:p>
          <a:r>
            <a:rPr lang="en-IN"/>
            <a:t>Step 5</a:t>
          </a:r>
        </a:p>
      </dgm:t>
    </dgm:pt>
    <dgm:pt modelId="{2942CC08-A8B3-4538-A180-CA0BCE44DA19}" type="parTrans" cxnId="{7BD7B878-D133-488A-A27C-EDBFC5FAD943}">
      <dgm:prSet/>
      <dgm:spPr/>
      <dgm:t>
        <a:bodyPr/>
        <a:lstStyle/>
        <a:p>
          <a:endParaRPr lang="en-IN"/>
        </a:p>
      </dgm:t>
    </dgm:pt>
    <dgm:pt modelId="{39660B4E-F2B7-4E75-9C30-6ABB538DF44C}" type="sibTrans" cxnId="{7BD7B878-D133-488A-A27C-EDBFC5FAD943}">
      <dgm:prSet/>
      <dgm:spPr/>
      <dgm:t>
        <a:bodyPr/>
        <a:lstStyle/>
        <a:p>
          <a:endParaRPr lang="en-IN"/>
        </a:p>
      </dgm:t>
    </dgm:pt>
    <dgm:pt modelId="{A56045B6-0FCE-43FE-9116-6F1DE1D3D9EC}">
      <dgm:prSet phldrT="[Text]"/>
      <dgm:spPr/>
      <dgm:t>
        <a:bodyPr/>
        <a:lstStyle/>
        <a:p>
          <a:r>
            <a:rPr lang="en-IN"/>
            <a:t>Specifying Workpiece</a:t>
          </a:r>
        </a:p>
      </dgm:t>
    </dgm:pt>
    <dgm:pt modelId="{E5B35068-B6CD-499A-BDB6-D7A60E532B3F}" type="parTrans" cxnId="{B69EFC53-CFD9-477E-93B1-90C3FB94FD87}">
      <dgm:prSet/>
      <dgm:spPr/>
    </dgm:pt>
    <dgm:pt modelId="{4289A64C-21E8-47A1-9E11-126BEAE0BDA5}" type="sibTrans" cxnId="{B69EFC53-CFD9-477E-93B1-90C3FB94FD87}">
      <dgm:prSet/>
      <dgm:spPr/>
    </dgm:pt>
    <dgm:pt modelId="{B6E75ABF-CC0F-4EA3-9A03-D725676B518D}">
      <dgm:prSet phldrT="[Text]"/>
      <dgm:spPr/>
      <dgm:t>
        <a:bodyPr/>
        <a:lstStyle/>
        <a:p>
          <a:r>
            <a:rPr lang="en-IN"/>
            <a:t>Selecting the required Mold Volumes</a:t>
          </a:r>
        </a:p>
      </dgm:t>
    </dgm:pt>
    <dgm:pt modelId="{7E563072-5316-4A08-BFD4-A61CFF69BE96}" type="parTrans" cxnId="{8228B167-CA2D-46CB-99C7-2BEB35C6B04B}">
      <dgm:prSet/>
      <dgm:spPr/>
    </dgm:pt>
    <dgm:pt modelId="{C32F380B-4EAB-49DC-A7F9-B3D41CE59D89}" type="sibTrans" cxnId="{8228B167-CA2D-46CB-99C7-2BEB35C6B04B}">
      <dgm:prSet/>
      <dgm:spPr/>
    </dgm:pt>
    <dgm:pt modelId="{A81116BF-CD32-4827-B84C-5ACC0FD1B916}">
      <dgm:prSet phldrT="[Text]"/>
      <dgm:spPr/>
      <dgm:t>
        <a:bodyPr/>
        <a:lstStyle/>
        <a:p>
          <a:r>
            <a:rPr lang="en-IN"/>
            <a:t>Step 6</a:t>
          </a:r>
        </a:p>
      </dgm:t>
    </dgm:pt>
    <dgm:pt modelId="{0D2247C0-0CDF-4C57-AECF-9BD97E4C935D}" type="parTrans" cxnId="{31B6BFB1-1416-4B67-AE21-BC5B393C662E}">
      <dgm:prSet/>
      <dgm:spPr/>
    </dgm:pt>
    <dgm:pt modelId="{D1321E87-22B9-4B03-BBE5-40DB4E7EC573}" type="sibTrans" cxnId="{31B6BFB1-1416-4B67-AE21-BC5B393C662E}">
      <dgm:prSet/>
      <dgm:spPr/>
    </dgm:pt>
    <dgm:pt modelId="{A65D852C-9400-46E5-BB96-9B9F6EF2114C}">
      <dgm:prSet phldrT="[Text]"/>
      <dgm:spPr/>
      <dgm:t>
        <a:bodyPr/>
        <a:lstStyle/>
        <a:p>
          <a:r>
            <a:rPr lang="en-IN"/>
            <a:t>Extracting Mold Volumes</a:t>
          </a:r>
        </a:p>
      </dgm:t>
    </dgm:pt>
    <dgm:pt modelId="{98F9D787-D501-4024-A45F-BB38C9204F55}" type="parTrans" cxnId="{51ED9A08-81AE-4E3B-AF87-7B877310CFEA}">
      <dgm:prSet/>
      <dgm:spPr/>
    </dgm:pt>
    <dgm:pt modelId="{249092FB-126D-4AB5-95BA-80A019ECB566}" type="sibTrans" cxnId="{51ED9A08-81AE-4E3B-AF87-7B877310CFEA}">
      <dgm:prSet/>
      <dgm:spPr/>
    </dgm:pt>
    <dgm:pt modelId="{0FB0A1D3-F782-4CA5-BD84-1C108DCE2975}" type="pres">
      <dgm:prSet presAssocID="{36A91056-C0F0-49EB-824F-A6340C049199}" presName="linearFlow" presStyleCnt="0">
        <dgm:presLayoutVars>
          <dgm:dir/>
          <dgm:animLvl val="lvl"/>
          <dgm:resizeHandles val="exact"/>
        </dgm:presLayoutVars>
      </dgm:prSet>
      <dgm:spPr/>
    </dgm:pt>
    <dgm:pt modelId="{0D9730FB-9084-4AA2-9819-9C08C5AA05DC}" type="pres">
      <dgm:prSet presAssocID="{B37B9CEC-8A6F-41D6-8854-5FB0703E85DC}" presName="composite" presStyleCnt="0"/>
      <dgm:spPr/>
    </dgm:pt>
    <dgm:pt modelId="{FCD86D12-6741-497A-A292-8F03BC2A066A}" type="pres">
      <dgm:prSet presAssocID="{B37B9CEC-8A6F-41D6-8854-5FB0703E85DC}" presName="parentText" presStyleLbl="alignNode1" presStyleIdx="0" presStyleCnt="6">
        <dgm:presLayoutVars>
          <dgm:chMax val="1"/>
          <dgm:bulletEnabled val="1"/>
        </dgm:presLayoutVars>
      </dgm:prSet>
      <dgm:spPr/>
    </dgm:pt>
    <dgm:pt modelId="{D068736D-1A35-47B7-B28B-65C095C8DEFD}" type="pres">
      <dgm:prSet presAssocID="{B37B9CEC-8A6F-41D6-8854-5FB0703E85DC}" presName="descendantText" presStyleLbl="alignAcc1" presStyleIdx="0" presStyleCnt="6">
        <dgm:presLayoutVars>
          <dgm:bulletEnabled val="1"/>
        </dgm:presLayoutVars>
      </dgm:prSet>
      <dgm:spPr/>
      <dgm:t>
        <a:bodyPr/>
        <a:lstStyle/>
        <a:p>
          <a:endParaRPr lang="en-IN"/>
        </a:p>
      </dgm:t>
    </dgm:pt>
    <dgm:pt modelId="{0DF6C4AA-6B59-4372-A0D8-D1E6BF2C1BB1}" type="pres">
      <dgm:prSet presAssocID="{4C392BAF-C805-4FDE-BF0E-065A8B9E4707}" presName="sp" presStyleCnt="0"/>
      <dgm:spPr/>
    </dgm:pt>
    <dgm:pt modelId="{8B308369-AC74-450B-9599-1D4E42DAEBFF}" type="pres">
      <dgm:prSet presAssocID="{6B56682C-71E2-45DF-BAD5-DFF20E3B62EE}" presName="composite" presStyleCnt="0"/>
      <dgm:spPr/>
    </dgm:pt>
    <dgm:pt modelId="{66056EB3-C7D7-4A86-9EDD-F899428FD5CF}" type="pres">
      <dgm:prSet presAssocID="{6B56682C-71E2-45DF-BAD5-DFF20E3B62EE}" presName="parentText" presStyleLbl="alignNode1" presStyleIdx="1" presStyleCnt="6">
        <dgm:presLayoutVars>
          <dgm:chMax val="1"/>
          <dgm:bulletEnabled val="1"/>
        </dgm:presLayoutVars>
      </dgm:prSet>
      <dgm:spPr/>
    </dgm:pt>
    <dgm:pt modelId="{37309333-6962-4D24-9D02-97446F808D02}" type="pres">
      <dgm:prSet presAssocID="{6B56682C-71E2-45DF-BAD5-DFF20E3B62EE}" presName="descendantText" presStyleLbl="alignAcc1" presStyleIdx="1" presStyleCnt="6">
        <dgm:presLayoutVars>
          <dgm:bulletEnabled val="1"/>
        </dgm:presLayoutVars>
      </dgm:prSet>
      <dgm:spPr/>
      <dgm:t>
        <a:bodyPr/>
        <a:lstStyle/>
        <a:p>
          <a:endParaRPr lang="en-IN"/>
        </a:p>
      </dgm:t>
    </dgm:pt>
    <dgm:pt modelId="{9C81B015-C7DB-4E04-9C2A-FA443C7705F7}" type="pres">
      <dgm:prSet presAssocID="{C635F567-DC94-479C-A17A-351A94F57CA7}" presName="sp" presStyleCnt="0"/>
      <dgm:spPr/>
    </dgm:pt>
    <dgm:pt modelId="{15E6249A-DA3F-4D3D-8AC3-8C9102B977B4}" type="pres">
      <dgm:prSet presAssocID="{8D3EA7AA-744F-4DC4-9FD3-127E18C841A5}" presName="composite" presStyleCnt="0"/>
      <dgm:spPr/>
    </dgm:pt>
    <dgm:pt modelId="{F6251FC8-B62F-46F0-B4F6-05CD01CE8F31}" type="pres">
      <dgm:prSet presAssocID="{8D3EA7AA-744F-4DC4-9FD3-127E18C841A5}" presName="parentText" presStyleLbl="alignNode1" presStyleIdx="2" presStyleCnt="6">
        <dgm:presLayoutVars>
          <dgm:chMax val="1"/>
          <dgm:bulletEnabled val="1"/>
        </dgm:presLayoutVars>
      </dgm:prSet>
      <dgm:spPr/>
    </dgm:pt>
    <dgm:pt modelId="{4728BE18-36D1-4FC8-A85E-6391D1192247}" type="pres">
      <dgm:prSet presAssocID="{8D3EA7AA-744F-4DC4-9FD3-127E18C841A5}" presName="descendantText" presStyleLbl="alignAcc1" presStyleIdx="2" presStyleCnt="6">
        <dgm:presLayoutVars>
          <dgm:bulletEnabled val="1"/>
        </dgm:presLayoutVars>
      </dgm:prSet>
      <dgm:spPr/>
      <dgm:t>
        <a:bodyPr/>
        <a:lstStyle/>
        <a:p>
          <a:endParaRPr lang="en-IN"/>
        </a:p>
      </dgm:t>
    </dgm:pt>
    <dgm:pt modelId="{198E2AEA-6A57-4C44-A990-D4D7A6630222}" type="pres">
      <dgm:prSet presAssocID="{ED005604-3A76-471F-B0C8-CAC2137EFD8D}" presName="sp" presStyleCnt="0"/>
      <dgm:spPr/>
    </dgm:pt>
    <dgm:pt modelId="{B2D91FC4-7063-4F70-BA7B-71964BF2F22C}" type="pres">
      <dgm:prSet presAssocID="{751D2151-6A8D-417A-AEA8-F91A730A439B}" presName="composite" presStyleCnt="0"/>
      <dgm:spPr/>
    </dgm:pt>
    <dgm:pt modelId="{0225E92A-A64A-47B6-8B6A-1067471F31E2}" type="pres">
      <dgm:prSet presAssocID="{751D2151-6A8D-417A-AEA8-F91A730A439B}" presName="parentText" presStyleLbl="alignNode1" presStyleIdx="3" presStyleCnt="6">
        <dgm:presLayoutVars>
          <dgm:chMax val="1"/>
          <dgm:bulletEnabled val="1"/>
        </dgm:presLayoutVars>
      </dgm:prSet>
      <dgm:spPr/>
      <dgm:t>
        <a:bodyPr/>
        <a:lstStyle/>
        <a:p>
          <a:endParaRPr lang="en-IN"/>
        </a:p>
      </dgm:t>
    </dgm:pt>
    <dgm:pt modelId="{2ABC1869-8DDE-4355-A2F2-A53DC6950175}" type="pres">
      <dgm:prSet presAssocID="{751D2151-6A8D-417A-AEA8-F91A730A439B}" presName="descendantText" presStyleLbl="alignAcc1" presStyleIdx="3" presStyleCnt="6">
        <dgm:presLayoutVars>
          <dgm:bulletEnabled val="1"/>
        </dgm:presLayoutVars>
      </dgm:prSet>
      <dgm:spPr/>
      <dgm:t>
        <a:bodyPr/>
        <a:lstStyle/>
        <a:p>
          <a:endParaRPr lang="en-IN"/>
        </a:p>
      </dgm:t>
    </dgm:pt>
    <dgm:pt modelId="{C37EABE2-2111-4098-B64F-5CCB737824B3}" type="pres">
      <dgm:prSet presAssocID="{2A1D0085-9B91-48C9-8B30-1B5E21BB2B08}" presName="sp" presStyleCnt="0"/>
      <dgm:spPr/>
    </dgm:pt>
    <dgm:pt modelId="{DF44FF98-E181-4974-9487-239B528817AA}" type="pres">
      <dgm:prSet presAssocID="{C905F9D9-CF43-4BAC-8A47-A68F82BF78BA}" presName="composite" presStyleCnt="0"/>
      <dgm:spPr/>
    </dgm:pt>
    <dgm:pt modelId="{1C723955-D1A1-4F1A-A196-95E88EBF09EE}" type="pres">
      <dgm:prSet presAssocID="{C905F9D9-CF43-4BAC-8A47-A68F82BF78BA}" presName="parentText" presStyleLbl="alignNode1" presStyleIdx="4" presStyleCnt="6">
        <dgm:presLayoutVars>
          <dgm:chMax val="1"/>
          <dgm:bulletEnabled val="1"/>
        </dgm:presLayoutVars>
      </dgm:prSet>
      <dgm:spPr/>
    </dgm:pt>
    <dgm:pt modelId="{ECDCD511-0390-4818-8012-D581E3F024BD}" type="pres">
      <dgm:prSet presAssocID="{C905F9D9-CF43-4BAC-8A47-A68F82BF78BA}" presName="descendantText" presStyleLbl="alignAcc1" presStyleIdx="4" presStyleCnt="6">
        <dgm:presLayoutVars>
          <dgm:bulletEnabled val="1"/>
        </dgm:presLayoutVars>
      </dgm:prSet>
      <dgm:spPr/>
      <dgm:t>
        <a:bodyPr/>
        <a:lstStyle/>
        <a:p>
          <a:endParaRPr lang="en-IN"/>
        </a:p>
      </dgm:t>
    </dgm:pt>
    <dgm:pt modelId="{3B1551C6-44ED-4078-954D-6D50CBFA16A5}" type="pres">
      <dgm:prSet presAssocID="{39660B4E-F2B7-4E75-9C30-6ABB538DF44C}" presName="sp" presStyleCnt="0"/>
      <dgm:spPr/>
    </dgm:pt>
    <dgm:pt modelId="{FB543F09-60EC-4BCB-8CE2-92FF8D4EFFF0}" type="pres">
      <dgm:prSet presAssocID="{A81116BF-CD32-4827-B84C-5ACC0FD1B916}" presName="composite" presStyleCnt="0"/>
      <dgm:spPr/>
    </dgm:pt>
    <dgm:pt modelId="{BA0F9110-B6B8-4F19-BF3C-AEE019D30D0A}" type="pres">
      <dgm:prSet presAssocID="{A81116BF-CD32-4827-B84C-5ACC0FD1B916}" presName="parentText" presStyleLbl="alignNode1" presStyleIdx="5" presStyleCnt="6">
        <dgm:presLayoutVars>
          <dgm:chMax val="1"/>
          <dgm:bulletEnabled val="1"/>
        </dgm:presLayoutVars>
      </dgm:prSet>
      <dgm:spPr/>
    </dgm:pt>
    <dgm:pt modelId="{3CB59614-C97A-47D1-BF20-0F251EFD6947}" type="pres">
      <dgm:prSet presAssocID="{A81116BF-CD32-4827-B84C-5ACC0FD1B916}" presName="descendantText" presStyleLbl="alignAcc1" presStyleIdx="5" presStyleCnt="6">
        <dgm:presLayoutVars>
          <dgm:bulletEnabled val="1"/>
        </dgm:presLayoutVars>
      </dgm:prSet>
      <dgm:spPr/>
    </dgm:pt>
  </dgm:ptLst>
  <dgm:cxnLst>
    <dgm:cxn modelId="{8BC8CA7B-13C2-44A7-826E-F7794E15EAB0}" type="presOf" srcId="{C905F9D9-CF43-4BAC-8A47-A68F82BF78BA}" destId="{1C723955-D1A1-4F1A-A196-95E88EBF09EE}" srcOrd="0" destOrd="0" presId="urn:microsoft.com/office/officeart/2005/8/layout/chevron2"/>
    <dgm:cxn modelId="{C990A1EB-EBDA-400D-A3BB-605367F676B3}" type="presOf" srcId="{A81116BF-CD32-4827-B84C-5ACC0FD1B916}" destId="{BA0F9110-B6B8-4F19-BF3C-AEE019D30D0A}" srcOrd="0" destOrd="0" presId="urn:microsoft.com/office/officeart/2005/8/layout/chevron2"/>
    <dgm:cxn modelId="{B69EFC53-CFD9-477E-93B1-90C3FB94FD87}" srcId="{8D3EA7AA-744F-4DC4-9FD3-127E18C841A5}" destId="{A56045B6-0FCE-43FE-9116-6F1DE1D3D9EC}" srcOrd="0" destOrd="0" parTransId="{E5B35068-B6CD-499A-BDB6-D7A60E532B3F}" sibTransId="{4289A64C-21E8-47A1-9E11-126BEAE0BDA5}"/>
    <dgm:cxn modelId="{FF38C12D-B5A0-4647-AC56-4F4CDD4C69EA}" type="presOf" srcId="{8D3EA7AA-744F-4DC4-9FD3-127E18C841A5}" destId="{F6251FC8-B62F-46F0-B4F6-05CD01CE8F31}" srcOrd="0" destOrd="0" presId="urn:microsoft.com/office/officeart/2005/8/layout/chevron2"/>
    <dgm:cxn modelId="{45170B56-8891-485F-9943-7B6757DAC479}" type="presOf" srcId="{A65D852C-9400-46E5-BB96-9B9F6EF2114C}" destId="{3CB59614-C97A-47D1-BF20-0F251EFD6947}" srcOrd="0" destOrd="0" presId="urn:microsoft.com/office/officeart/2005/8/layout/chevron2"/>
    <dgm:cxn modelId="{00A187BD-6CD5-4DF8-8388-5F05541D5208}" srcId="{36A91056-C0F0-49EB-824F-A6340C049199}" destId="{6B56682C-71E2-45DF-BAD5-DFF20E3B62EE}" srcOrd="1" destOrd="0" parTransId="{0476928B-180E-44B7-B2AB-C8E882AA7870}" sibTransId="{C635F567-DC94-479C-A17A-351A94F57CA7}"/>
    <dgm:cxn modelId="{82623DD3-D44C-4AD6-AA3F-3E02DD90BDCE}" type="presOf" srcId="{751D2151-6A8D-417A-AEA8-F91A730A439B}" destId="{0225E92A-A64A-47B6-8B6A-1067471F31E2}" srcOrd="0" destOrd="0" presId="urn:microsoft.com/office/officeart/2005/8/layout/chevron2"/>
    <dgm:cxn modelId="{720A3EEA-1438-40E9-9F72-B30251D6D897}" srcId="{36A91056-C0F0-49EB-824F-A6340C049199}" destId="{B37B9CEC-8A6F-41D6-8854-5FB0703E85DC}" srcOrd="0" destOrd="0" parTransId="{AA84A101-1221-49E3-82E4-D59263E7DC4D}" sibTransId="{4C392BAF-C805-4FDE-BF0E-065A8B9E4707}"/>
    <dgm:cxn modelId="{9ACD26D6-8359-4058-8C14-3D51027CAF4C}" type="presOf" srcId="{B6E75ABF-CC0F-4EA3-9A03-D725676B518D}" destId="{ECDCD511-0390-4818-8012-D581E3F024BD}" srcOrd="0" destOrd="0" presId="urn:microsoft.com/office/officeart/2005/8/layout/chevron2"/>
    <dgm:cxn modelId="{8228B167-CA2D-46CB-99C7-2BEB35C6B04B}" srcId="{C905F9D9-CF43-4BAC-8A47-A68F82BF78BA}" destId="{B6E75ABF-CC0F-4EA3-9A03-D725676B518D}" srcOrd="0" destOrd="0" parTransId="{7E563072-5316-4A08-BFD4-A61CFF69BE96}" sibTransId="{C32F380B-4EAB-49DC-A7F9-B3D41CE59D89}"/>
    <dgm:cxn modelId="{51ED9A08-81AE-4E3B-AF87-7B877310CFEA}" srcId="{A81116BF-CD32-4827-B84C-5ACC0FD1B916}" destId="{A65D852C-9400-46E5-BB96-9B9F6EF2114C}" srcOrd="0" destOrd="0" parTransId="{98F9D787-D501-4024-A45F-BB38C9204F55}" sibTransId="{249092FB-126D-4AB5-95BA-80A019ECB566}"/>
    <dgm:cxn modelId="{39AAF6CC-28D0-465E-B7EF-992B7C1EDAE1}" type="presOf" srcId="{8C57CB7F-4EE3-4A1F-A25D-A0481EFD3E7A}" destId="{37309333-6962-4D24-9D02-97446F808D02}" srcOrd="0" destOrd="0" presId="urn:microsoft.com/office/officeart/2005/8/layout/chevron2"/>
    <dgm:cxn modelId="{456EBBA8-412A-451E-A581-22BA630640C2}" srcId="{6B56682C-71E2-45DF-BAD5-DFF20E3B62EE}" destId="{8C57CB7F-4EE3-4A1F-A25D-A0481EFD3E7A}" srcOrd="0" destOrd="0" parTransId="{9ADB9111-E704-4183-A3B1-DA6159FFB5EB}" sibTransId="{6F6506D8-BBD5-47F7-B70E-16728B012173}"/>
    <dgm:cxn modelId="{B023928D-1162-43B9-B2D2-2C7D8C66BF1D}" type="presOf" srcId="{6B56682C-71E2-45DF-BAD5-DFF20E3B62EE}" destId="{66056EB3-C7D7-4A86-9EDD-F899428FD5CF}" srcOrd="0" destOrd="0" presId="urn:microsoft.com/office/officeart/2005/8/layout/chevron2"/>
    <dgm:cxn modelId="{26C49B23-941B-488D-A863-493C851B71D5}" type="presOf" srcId="{B37B9CEC-8A6F-41D6-8854-5FB0703E85DC}" destId="{FCD86D12-6741-497A-A292-8F03BC2A066A}" srcOrd="0" destOrd="0" presId="urn:microsoft.com/office/officeart/2005/8/layout/chevron2"/>
    <dgm:cxn modelId="{7BD7B878-D133-488A-A27C-EDBFC5FAD943}" srcId="{36A91056-C0F0-49EB-824F-A6340C049199}" destId="{C905F9D9-CF43-4BAC-8A47-A68F82BF78BA}" srcOrd="4" destOrd="0" parTransId="{2942CC08-A8B3-4538-A180-CA0BCE44DA19}" sibTransId="{39660B4E-F2B7-4E75-9C30-6ABB538DF44C}"/>
    <dgm:cxn modelId="{BB8521F2-AE4D-42E3-9AEA-689B17D9F748}" type="presOf" srcId="{36A91056-C0F0-49EB-824F-A6340C049199}" destId="{0FB0A1D3-F782-4CA5-BD84-1C108DCE2975}" srcOrd="0" destOrd="0" presId="urn:microsoft.com/office/officeart/2005/8/layout/chevron2"/>
    <dgm:cxn modelId="{325DCA30-2DD1-41C0-A387-0B7DBCE9B1C9}" srcId="{751D2151-6A8D-417A-AEA8-F91A730A439B}" destId="{FDD42D53-AC21-4000-829D-EF515B8344D9}" srcOrd="0" destOrd="0" parTransId="{9A064584-7734-40B5-AA79-330F3AFCD2C5}" sibTransId="{C751780F-587C-4B69-9CB9-7A50D90F87F3}"/>
    <dgm:cxn modelId="{8CE671A2-C22C-40DF-BD6C-8B24A571192F}" srcId="{36A91056-C0F0-49EB-824F-A6340C049199}" destId="{8D3EA7AA-744F-4DC4-9FD3-127E18C841A5}" srcOrd="2" destOrd="0" parTransId="{934ADB4F-1D66-4B3A-8A4E-F424CCBEB16F}" sibTransId="{ED005604-3A76-471F-B0C8-CAC2137EFD8D}"/>
    <dgm:cxn modelId="{A62E1A6B-B40B-4721-BB6E-E69753A26138}" type="presOf" srcId="{FDD42D53-AC21-4000-829D-EF515B8344D9}" destId="{2ABC1869-8DDE-4355-A2F2-A53DC6950175}" srcOrd="0" destOrd="0" presId="urn:microsoft.com/office/officeart/2005/8/layout/chevron2"/>
    <dgm:cxn modelId="{8379543C-EF5D-4F6D-A1A3-52B923EEA25B}" type="presOf" srcId="{EA326548-849B-42B2-A88F-7BF22B373D2C}" destId="{D068736D-1A35-47B7-B28B-65C095C8DEFD}" srcOrd="0" destOrd="0" presId="urn:microsoft.com/office/officeart/2005/8/layout/chevron2"/>
    <dgm:cxn modelId="{31B6BFB1-1416-4B67-AE21-BC5B393C662E}" srcId="{36A91056-C0F0-49EB-824F-A6340C049199}" destId="{A81116BF-CD32-4827-B84C-5ACC0FD1B916}" srcOrd="5" destOrd="0" parTransId="{0D2247C0-0CDF-4C57-AECF-9BD97E4C935D}" sibTransId="{D1321E87-22B9-4B03-BBE5-40DB4E7EC573}"/>
    <dgm:cxn modelId="{6C85774A-48E5-4A8E-822B-12713D0B4946}" type="presOf" srcId="{A56045B6-0FCE-43FE-9116-6F1DE1D3D9EC}" destId="{4728BE18-36D1-4FC8-A85E-6391D1192247}" srcOrd="0" destOrd="0" presId="urn:microsoft.com/office/officeart/2005/8/layout/chevron2"/>
    <dgm:cxn modelId="{8E4CAB56-7CB4-4C2B-B813-AFD8120E6621}" srcId="{B37B9CEC-8A6F-41D6-8854-5FB0703E85DC}" destId="{EA326548-849B-42B2-A88F-7BF22B373D2C}" srcOrd="0" destOrd="0" parTransId="{B3BF8FB2-C5A9-4364-8302-35A6C2B66A4A}" sibTransId="{FAA1590D-DB6D-491B-B9C5-FF5D333DEBA8}"/>
    <dgm:cxn modelId="{3A75500F-1E68-4A45-9460-DF6E0DB97BA7}" srcId="{36A91056-C0F0-49EB-824F-A6340C049199}" destId="{751D2151-6A8D-417A-AEA8-F91A730A439B}" srcOrd="3" destOrd="0" parTransId="{2265BB4F-6D4D-408F-8DF3-7F25490709EA}" sibTransId="{2A1D0085-9B91-48C9-8B30-1B5E21BB2B08}"/>
    <dgm:cxn modelId="{66DF7739-2957-4E95-B35B-F4C60523B9FB}" type="presParOf" srcId="{0FB0A1D3-F782-4CA5-BD84-1C108DCE2975}" destId="{0D9730FB-9084-4AA2-9819-9C08C5AA05DC}" srcOrd="0" destOrd="0" presId="urn:microsoft.com/office/officeart/2005/8/layout/chevron2"/>
    <dgm:cxn modelId="{72A00B50-13CD-4197-8674-F4E600F8F14B}" type="presParOf" srcId="{0D9730FB-9084-4AA2-9819-9C08C5AA05DC}" destId="{FCD86D12-6741-497A-A292-8F03BC2A066A}" srcOrd="0" destOrd="0" presId="urn:microsoft.com/office/officeart/2005/8/layout/chevron2"/>
    <dgm:cxn modelId="{8A582CA7-C196-496D-B28E-E17A7CC080AF}" type="presParOf" srcId="{0D9730FB-9084-4AA2-9819-9C08C5AA05DC}" destId="{D068736D-1A35-47B7-B28B-65C095C8DEFD}" srcOrd="1" destOrd="0" presId="urn:microsoft.com/office/officeart/2005/8/layout/chevron2"/>
    <dgm:cxn modelId="{BB0C8905-914C-4E41-A800-50E15AD5290C}" type="presParOf" srcId="{0FB0A1D3-F782-4CA5-BD84-1C108DCE2975}" destId="{0DF6C4AA-6B59-4372-A0D8-D1E6BF2C1BB1}" srcOrd="1" destOrd="0" presId="urn:microsoft.com/office/officeart/2005/8/layout/chevron2"/>
    <dgm:cxn modelId="{3A53A0ED-3CAC-4A80-9D3E-D5CB630AD6BF}" type="presParOf" srcId="{0FB0A1D3-F782-4CA5-BD84-1C108DCE2975}" destId="{8B308369-AC74-450B-9599-1D4E42DAEBFF}" srcOrd="2" destOrd="0" presId="urn:microsoft.com/office/officeart/2005/8/layout/chevron2"/>
    <dgm:cxn modelId="{76615251-F733-4F16-9A55-51925386C779}" type="presParOf" srcId="{8B308369-AC74-450B-9599-1D4E42DAEBFF}" destId="{66056EB3-C7D7-4A86-9EDD-F899428FD5CF}" srcOrd="0" destOrd="0" presId="urn:microsoft.com/office/officeart/2005/8/layout/chevron2"/>
    <dgm:cxn modelId="{88156771-2339-4E01-9E1F-DF608459A93A}" type="presParOf" srcId="{8B308369-AC74-450B-9599-1D4E42DAEBFF}" destId="{37309333-6962-4D24-9D02-97446F808D02}" srcOrd="1" destOrd="0" presId="urn:microsoft.com/office/officeart/2005/8/layout/chevron2"/>
    <dgm:cxn modelId="{C3E28167-948A-42F4-8C42-C09A783C8552}" type="presParOf" srcId="{0FB0A1D3-F782-4CA5-BD84-1C108DCE2975}" destId="{9C81B015-C7DB-4E04-9C2A-FA443C7705F7}" srcOrd="3" destOrd="0" presId="urn:microsoft.com/office/officeart/2005/8/layout/chevron2"/>
    <dgm:cxn modelId="{370DFC2D-76F7-4F95-B85E-B2EB4F6AB1E5}" type="presParOf" srcId="{0FB0A1D3-F782-4CA5-BD84-1C108DCE2975}" destId="{15E6249A-DA3F-4D3D-8AC3-8C9102B977B4}" srcOrd="4" destOrd="0" presId="urn:microsoft.com/office/officeart/2005/8/layout/chevron2"/>
    <dgm:cxn modelId="{1A2981DA-AFDE-4D28-9BCA-5A538AFD401B}" type="presParOf" srcId="{15E6249A-DA3F-4D3D-8AC3-8C9102B977B4}" destId="{F6251FC8-B62F-46F0-B4F6-05CD01CE8F31}" srcOrd="0" destOrd="0" presId="urn:microsoft.com/office/officeart/2005/8/layout/chevron2"/>
    <dgm:cxn modelId="{70FDC978-E4F3-429B-B123-E248531D3567}" type="presParOf" srcId="{15E6249A-DA3F-4D3D-8AC3-8C9102B977B4}" destId="{4728BE18-36D1-4FC8-A85E-6391D1192247}" srcOrd="1" destOrd="0" presId="urn:microsoft.com/office/officeart/2005/8/layout/chevron2"/>
    <dgm:cxn modelId="{62E330AB-B203-4617-8E4B-D2D33A7A4EB3}" type="presParOf" srcId="{0FB0A1D3-F782-4CA5-BD84-1C108DCE2975}" destId="{198E2AEA-6A57-4C44-A990-D4D7A6630222}" srcOrd="5" destOrd="0" presId="urn:microsoft.com/office/officeart/2005/8/layout/chevron2"/>
    <dgm:cxn modelId="{AEF55B4C-EBA9-41D3-AD5A-2435885BAF1D}" type="presParOf" srcId="{0FB0A1D3-F782-4CA5-BD84-1C108DCE2975}" destId="{B2D91FC4-7063-4F70-BA7B-71964BF2F22C}" srcOrd="6" destOrd="0" presId="urn:microsoft.com/office/officeart/2005/8/layout/chevron2"/>
    <dgm:cxn modelId="{DE27B774-C634-4D6D-8BBF-45CD9776DE31}" type="presParOf" srcId="{B2D91FC4-7063-4F70-BA7B-71964BF2F22C}" destId="{0225E92A-A64A-47B6-8B6A-1067471F31E2}" srcOrd="0" destOrd="0" presId="urn:microsoft.com/office/officeart/2005/8/layout/chevron2"/>
    <dgm:cxn modelId="{641F92A1-78DB-4C79-85D5-9E086534BE77}" type="presParOf" srcId="{B2D91FC4-7063-4F70-BA7B-71964BF2F22C}" destId="{2ABC1869-8DDE-4355-A2F2-A53DC6950175}" srcOrd="1" destOrd="0" presId="urn:microsoft.com/office/officeart/2005/8/layout/chevron2"/>
    <dgm:cxn modelId="{9FF13AB8-0769-4F59-8395-D5CF2D9C31DA}" type="presParOf" srcId="{0FB0A1D3-F782-4CA5-BD84-1C108DCE2975}" destId="{C37EABE2-2111-4098-B64F-5CCB737824B3}" srcOrd="7" destOrd="0" presId="urn:microsoft.com/office/officeart/2005/8/layout/chevron2"/>
    <dgm:cxn modelId="{762E3046-479F-440F-8B1B-B7D2D005F606}" type="presParOf" srcId="{0FB0A1D3-F782-4CA5-BD84-1C108DCE2975}" destId="{DF44FF98-E181-4974-9487-239B528817AA}" srcOrd="8" destOrd="0" presId="urn:microsoft.com/office/officeart/2005/8/layout/chevron2"/>
    <dgm:cxn modelId="{86213420-1F94-4FC6-AE5A-51EEBA237AEE}" type="presParOf" srcId="{DF44FF98-E181-4974-9487-239B528817AA}" destId="{1C723955-D1A1-4F1A-A196-95E88EBF09EE}" srcOrd="0" destOrd="0" presId="urn:microsoft.com/office/officeart/2005/8/layout/chevron2"/>
    <dgm:cxn modelId="{5995DC70-E626-48C4-B9DD-5E0156A5DE4E}" type="presParOf" srcId="{DF44FF98-E181-4974-9487-239B528817AA}" destId="{ECDCD511-0390-4818-8012-D581E3F024BD}" srcOrd="1" destOrd="0" presId="urn:microsoft.com/office/officeart/2005/8/layout/chevron2"/>
    <dgm:cxn modelId="{62AE0709-D580-4A0F-9160-B462EE531DD4}" type="presParOf" srcId="{0FB0A1D3-F782-4CA5-BD84-1C108DCE2975}" destId="{3B1551C6-44ED-4078-954D-6D50CBFA16A5}" srcOrd="9" destOrd="0" presId="urn:microsoft.com/office/officeart/2005/8/layout/chevron2"/>
    <dgm:cxn modelId="{CFBA4EAC-43D7-4372-B04B-176BFBC8141C}" type="presParOf" srcId="{0FB0A1D3-F782-4CA5-BD84-1C108DCE2975}" destId="{FB543F09-60EC-4BCB-8CE2-92FF8D4EFFF0}" srcOrd="10" destOrd="0" presId="urn:microsoft.com/office/officeart/2005/8/layout/chevron2"/>
    <dgm:cxn modelId="{661267AA-2C08-4C3E-80B0-0C8B799E2062}" type="presParOf" srcId="{FB543F09-60EC-4BCB-8CE2-92FF8D4EFFF0}" destId="{BA0F9110-B6B8-4F19-BF3C-AEE019D30D0A}" srcOrd="0" destOrd="0" presId="urn:microsoft.com/office/officeart/2005/8/layout/chevron2"/>
    <dgm:cxn modelId="{01F635FB-653C-4EDC-A107-039E44C23E8C}" type="presParOf" srcId="{FB543F09-60EC-4BCB-8CE2-92FF8D4EFFF0}" destId="{3CB59614-C97A-47D1-BF20-0F251EFD6947}" srcOrd="1" destOrd="0" presId="urn:microsoft.com/office/officeart/2005/8/layout/chevron2"/>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D86D12-6741-497A-A292-8F03BC2A066A}">
      <dsp:nvSpPr>
        <dsp:cNvPr id="0" name=""/>
        <dsp:cNvSpPr/>
      </dsp:nvSpPr>
      <dsp:spPr>
        <a:xfrm rot="5400000">
          <a:off x="-92941" y="93589"/>
          <a:ext cx="619608" cy="43372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t>Step1</a:t>
          </a:r>
        </a:p>
      </dsp:txBody>
      <dsp:txXfrm rot="-5400000">
        <a:off x="0" y="217511"/>
        <a:ext cx="433726" cy="185882"/>
      </dsp:txXfrm>
    </dsp:sp>
    <dsp:sp modelId="{D068736D-1A35-47B7-B28B-65C095C8DEFD}">
      <dsp:nvSpPr>
        <dsp:cNvPr id="0" name=""/>
        <dsp:cNvSpPr/>
      </dsp:nvSpPr>
      <dsp:spPr>
        <a:xfrm rot="5400000">
          <a:off x="2758690" y="-2324316"/>
          <a:ext cx="402745" cy="505267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en-IN" sz="2300" kern="1200"/>
            <a:t>Achieving a Reference Model</a:t>
          </a:r>
        </a:p>
      </dsp:txBody>
      <dsp:txXfrm rot="-5400000">
        <a:off x="433726" y="20308"/>
        <a:ext cx="5033013" cy="363425"/>
      </dsp:txXfrm>
    </dsp:sp>
    <dsp:sp modelId="{66056EB3-C7D7-4A86-9EDD-F899428FD5CF}">
      <dsp:nvSpPr>
        <dsp:cNvPr id="0" name=""/>
        <dsp:cNvSpPr/>
      </dsp:nvSpPr>
      <dsp:spPr>
        <a:xfrm rot="5400000">
          <a:off x="-92941" y="609488"/>
          <a:ext cx="619608" cy="43372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t>Step 2</a:t>
          </a:r>
        </a:p>
      </dsp:txBody>
      <dsp:txXfrm rot="-5400000">
        <a:off x="0" y="733410"/>
        <a:ext cx="433726" cy="185882"/>
      </dsp:txXfrm>
    </dsp:sp>
    <dsp:sp modelId="{37309333-6962-4D24-9D02-97446F808D02}">
      <dsp:nvSpPr>
        <dsp:cNvPr id="0" name=""/>
        <dsp:cNvSpPr/>
      </dsp:nvSpPr>
      <dsp:spPr>
        <a:xfrm rot="5400000">
          <a:off x="2758690" y="-1808417"/>
          <a:ext cx="402745" cy="505267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en-IN" sz="2300" kern="1200"/>
            <a:t>Adding required shrinkage</a:t>
          </a:r>
        </a:p>
      </dsp:txBody>
      <dsp:txXfrm rot="-5400000">
        <a:off x="433726" y="536207"/>
        <a:ext cx="5033013" cy="363425"/>
      </dsp:txXfrm>
    </dsp:sp>
    <dsp:sp modelId="{F6251FC8-B62F-46F0-B4F6-05CD01CE8F31}">
      <dsp:nvSpPr>
        <dsp:cNvPr id="0" name=""/>
        <dsp:cNvSpPr/>
      </dsp:nvSpPr>
      <dsp:spPr>
        <a:xfrm rot="5400000">
          <a:off x="-92941" y="1125387"/>
          <a:ext cx="619608" cy="43372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t>Step 3</a:t>
          </a:r>
        </a:p>
      </dsp:txBody>
      <dsp:txXfrm rot="-5400000">
        <a:off x="0" y="1249309"/>
        <a:ext cx="433726" cy="185882"/>
      </dsp:txXfrm>
    </dsp:sp>
    <dsp:sp modelId="{4728BE18-36D1-4FC8-A85E-6391D1192247}">
      <dsp:nvSpPr>
        <dsp:cNvPr id="0" name=""/>
        <dsp:cNvSpPr/>
      </dsp:nvSpPr>
      <dsp:spPr>
        <a:xfrm rot="5400000">
          <a:off x="2758690" y="-1292518"/>
          <a:ext cx="402745" cy="505267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en-IN" sz="2300" kern="1200"/>
            <a:t>Specifying Workpiece</a:t>
          </a:r>
        </a:p>
      </dsp:txBody>
      <dsp:txXfrm rot="-5400000">
        <a:off x="433726" y="1052106"/>
        <a:ext cx="5033013" cy="363425"/>
      </dsp:txXfrm>
    </dsp:sp>
    <dsp:sp modelId="{0225E92A-A64A-47B6-8B6A-1067471F31E2}">
      <dsp:nvSpPr>
        <dsp:cNvPr id="0" name=""/>
        <dsp:cNvSpPr/>
      </dsp:nvSpPr>
      <dsp:spPr>
        <a:xfrm rot="5400000">
          <a:off x="-92941" y="1641286"/>
          <a:ext cx="619608" cy="43372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t>Step 4</a:t>
          </a:r>
        </a:p>
      </dsp:txBody>
      <dsp:txXfrm rot="-5400000">
        <a:off x="0" y="1765208"/>
        <a:ext cx="433726" cy="185882"/>
      </dsp:txXfrm>
    </dsp:sp>
    <dsp:sp modelId="{2ABC1869-8DDE-4355-A2F2-A53DC6950175}">
      <dsp:nvSpPr>
        <dsp:cNvPr id="0" name=""/>
        <dsp:cNvSpPr/>
      </dsp:nvSpPr>
      <dsp:spPr>
        <a:xfrm rot="5400000">
          <a:off x="2758690" y="-776618"/>
          <a:ext cx="402745" cy="505267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en-IN" sz="2300" kern="1200"/>
            <a:t>Making Parting Surfaces</a:t>
          </a:r>
        </a:p>
      </dsp:txBody>
      <dsp:txXfrm rot="-5400000">
        <a:off x="433726" y="1568006"/>
        <a:ext cx="5033013" cy="363425"/>
      </dsp:txXfrm>
    </dsp:sp>
    <dsp:sp modelId="{1C723955-D1A1-4F1A-A196-95E88EBF09EE}">
      <dsp:nvSpPr>
        <dsp:cNvPr id="0" name=""/>
        <dsp:cNvSpPr/>
      </dsp:nvSpPr>
      <dsp:spPr>
        <a:xfrm rot="5400000">
          <a:off x="-92941" y="2157185"/>
          <a:ext cx="619608" cy="43372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t>Step 5</a:t>
          </a:r>
        </a:p>
      </dsp:txBody>
      <dsp:txXfrm rot="-5400000">
        <a:off x="0" y="2281107"/>
        <a:ext cx="433726" cy="185882"/>
      </dsp:txXfrm>
    </dsp:sp>
    <dsp:sp modelId="{ECDCD511-0390-4818-8012-D581E3F024BD}">
      <dsp:nvSpPr>
        <dsp:cNvPr id="0" name=""/>
        <dsp:cNvSpPr/>
      </dsp:nvSpPr>
      <dsp:spPr>
        <a:xfrm rot="5400000">
          <a:off x="2758690" y="-260719"/>
          <a:ext cx="402745" cy="505267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en-IN" sz="2300" kern="1200"/>
            <a:t>Selecting the required Mold Volumes</a:t>
          </a:r>
        </a:p>
      </dsp:txBody>
      <dsp:txXfrm rot="-5400000">
        <a:off x="433726" y="2083905"/>
        <a:ext cx="5033013" cy="363425"/>
      </dsp:txXfrm>
    </dsp:sp>
    <dsp:sp modelId="{BA0F9110-B6B8-4F19-BF3C-AEE019D30D0A}">
      <dsp:nvSpPr>
        <dsp:cNvPr id="0" name=""/>
        <dsp:cNvSpPr/>
      </dsp:nvSpPr>
      <dsp:spPr>
        <a:xfrm rot="5400000">
          <a:off x="-92941" y="2673084"/>
          <a:ext cx="619608" cy="43372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t>Step 6</a:t>
          </a:r>
        </a:p>
      </dsp:txBody>
      <dsp:txXfrm rot="-5400000">
        <a:off x="0" y="2797006"/>
        <a:ext cx="433726" cy="185882"/>
      </dsp:txXfrm>
    </dsp:sp>
    <dsp:sp modelId="{3CB59614-C97A-47D1-BF20-0F251EFD6947}">
      <dsp:nvSpPr>
        <dsp:cNvPr id="0" name=""/>
        <dsp:cNvSpPr/>
      </dsp:nvSpPr>
      <dsp:spPr>
        <a:xfrm rot="5400000">
          <a:off x="2758690" y="255179"/>
          <a:ext cx="402745" cy="505267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en-IN" sz="2300" kern="1200"/>
            <a:t>Extracting Mold Volumes</a:t>
          </a:r>
        </a:p>
      </dsp:txBody>
      <dsp:txXfrm rot="-5400000">
        <a:off x="433726" y="2599803"/>
        <a:ext cx="5033013" cy="36342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6</Pages>
  <Words>355</Words>
  <Characters>2027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Sharma</dc:creator>
  <cp:keywords/>
  <dc:description/>
  <cp:lastModifiedBy>Shashank Sharma</cp:lastModifiedBy>
  <cp:revision>47</cp:revision>
  <dcterms:created xsi:type="dcterms:W3CDTF">2013-07-14T01:10:00Z</dcterms:created>
  <dcterms:modified xsi:type="dcterms:W3CDTF">2013-07-14T03:41:00Z</dcterms:modified>
</cp:coreProperties>
</file>