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CC8" w:rsidRDefault="00144CC8" w:rsidP="00C405D6">
      <w:pPr>
        <w:pStyle w:val="Title"/>
        <w:jc w:val="center"/>
      </w:pPr>
    </w:p>
    <w:p w:rsidR="00EB5BC9" w:rsidRDefault="00CD4D02" w:rsidP="00C405D6">
      <w:pPr>
        <w:pStyle w:val="Title"/>
        <w:jc w:val="center"/>
      </w:pPr>
      <w:r>
        <w:t>2-D Stock Cutting Problem</w:t>
      </w:r>
    </w:p>
    <w:p w:rsidR="00EB5BC9" w:rsidRDefault="00EB5BC9" w:rsidP="00BA3825"/>
    <w:p w:rsidR="00BA3825" w:rsidRDefault="004C164B" w:rsidP="00C405D6">
      <w:pPr>
        <w:pStyle w:val="Heading1"/>
      </w:pPr>
      <w:r>
        <w:t>Quantities Defined</w:t>
      </w:r>
    </w:p>
    <w:p w:rsidR="00AA765B" w:rsidRPr="00AA765B" w:rsidRDefault="00AA765B" w:rsidP="00AA765B"/>
    <w:p w:rsidR="00BA3825" w:rsidRPr="00BA3825" w:rsidRDefault="00BA3825" w:rsidP="00BA3825">
      <w:pPr>
        <w:pStyle w:val="Heading2"/>
      </w:pPr>
      <w:r>
        <w:t>Configuration:-</w:t>
      </w:r>
    </w:p>
    <w:p w:rsidR="00E11EA6" w:rsidRDefault="00E11EA6" w:rsidP="00113760">
      <w:pPr>
        <w:ind w:firstLine="720"/>
      </w:pPr>
      <w:r>
        <w:t xml:space="preserve">A configuration </w:t>
      </w:r>
      <w:r w:rsidRPr="00D20874">
        <w:rPr>
          <w:i/>
        </w:rPr>
        <w:t>C</w:t>
      </w:r>
      <w:r>
        <w:t xml:space="preserve"> is a pattern (layout) where m (</w:t>
      </w:r>
      <w:r w:rsidRPr="00D20874">
        <w:rPr>
          <w:i/>
        </w:rPr>
        <w:t xml:space="preserve">0 </w:t>
      </w:r>
      <w:r w:rsidRPr="00D20874">
        <w:rPr>
          <w:i/>
        </w:rPr>
        <w:t>&lt;</w:t>
      </w:r>
      <w:r w:rsidRPr="00D20874">
        <w:rPr>
          <w:i/>
        </w:rPr>
        <w:t xml:space="preserve"> m &lt; n</w:t>
      </w:r>
      <w:r>
        <w:t>) rectangles have been</w:t>
      </w:r>
      <w:r>
        <w:t xml:space="preserve"> </w:t>
      </w:r>
      <w:r>
        <w:t xml:space="preserve">already packed inside the container without overlap, and </w:t>
      </w:r>
      <w:r w:rsidRPr="00D20874">
        <w:rPr>
          <w:i/>
        </w:rPr>
        <w:t xml:space="preserve">n </w:t>
      </w:r>
      <w:r w:rsidRPr="00D20874">
        <w:rPr>
          <w:i/>
        </w:rPr>
        <w:t xml:space="preserve">- </w:t>
      </w:r>
      <w:r w:rsidRPr="00D20874">
        <w:rPr>
          <w:i/>
        </w:rPr>
        <w:t>m</w:t>
      </w:r>
      <w:r>
        <w:t xml:space="preserve"> rectangles remain to be packed into the</w:t>
      </w:r>
      <w:r>
        <w:t xml:space="preserve"> </w:t>
      </w:r>
      <w:r>
        <w:t>container.</w:t>
      </w:r>
    </w:p>
    <w:p w:rsidR="00E11EA6" w:rsidRDefault="00E11EA6" w:rsidP="00113760">
      <w:pPr>
        <w:ind w:firstLine="720"/>
      </w:pPr>
      <w:r>
        <w:t xml:space="preserve">A configuration is said to be successful if </w:t>
      </w:r>
      <w:r w:rsidRPr="00D20874">
        <w:rPr>
          <w:i/>
        </w:rPr>
        <w:t>m = n</w:t>
      </w:r>
      <w:r>
        <w:t>, i.e., all the rectangles have been placed inside the container</w:t>
      </w:r>
      <w:r>
        <w:t xml:space="preserve"> </w:t>
      </w:r>
      <w:r>
        <w:t xml:space="preserve">without overlapping. A configuration is said to be failure if </w:t>
      </w:r>
      <w:r w:rsidRPr="00D20874">
        <w:rPr>
          <w:i/>
        </w:rPr>
        <w:t>m &lt; n</w:t>
      </w:r>
      <w:r>
        <w:t xml:space="preserve"> and none of the rectangles outside the container</w:t>
      </w:r>
      <w:r>
        <w:t xml:space="preserve"> </w:t>
      </w:r>
      <w:r>
        <w:t>can be packed into the container without overlapping. A configuration is said to be final if it is either a</w:t>
      </w:r>
      <w:r>
        <w:t xml:space="preserve"> </w:t>
      </w:r>
      <w:r>
        <w:t>successful configuration or a failure configuration.</w:t>
      </w:r>
    </w:p>
    <w:p w:rsidR="00144CC8" w:rsidRPr="00E11EA6" w:rsidRDefault="00144CC8" w:rsidP="00113760">
      <w:pPr>
        <w:ind w:firstLine="720"/>
      </w:pPr>
    </w:p>
    <w:p w:rsidR="00BA3825" w:rsidRPr="00BA3825" w:rsidRDefault="00E11EA6" w:rsidP="00BA3825">
      <w:pPr>
        <w:pStyle w:val="Heading2"/>
      </w:pPr>
      <w:r w:rsidRPr="00E11EA6">
        <w:t>Candidate corner-occupying action</w:t>
      </w:r>
      <w:r w:rsidR="00D20874">
        <w:t xml:space="preserve"> (CCOA)</w:t>
      </w:r>
      <w:r>
        <w:t>:-</w:t>
      </w:r>
    </w:p>
    <w:p w:rsidR="00E11EA6" w:rsidRDefault="00E11EA6" w:rsidP="00113760">
      <w:pPr>
        <w:ind w:firstLine="720"/>
      </w:pPr>
      <w:r>
        <w:t xml:space="preserve">Given a configuration with </w:t>
      </w:r>
      <w:r w:rsidRPr="00D20874">
        <w:rPr>
          <w:i/>
        </w:rPr>
        <w:t>m</w:t>
      </w:r>
      <w:r>
        <w:t xml:space="preserve"> rectangles packed, there may be</w:t>
      </w:r>
      <w:r>
        <w:t xml:space="preserve"> </w:t>
      </w:r>
      <w:r>
        <w:t>many empty corners formed by the previously packed rectangles and the four sides of the container. Let</w:t>
      </w:r>
      <w:r>
        <w:t xml:space="preserve"> </w:t>
      </w:r>
      <w:r>
        <w:t xml:space="preserve">rectangle </w:t>
      </w:r>
      <w:proofErr w:type="spellStart"/>
      <w:r w:rsidRPr="00D20874">
        <w:rPr>
          <w:i/>
        </w:rPr>
        <w:t>i</w:t>
      </w:r>
      <w:proofErr w:type="spellEnd"/>
      <w:r>
        <w:t xml:space="preserve"> be the current rectangle to be packed, a candidate corner-occupying action (CCOA) is the</w:t>
      </w:r>
      <w:r>
        <w:t xml:space="preserve"> </w:t>
      </w:r>
      <w:r>
        <w:t xml:space="preserve">placement of rectangle </w:t>
      </w:r>
      <w:proofErr w:type="spellStart"/>
      <w:r w:rsidRPr="00D20874">
        <w:rPr>
          <w:i/>
        </w:rPr>
        <w:t>i</w:t>
      </w:r>
      <w:proofErr w:type="spellEnd"/>
      <w:r>
        <w:t xml:space="preserve"> at an empty corner in the container so that rectangle </w:t>
      </w:r>
      <w:proofErr w:type="spellStart"/>
      <w:r w:rsidRPr="00FE4690">
        <w:rPr>
          <w:i/>
        </w:rPr>
        <w:t>i</w:t>
      </w:r>
      <w:proofErr w:type="spellEnd"/>
      <w:r>
        <w:t xml:space="preserve"> touches the two items forming</w:t>
      </w:r>
      <w:r w:rsidR="00D20874">
        <w:t xml:space="preserve"> </w:t>
      </w:r>
      <w:r w:rsidR="00D20874">
        <w:t>the corner and does not overlap other previously packed rectangles (an item may be a rectangle or one of the</w:t>
      </w:r>
      <w:r w:rsidR="00D20874">
        <w:t xml:space="preserve"> </w:t>
      </w:r>
      <w:r w:rsidR="00D20874">
        <w:t>four sides of the container). Note that the two items are not necessarily touching each other.</w:t>
      </w:r>
    </w:p>
    <w:p w:rsidR="00084F8D" w:rsidRDefault="00084F8D" w:rsidP="00BA3825">
      <w:pPr>
        <w:jc w:val="center"/>
      </w:pPr>
      <w:r>
        <w:rPr>
          <w:noProof/>
          <w:lang w:eastAsia="en-IN"/>
        </w:rPr>
        <w:drawing>
          <wp:inline distT="0" distB="0" distL="0" distR="0" wp14:anchorId="17DBF95F" wp14:editId="58DE30DE">
            <wp:extent cx="4183727" cy="24098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3473" cy="243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15" w:rsidRDefault="001B5EAD" w:rsidP="00BA3825">
      <w:pPr>
        <w:jc w:val="center"/>
        <w:rPr>
          <w:i/>
          <w:sz w:val="18"/>
          <w:vertAlign w:val="subscript"/>
        </w:rPr>
      </w:pPr>
      <w:r>
        <w:rPr>
          <w:i/>
          <w:sz w:val="18"/>
        </w:rPr>
        <w:t xml:space="preserve">Example of Candidate corner-occupying </w:t>
      </w:r>
      <w:r w:rsidR="00084F8D" w:rsidRPr="00084F8D">
        <w:rPr>
          <w:i/>
          <w:sz w:val="18"/>
        </w:rPr>
        <w:t>action</w:t>
      </w:r>
      <w:r>
        <w:rPr>
          <w:i/>
          <w:sz w:val="18"/>
        </w:rPr>
        <w:t xml:space="preserve"> </w:t>
      </w:r>
      <w:r>
        <w:rPr>
          <w:i/>
          <w:sz w:val="18"/>
        </w:rPr>
        <w:t>(CCOA)</w:t>
      </w:r>
      <w:r w:rsidR="00084F8D" w:rsidRPr="00084F8D">
        <w:rPr>
          <w:i/>
          <w:sz w:val="18"/>
        </w:rPr>
        <w:t xml:space="preserve"> for rectangle R</w:t>
      </w:r>
      <w:r w:rsidR="00084F8D" w:rsidRPr="00084F8D">
        <w:rPr>
          <w:i/>
          <w:sz w:val="18"/>
          <w:vertAlign w:val="subscript"/>
        </w:rPr>
        <w:t>4</w:t>
      </w:r>
    </w:p>
    <w:p w:rsidR="00A557AA" w:rsidRDefault="00A557AA" w:rsidP="00BA3825">
      <w:pPr>
        <w:jc w:val="center"/>
        <w:rPr>
          <w:i/>
          <w:sz w:val="18"/>
          <w:vertAlign w:val="subscript"/>
        </w:rPr>
      </w:pPr>
    </w:p>
    <w:p w:rsidR="00005415" w:rsidRDefault="00A557AA" w:rsidP="00113760">
      <w:pPr>
        <w:ind w:firstLine="720"/>
      </w:pPr>
      <w:r>
        <w:t>Obviously, the rectangle to be packed has two possible orientation choices at each empty corner, that is, the</w:t>
      </w:r>
      <w:r>
        <w:t xml:space="preserve"> </w:t>
      </w:r>
      <w:r w:rsidR="00C9477A">
        <w:t>r</w:t>
      </w:r>
      <w:r>
        <w:t>ectangle can be placed with its longer side laid horizontally or vertically. A CCOA can be represented by a</w:t>
      </w:r>
      <w:r>
        <w:t xml:space="preserve"> </w:t>
      </w:r>
      <w:proofErr w:type="spellStart"/>
      <w:r>
        <w:t>quadri</w:t>
      </w:r>
      <w:proofErr w:type="spellEnd"/>
      <w:r>
        <w:t>-tuple (</w:t>
      </w:r>
      <w:proofErr w:type="spellStart"/>
      <w:r w:rsidRPr="002561EC">
        <w:rPr>
          <w:i/>
        </w:rPr>
        <w:t>i</w:t>
      </w:r>
      <w:proofErr w:type="spellEnd"/>
      <w:r w:rsidRPr="002561EC">
        <w:rPr>
          <w:i/>
        </w:rPr>
        <w:t>, x, y, h</w:t>
      </w:r>
      <w:r>
        <w:t>), where (</w:t>
      </w:r>
      <w:r w:rsidRPr="002561EC">
        <w:rPr>
          <w:i/>
        </w:rPr>
        <w:t>x, y</w:t>
      </w:r>
      <w:r>
        <w:t>) is the coordinate of the bottom-left corner of the suggested location of</w:t>
      </w:r>
      <w:r>
        <w:t xml:space="preserve"> </w:t>
      </w:r>
      <w:r>
        <w:t xml:space="preserve">rectangle </w:t>
      </w:r>
      <w:proofErr w:type="spellStart"/>
      <w:r w:rsidRPr="002561EC">
        <w:rPr>
          <w:i/>
        </w:rPr>
        <w:t>i</w:t>
      </w:r>
      <w:proofErr w:type="spellEnd"/>
      <w:r>
        <w:t xml:space="preserve"> and </w:t>
      </w:r>
      <w:r w:rsidRPr="002561EC">
        <w:rPr>
          <w:i/>
        </w:rPr>
        <w:t>h</w:t>
      </w:r>
      <w:r>
        <w:t xml:space="preserve"> is the corresponding orientation.</w:t>
      </w:r>
    </w:p>
    <w:p w:rsidR="00144CC8" w:rsidRDefault="00144CC8" w:rsidP="00113760">
      <w:pPr>
        <w:ind w:firstLine="720"/>
      </w:pPr>
    </w:p>
    <w:p w:rsidR="00144CC8" w:rsidRDefault="00144CC8" w:rsidP="00113760">
      <w:pPr>
        <w:ind w:firstLine="720"/>
      </w:pPr>
    </w:p>
    <w:p w:rsidR="00144CC8" w:rsidRDefault="00144CC8" w:rsidP="00113760">
      <w:pPr>
        <w:ind w:firstLine="720"/>
      </w:pPr>
    </w:p>
    <w:p w:rsidR="00144CC8" w:rsidRDefault="00144CC8" w:rsidP="00113760">
      <w:pPr>
        <w:ind w:firstLine="720"/>
      </w:pPr>
    </w:p>
    <w:p w:rsidR="00A72AEA" w:rsidRDefault="00A72AEA" w:rsidP="00144CC8">
      <w:pPr>
        <w:pStyle w:val="Heading2"/>
      </w:pPr>
    </w:p>
    <w:p w:rsidR="00A72AEA" w:rsidRDefault="00A72AEA" w:rsidP="00144CC8">
      <w:pPr>
        <w:pStyle w:val="Heading2"/>
      </w:pPr>
    </w:p>
    <w:p w:rsidR="00113760" w:rsidRDefault="00144CC8" w:rsidP="00144CC8">
      <w:pPr>
        <w:pStyle w:val="Heading2"/>
      </w:pPr>
      <w:r w:rsidRPr="00144CC8">
        <w:t>Minimal distance between rectangles</w:t>
      </w:r>
      <w:r>
        <w:t>:-</w:t>
      </w:r>
    </w:p>
    <w:p w:rsidR="00144CC8" w:rsidRDefault="00144CC8" w:rsidP="00144CC8">
      <w:r>
        <w:tab/>
      </w:r>
      <w:r>
        <w:t xml:space="preserve">Let </w:t>
      </w:r>
      <w:proofErr w:type="spellStart"/>
      <w:r w:rsidRPr="00144CC8">
        <w:rPr>
          <w:i/>
        </w:rPr>
        <w:t>i</w:t>
      </w:r>
      <w:proofErr w:type="spellEnd"/>
      <w:r>
        <w:t xml:space="preserve"> and </w:t>
      </w:r>
      <w:r w:rsidRPr="00144CC8">
        <w:rPr>
          <w:i/>
        </w:rPr>
        <w:t>j</w:t>
      </w:r>
      <w:r>
        <w:t xml:space="preserve"> be two rectangles already placed in the container,</w:t>
      </w:r>
      <w:r>
        <w:t xml:space="preserve"> </w:t>
      </w:r>
      <w:r>
        <w:t>and (</w:t>
      </w:r>
      <w:r w:rsidRPr="00144CC8">
        <w:rPr>
          <w:i/>
        </w:rPr>
        <w:t xml:space="preserve">xi, </w:t>
      </w:r>
      <w:proofErr w:type="spellStart"/>
      <w:r w:rsidRPr="00144CC8">
        <w:rPr>
          <w:i/>
        </w:rPr>
        <w:t>yi</w:t>
      </w:r>
      <w:proofErr w:type="spellEnd"/>
      <w:r>
        <w:t>), (</w:t>
      </w:r>
      <w:proofErr w:type="spellStart"/>
      <w:r w:rsidRPr="00144CC8">
        <w:rPr>
          <w:i/>
        </w:rPr>
        <w:t>xj</w:t>
      </w:r>
      <w:proofErr w:type="spellEnd"/>
      <w:r w:rsidRPr="00144CC8">
        <w:rPr>
          <w:i/>
        </w:rPr>
        <w:t xml:space="preserve">, </w:t>
      </w:r>
      <w:proofErr w:type="spellStart"/>
      <w:r w:rsidRPr="00144CC8">
        <w:rPr>
          <w:i/>
        </w:rPr>
        <w:t>yj</w:t>
      </w:r>
      <w:proofErr w:type="spellEnd"/>
      <w:r>
        <w:t xml:space="preserve">) are the coordinates of an arbitrary point on rectangle </w:t>
      </w:r>
      <w:proofErr w:type="spellStart"/>
      <w:r w:rsidRPr="00144CC8">
        <w:rPr>
          <w:i/>
        </w:rPr>
        <w:t>i</w:t>
      </w:r>
      <w:proofErr w:type="spellEnd"/>
      <w:r>
        <w:t xml:space="preserve"> and </w:t>
      </w:r>
      <w:r w:rsidRPr="00144CC8">
        <w:rPr>
          <w:i/>
        </w:rPr>
        <w:t>j</w:t>
      </w:r>
      <w:r>
        <w:t>, respectively. The minimal</w:t>
      </w:r>
      <w:r>
        <w:t xml:space="preserve"> </w:t>
      </w:r>
      <w:r>
        <w:t xml:space="preserve">distance </w:t>
      </w:r>
      <w:proofErr w:type="spellStart"/>
      <w:r w:rsidRPr="00144CC8">
        <w:rPr>
          <w:i/>
        </w:rPr>
        <w:t>dij</w:t>
      </w:r>
      <w:proofErr w:type="spellEnd"/>
      <w:r>
        <w:t xml:space="preserve"> between </w:t>
      </w:r>
      <w:proofErr w:type="spellStart"/>
      <w:r w:rsidRPr="00144CC8">
        <w:rPr>
          <w:i/>
        </w:rPr>
        <w:t>i</w:t>
      </w:r>
      <w:proofErr w:type="spellEnd"/>
      <w:r>
        <w:t xml:space="preserve"> and </w:t>
      </w:r>
      <w:r w:rsidRPr="00144CC8">
        <w:rPr>
          <w:i/>
        </w:rPr>
        <w:t>j</w:t>
      </w:r>
      <w:r>
        <w:t xml:space="preserve"> is:</w:t>
      </w:r>
    </w:p>
    <w:p w:rsidR="00144CC8" w:rsidRDefault="00144CC8" w:rsidP="00144CC8">
      <w:pPr>
        <w:jc w:val="center"/>
      </w:pPr>
      <w:r>
        <w:rPr>
          <w:noProof/>
          <w:lang w:eastAsia="en-IN"/>
        </w:rPr>
        <w:drawing>
          <wp:inline distT="0" distB="0" distL="0" distR="0" wp14:anchorId="7746D28D" wp14:editId="424E118E">
            <wp:extent cx="2244060" cy="39052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4350" cy="43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7DE" w:rsidRPr="00144CC8" w:rsidRDefault="007517DE" w:rsidP="000A1F4A">
      <w:pPr>
        <w:ind w:firstLine="720"/>
      </w:pPr>
      <w:r>
        <w:t>In Figure</w:t>
      </w:r>
      <w:r>
        <w:t>, R3 is packed on the position occupying the corner formed by the upper side and the right side of</w:t>
      </w:r>
      <w:r>
        <w:t xml:space="preserve"> </w:t>
      </w:r>
      <w:r>
        <w:t xml:space="preserve">the container. As shown in </w:t>
      </w:r>
      <w:r w:rsidR="00C257E6" w:rsidRPr="00C257E6">
        <w:t>Figure</w:t>
      </w:r>
      <w:r>
        <w:t>, the minimal distance between R3 and R1, and the minimal distance between</w:t>
      </w:r>
      <w:r>
        <w:t xml:space="preserve"> </w:t>
      </w:r>
      <w:r>
        <w:t>R3 and R2 are illustrated, respectively.</w:t>
      </w:r>
    </w:p>
    <w:p w:rsidR="00144CC8" w:rsidRDefault="00144CC8" w:rsidP="00144CC8">
      <w:pPr>
        <w:jc w:val="center"/>
      </w:pPr>
      <w:r>
        <w:rPr>
          <w:noProof/>
          <w:lang w:eastAsia="en-IN"/>
        </w:rPr>
        <w:drawing>
          <wp:inline distT="0" distB="0" distL="0" distR="0" wp14:anchorId="0F587E68" wp14:editId="05749B4E">
            <wp:extent cx="2266950" cy="17547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7701" cy="177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F4A" w:rsidRDefault="000A1F4A" w:rsidP="00144CC8">
      <w:pPr>
        <w:jc w:val="center"/>
        <w:rPr>
          <w:i/>
          <w:sz w:val="18"/>
        </w:rPr>
      </w:pPr>
      <w:r w:rsidRPr="000A1F4A">
        <w:rPr>
          <w:i/>
          <w:sz w:val="18"/>
        </w:rPr>
        <w:t>Illustration of distance</w:t>
      </w:r>
    </w:p>
    <w:p w:rsidR="004C11B4" w:rsidRDefault="004C11B4" w:rsidP="00144CC8">
      <w:pPr>
        <w:jc w:val="center"/>
        <w:rPr>
          <w:i/>
          <w:sz w:val="18"/>
        </w:rPr>
      </w:pPr>
    </w:p>
    <w:p w:rsidR="00A72AEA" w:rsidRDefault="00A72AEA" w:rsidP="00144CC8">
      <w:pPr>
        <w:jc w:val="center"/>
        <w:rPr>
          <w:i/>
          <w:sz w:val="18"/>
        </w:rPr>
      </w:pPr>
    </w:p>
    <w:p w:rsidR="00A72AEA" w:rsidRPr="000A1F4A" w:rsidRDefault="00A72AEA" w:rsidP="00144CC8">
      <w:pPr>
        <w:jc w:val="center"/>
        <w:rPr>
          <w:i/>
          <w:sz w:val="18"/>
        </w:rPr>
      </w:pPr>
    </w:p>
    <w:p w:rsidR="00144CC8" w:rsidRDefault="004C11B4" w:rsidP="004C11B4">
      <w:pPr>
        <w:pStyle w:val="Heading2"/>
      </w:pPr>
      <w:r w:rsidRPr="004C11B4">
        <w:t>Degree of CCOA</w:t>
      </w:r>
      <w:r>
        <w:t>:-</w:t>
      </w:r>
    </w:p>
    <w:p w:rsidR="00144CC8" w:rsidRDefault="008B356A" w:rsidP="008B356A">
      <w:pPr>
        <w:ind w:firstLine="720"/>
      </w:pPr>
      <w:r>
        <w:t>Let</w:t>
      </w:r>
      <w:r>
        <w:t xml:space="preserve"> </w:t>
      </w:r>
      <w:proofErr w:type="spellStart"/>
      <w:r w:rsidRPr="008B356A">
        <w:rPr>
          <w:i/>
        </w:rPr>
        <w:t>M</w:t>
      </w:r>
      <w:proofErr w:type="spellEnd"/>
      <w:r>
        <w:t xml:space="preserve"> </w:t>
      </w:r>
      <w:r>
        <w:t xml:space="preserve">be the set of rectangles already placed in the container. Rectangle </w:t>
      </w:r>
      <w:proofErr w:type="spellStart"/>
      <w:r w:rsidRPr="008B356A">
        <w:rPr>
          <w:i/>
        </w:rPr>
        <w:t>i</w:t>
      </w:r>
      <w:proofErr w:type="spellEnd"/>
      <w:r>
        <w:t xml:space="preserve"> is the</w:t>
      </w:r>
      <w:r>
        <w:t xml:space="preserve"> </w:t>
      </w:r>
      <w:r>
        <w:t>current rectangle to be packed, (</w:t>
      </w:r>
      <w:proofErr w:type="spellStart"/>
      <w:r w:rsidRPr="008B356A">
        <w:rPr>
          <w:i/>
        </w:rPr>
        <w:t>i</w:t>
      </w:r>
      <w:proofErr w:type="spellEnd"/>
      <w:r w:rsidRPr="008B356A">
        <w:rPr>
          <w:i/>
        </w:rPr>
        <w:t>, x, y, h</w:t>
      </w:r>
      <w:r>
        <w:t xml:space="preserve">) is one of the CCOAs for rectangle </w:t>
      </w:r>
      <w:proofErr w:type="spellStart"/>
      <w:r w:rsidRPr="008B356A">
        <w:rPr>
          <w:i/>
        </w:rPr>
        <w:t>i</w:t>
      </w:r>
      <w:proofErr w:type="spellEnd"/>
      <w:r>
        <w:t>. If corner-occupying action (</w:t>
      </w:r>
      <w:proofErr w:type="spellStart"/>
      <w:r w:rsidRPr="008B356A">
        <w:rPr>
          <w:i/>
        </w:rPr>
        <w:t>i</w:t>
      </w:r>
      <w:proofErr w:type="spellEnd"/>
      <w:r w:rsidRPr="008B356A">
        <w:rPr>
          <w:i/>
        </w:rPr>
        <w:t>, x,</w:t>
      </w:r>
      <w:r w:rsidRPr="008B356A">
        <w:rPr>
          <w:i/>
        </w:rPr>
        <w:t xml:space="preserve"> </w:t>
      </w:r>
      <w:r w:rsidRPr="008B356A">
        <w:rPr>
          <w:i/>
        </w:rPr>
        <w:t>y, h</w:t>
      </w:r>
      <w:r>
        <w:t xml:space="preserve">) places rectangle </w:t>
      </w:r>
      <w:proofErr w:type="spellStart"/>
      <w:r w:rsidRPr="008B356A">
        <w:rPr>
          <w:i/>
        </w:rPr>
        <w:t>i</w:t>
      </w:r>
      <w:proofErr w:type="spellEnd"/>
      <w:r>
        <w:t xml:space="preserve"> at a corner formed by two items (rectangle or side of the container) </w:t>
      </w:r>
      <w:r w:rsidRPr="008B356A">
        <w:rPr>
          <w:i/>
        </w:rPr>
        <w:t>u</w:t>
      </w:r>
      <w:r>
        <w:t xml:space="preserve"> and </w:t>
      </w:r>
      <w:r w:rsidRPr="008B356A">
        <w:rPr>
          <w:i/>
        </w:rPr>
        <w:t>v</w:t>
      </w:r>
      <w:r>
        <w:t xml:space="preserve">, the degree </w:t>
      </w:r>
      <w:r w:rsidRPr="008B356A">
        <w:rPr>
          <w:i/>
        </w:rPr>
        <w:t>k</w:t>
      </w:r>
      <w:r>
        <w:rPr>
          <w:i/>
        </w:rPr>
        <w:t xml:space="preserve"> </w:t>
      </w:r>
      <w:r>
        <w:t>of the corner-occupying action (</w:t>
      </w:r>
      <w:proofErr w:type="spellStart"/>
      <w:r w:rsidRPr="008B356A">
        <w:rPr>
          <w:i/>
        </w:rPr>
        <w:t>i</w:t>
      </w:r>
      <w:proofErr w:type="spellEnd"/>
      <w:r w:rsidRPr="008B356A">
        <w:rPr>
          <w:i/>
        </w:rPr>
        <w:t>, x, y, h</w:t>
      </w:r>
      <w:r>
        <w:t>) is defined as:</w:t>
      </w:r>
    </w:p>
    <w:p w:rsidR="00661265" w:rsidRDefault="00021261" w:rsidP="00661265">
      <w:pPr>
        <w:ind w:firstLine="720"/>
        <w:jc w:val="center"/>
      </w:pPr>
      <w:r w:rsidRPr="00021261">
        <w:rPr>
          <w:noProof/>
          <w:lang w:eastAsia="en-IN"/>
        </w:rPr>
        <w:drawing>
          <wp:inline distT="0" distB="0" distL="0" distR="0">
            <wp:extent cx="2581275" cy="685800"/>
            <wp:effectExtent l="0" t="0" r="9525" b="0"/>
            <wp:docPr id="7" name="Picture 7" descr="C:\Users\Shashank\Desktop\Capt342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shank\Desktop\Capt342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265" w:rsidRDefault="00661265" w:rsidP="00661265">
      <w:proofErr w:type="gramStart"/>
      <w:r>
        <w:t>where</w:t>
      </w:r>
      <w:proofErr w:type="gramEnd"/>
      <w:r>
        <w:t xml:space="preserve"> </w:t>
      </w:r>
      <w:proofErr w:type="spellStart"/>
      <w:r w:rsidRPr="00661265">
        <w:rPr>
          <w:i/>
        </w:rPr>
        <w:t>w</w:t>
      </w:r>
      <w:r w:rsidRPr="00661265">
        <w:rPr>
          <w:i/>
          <w:vertAlign w:val="subscript"/>
        </w:rPr>
        <w:t>i</w:t>
      </w:r>
      <w:proofErr w:type="spellEnd"/>
      <w:r>
        <w:t xml:space="preserve"> and </w:t>
      </w:r>
      <w:r w:rsidRPr="00661265">
        <w:rPr>
          <w:i/>
        </w:rPr>
        <w:t>l</w:t>
      </w:r>
      <w:r w:rsidRPr="00661265">
        <w:rPr>
          <w:i/>
          <w:vertAlign w:val="subscript"/>
        </w:rPr>
        <w:t>i</w:t>
      </w:r>
      <w:r>
        <w:t xml:space="preserve"> are the width and the length of rectangle </w:t>
      </w:r>
      <w:proofErr w:type="spellStart"/>
      <w:r w:rsidRPr="00661265">
        <w:rPr>
          <w:i/>
        </w:rPr>
        <w:t>i</w:t>
      </w:r>
      <w:proofErr w:type="spellEnd"/>
      <w:r>
        <w:t xml:space="preserve">, and </w:t>
      </w:r>
      <w:proofErr w:type="spellStart"/>
      <w:r w:rsidRPr="00661265">
        <w:rPr>
          <w:i/>
        </w:rPr>
        <w:t>d</w:t>
      </w:r>
      <w:r w:rsidRPr="00661265">
        <w:rPr>
          <w:i/>
          <w:vertAlign w:val="subscript"/>
        </w:rPr>
        <w:t>min</w:t>
      </w:r>
      <w:proofErr w:type="spellEnd"/>
      <w:r>
        <w:t xml:space="preserve"> is the minimal distance from rectangle </w:t>
      </w:r>
      <w:proofErr w:type="spellStart"/>
      <w:r w:rsidRPr="00661265">
        <w:rPr>
          <w:i/>
        </w:rPr>
        <w:t>i</w:t>
      </w:r>
      <w:proofErr w:type="spellEnd"/>
      <w:r>
        <w:t xml:space="preserve"> to</w:t>
      </w:r>
      <w:r>
        <w:t xml:space="preserve"> </w:t>
      </w:r>
      <w:r>
        <w:t xml:space="preserve">other rectangles in </w:t>
      </w:r>
      <w:r w:rsidRPr="00661265">
        <w:rPr>
          <w:i/>
        </w:rPr>
        <w:t>M</w:t>
      </w:r>
      <w:r>
        <w:t xml:space="preserve"> and sides of the container (excluding </w:t>
      </w:r>
      <w:r w:rsidRPr="00661265">
        <w:rPr>
          <w:i/>
        </w:rPr>
        <w:t>u</w:t>
      </w:r>
      <w:r>
        <w:t xml:space="preserve"> and </w:t>
      </w:r>
      <w:r w:rsidRPr="00661265">
        <w:rPr>
          <w:i/>
        </w:rPr>
        <w:t>v</w:t>
      </w:r>
      <w:r>
        <w:t>), that is,</w:t>
      </w:r>
    </w:p>
    <w:p w:rsidR="00003728" w:rsidRDefault="00003728" w:rsidP="00003728">
      <w:pPr>
        <w:jc w:val="center"/>
      </w:pPr>
      <w:r>
        <w:rPr>
          <w:noProof/>
          <w:lang w:eastAsia="en-IN"/>
        </w:rPr>
        <w:drawing>
          <wp:inline distT="0" distB="0" distL="0" distR="0" wp14:anchorId="09AAF34A" wp14:editId="08F23AC6">
            <wp:extent cx="4543425" cy="342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7F9" w:rsidRDefault="004A27F9" w:rsidP="004A27F9">
      <w:proofErr w:type="gramStart"/>
      <w:r w:rsidRPr="004A27F9">
        <w:t>where</w:t>
      </w:r>
      <w:proofErr w:type="gramEnd"/>
      <w:r w:rsidRPr="004A27F9">
        <w:t xml:space="preserve"> s</w:t>
      </w:r>
      <w:r w:rsidRPr="004A27F9">
        <w:rPr>
          <w:vertAlign w:val="subscript"/>
        </w:rPr>
        <w:t>1</w:t>
      </w:r>
      <w:r w:rsidRPr="004A27F9">
        <w:t>, s</w:t>
      </w:r>
      <w:r w:rsidRPr="004A27F9">
        <w:rPr>
          <w:vertAlign w:val="subscript"/>
        </w:rPr>
        <w:t>2</w:t>
      </w:r>
      <w:r w:rsidRPr="004A27F9">
        <w:t>, s</w:t>
      </w:r>
      <w:r w:rsidRPr="004A27F9">
        <w:rPr>
          <w:vertAlign w:val="subscript"/>
        </w:rPr>
        <w:t>3</w:t>
      </w:r>
      <w:r w:rsidRPr="004A27F9">
        <w:t xml:space="preserve"> and s</w:t>
      </w:r>
      <w:r w:rsidRPr="004A27F9">
        <w:rPr>
          <w:vertAlign w:val="subscript"/>
        </w:rPr>
        <w:t>4</w:t>
      </w:r>
      <w:r w:rsidRPr="004A27F9">
        <w:t xml:space="preserve"> are the four sides of the container.</w:t>
      </w:r>
    </w:p>
    <w:p w:rsidR="003D1ABC" w:rsidRDefault="003D1ABC" w:rsidP="004A27F9"/>
    <w:p w:rsidR="00A72AEA" w:rsidRDefault="00A72AEA" w:rsidP="004A27F9"/>
    <w:p w:rsidR="00A72AEA" w:rsidRDefault="00A72AEA" w:rsidP="004A27F9"/>
    <w:p w:rsidR="00A72AEA" w:rsidRDefault="00A72AEA" w:rsidP="004A27F9"/>
    <w:p w:rsidR="00A72AEA" w:rsidRDefault="00A72AEA" w:rsidP="004A27F9"/>
    <w:p w:rsidR="00A72AEA" w:rsidRDefault="00A72AEA" w:rsidP="004A27F9"/>
    <w:p w:rsidR="00A72AEA" w:rsidRDefault="00A72AEA" w:rsidP="004A27F9"/>
    <w:p w:rsidR="00A72AEA" w:rsidRPr="00A72AEA" w:rsidRDefault="00595F27" w:rsidP="00A72AEA">
      <w:pPr>
        <w:pStyle w:val="Heading1"/>
      </w:pPr>
      <w:r w:rsidRPr="003D1ABC">
        <w:t>Algorithm</w:t>
      </w:r>
      <w:r w:rsidR="003D1ABC" w:rsidRPr="003D1ABC">
        <w:t>:-</w:t>
      </w:r>
    </w:p>
    <w:p w:rsidR="00B22E8D" w:rsidRPr="00B22E8D" w:rsidRDefault="00B22E8D" w:rsidP="00B22E8D">
      <w:r>
        <w:rPr>
          <w:noProof/>
          <w:lang w:eastAsia="en-IN"/>
        </w:rPr>
        <w:drawing>
          <wp:inline distT="0" distB="0" distL="0" distR="0">
            <wp:extent cx="6296025" cy="4667250"/>
            <wp:effectExtent l="38100" t="0" r="9525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A72AEA" w:rsidRDefault="00A72AEA" w:rsidP="00A72AEA">
      <w:pPr>
        <w:pStyle w:val="Heading1"/>
      </w:pPr>
      <w:r>
        <w:t>Implementation:-</w:t>
      </w:r>
    </w:p>
    <w:p w:rsidR="00A72AEA" w:rsidRPr="00A72AEA" w:rsidRDefault="00A72AEA" w:rsidP="00A72AEA">
      <w:pPr>
        <w:spacing w:after="0"/>
      </w:pPr>
    </w:p>
    <w:p w:rsidR="00124661" w:rsidRDefault="00BF425F" w:rsidP="00BA3825">
      <w:pPr>
        <w:jc w:val="center"/>
      </w:pPr>
      <w:r>
        <w:rPr>
          <w:noProof/>
          <w:lang w:eastAsia="en-IN"/>
        </w:rPr>
        <w:drawing>
          <wp:inline distT="0" distB="0" distL="0" distR="0" wp14:anchorId="6134A336" wp14:editId="2F9C3E20">
            <wp:extent cx="6454302" cy="36290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1221" cy="364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9F9" w:rsidRDefault="00AE09F9" w:rsidP="00AE09F9"/>
    <w:p w:rsidR="00AE09F9" w:rsidRDefault="00AE09F9" w:rsidP="000407D0">
      <w:pPr>
        <w:pStyle w:val="Heading1"/>
        <w:spacing w:before="0"/>
      </w:pPr>
      <w:r>
        <w:lastRenderedPageBreak/>
        <w:t>Program</w:t>
      </w:r>
      <w:r w:rsidR="000407D0">
        <w:t>:-</w:t>
      </w:r>
    </w:p>
    <w:p w:rsidR="000407D0" w:rsidRPr="000407D0" w:rsidRDefault="000407D0" w:rsidP="000407D0"/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228B22"/>
          <w:sz w:val="18"/>
          <w:szCs w:val="20"/>
        </w:rPr>
        <w:t>% 2-D STOCK CUTTING PROBLEM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228B22"/>
          <w:sz w:val="18"/>
          <w:szCs w:val="20"/>
        </w:rPr>
        <w:t>% x-axis=-4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228B22"/>
          <w:sz w:val="18"/>
          <w:szCs w:val="20"/>
        </w:rPr>
        <w:t>% y-axis=-3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228B22"/>
          <w:sz w:val="18"/>
          <w:szCs w:val="20"/>
        </w:rPr>
        <w:t>% ||to x-axis=-2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228B22"/>
          <w:sz w:val="18"/>
          <w:szCs w:val="20"/>
        </w:rPr>
        <w:t>% ||to y-axis=-1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228B22"/>
          <w:sz w:val="18"/>
          <w:szCs w:val="20"/>
        </w:rPr>
        <w:t xml:space="preserve"> 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clc</w:t>
      </w:r>
      <w:proofErr w:type="spellEnd"/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clear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AE09F9">
        <w:rPr>
          <w:rFonts w:ascii="Courier New" w:hAnsi="Courier New" w:cs="Courier New"/>
          <w:color w:val="A020F0"/>
          <w:sz w:val="18"/>
          <w:szCs w:val="20"/>
        </w:rPr>
        <w:t>all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close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AE09F9">
        <w:rPr>
          <w:rFonts w:ascii="Courier New" w:hAnsi="Courier New" w:cs="Courier New"/>
          <w:color w:val="A020F0"/>
          <w:sz w:val="18"/>
          <w:szCs w:val="20"/>
        </w:rPr>
        <w:t>all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A020F0"/>
          <w:sz w:val="18"/>
          <w:szCs w:val="20"/>
        </w:rPr>
        <w:t xml:space="preserve"> 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228B22"/>
          <w:sz w:val="18"/>
          <w:szCs w:val="20"/>
        </w:rPr>
        <w:t>% Input for stock and rectangles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stock_l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=6;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stock_w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=8;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=</w:t>
      </w:r>
      <w:proofErr w:type="spellStart"/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xlsread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AE09F9">
        <w:rPr>
          <w:rFonts w:ascii="Courier New" w:hAnsi="Courier New" w:cs="Courier New"/>
          <w:color w:val="A020F0"/>
          <w:sz w:val="18"/>
          <w:szCs w:val="20"/>
        </w:rPr>
        <w:t>'rectangles'</w:t>
      </w:r>
      <w:r w:rsidRPr="00AE09F9">
        <w:rPr>
          <w:rFonts w:ascii="Courier New" w:hAnsi="Courier New" w:cs="Courier New"/>
          <w:color w:val="000000"/>
          <w:sz w:val="18"/>
          <w:szCs w:val="20"/>
        </w:rPr>
        <w:t>,-1);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Type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,y</w:t>
      </w:r>
      <w:proofErr w:type="spellEnd"/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]=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size(</w:t>
      </w:r>
      <w:proofErr w:type="spellStart"/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Rect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>axis_n4.x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=[0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stock_l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];  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>axis_n4.y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=[0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0];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>axis_n3.x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=[0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0];    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>axis_n3.y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=[0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stock_w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];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>axis_n2.x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=[0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stock_l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];  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>axis_n2.y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=[</w:t>
      </w:r>
      <w:proofErr w:type="spellStart"/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stock_w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stock_w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];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>axis_n1.x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=[</w:t>
      </w:r>
      <w:proofErr w:type="spellStart"/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stock_l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stock_l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];    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>axis_n1.y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=[0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stock_w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];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>C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];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>CCOA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];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228B22"/>
          <w:sz w:val="18"/>
          <w:szCs w:val="20"/>
        </w:rPr>
        <w:t>% Generate initial CCOA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for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=1:Type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if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(i,1)&lt;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stock_l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&amp;&amp;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(i,2)&lt;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stock_w</w:t>
      </w:r>
      <w:proofErr w:type="spell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CCOA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CCOA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spellStart"/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0 0 0 -3 -4];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if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(i,1)&lt;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stock_w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&amp;&amp;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(i,2)&lt;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stock_l</w:t>
      </w:r>
      <w:proofErr w:type="spell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CCOA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CCOA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spellStart"/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0 0 1 -3 -4];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FF"/>
          <w:sz w:val="18"/>
          <w:szCs w:val="20"/>
        </w:rPr>
        <w:t xml:space="preserve"> 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a,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b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]=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size(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CCOA);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rect_i</w:t>
      </w:r>
      <w:proofErr w:type="spellEnd"/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];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rect_j</w:t>
      </w:r>
      <w:proofErr w:type="spellEnd"/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];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d_min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=1000;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No_Rect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=0;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>Degree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];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on=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0;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overlap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=[];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noverlap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=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0;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>t1=0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;t2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=0;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228B22"/>
          <w:sz w:val="18"/>
          <w:szCs w:val="20"/>
        </w:rPr>
        <w:t>% Loop executes till CCOA are available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while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a ~= 0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AE09F9">
        <w:rPr>
          <w:rFonts w:ascii="Courier New" w:hAnsi="Courier New" w:cs="Courier New"/>
          <w:color w:val="228B22"/>
          <w:sz w:val="18"/>
          <w:szCs w:val="20"/>
        </w:rPr>
        <w:t>% loop for all CCOA to calculate degree from 1 to last CCOA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for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=1:a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r w:rsidRPr="00AE09F9">
        <w:rPr>
          <w:rFonts w:ascii="Courier New" w:hAnsi="Courier New" w:cs="Courier New"/>
          <w:color w:val="228B22"/>
          <w:sz w:val="18"/>
          <w:szCs w:val="20"/>
        </w:rPr>
        <w:t xml:space="preserve">%extracting </w:t>
      </w:r>
      <w:proofErr w:type="spellStart"/>
      <w:r w:rsidRPr="00AE09F9">
        <w:rPr>
          <w:rFonts w:ascii="Courier New" w:hAnsi="Courier New" w:cs="Courier New"/>
          <w:color w:val="228B22"/>
          <w:sz w:val="18"/>
          <w:szCs w:val="20"/>
        </w:rPr>
        <w:t>rect</w:t>
      </w:r>
      <w:proofErr w:type="spellEnd"/>
      <w:r w:rsidRPr="00AE09F9">
        <w:rPr>
          <w:rFonts w:ascii="Courier New" w:hAnsi="Courier New" w:cs="Courier New"/>
          <w:color w:val="228B22"/>
          <w:sz w:val="18"/>
          <w:szCs w:val="20"/>
        </w:rPr>
        <w:t xml:space="preserve"> coordinates according to orientation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if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CCOA(i,4)==0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rect_i.x</w:t>
      </w:r>
      <w:proofErr w:type="spellEnd"/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CCOA(i,2)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CCOA(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i,2)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CCOA(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i,2)+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(CCOA(i,1),1)</w:t>
      </w:r>
    </w:p>
    <w:p w:rsid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CCOA(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i,2)+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(CCOA(i,1),1)];</w:t>
      </w:r>
    </w:p>
    <w:p w:rsidR="0067015D" w:rsidRPr="00AE09F9" w:rsidRDefault="0067015D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bookmarkStart w:id="0" w:name="_GoBack"/>
      <w:bookmarkEnd w:id="0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    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rect_i.y</w:t>
      </w:r>
      <w:proofErr w:type="spellEnd"/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CCOA(i,3)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CCOA(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i,3)+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(CCOA(i,1),2)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CCOA(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i,3)+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(CCOA(i,1),2)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CCOA(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i,3)];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else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rect_i.x</w:t>
      </w:r>
      <w:proofErr w:type="spellEnd"/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CCOA(i,2)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CCOA(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i,2)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CCOA(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i,2)+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(CCOA(i,1),2)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CCOA(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i,2)+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(CCOA(i,1),2)];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rect_i.y</w:t>
      </w:r>
      <w:proofErr w:type="spellEnd"/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CCOA(i,3)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CCOA(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i,3)+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(CCOA(i,1),1)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CCOA(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i,3)+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(CCOA(i,1),1)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CCOA(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i,3)];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r w:rsidRPr="00AE09F9">
        <w:rPr>
          <w:rFonts w:ascii="Courier New" w:hAnsi="Courier New" w:cs="Courier New"/>
          <w:color w:val="228B22"/>
          <w:sz w:val="18"/>
          <w:szCs w:val="20"/>
        </w:rPr>
        <w:t>%checking distances with edges and getting MIN DISTANCE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r w:rsidRPr="00AE09F9">
        <w:rPr>
          <w:rFonts w:ascii="Courier New" w:hAnsi="Courier New" w:cs="Courier New"/>
          <w:color w:val="228B22"/>
          <w:sz w:val="18"/>
          <w:szCs w:val="20"/>
        </w:rPr>
        <w:t>% x-axis=-4        y-axis=-3         ||to x-axis=-2           ||to y-axis=-1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if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CCOA(i,5)~=-1 || CCOA(i,6)~=-1   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d=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min_dist_between_two_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polygons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axis_n1,rect_i);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if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d&lt;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d_min</w:t>
      </w:r>
      <w:proofErr w:type="spell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d_min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=d;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if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CCOA(i,5)~=-2 || CCOA(i,6)~=-2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d=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min_dist_between_two_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polygons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axis_n2,rect_i);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if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d&lt;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d_min</w:t>
      </w:r>
      <w:proofErr w:type="spell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d_min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=d;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if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CCOA(i,5)~=-3 || CCOA(i,6)~=-3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d=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min_dist_between_two_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polygons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axis_n3,rect_i);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if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d&lt;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d_min</w:t>
      </w:r>
      <w:proofErr w:type="spell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d_min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=d;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if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CCOA(i,5)~=-4 || CCOA(i,6)~=-4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d=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min_dist_between_two_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polygons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axis_n4,rect_i);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if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d&lt;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d_min</w:t>
      </w:r>
      <w:proofErr w:type="spell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d_min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=d;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r w:rsidRPr="00AE09F9">
        <w:rPr>
          <w:rFonts w:ascii="Courier New" w:hAnsi="Courier New" w:cs="Courier New"/>
          <w:color w:val="228B22"/>
          <w:sz w:val="18"/>
          <w:szCs w:val="20"/>
        </w:rPr>
        <w:t xml:space="preserve">%extracting </w:t>
      </w:r>
      <w:proofErr w:type="spellStart"/>
      <w:r w:rsidRPr="00AE09F9">
        <w:rPr>
          <w:rFonts w:ascii="Courier New" w:hAnsi="Courier New" w:cs="Courier New"/>
          <w:color w:val="228B22"/>
          <w:sz w:val="18"/>
          <w:szCs w:val="20"/>
        </w:rPr>
        <w:t>rect</w:t>
      </w:r>
      <w:proofErr w:type="spellEnd"/>
      <w:r w:rsidRPr="00AE09F9">
        <w:rPr>
          <w:rFonts w:ascii="Courier New" w:hAnsi="Courier New" w:cs="Courier New"/>
          <w:color w:val="228B22"/>
          <w:sz w:val="18"/>
          <w:szCs w:val="20"/>
        </w:rPr>
        <w:t xml:space="preserve"> coordinates of other </w:t>
      </w:r>
      <w:proofErr w:type="spellStart"/>
      <w:r w:rsidRPr="00AE09F9">
        <w:rPr>
          <w:rFonts w:ascii="Courier New" w:hAnsi="Courier New" w:cs="Courier New"/>
          <w:color w:val="228B22"/>
          <w:sz w:val="18"/>
          <w:szCs w:val="20"/>
        </w:rPr>
        <w:t>rect</w:t>
      </w:r>
      <w:proofErr w:type="spellEnd"/>
      <w:r w:rsidRPr="00AE09F9">
        <w:rPr>
          <w:rFonts w:ascii="Courier New" w:hAnsi="Courier New" w:cs="Courier New"/>
          <w:color w:val="228B22"/>
          <w:sz w:val="18"/>
          <w:szCs w:val="20"/>
        </w:rPr>
        <w:t xml:space="preserve"> in </w:t>
      </w:r>
      <w:proofErr w:type="spellStart"/>
      <w:r w:rsidRPr="00AE09F9">
        <w:rPr>
          <w:rFonts w:ascii="Courier New" w:hAnsi="Courier New" w:cs="Courier New"/>
          <w:color w:val="228B22"/>
          <w:sz w:val="18"/>
          <w:szCs w:val="20"/>
        </w:rPr>
        <w:t>configration</w:t>
      </w:r>
      <w:proofErr w:type="spellEnd"/>
      <w:r w:rsidRPr="00AE09F9">
        <w:rPr>
          <w:rFonts w:ascii="Courier New" w:hAnsi="Courier New" w:cs="Courier New"/>
          <w:color w:val="228B22"/>
          <w:sz w:val="18"/>
          <w:szCs w:val="20"/>
        </w:rPr>
        <w:t xml:space="preserve"> and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r w:rsidRPr="00AE09F9">
        <w:rPr>
          <w:rFonts w:ascii="Courier New" w:hAnsi="Courier New" w:cs="Courier New"/>
          <w:color w:val="228B22"/>
          <w:sz w:val="18"/>
          <w:szCs w:val="20"/>
        </w:rPr>
        <w:t>%getting MIN DISTANCE from other rectangles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for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j=0:No_Rect-1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rect_j.x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j+1,1)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j+1,1)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j+1,3)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j+1,3)];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rect_j.y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j+1,2)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j+1,4)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j+1,4)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j+1,2)];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if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CCOA(i,5)~=j+1 || CCOA(i,6)~=j+1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d=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min_dist_between_two_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polygons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rect_j,rect_i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if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d&lt;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d_min</w:t>
      </w:r>
      <w:proofErr w:type="spell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d_min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=d;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r w:rsidRPr="00AE09F9">
        <w:rPr>
          <w:rFonts w:ascii="Courier New" w:hAnsi="Courier New" w:cs="Courier New"/>
          <w:color w:val="228B22"/>
          <w:sz w:val="18"/>
          <w:szCs w:val="20"/>
        </w:rPr>
        <w:t>%Calculation of DEGREE for EACH CCOA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Degree(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)=1-d_min/((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(CCOA(i,1),1)+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(CCOA(i,1),2))/2);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[</w:t>
      </w:r>
      <w:proofErr w:type="spellStart"/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val,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ind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] =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max(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Degree);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No_Rect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=No_Rect+1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AE09F9">
        <w:rPr>
          <w:rFonts w:ascii="Courier New" w:hAnsi="Courier New" w:cs="Courier New"/>
          <w:color w:val="228B22"/>
          <w:sz w:val="18"/>
          <w:szCs w:val="20"/>
        </w:rPr>
        <w:t>% Insertion of OPTIMUM CCOA into CONFIGURATION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if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CCOA(ind,4)==0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C=[C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CCOA(ind,2) CCOA(ind,3) CCOA(ind,2)+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(CCOA(ind,1),1) CCOA(ind,3)+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(CCOA(ind,1),2) CCOA(ind,1)];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else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C=[C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CCOA(ind,2) CCOA(ind,3) CCOA(ind,2)+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(CCOA(ind,1),2) CCOA(ind,3)+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(CCOA(ind,1),1) CCOA(ind,1)];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AE09F9">
        <w:rPr>
          <w:rFonts w:ascii="Courier New" w:hAnsi="Courier New" w:cs="Courier New"/>
          <w:color w:val="228B22"/>
          <w:sz w:val="18"/>
          <w:szCs w:val="20"/>
        </w:rPr>
        <w:t xml:space="preserve">% </w:t>
      </w:r>
      <w:proofErr w:type="gramStart"/>
      <w:r w:rsidRPr="00AE09F9">
        <w:rPr>
          <w:rFonts w:ascii="Courier New" w:hAnsi="Courier New" w:cs="Courier New"/>
          <w:color w:val="228B22"/>
          <w:sz w:val="18"/>
          <w:szCs w:val="20"/>
        </w:rPr>
        <w:t>Decreasing</w:t>
      </w:r>
      <w:proofErr w:type="gramEnd"/>
      <w:r w:rsidRPr="00AE09F9">
        <w:rPr>
          <w:rFonts w:ascii="Courier New" w:hAnsi="Courier New" w:cs="Courier New"/>
          <w:color w:val="228B22"/>
          <w:sz w:val="18"/>
          <w:szCs w:val="20"/>
        </w:rPr>
        <w:t xml:space="preserve"> the quantity of available </w:t>
      </w:r>
      <w:proofErr w:type="spellStart"/>
      <w:r w:rsidRPr="00AE09F9">
        <w:rPr>
          <w:rFonts w:ascii="Courier New" w:hAnsi="Courier New" w:cs="Courier New"/>
          <w:color w:val="228B22"/>
          <w:sz w:val="18"/>
          <w:szCs w:val="20"/>
        </w:rPr>
        <w:t>rect</w:t>
      </w:r>
      <w:proofErr w:type="spellEnd"/>
      <w:r w:rsidRPr="00AE09F9">
        <w:rPr>
          <w:rFonts w:ascii="Courier New" w:hAnsi="Courier New" w:cs="Courier New"/>
          <w:color w:val="228B22"/>
          <w:sz w:val="18"/>
          <w:szCs w:val="20"/>
        </w:rPr>
        <w:t xml:space="preserve"> of type inserted in CCOA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(CCOA(ind,1),3)=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(CCOA(ind,1),3)-1;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CCOA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];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AE09F9">
        <w:rPr>
          <w:rFonts w:ascii="Courier New" w:hAnsi="Courier New" w:cs="Courier New"/>
          <w:color w:val="228B22"/>
          <w:sz w:val="18"/>
          <w:szCs w:val="20"/>
        </w:rPr>
        <w:t>% Loop over the different types of rectangles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for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=1:Type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r w:rsidRPr="00AE09F9">
        <w:rPr>
          <w:rFonts w:ascii="Courier New" w:hAnsi="Courier New" w:cs="Courier New"/>
          <w:color w:val="228B22"/>
          <w:sz w:val="18"/>
          <w:szCs w:val="20"/>
        </w:rPr>
        <w:t>% Check if rectangle of specific type is available or not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if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(i,3) ~=0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r w:rsidRPr="00AE09F9">
        <w:rPr>
          <w:rFonts w:ascii="Courier New" w:hAnsi="Courier New" w:cs="Courier New"/>
          <w:color w:val="228B22"/>
          <w:sz w:val="18"/>
          <w:szCs w:val="20"/>
        </w:rPr>
        <w:t xml:space="preserve">% </w:t>
      </w:r>
      <w:proofErr w:type="gramStart"/>
      <w:r w:rsidRPr="00AE09F9">
        <w:rPr>
          <w:rFonts w:ascii="Courier New" w:hAnsi="Courier New" w:cs="Courier New"/>
          <w:color w:val="228B22"/>
          <w:sz w:val="18"/>
          <w:szCs w:val="20"/>
        </w:rPr>
        <w:t>Traversing</w:t>
      </w:r>
      <w:proofErr w:type="gramEnd"/>
      <w:r w:rsidRPr="00AE09F9">
        <w:rPr>
          <w:rFonts w:ascii="Courier New" w:hAnsi="Courier New" w:cs="Courier New"/>
          <w:color w:val="228B22"/>
          <w:sz w:val="18"/>
          <w:szCs w:val="20"/>
        </w:rPr>
        <w:t xml:space="preserve"> over the area to find possible CCOA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for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j=0:1:stock_l-Rect(i,1)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for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k=0:1:stock_w-Rect(i,2)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</w:t>
      </w:r>
      <w:r w:rsidRPr="00AE09F9">
        <w:rPr>
          <w:rFonts w:ascii="Courier New" w:hAnsi="Courier New" w:cs="Courier New"/>
          <w:color w:val="228B22"/>
          <w:sz w:val="18"/>
          <w:szCs w:val="20"/>
        </w:rPr>
        <w:t>% All entities in the CONFIGRATION are checked if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</w:t>
      </w:r>
      <w:r w:rsidRPr="00AE09F9">
        <w:rPr>
          <w:rFonts w:ascii="Courier New" w:hAnsi="Courier New" w:cs="Courier New"/>
          <w:color w:val="228B22"/>
          <w:sz w:val="18"/>
          <w:szCs w:val="20"/>
        </w:rPr>
        <w:t>% they touch the prospective CCOA or not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for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l=-4:1:No_Rect-1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rect_i.x</w:t>
      </w:r>
      <w:proofErr w:type="spellEnd"/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=[j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j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j+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Rect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i,1)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j+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Rect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i,1)];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rect_i.y</w:t>
      </w:r>
      <w:proofErr w:type="spellEnd"/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=[k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k+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Rect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i,2)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k+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Rect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i,2)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k];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if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l&lt;0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if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l==-4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rect_j.x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=axis_n4.x;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rect_j.y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=axis_n4.y;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</w:t>
      </w:r>
      <w:proofErr w:type="spellStart"/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elseif</w:t>
      </w:r>
      <w:proofErr w:type="spellEnd"/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l==-3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rect_j.x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=axis_n3.x;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rect_j.y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=axis_n3.y;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</w:t>
      </w:r>
      <w:proofErr w:type="spellStart"/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elseif</w:t>
      </w:r>
      <w:proofErr w:type="spellEnd"/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l==-2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rect_j.x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=axis_n2.x;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rect_j.y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=axis_n2.y;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</w:t>
      </w:r>
      <w:proofErr w:type="spellStart"/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elseif</w:t>
      </w:r>
      <w:proofErr w:type="spellEnd"/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l==-1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rect_j.x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=axis_n1.x;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rect_j.y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=axis_n1.y;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else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rect_j.x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l+1,1)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l+1,1)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l+1,3)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l+1,3)];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rect_j.y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l+1,2)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l+1,4)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l+1,4)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l+1,2)];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d=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min_dist_between_two_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polygons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rect_j,rect_i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</w:t>
      </w:r>
      <w:r w:rsidRPr="00AE09F9">
        <w:rPr>
          <w:rFonts w:ascii="Courier New" w:hAnsi="Courier New" w:cs="Courier New"/>
          <w:color w:val="228B22"/>
          <w:sz w:val="18"/>
          <w:szCs w:val="20"/>
        </w:rPr>
        <w:t>% check if prospective CCOA touches any entity and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</w:t>
      </w:r>
      <w:r w:rsidRPr="00AE09F9">
        <w:rPr>
          <w:rFonts w:ascii="Courier New" w:hAnsi="Courier New" w:cs="Courier New"/>
          <w:color w:val="228B22"/>
          <w:sz w:val="18"/>
          <w:szCs w:val="20"/>
        </w:rPr>
        <w:t>% if it does it stores its type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if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d==0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on=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on+1;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if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on==1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    t1=l;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else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    t2=l;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</w:t>
      </w:r>
      <w:r w:rsidRPr="00AE09F9">
        <w:rPr>
          <w:rFonts w:ascii="Courier New" w:hAnsi="Courier New" w:cs="Courier New"/>
          <w:color w:val="228B22"/>
          <w:sz w:val="18"/>
          <w:szCs w:val="20"/>
        </w:rPr>
        <w:t xml:space="preserve">% </w:t>
      </w:r>
      <w:proofErr w:type="spellStart"/>
      <w:r w:rsidRPr="00AE09F9">
        <w:rPr>
          <w:rFonts w:ascii="Courier New" w:hAnsi="Courier New" w:cs="Courier New"/>
          <w:color w:val="228B22"/>
          <w:sz w:val="18"/>
          <w:szCs w:val="20"/>
        </w:rPr>
        <w:t>Excutes</w:t>
      </w:r>
      <w:proofErr w:type="spellEnd"/>
      <w:r w:rsidRPr="00AE09F9">
        <w:rPr>
          <w:rFonts w:ascii="Courier New" w:hAnsi="Courier New" w:cs="Courier New"/>
          <w:color w:val="228B22"/>
          <w:sz w:val="18"/>
          <w:szCs w:val="20"/>
        </w:rPr>
        <w:t xml:space="preserve"> when a prospective CCOA which touch more than 2 entities is found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if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on&gt;=2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</w:t>
      </w:r>
      <w:r w:rsidRPr="00AE09F9">
        <w:rPr>
          <w:rFonts w:ascii="Courier New" w:hAnsi="Courier New" w:cs="Courier New"/>
          <w:color w:val="228B22"/>
          <w:sz w:val="18"/>
          <w:szCs w:val="20"/>
        </w:rPr>
        <w:t>% Loop checks if prospective CCOA overlaps with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</w:t>
      </w:r>
      <w:r w:rsidRPr="00AE09F9">
        <w:rPr>
          <w:rFonts w:ascii="Courier New" w:hAnsi="Courier New" w:cs="Courier New"/>
          <w:color w:val="228B22"/>
          <w:sz w:val="18"/>
          <w:szCs w:val="20"/>
        </w:rPr>
        <w:t>% any entity in the CONFIGRATION or not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for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l=0:1:No_Rect-1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rect_j.x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l+1,1)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l+1,1)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l+1,3)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l+1,3)];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rect_j.y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l+1,2)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l+1,4)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l+1,4)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l+1,2)];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            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overlap=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polybool(</w:t>
      </w:r>
      <w:r w:rsidRPr="00AE09F9">
        <w:rPr>
          <w:rFonts w:ascii="Courier New" w:hAnsi="Courier New" w:cs="Courier New"/>
          <w:color w:val="A020F0"/>
          <w:sz w:val="18"/>
          <w:szCs w:val="20"/>
        </w:rPr>
        <w:t>'intersection'</w:t>
      </w:r>
      <w:r w:rsidRPr="00AE09F9">
        <w:rPr>
          <w:rFonts w:ascii="Courier New" w:hAnsi="Courier New" w:cs="Courier New"/>
          <w:color w:val="000000"/>
          <w:sz w:val="18"/>
          <w:szCs w:val="20"/>
        </w:rPr>
        <w:t>,rect_j.x,rect_j.y,rect_i.x,rect_i.y);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[</w:t>
      </w:r>
      <w:proofErr w:type="spellStart"/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yyy,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zzz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]=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size(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overlap);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if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zzz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~= 0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    </w:t>
      </w:r>
      <w:proofErr w:type="spellStart"/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noverlap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=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noverlap+1;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</w:t>
      </w:r>
      <w:r w:rsidRPr="00AE09F9">
        <w:rPr>
          <w:rFonts w:ascii="Courier New" w:hAnsi="Courier New" w:cs="Courier New"/>
          <w:color w:val="228B22"/>
          <w:sz w:val="18"/>
          <w:szCs w:val="20"/>
        </w:rPr>
        <w:t xml:space="preserve">% </w:t>
      </w:r>
      <w:proofErr w:type="gramStart"/>
      <w:r w:rsidRPr="00AE09F9">
        <w:rPr>
          <w:rFonts w:ascii="Courier New" w:hAnsi="Courier New" w:cs="Courier New"/>
          <w:color w:val="228B22"/>
          <w:sz w:val="18"/>
          <w:szCs w:val="20"/>
        </w:rPr>
        <w:t>If</w:t>
      </w:r>
      <w:proofErr w:type="gramEnd"/>
      <w:r w:rsidRPr="00AE09F9">
        <w:rPr>
          <w:rFonts w:ascii="Courier New" w:hAnsi="Courier New" w:cs="Courier New"/>
          <w:color w:val="228B22"/>
          <w:sz w:val="18"/>
          <w:szCs w:val="20"/>
        </w:rPr>
        <w:t xml:space="preserve"> no overlap CCOA is confirmed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if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noverlap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== 0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CCOA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CCOA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    </w:t>
      </w:r>
      <w:proofErr w:type="spellStart"/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j k 0 t1 t2];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on=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0;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</w:t>
      </w:r>
      <w:proofErr w:type="spellStart"/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noverlap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=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0;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r w:rsidRPr="00AE09F9">
        <w:rPr>
          <w:rFonts w:ascii="Courier New" w:hAnsi="Courier New" w:cs="Courier New"/>
          <w:color w:val="228B22"/>
          <w:sz w:val="18"/>
          <w:szCs w:val="20"/>
        </w:rPr>
        <w:t>% repeat to check CCOA for perpendicular orientation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for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j=0:1:stock_l-Rect(i,2)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for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k=0:1:stock_w-Rect(i,1)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for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l=-4:1:No_Rect-1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rect_i.x</w:t>
      </w:r>
      <w:proofErr w:type="spellEnd"/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=[j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j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j+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Rect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i,2)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j+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Rect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i,2)];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rect_i.y</w:t>
      </w:r>
      <w:proofErr w:type="spellEnd"/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=[k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k+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Rect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i,1)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k+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Rect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i,1)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k];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if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l&lt;0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if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l==-4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rect_j.x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=axis_n4.x;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rect_j.y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=axis_n4.y;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</w:t>
      </w:r>
      <w:proofErr w:type="spellStart"/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elseif</w:t>
      </w:r>
      <w:proofErr w:type="spellEnd"/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l==-3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rect_j.x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=axis_n3.x;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rect_j.y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=axis_n3.y;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</w:t>
      </w:r>
      <w:proofErr w:type="spellStart"/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elseif</w:t>
      </w:r>
      <w:proofErr w:type="spellEnd"/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l==-2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rect_j.x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=axis_n2.x;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rect_j.y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=axis_n2.y;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</w:t>
      </w:r>
      <w:proofErr w:type="spellStart"/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elseif</w:t>
      </w:r>
      <w:proofErr w:type="spellEnd"/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l==-1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rect_j.x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=axis_n1.x;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rect_j.y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=axis_n1.y;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else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rect_j.x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l+1,1)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l+1,1)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l+1,3)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l+1,3)];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rect_j.y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l+1,2)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l+1,4)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l+1,4)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l+1,2)];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d=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min_dist_between_two_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polygons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rect_j,rect_i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if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d==0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on=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on+1;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if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on==1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    t1=l;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else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    t2=l;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if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on&gt;=2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for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l=0:1:No_Rect-1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rect_j.x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l+1,1)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l+1,1)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l+1,3)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l+1,3)];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rect_j.y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l+1,2)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l+1,4)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l+1,4)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l+1,2)];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overlap=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polybool(</w:t>
      </w:r>
      <w:r w:rsidRPr="00AE09F9">
        <w:rPr>
          <w:rFonts w:ascii="Courier New" w:hAnsi="Courier New" w:cs="Courier New"/>
          <w:color w:val="A020F0"/>
          <w:sz w:val="18"/>
          <w:szCs w:val="20"/>
        </w:rPr>
        <w:t>'intersection'</w:t>
      </w:r>
      <w:r w:rsidRPr="00AE09F9">
        <w:rPr>
          <w:rFonts w:ascii="Courier New" w:hAnsi="Courier New" w:cs="Courier New"/>
          <w:color w:val="000000"/>
          <w:sz w:val="18"/>
          <w:szCs w:val="20"/>
        </w:rPr>
        <w:t>,rect_j.x,rect_j.y,rect_i.x,rect_i.y);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                        [</w:t>
      </w:r>
      <w:proofErr w:type="spellStart"/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yyy,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zzz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]=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size(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overlap);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if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zzz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~= 0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    </w:t>
      </w:r>
      <w:proofErr w:type="spellStart"/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noverlap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=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noverlap+1;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if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noverlap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== 0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CCOA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CCOA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        </w:t>
      </w:r>
      <w:proofErr w:type="spellStart"/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j k 1 t1 t2];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on=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0;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    </w:t>
      </w:r>
      <w:proofErr w:type="spellStart"/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noverlap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=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0;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FF"/>
          <w:sz w:val="18"/>
          <w:szCs w:val="20"/>
        </w:rPr>
        <w:t xml:space="preserve"> 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[</w:t>
      </w:r>
      <w:proofErr w:type="spellStart"/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a,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b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]=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size(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CCOA);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FF"/>
          <w:sz w:val="18"/>
          <w:szCs w:val="20"/>
        </w:rPr>
        <w:t xml:space="preserve"> 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228B22"/>
          <w:sz w:val="18"/>
          <w:szCs w:val="20"/>
        </w:rPr>
        <w:t>% Plotting of CONFIGURATION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a,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b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]=size(C);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for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=1:1:a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rect_j.x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i,1)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i,1)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i,3)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i,3)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i,1)];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r w:rsidRPr="00AE09F9">
        <w:rPr>
          <w:rFonts w:ascii="Courier New" w:hAnsi="Courier New" w:cs="Courier New"/>
          <w:color w:val="000000"/>
          <w:sz w:val="18"/>
          <w:szCs w:val="20"/>
        </w:rPr>
        <w:t>rect_j.y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=[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i,2)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i,4)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i,4)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i,2)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i,2)];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switch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C(i,5)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case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1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patch(</w:t>
      </w:r>
      <w:proofErr w:type="spellStart"/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rect_j.x,rect_j.y,</w:t>
      </w:r>
      <w:r w:rsidRPr="00AE09F9">
        <w:rPr>
          <w:rFonts w:ascii="Courier New" w:hAnsi="Courier New" w:cs="Courier New"/>
          <w:color w:val="A020F0"/>
          <w:sz w:val="18"/>
          <w:szCs w:val="20"/>
        </w:rPr>
        <w:t>'b</w:t>
      </w:r>
      <w:proofErr w:type="spellEnd"/>
      <w:r w:rsidRPr="00AE09F9">
        <w:rPr>
          <w:rFonts w:ascii="Courier New" w:hAnsi="Courier New" w:cs="Courier New"/>
          <w:color w:val="A020F0"/>
          <w:sz w:val="18"/>
          <w:szCs w:val="20"/>
        </w:rPr>
        <w:t>'</w:t>
      </w:r>
      <w:r w:rsidRPr="00AE09F9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hold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AE09F9">
        <w:rPr>
          <w:rFonts w:ascii="Courier New" w:hAnsi="Courier New" w:cs="Courier New"/>
          <w:color w:val="A020F0"/>
          <w:sz w:val="18"/>
          <w:szCs w:val="20"/>
        </w:rPr>
        <w:t>on</w:t>
      </w:r>
      <w:r w:rsidRPr="00AE09F9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case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2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patch(</w:t>
      </w:r>
      <w:proofErr w:type="spellStart"/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rect_j.x,rect_j.y,</w:t>
      </w:r>
      <w:r w:rsidRPr="00AE09F9">
        <w:rPr>
          <w:rFonts w:ascii="Courier New" w:hAnsi="Courier New" w:cs="Courier New"/>
          <w:color w:val="A020F0"/>
          <w:sz w:val="18"/>
          <w:szCs w:val="20"/>
        </w:rPr>
        <w:t>'g</w:t>
      </w:r>
      <w:proofErr w:type="spellEnd"/>
      <w:r w:rsidRPr="00AE09F9">
        <w:rPr>
          <w:rFonts w:ascii="Courier New" w:hAnsi="Courier New" w:cs="Courier New"/>
          <w:color w:val="A020F0"/>
          <w:sz w:val="18"/>
          <w:szCs w:val="20"/>
        </w:rPr>
        <w:t>'</w:t>
      </w:r>
      <w:r w:rsidRPr="00AE09F9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hold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AE09F9">
        <w:rPr>
          <w:rFonts w:ascii="Courier New" w:hAnsi="Courier New" w:cs="Courier New"/>
          <w:color w:val="A020F0"/>
          <w:sz w:val="18"/>
          <w:szCs w:val="20"/>
        </w:rPr>
        <w:t>on</w:t>
      </w:r>
      <w:r w:rsidRPr="00AE09F9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case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3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patch(</w:t>
      </w:r>
      <w:proofErr w:type="spellStart"/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rect_j.x,rect_j.y,</w:t>
      </w:r>
      <w:r w:rsidRPr="00AE09F9">
        <w:rPr>
          <w:rFonts w:ascii="Courier New" w:hAnsi="Courier New" w:cs="Courier New"/>
          <w:color w:val="A020F0"/>
          <w:sz w:val="18"/>
          <w:szCs w:val="20"/>
        </w:rPr>
        <w:t>'r</w:t>
      </w:r>
      <w:proofErr w:type="spellEnd"/>
      <w:r w:rsidRPr="00AE09F9">
        <w:rPr>
          <w:rFonts w:ascii="Courier New" w:hAnsi="Courier New" w:cs="Courier New"/>
          <w:color w:val="A020F0"/>
          <w:sz w:val="18"/>
          <w:szCs w:val="20"/>
        </w:rPr>
        <w:t>'</w:t>
      </w:r>
      <w:r w:rsidRPr="00AE09F9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hold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AE09F9">
        <w:rPr>
          <w:rFonts w:ascii="Courier New" w:hAnsi="Courier New" w:cs="Courier New"/>
          <w:color w:val="A020F0"/>
          <w:sz w:val="18"/>
          <w:szCs w:val="20"/>
        </w:rPr>
        <w:t>on</w:t>
      </w:r>
      <w:r w:rsidRPr="00AE09F9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case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4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patch(</w:t>
      </w:r>
      <w:proofErr w:type="spellStart"/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rect_j.x,rect_j.y,</w:t>
      </w:r>
      <w:r w:rsidRPr="00AE09F9">
        <w:rPr>
          <w:rFonts w:ascii="Courier New" w:hAnsi="Courier New" w:cs="Courier New"/>
          <w:color w:val="A020F0"/>
          <w:sz w:val="18"/>
          <w:szCs w:val="20"/>
        </w:rPr>
        <w:t>'c</w:t>
      </w:r>
      <w:proofErr w:type="spellEnd"/>
      <w:r w:rsidRPr="00AE09F9">
        <w:rPr>
          <w:rFonts w:ascii="Courier New" w:hAnsi="Courier New" w:cs="Courier New"/>
          <w:color w:val="A020F0"/>
          <w:sz w:val="18"/>
          <w:szCs w:val="20"/>
        </w:rPr>
        <w:t>'</w:t>
      </w:r>
      <w:r w:rsidRPr="00AE09F9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hold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AE09F9">
        <w:rPr>
          <w:rFonts w:ascii="Courier New" w:hAnsi="Courier New" w:cs="Courier New"/>
          <w:color w:val="A020F0"/>
          <w:sz w:val="18"/>
          <w:szCs w:val="20"/>
        </w:rPr>
        <w:t>on</w:t>
      </w:r>
      <w:r w:rsidRPr="00AE09F9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case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5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patch(</w:t>
      </w:r>
      <w:proofErr w:type="spellStart"/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rect_j.x,rect_j.y,</w:t>
      </w:r>
      <w:r w:rsidRPr="00AE09F9">
        <w:rPr>
          <w:rFonts w:ascii="Courier New" w:hAnsi="Courier New" w:cs="Courier New"/>
          <w:color w:val="A020F0"/>
          <w:sz w:val="18"/>
          <w:szCs w:val="20"/>
        </w:rPr>
        <w:t>'m</w:t>
      </w:r>
      <w:proofErr w:type="spellEnd"/>
      <w:r w:rsidRPr="00AE09F9">
        <w:rPr>
          <w:rFonts w:ascii="Courier New" w:hAnsi="Courier New" w:cs="Courier New"/>
          <w:color w:val="A020F0"/>
          <w:sz w:val="18"/>
          <w:szCs w:val="20"/>
        </w:rPr>
        <w:t>'</w:t>
      </w:r>
      <w:r w:rsidRPr="00AE09F9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hold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AE09F9">
        <w:rPr>
          <w:rFonts w:ascii="Courier New" w:hAnsi="Courier New" w:cs="Courier New"/>
          <w:color w:val="A020F0"/>
          <w:sz w:val="18"/>
          <w:szCs w:val="20"/>
        </w:rPr>
        <w:t>on</w:t>
      </w:r>
      <w:r w:rsidRPr="00AE09F9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case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6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patch(</w:t>
      </w:r>
      <w:proofErr w:type="spellStart"/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rect_j.x,rect_j.y,</w:t>
      </w:r>
      <w:r w:rsidRPr="00AE09F9">
        <w:rPr>
          <w:rFonts w:ascii="Courier New" w:hAnsi="Courier New" w:cs="Courier New"/>
          <w:color w:val="A020F0"/>
          <w:sz w:val="18"/>
          <w:szCs w:val="20"/>
        </w:rPr>
        <w:t>'y</w:t>
      </w:r>
      <w:proofErr w:type="spellEnd"/>
      <w:r w:rsidRPr="00AE09F9">
        <w:rPr>
          <w:rFonts w:ascii="Courier New" w:hAnsi="Courier New" w:cs="Courier New"/>
          <w:color w:val="A020F0"/>
          <w:sz w:val="18"/>
          <w:szCs w:val="20"/>
        </w:rPr>
        <w:t>'</w:t>
      </w:r>
      <w:r w:rsidRPr="00AE09F9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hold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AE09F9">
        <w:rPr>
          <w:rFonts w:ascii="Courier New" w:hAnsi="Courier New" w:cs="Courier New"/>
          <w:color w:val="A020F0"/>
          <w:sz w:val="18"/>
          <w:szCs w:val="20"/>
        </w:rPr>
        <w:t>on</w:t>
      </w:r>
      <w:r w:rsidRPr="00AE09F9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otherwise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patch(</w:t>
      </w:r>
      <w:proofErr w:type="spellStart"/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>rect_j.x,rect_j.y</w:t>
      </w:r>
      <w:proofErr w:type="spellEnd"/>
      <w:r w:rsidRPr="00AE09F9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AE09F9">
        <w:rPr>
          <w:rFonts w:ascii="Courier New" w:hAnsi="Courier New" w:cs="Courier New"/>
          <w:color w:val="000000"/>
          <w:sz w:val="18"/>
          <w:szCs w:val="20"/>
        </w:rPr>
        <w:t>hold</w:t>
      </w:r>
      <w:proofErr w:type="gramEnd"/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AE09F9">
        <w:rPr>
          <w:rFonts w:ascii="Courier New" w:hAnsi="Courier New" w:cs="Courier New"/>
          <w:color w:val="A020F0"/>
          <w:sz w:val="18"/>
          <w:szCs w:val="20"/>
        </w:rPr>
        <w:t>on</w:t>
      </w:r>
      <w:r w:rsidRPr="00AE09F9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E09F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AE09F9" w:rsidRPr="00AE09F9" w:rsidRDefault="00AE09F9" w:rsidP="0004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AE09F9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</w:p>
    <w:p w:rsidR="00AE09F9" w:rsidRDefault="00AE09F9" w:rsidP="00AE09F9"/>
    <w:sectPr w:rsidR="00AE09F9" w:rsidSect="00BF425F">
      <w:pgSz w:w="11906" w:h="16838"/>
      <w:pgMar w:top="567" w:right="85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C13"/>
    <w:rsid w:val="00003728"/>
    <w:rsid w:val="00005415"/>
    <w:rsid w:val="00021261"/>
    <w:rsid w:val="000231B2"/>
    <w:rsid w:val="000407D0"/>
    <w:rsid w:val="000515A8"/>
    <w:rsid w:val="00084F8D"/>
    <w:rsid w:val="000A1F4A"/>
    <w:rsid w:val="00107C65"/>
    <w:rsid w:val="00113760"/>
    <w:rsid w:val="00124661"/>
    <w:rsid w:val="0013304A"/>
    <w:rsid w:val="00144CC8"/>
    <w:rsid w:val="00152ED8"/>
    <w:rsid w:val="001B5507"/>
    <w:rsid w:val="001B5EAD"/>
    <w:rsid w:val="0024033A"/>
    <w:rsid w:val="002561EC"/>
    <w:rsid w:val="00273D81"/>
    <w:rsid w:val="002D372E"/>
    <w:rsid w:val="003067FD"/>
    <w:rsid w:val="00367754"/>
    <w:rsid w:val="00385F52"/>
    <w:rsid w:val="003865D9"/>
    <w:rsid w:val="003C16DF"/>
    <w:rsid w:val="003D1ABC"/>
    <w:rsid w:val="003D2CCF"/>
    <w:rsid w:val="003E2B41"/>
    <w:rsid w:val="004013AD"/>
    <w:rsid w:val="00467C60"/>
    <w:rsid w:val="00481D08"/>
    <w:rsid w:val="00483219"/>
    <w:rsid w:val="004A27F9"/>
    <w:rsid w:val="004A2E0D"/>
    <w:rsid w:val="004A479E"/>
    <w:rsid w:val="004A70F9"/>
    <w:rsid w:val="004B32CC"/>
    <w:rsid w:val="004C11B4"/>
    <w:rsid w:val="004C164B"/>
    <w:rsid w:val="004C1E83"/>
    <w:rsid w:val="00500502"/>
    <w:rsid w:val="00515010"/>
    <w:rsid w:val="0053644D"/>
    <w:rsid w:val="0056393C"/>
    <w:rsid w:val="005774B8"/>
    <w:rsid w:val="005923ED"/>
    <w:rsid w:val="00595F27"/>
    <w:rsid w:val="005F4000"/>
    <w:rsid w:val="005F7D15"/>
    <w:rsid w:val="006147DB"/>
    <w:rsid w:val="00635B75"/>
    <w:rsid w:val="0065623F"/>
    <w:rsid w:val="00661265"/>
    <w:rsid w:val="0067015D"/>
    <w:rsid w:val="00671603"/>
    <w:rsid w:val="00676B81"/>
    <w:rsid w:val="00686402"/>
    <w:rsid w:val="00690A2D"/>
    <w:rsid w:val="006A5CFE"/>
    <w:rsid w:val="006C3B2E"/>
    <w:rsid w:val="00731B76"/>
    <w:rsid w:val="007517DE"/>
    <w:rsid w:val="007926D5"/>
    <w:rsid w:val="007A44CE"/>
    <w:rsid w:val="007A7CB2"/>
    <w:rsid w:val="007B030D"/>
    <w:rsid w:val="007C4760"/>
    <w:rsid w:val="00810E17"/>
    <w:rsid w:val="00837986"/>
    <w:rsid w:val="00842595"/>
    <w:rsid w:val="00880775"/>
    <w:rsid w:val="00883DE3"/>
    <w:rsid w:val="008B356A"/>
    <w:rsid w:val="0096047E"/>
    <w:rsid w:val="0097773B"/>
    <w:rsid w:val="009B3482"/>
    <w:rsid w:val="009E12CF"/>
    <w:rsid w:val="00A35909"/>
    <w:rsid w:val="00A557AA"/>
    <w:rsid w:val="00A65802"/>
    <w:rsid w:val="00A72AEA"/>
    <w:rsid w:val="00A74EFF"/>
    <w:rsid w:val="00A87169"/>
    <w:rsid w:val="00A93041"/>
    <w:rsid w:val="00AA765B"/>
    <w:rsid w:val="00AC38F7"/>
    <w:rsid w:val="00AE09F9"/>
    <w:rsid w:val="00AF4795"/>
    <w:rsid w:val="00B22E8D"/>
    <w:rsid w:val="00BA3825"/>
    <w:rsid w:val="00BE5761"/>
    <w:rsid w:val="00BF425F"/>
    <w:rsid w:val="00C257E6"/>
    <w:rsid w:val="00C26349"/>
    <w:rsid w:val="00C405D6"/>
    <w:rsid w:val="00C463E0"/>
    <w:rsid w:val="00C9477A"/>
    <w:rsid w:val="00CB0532"/>
    <w:rsid w:val="00CB4894"/>
    <w:rsid w:val="00CD4D02"/>
    <w:rsid w:val="00CE099B"/>
    <w:rsid w:val="00CE1E1C"/>
    <w:rsid w:val="00D20874"/>
    <w:rsid w:val="00D30C13"/>
    <w:rsid w:val="00E11EA6"/>
    <w:rsid w:val="00E31A03"/>
    <w:rsid w:val="00E5412A"/>
    <w:rsid w:val="00E7368F"/>
    <w:rsid w:val="00E969C3"/>
    <w:rsid w:val="00EB01F2"/>
    <w:rsid w:val="00EB5792"/>
    <w:rsid w:val="00EB5BC9"/>
    <w:rsid w:val="00F141A9"/>
    <w:rsid w:val="00F23338"/>
    <w:rsid w:val="00F71420"/>
    <w:rsid w:val="00F95FE2"/>
    <w:rsid w:val="00FD6684"/>
    <w:rsid w:val="00FE4690"/>
    <w:rsid w:val="00FE76F0"/>
    <w:rsid w:val="00FF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78A94-3AD4-4FEE-BA34-C99998182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D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B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E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D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B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E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405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5D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diagramColors" Target="diagrams/colors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diagramQuickStyle" Target="diagrams/quickStyle1.xm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image" Target="media/image1.png"/><Relationship Id="rId9" Type="http://schemas.openxmlformats.org/officeDocument/2006/relationships/diagramData" Target="diagrams/data1.xml"/><Relationship Id="rId14" Type="http://schemas.openxmlformats.org/officeDocument/2006/relationships/image" Target="media/image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A68A4AE-640F-4F73-9E59-F46E881CC9BA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FE86E4E5-FB77-4828-828A-4C43F4D7A894}">
      <dgm:prSet phldrT="[Text]"/>
      <dgm:spPr/>
      <dgm:t>
        <a:bodyPr/>
        <a:lstStyle/>
        <a:p>
          <a:r>
            <a:rPr lang="en-IN"/>
            <a:t>INPUT</a:t>
          </a:r>
        </a:p>
      </dgm:t>
    </dgm:pt>
    <dgm:pt modelId="{24ED0574-5592-462D-8D6C-B3ADF73D5991}" type="parTrans" cxnId="{8E73245F-DB98-49B0-B09F-0E94066473C3}">
      <dgm:prSet/>
      <dgm:spPr/>
      <dgm:t>
        <a:bodyPr/>
        <a:lstStyle/>
        <a:p>
          <a:endParaRPr lang="en-IN"/>
        </a:p>
      </dgm:t>
    </dgm:pt>
    <dgm:pt modelId="{9F966CF6-520D-4AF7-B72C-9391F0C15C81}" type="sibTrans" cxnId="{8E73245F-DB98-49B0-B09F-0E94066473C3}">
      <dgm:prSet/>
      <dgm:spPr/>
      <dgm:t>
        <a:bodyPr/>
        <a:lstStyle/>
        <a:p>
          <a:endParaRPr lang="en-IN"/>
        </a:p>
      </dgm:t>
    </dgm:pt>
    <dgm:pt modelId="{59186489-39CD-410B-8F80-59A5FFD97D57}">
      <dgm:prSet phldrT="[Text]"/>
      <dgm:spPr/>
      <dgm:t>
        <a:bodyPr/>
        <a:lstStyle/>
        <a:p>
          <a:r>
            <a:rPr lang="en-IN"/>
            <a:t>Step 1</a:t>
          </a:r>
        </a:p>
      </dgm:t>
    </dgm:pt>
    <dgm:pt modelId="{4D3C17BB-A368-43FA-80E5-EFC71D85F9E3}" type="parTrans" cxnId="{9F64B92A-D768-4891-BC64-038218BB1009}">
      <dgm:prSet/>
      <dgm:spPr/>
      <dgm:t>
        <a:bodyPr/>
        <a:lstStyle/>
        <a:p>
          <a:endParaRPr lang="en-IN"/>
        </a:p>
      </dgm:t>
    </dgm:pt>
    <dgm:pt modelId="{DC9E345F-8B6B-4CC8-8243-4A09986D3720}" type="sibTrans" cxnId="{9F64B92A-D768-4891-BC64-038218BB1009}">
      <dgm:prSet/>
      <dgm:spPr/>
      <dgm:t>
        <a:bodyPr/>
        <a:lstStyle/>
        <a:p>
          <a:endParaRPr lang="en-IN"/>
        </a:p>
      </dgm:t>
    </dgm:pt>
    <dgm:pt modelId="{8BEC07A6-D9D2-4586-94C8-F10F39BBB058}">
      <dgm:prSet phldrT="[Text]"/>
      <dgm:spPr/>
      <dgm:t>
        <a:bodyPr/>
        <a:lstStyle/>
        <a:p>
          <a:r>
            <a:rPr lang="en-IN"/>
            <a:t>Step 2</a:t>
          </a:r>
        </a:p>
      </dgm:t>
    </dgm:pt>
    <dgm:pt modelId="{CF3B569F-F97A-4A1F-A310-B7CD03E6C3D8}" type="parTrans" cxnId="{77DA5509-C7D1-40A0-9DBA-19B579377783}">
      <dgm:prSet/>
      <dgm:spPr/>
      <dgm:t>
        <a:bodyPr/>
        <a:lstStyle/>
        <a:p>
          <a:endParaRPr lang="en-IN"/>
        </a:p>
      </dgm:t>
    </dgm:pt>
    <dgm:pt modelId="{7D571D7E-3496-4FED-99BD-9C01709C88D0}" type="sibTrans" cxnId="{77DA5509-C7D1-40A0-9DBA-19B579377783}">
      <dgm:prSet/>
      <dgm:spPr/>
      <dgm:t>
        <a:bodyPr/>
        <a:lstStyle/>
        <a:p>
          <a:endParaRPr lang="en-IN"/>
        </a:p>
      </dgm:t>
    </dgm:pt>
    <dgm:pt modelId="{C9B7E83C-D786-4A92-A038-A29324811C3E}">
      <dgm:prSet phldrT="[Text]"/>
      <dgm:spPr/>
      <dgm:t>
        <a:bodyPr/>
        <a:lstStyle/>
        <a:p>
          <a:r>
            <a:rPr lang="en-IN"/>
            <a:t>Stock- Length and Breadth</a:t>
          </a:r>
        </a:p>
      </dgm:t>
    </dgm:pt>
    <dgm:pt modelId="{E927BA80-655E-4216-BF89-E6DD2F4ADCA2}" type="parTrans" cxnId="{EB647B95-9A04-4D04-BBB3-C3FD2C0D0031}">
      <dgm:prSet/>
      <dgm:spPr/>
      <dgm:t>
        <a:bodyPr/>
        <a:lstStyle/>
        <a:p>
          <a:endParaRPr lang="en-IN"/>
        </a:p>
      </dgm:t>
    </dgm:pt>
    <dgm:pt modelId="{170D1085-B04D-4381-9992-053F69BDC8D3}" type="sibTrans" cxnId="{EB647B95-9A04-4D04-BBB3-C3FD2C0D0031}">
      <dgm:prSet/>
      <dgm:spPr/>
      <dgm:t>
        <a:bodyPr/>
        <a:lstStyle/>
        <a:p>
          <a:endParaRPr lang="en-IN"/>
        </a:p>
      </dgm:t>
    </dgm:pt>
    <dgm:pt modelId="{6889ED4D-1D12-45CD-BEC5-DB298F3084F5}">
      <dgm:prSet phldrT="[Text]"/>
      <dgm:spPr/>
      <dgm:t>
        <a:bodyPr/>
        <a:lstStyle/>
        <a:p>
          <a:r>
            <a:rPr lang="en-IN"/>
            <a:t>Rectangles- Length, Breadth and Numbers</a:t>
          </a:r>
        </a:p>
      </dgm:t>
    </dgm:pt>
    <dgm:pt modelId="{3A91A8EB-596A-4F28-99E9-9798EC4941EA}" type="parTrans" cxnId="{A5630FFD-A89D-4926-9777-AF3619EF11BB}">
      <dgm:prSet/>
      <dgm:spPr/>
      <dgm:t>
        <a:bodyPr/>
        <a:lstStyle/>
        <a:p>
          <a:endParaRPr lang="en-IN"/>
        </a:p>
      </dgm:t>
    </dgm:pt>
    <dgm:pt modelId="{56204253-DC62-4C16-B7A3-93E30D3C7618}" type="sibTrans" cxnId="{A5630FFD-A89D-4926-9777-AF3619EF11BB}">
      <dgm:prSet/>
      <dgm:spPr/>
      <dgm:t>
        <a:bodyPr/>
        <a:lstStyle/>
        <a:p>
          <a:endParaRPr lang="en-IN"/>
        </a:p>
      </dgm:t>
    </dgm:pt>
    <dgm:pt modelId="{4E76BD8A-6350-42E6-A4EC-3B4507832DC8}">
      <dgm:prSet phldrT="[Text]"/>
      <dgm:spPr/>
      <dgm:t>
        <a:bodyPr/>
        <a:lstStyle/>
        <a:p>
          <a:r>
            <a:rPr lang="en-IN"/>
            <a:t>Generate initial CCOA</a:t>
          </a:r>
        </a:p>
      </dgm:t>
    </dgm:pt>
    <dgm:pt modelId="{2101451A-5F70-4A4F-8129-2F4D14FE4259}" type="parTrans" cxnId="{D56D3DF0-6D70-47BD-98E4-DD331BECD404}">
      <dgm:prSet/>
      <dgm:spPr/>
      <dgm:t>
        <a:bodyPr/>
        <a:lstStyle/>
        <a:p>
          <a:endParaRPr lang="en-IN"/>
        </a:p>
      </dgm:t>
    </dgm:pt>
    <dgm:pt modelId="{7983CE0C-E85D-42EB-A416-8723407A80F1}" type="sibTrans" cxnId="{D56D3DF0-6D70-47BD-98E4-DD331BECD404}">
      <dgm:prSet/>
      <dgm:spPr/>
      <dgm:t>
        <a:bodyPr/>
        <a:lstStyle/>
        <a:p>
          <a:endParaRPr lang="en-IN"/>
        </a:p>
      </dgm:t>
    </dgm:pt>
    <dgm:pt modelId="{517FAEB7-E970-4A43-B717-88CC54B93C02}">
      <dgm:prSet phldrT="[Text]"/>
      <dgm:spPr/>
      <dgm:t>
        <a:bodyPr/>
        <a:lstStyle/>
        <a:p>
          <a:r>
            <a:rPr lang="en-IN"/>
            <a:t>Repeat till no CCOA available</a:t>
          </a:r>
        </a:p>
      </dgm:t>
    </dgm:pt>
    <dgm:pt modelId="{2FBE7930-2F6C-42CA-B20B-9A8A09E95C85}" type="parTrans" cxnId="{A3D97261-6337-43A2-B14F-E61133EF8217}">
      <dgm:prSet/>
      <dgm:spPr/>
      <dgm:t>
        <a:bodyPr/>
        <a:lstStyle/>
        <a:p>
          <a:endParaRPr lang="en-IN"/>
        </a:p>
      </dgm:t>
    </dgm:pt>
    <dgm:pt modelId="{129C494E-0D69-42F3-AF8F-BD04AFA69233}" type="sibTrans" cxnId="{A3D97261-6337-43A2-B14F-E61133EF8217}">
      <dgm:prSet/>
      <dgm:spPr/>
      <dgm:t>
        <a:bodyPr/>
        <a:lstStyle/>
        <a:p>
          <a:endParaRPr lang="en-IN"/>
        </a:p>
      </dgm:t>
    </dgm:pt>
    <dgm:pt modelId="{5C8D4110-4085-4F04-AE5B-2C8E9D3CBD06}">
      <dgm:prSet phldrT="[Text]"/>
      <dgm:spPr/>
      <dgm:t>
        <a:bodyPr/>
        <a:lstStyle/>
        <a:p>
          <a:r>
            <a:rPr lang="en-IN"/>
            <a:t>OUTPUT</a:t>
          </a:r>
        </a:p>
      </dgm:t>
    </dgm:pt>
    <dgm:pt modelId="{603FB572-BE28-4840-8CB7-EE8405F73580}" type="parTrans" cxnId="{B84F90EF-B25E-4178-AB94-D317A9F1176F}">
      <dgm:prSet/>
      <dgm:spPr/>
      <dgm:t>
        <a:bodyPr/>
        <a:lstStyle/>
        <a:p>
          <a:endParaRPr lang="en-IN"/>
        </a:p>
      </dgm:t>
    </dgm:pt>
    <dgm:pt modelId="{A2DDDB85-9696-42BC-B401-E535E4774FB3}" type="sibTrans" cxnId="{B84F90EF-B25E-4178-AB94-D317A9F1176F}">
      <dgm:prSet/>
      <dgm:spPr/>
      <dgm:t>
        <a:bodyPr/>
        <a:lstStyle/>
        <a:p>
          <a:endParaRPr lang="en-IN"/>
        </a:p>
      </dgm:t>
    </dgm:pt>
    <dgm:pt modelId="{9C36A311-C054-4DFD-A277-30D6FFD35364}">
      <dgm:prSet phldrT="[Text]"/>
      <dgm:spPr/>
      <dgm:t>
        <a:bodyPr/>
        <a:lstStyle/>
        <a:p>
          <a:r>
            <a:rPr lang="en-IN"/>
            <a:t>Plotting the Final Configuration Matrix</a:t>
          </a:r>
        </a:p>
      </dgm:t>
    </dgm:pt>
    <dgm:pt modelId="{B7684147-953E-4150-A58E-15FBD41BDF04}" type="parTrans" cxnId="{6A39355E-8A35-4964-B30B-414187039730}">
      <dgm:prSet/>
      <dgm:spPr/>
      <dgm:t>
        <a:bodyPr/>
        <a:lstStyle/>
        <a:p>
          <a:endParaRPr lang="en-IN"/>
        </a:p>
      </dgm:t>
    </dgm:pt>
    <dgm:pt modelId="{EFC41199-5BCF-467F-9911-DAB1F2B53C9E}" type="sibTrans" cxnId="{6A39355E-8A35-4964-B30B-414187039730}">
      <dgm:prSet/>
      <dgm:spPr/>
      <dgm:t>
        <a:bodyPr/>
        <a:lstStyle/>
        <a:p>
          <a:endParaRPr lang="en-IN"/>
        </a:p>
      </dgm:t>
    </dgm:pt>
    <dgm:pt modelId="{EB27021E-3E8C-425B-BD61-150BF486E931}">
      <dgm:prSet phldrT="[Text]"/>
      <dgm:spPr/>
      <dgm:t>
        <a:bodyPr/>
        <a:lstStyle/>
        <a:p>
          <a:r>
            <a:rPr lang="en-IN"/>
            <a:t>Calculate Degree of CCOA available</a:t>
          </a:r>
        </a:p>
      </dgm:t>
    </dgm:pt>
    <dgm:pt modelId="{9D09F3E9-C0C1-4F74-88CF-AE261059F932}" type="parTrans" cxnId="{99A1CB8E-2612-4D1E-8829-DF8A7FF21CA8}">
      <dgm:prSet/>
      <dgm:spPr/>
      <dgm:t>
        <a:bodyPr/>
        <a:lstStyle/>
        <a:p>
          <a:endParaRPr lang="en-IN"/>
        </a:p>
      </dgm:t>
    </dgm:pt>
    <dgm:pt modelId="{AE2387AB-ABCF-484E-B650-42BFC31D0407}" type="sibTrans" cxnId="{99A1CB8E-2612-4D1E-8829-DF8A7FF21CA8}">
      <dgm:prSet/>
      <dgm:spPr/>
      <dgm:t>
        <a:bodyPr/>
        <a:lstStyle/>
        <a:p>
          <a:endParaRPr lang="en-IN"/>
        </a:p>
      </dgm:t>
    </dgm:pt>
    <dgm:pt modelId="{5A000E44-BB4C-434A-9F8A-91FC28EE12D2}">
      <dgm:prSet phldrT="[Text]"/>
      <dgm:spPr/>
      <dgm:t>
        <a:bodyPr/>
        <a:lstStyle/>
        <a:p>
          <a:r>
            <a:rPr lang="en-IN"/>
            <a:t>Selecting Correct CCOA and inserting it into Configuration</a:t>
          </a:r>
        </a:p>
      </dgm:t>
    </dgm:pt>
    <dgm:pt modelId="{9B2BB4FD-534E-4ACF-A1D7-001E106A0A4D}" type="parTrans" cxnId="{F31F6CF8-76DA-466E-8B55-AE6F4CCEDCE3}">
      <dgm:prSet/>
      <dgm:spPr/>
      <dgm:t>
        <a:bodyPr/>
        <a:lstStyle/>
        <a:p>
          <a:endParaRPr lang="en-IN"/>
        </a:p>
      </dgm:t>
    </dgm:pt>
    <dgm:pt modelId="{A2BADCB2-3C92-411A-9294-3F9E67D49BB3}" type="sibTrans" cxnId="{F31F6CF8-76DA-466E-8B55-AE6F4CCEDCE3}">
      <dgm:prSet/>
      <dgm:spPr/>
      <dgm:t>
        <a:bodyPr/>
        <a:lstStyle/>
        <a:p>
          <a:endParaRPr lang="en-IN"/>
        </a:p>
      </dgm:t>
    </dgm:pt>
    <dgm:pt modelId="{D6726E82-9DFE-4208-9A3E-7FAEBFB8C3A4}">
      <dgm:prSet phldrT="[Text]"/>
      <dgm:spPr/>
      <dgm:t>
        <a:bodyPr/>
        <a:lstStyle/>
        <a:p>
          <a:r>
            <a:rPr lang="en-IN"/>
            <a:t>Check for CCOA for next iteration by:-</a:t>
          </a:r>
        </a:p>
      </dgm:t>
    </dgm:pt>
    <dgm:pt modelId="{54641329-1B8E-4566-B7EF-C2CD6895ED33}" type="parTrans" cxnId="{9E05E281-D840-42E6-A4CD-77C5D0FDCDD4}">
      <dgm:prSet/>
      <dgm:spPr/>
      <dgm:t>
        <a:bodyPr/>
        <a:lstStyle/>
        <a:p>
          <a:endParaRPr lang="en-IN"/>
        </a:p>
      </dgm:t>
    </dgm:pt>
    <dgm:pt modelId="{911FD384-8F41-44FB-9C86-08E2EA0DDBF7}" type="sibTrans" cxnId="{9E05E281-D840-42E6-A4CD-77C5D0FDCDD4}">
      <dgm:prSet/>
      <dgm:spPr/>
      <dgm:t>
        <a:bodyPr/>
        <a:lstStyle/>
        <a:p>
          <a:endParaRPr lang="en-IN"/>
        </a:p>
      </dgm:t>
    </dgm:pt>
    <dgm:pt modelId="{26773486-8D4B-4893-8BA9-79DC86FC44E0}">
      <dgm:prSet phldrT="[Text]"/>
      <dgm:spPr/>
      <dgm:t>
        <a:bodyPr/>
        <a:lstStyle/>
        <a:p>
          <a:r>
            <a:rPr lang="en-IN"/>
            <a:t>traversing over the area of Stock</a:t>
          </a:r>
        </a:p>
      </dgm:t>
    </dgm:pt>
    <dgm:pt modelId="{EEB120B9-D1C4-4193-9479-65C5E03AD4D4}" type="parTrans" cxnId="{2D180944-2A40-48E1-B9F6-79540C579570}">
      <dgm:prSet/>
      <dgm:spPr/>
      <dgm:t>
        <a:bodyPr/>
        <a:lstStyle/>
        <a:p>
          <a:endParaRPr lang="en-IN"/>
        </a:p>
      </dgm:t>
    </dgm:pt>
    <dgm:pt modelId="{8D3ABC59-5B88-4A42-B38D-619C6663CBF0}" type="sibTrans" cxnId="{2D180944-2A40-48E1-B9F6-79540C579570}">
      <dgm:prSet/>
      <dgm:spPr/>
      <dgm:t>
        <a:bodyPr/>
        <a:lstStyle/>
        <a:p>
          <a:endParaRPr lang="en-IN"/>
        </a:p>
      </dgm:t>
    </dgm:pt>
    <dgm:pt modelId="{70F73C82-602E-482E-A858-FF935FAD2342}">
      <dgm:prSet phldrT="[Text]"/>
      <dgm:spPr/>
      <dgm:t>
        <a:bodyPr/>
        <a:lstStyle/>
        <a:p>
          <a:r>
            <a:rPr lang="en-IN"/>
            <a:t>Checking for Minimum Distance with other entities in the Configuration</a:t>
          </a:r>
        </a:p>
      </dgm:t>
    </dgm:pt>
    <dgm:pt modelId="{1DEED28D-13C9-423B-950D-E20E4A20B022}" type="parTrans" cxnId="{839BA77A-A71A-4BB9-90A6-7D0F445F2392}">
      <dgm:prSet/>
      <dgm:spPr/>
      <dgm:t>
        <a:bodyPr/>
        <a:lstStyle/>
        <a:p>
          <a:endParaRPr lang="en-IN"/>
        </a:p>
      </dgm:t>
    </dgm:pt>
    <dgm:pt modelId="{A9D99C53-C6F8-4554-877A-E8887149D025}" type="sibTrans" cxnId="{839BA77A-A71A-4BB9-90A6-7D0F445F2392}">
      <dgm:prSet/>
      <dgm:spPr/>
      <dgm:t>
        <a:bodyPr/>
        <a:lstStyle/>
        <a:p>
          <a:endParaRPr lang="en-IN"/>
        </a:p>
      </dgm:t>
    </dgm:pt>
    <dgm:pt modelId="{F44D7A20-E388-4A2C-B1B0-C96D1E46E6A8}">
      <dgm:prSet phldrT="[Text]"/>
      <dgm:spPr/>
      <dgm:t>
        <a:bodyPr/>
        <a:lstStyle/>
        <a:p>
          <a:r>
            <a:rPr lang="en-IN"/>
            <a:t>Checking for Overlapping with other entities in the Configuration</a:t>
          </a:r>
        </a:p>
      </dgm:t>
    </dgm:pt>
    <dgm:pt modelId="{EB032E3B-B9B3-4AA7-BDF5-353BB99DE2E8}" type="parTrans" cxnId="{BA066395-2BB2-4B4E-9BDE-A2BC3F8A083F}">
      <dgm:prSet/>
      <dgm:spPr/>
      <dgm:t>
        <a:bodyPr/>
        <a:lstStyle/>
        <a:p>
          <a:endParaRPr lang="en-IN"/>
        </a:p>
      </dgm:t>
    </dgm:pt>
    <dgm:pt modelId="{EBD0454E-148E-43F2-8E98-DFC92E7B93D8}" type="sibTrans" cxnId="{BA066395-2BB2-4B4E-9BDE-A2BC3F8A083F}">
      <dgm:prSet/>
      <dgm:spPr/>
      <dgm:t>
        <a:bodyPr/>
        <a:lstStyle/>
        <a:p>
          <a:endParaRPr lang="en-IN"/>
        </a:p>
      </dgm:t>
    </dgm:pt>
    <dgm:pt modelId="{5168B30C-EFBE-4006-B84F-08FBB5FC8E50}" type="pres">
      <dgm:prSet presAssocID="{1A68A4AE-640F-4F73-9E59-F46E881CC9BA}" presName="linearFlow" presStyleCnt="0">
        <dgm:presLayoutVars>
          <dgm:dir/>
          <dgm:animLvl val="lvl"/>
          <dgm:resizeHandles val="exact"/>
        </dgm:presLayoutVars>
      </dgm:prSet>
      <dgm:spPr/>
    </dgm:pt>
    <dgm:pt modelId="{6EA80090-3D18-4958-BF19-824D33574D05}" type="pres">
      <dgm:prSet presAssocID="{FE86E4E5-FB77-4828-828A-4C43F4D7A894}" presName="composite" presStyleCnt="0"/>
      <dgm:spPr/>
    </dgm:pt>
    <dgm:pt modelId="{516317BD-D68C-4E4F-AC7B-CAB748ABDEEE}" type="pres">
      <dgm:prSet presAssocID="{FE86E4E5-FB77-4828-828A-4C43F4D7A894}" presName="parentText" presStyleLbl="alignNode1" presStyleIdx="0" presStyleCnt="4">
        <dgm:presLayoutVars>
          <dgm:chMax val="1"/>
          <dgm:bulletEnabled val="1"/>
        </dgm:presLayoutVars>
      </dgm:prSet>
      <dgm:spPr/>
    </dgm:pt>
    <dgm:pt modelId="{47BDBBA4-B3BB-4E44-96EA-03F52287BFC6}" type="pres">
      <dgm:prSet presAssocID="{FE86E4E5-FB77-4828-828A-4C43F4D7A894}" presName="descendantText" presStyleLbl="alignAcc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A1F41BF-D50E-4B6F-929E-B71729CD7979}" type="pres">
      <dgm:prSet presAssocID="{9F966CF6-520D-4AF7-B72C-9391F0C15C81}" presName="sp" presStyleCnt="0"/>
      <dgm:spPr/>
    </dgm:pt>
    <dgm:pt modelId="{659C57FB-1402-48E2-8AB9-05D666234B71}" type="pres">
      <dgm:prSet presAssocID="{59186489-39CD-410B-8F80-59A5FFD97D57}" presName="composite" presStyleCnt="0"/>
      <dgm:spPr/>
    </dgm:pt>
    <dgm:pt modelId="{287291C1-A694-4DF6-81C4-AB8E8755BE8B}" type="pres">
      <dgm:prSet presAssocID="{59186489-39CD-410B-8F80-59A5FFD97D57}" presName="parentText" presStyleLbl="alignNode1" presStyleIdx="1" presStyleCnt="4" custLinFactNeighborX="0" custLinFactNeighborY="-7389">
        <dgm:presLayoutVars>
          <dgm:chMax val="1"/>
          <dgm:bulletEnabled val="1"/>
        </dgm:presLayoutVars>
      </dgm:prSet>
      <dgm:spPr/>
    </dgm:pt>
    <dgm:pt modelId="{7308E353-2D83-41E9-B1B6-EA0DA6363699}" type="pres">
      <dgm:prSet presAssocID="{59186489-39CD-410B-8F80-59A5FFD97D57}" presName="descendantText" presStyleLbl="alignAcc1" presStyleIdx="1" presStyleCnt="4" custLinFactNeighborX="0" custLinFactNeighborY="-12789">
        <dgm:presLayoutVars>
          <dgm:bulletEnabled val="1"/>
        </dgm:presLayoutVars>
      </dgm:prSet>
      <dgm:spPr/>
    </dgm:pt>
    <dgm:pt modelId="{92AE3F4E-3E01-44C4-80F3-337CBD53D3E7}" type="pres">
      <dgm:prSet presAssocID="{DC9E345F-8B6B-4CC8-8243-4A09986D3720}" presName="sp" presStyleCnt="0"/>
      <dgm:spPr/>
    </dgm:pt>
    <dgm:pt modelId="{3F8B63CB-18B5-4A60-A91E-890DC07D4AFA}" type="pres">
      <dgm:prSet presAssocID="{8BEC07A6-D9D2-4586-94C8-F10F39BBB058}" presName="composite" presStyleCnt="0"/>
      <dgm:spPr/>
    </dgm:pt>
    <dgm:pt modelId="{3FD44D87-B0BF-4000-BC10-A95BA8B0B79F}" type="pres">
      <dgm:prSet presAssocID="{8BEC07A6-D9D2-4586-94C8-F10F39BBB058}" presName="parentText" presStyleLbl="alignNode1" presStyleIdx="2" presStyleCnt="4" custLinFactNeighborX="3959" custLinFactNeighborY="-34176">
        <dgm:presLayoutVars>
          <dgm:chMax val="1"/>
          <dgm:bulletEnabled val="1"/>
        </dgm:presLayoutVars>
      </dgm:prSet>
      <dgm:spPr/>
    </dgm:pt>
    <dgm:pt modelId="{C2A24D1F-7649-433F-98DB-CC0022DDFB79}" type="pres">
      <dgm:prSet presAssocID="{8BEC07A6-D9D2-4586-94C8-F10F39BBB058}" presName="descendantText" presStyleLbl="alignAcc1" presStyleIdx="2" presStyleCnt="4" custScaleY="256009" custLinFactNeighborY="-3126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C81D256-464E-491F-A97C-4A2B311857D4}" type="pres">
      <dgm:prSet presAssocID="{7D571D7E-3496-4FED-99BD-9C01709C88D0}" presName="sp" presStyleCnt="0"/>
      <dgm:spPr/>
    </dgm:pt>
    <dgm:pt modelId="{0096A0CF-8DFD-497F-976B-462AA84C45D6}" type="pres">
      <dgm:prSet presAssocID="{5C8D4110-4085-4F04-AE5B-2C8E9D3CBD06}" presName="composite" presStyleCnt="0"/>
      <dgm:spPr/>
    </dgm:pt>
    <dgm:pt modelId="{3EC700D8-7C85-452E-9B7B-8D1BF9034CE6}" type="pres">
      <dgm:prSet presAssocID="{5C8D4110-4085-4F04-AE5B-2C8E9D3CBD06}" presName="parentText" presStyleLbl="align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A8B380D-538A-49BC-8F44-37A315A7244E}" type="pres">
      <dgm:prSet presAssocID="{5C8D4110-4085-4F04-AE5B-2C8E9D3CBD06}" presName="descendantText" presStyleLbl="alignAcc1" presStyleIdx="3" presStyleCnt="4">
        <dgm:presLayoutVars>
          <dgm:bulletEnabled val="1"/>
        </dgm:presLayoutVars>
      </dgm:prSet>
      <dgm:spPr/>
    </dgm:pt>
  </dgm:ptLst>
  <dgm:cxnLst>
    <dgm:cxn modelId="{8E73245F-DB98-49B0-B09F-0E94066473C3}" srcId="{1A68A4AE-640F-4F73-9E59-F46E881CC9BA}" destId="{FE86E4E5-FB77-4828-828A-4C43F4D7A894}" srcOrd="0" destOrd="0" parTransId="{24ED0574-5592-462D-8D6C-B3ADF73D5991}" sibTransId="{9F966CF6-520D-4AF7-B72C-9391F0C15C81}"/>
    <dgm:cxn modelId="{77DA5509-C7D1-40A0-9DBA-19B579377783}" srcId="{1A68A4AE-640F-4F73-9E59-F46E881CC9BA}" destId="{8BEC07A6-D9D2-4586-94C8-F10F39BBB058}" srcOrd="2" destOrd="0" parTransId="{CF3B569F-F97A-4A1F-A310-B7CD03E6C3D8}" sibTransId="{7D571D7E-3496-4FED-99BD-9C01709C88D0}"/>
    <dgm:cxn modelId="{0AFDDA0A-768A-4517-B9C6-36234370961B}" type="presOf" srcId="{26773486-8D4B-4893-8BA9-79DC86FC44E0}" destId="{C2A24D1F-7649-433F-98DB-CC0022DDFB79}" srcOrd="0" destOrd="4" presId="urn:microsoft.com/office/officeart/2005/8/layout/chevron2"/>
    <dgm:cxn modelId="{2D180944-2A40-48E1-B9F6-79540C579570}" srcId="{D6726E82-9DFE-4208-9A3E-7FAEBFB8C3A4}" destId="{26773486-8D4B-4893-8BA9-79DC86FC44E0}" srcOrd="0" destOrd="0" parTransId="{EEB120B9-D1C4-4193-9479-65C5E03AD4D4}" sibTransId="{8D3ABC59-5B88-4A42-B38D-619C6663CBF0}"/>
    <dgm:cxn modelId="{B84F90EF-B25E-4178-AB94-D317A9F1176F}" srcId="{1A68A4AE-640F-4F73-9E59-F46E881CC9BA}" destId="{5C8D4110-4085-4F04-AE5B-2C8E9D3CBD06}" srcOrd="3" destOrd="0" parTransId="{603FB572-BE28-4840-8CB7-EE8405F73580}" sibTransId="{A2DDDB85-9696-42BC-B401-E535E4774FB3}"/>
    <dgm:cxn modelId="{BA066395-2BB2-4B4E-9BDE-A2BC3F8A083F}" srcId="{D6726E82-9DFE-4208-9A3E-7FAEBFB8C3A4}" destId="{F44D7A20-E388-4A2C-B1B0-C96D1E46E6A8}" srcOrd="2" destOrd="0" parTransId="{EB032E3B-B9B3-4AA7-BDF5-353BB99DE2E8}" sibTransId="{EBD0454E-148E-43F2-8E98-DFC92E7B93D8}"/>
    <dgm:cxn modelId="{2EA33A31-0497-4B1B-A15F-3CFC719C9E57}" type="presOf" srcId="{5A000E44-BB4C-434A-9F8A-91FC28EE12D2}" destId="{C2A24D1F-7649-433F-98DB-CC0022DDFB79}" srcOrd="0" destOrd="2" presId="urn:microsoft.com/office/officeart/2005/8/layout/chevron2"/>
    <dgm:cxn modelId="{E7332A03-035F-4244-956B-0995CDC6FAAB}" type="presOf" srcId="{5C8D4110-4085-4F04-AE5B-2C8E9D3CBD06}" destId="{3EC700D8-7C85-452E-9B7B-8D1BF9034CE6}" srcOrd="0" destOrd="0" presId="urn:microsoft.com/office/officeart/2005/8/layout/chevron2"/>
    <dgm:cxn modelId="{534C9C86-0D8F-4F0A-9B4B-8578B841259A}" type="presOf" srcId="{D6726E82-9DFE-4208-9A3E-7FAEBFB8C3A4}" destId="{C2A24D1F-7649-433F-98DB-CC0022DDFB79}" srcOrd="0" destOrd="3" presId="urn:microsoft.com/office/officeart/2005/8/layout/chevron2"/>
    <dgm:cxn modelId="{839BA77A-A71A-4BB9-90A6-7D0F445F2392}" srcId="{D6726E82-9DFE-4208-9A3E-7FAEBFB8C3A4}" destId="{70F73C82-602E-482E-A858-FF935FAD2342}" srcOrd="1" destOrd="0" parTransId="{1DEED28D-13C9-423B-950D-E20E4A20B022}" sibTransId="{A9D99C53-C6F8-4554-877A-E8887149D025}"/>
    <dgm:cxn modelId="{6A39355E-8A35-4964-B30B-414187039730}" srcId="{5C8D4110-4085-4F04-AE5B-2C8E9D3CBD06}" destId="{9C36A311-C054-4DFD-A277-30D6FFD35364}" srcOrd="0" destOrd="0" parTransId="{B7684147-953E-4150-A58E-15FBD41BDF04}" sibTransId="{EFC41199-5BCF-467F-9911-DAB1F2B53C9E}"/>
    <dgm:cxn modelId="{956E2F2E-F2C9-4EE2-8CC5-829E932C8B76}" type="presOf" srcId="{8BEC07A6-D9D2-4586-94C8-F10F39BBB058}" destId="{3FD44D87-B0BF-4000-BC10-A95BA8B0B79F}" srcOrd="0" destOrd="0" presId="urn:microsoft.com/office/officeart/2005/8/layout/chevron2"/>
    <dgm:cxn modelId="{FA4F8754-07FF-448B-AB17-B72F1D94B5E4}" type="presOf" srcId="{59186489-39CD-410B-8F80-59A5FFD97D57}" destId="{287291C1-A694-4DF6-81C4-AB8E8755BE8B}" srcOrd="0" destOrd="0" presId="urn:microsoft.com/office/officeart/2005/8/layout/chevron2"/>
    <dgm:cxn modelId="{9BDAD7FB-6349-451E-9597-3AF89AD01DB6}" type="presOf" srcId="{C9B7E83C-D786-4A92-A038-A29324811C3E}" destId="{47BDBBA4-B3BB-4E44-96EA-03F52287BFC6}" srcOrd="0" destOrd="0" presId="urn:microsoft.com/office/officeart/2005/8/layout/chevron2"/>
    <dgm:cxn modelId="{A5630FFD-A89D-4926-9777-AF3619EF11BB}" srcId="{FE86E4E5-FB77-4828-828A-4C43F4D7A894}" destId="{6889ED4D-1D12-45CD-BEC5-DB298F3084F5}" srcOrd="1" destOrd="0" parTransId="{3A91A8EB-596A-4F28-99E9-9798EC4941EA}" sibTransId="{56204253-DC62-4C16-B7A3-93E30D3C7618}"/>
    <dgm:cxn modelId="{354CCB0E-E280-4E30-A7FA-DACCD5DF9D5A}" type="presOf" srcId="{6889ED4D-1D12-45CD-BEC5-DB298F3084F5}" destId="{47BDBBA4-B3BB-4E44-96EA-03F52287BFC6}" srcOrd="0" destOrd="1" presId="urn:microsoft.com/office/officeart/2005/8/layout/chevron2"/>
    <dgm:cxn modelId="{681974F3-235B-400D-AAEC-6CEC7CF4CB68}" type="presOf" srcId="{517FAEB7-E970-4A43-B717-88CC54B93C02}" destId="{C2A24D1F-7649-433F-98DB-CC0022DDFB79}" srcOrd="0" destOrd="0" presId="urn:microsoft.com/office/officeart/2005/8/layout/chevron2"/>
    <dgm:cxn modelId="{F31F6CF8-76DA-466E-8B55-AE6F4CCEDCE3}" srcId="{517FAEB7-E970-4A43-B717-88CC54B93C02}" destId="{5A000E44-BB4C-434A-9F8A-91FC28EE12D2}" srcOrd="1" destOrd="0" parTransId="{9B2BB4FD-534E-4ACF-A1D7-001E106A0A4D}" sibTransId="{A2BADCB2-3C92-411A-9294-3F9E67D49BB3}"/>
    <dgm:cxn modelId="{99A1CB8E-2612-4D1E-8829-DF8A7FF21CA8}" srcId="{517FAEB7-E970-4A43-B717-88CC54B93C02}" destId="{EB27021E-3E8C-425B-BD61-150BF486E931}" srcOrd="0" destOrd="0" parTransId="{9D09F3E9-C0C1-4F74-88CF-AE261059F932}" sibTransId="{AE2387AB-ABCF-484E-B650-42BFC31D0407}"/>
    <dgm:cxn modelId="{A3D97261-6337-43A2-B14F-E61133EF8217}" srcId="{8BEC07A6-D9D2-4586-94C8-F10F39BBB058}" destId="{517FAEB7-E970-4A43-B717-88CC54B93C02}" srcOrd="0" destOrd="0" parTransId="{2FBE7930-2F6C-42CA-B20B-9A8A09E95C85}" sibTransId="{129C494E-0D69-42F3-AF8F-BD04AFA69233}"/>
    <dgm:cxn modelId="{9F64B92A-D768-4891-BC64-038218BB1009}" srcId="{1A68A4AE-640F-4F73-9E59-F46E881CC9BA}" destId="{59186489-39CD-410B-8F80-59A5FFD97D57}" srcOrd="1" destOrd="0" parTransId="{4D3C17BB-A368-43FA-80E5-EFC71D85F9E3}" sibTransId="{DC9E345F-8B6B-4CC8-8243-4A09986D3720}"/>
    <dgm:cxn modelId="{E2909273-A524-4A82-8709-288BB73273EF}" type="presOf" srcId="{1A68A4AE-640F-4F73-9E59-F46E881CC9BA}" destId="{5168B30C-EFBE-4006-B84F-08FBB5FC8E50}" srcOrd="0" destOrd="0" presId="urn:microsoft.com/office/officeart/2005/8/layout/chevron2"/>
    <dgm:cxn modelId="{8B6A3FB6-77B7-4375-8EC7-894858B25067}" type="presOf" srcId="{70F73C82-602E-482E-A858-FF935FAD2342}" destId="{C2A24D1F-7649-433F-98DB-CC0022DDFB79}" srcOrd="0" destOrd="5" presId="urn:microsoft.com/office/officeart/2005/8/layout/chevron2"/>
    <dgm:cxn modelId="{49E14E1B-B901-43FF-A296-617B2E920610}" type="presOf" srcId="{4E76BD8A-6350-42E6-A4EC-3B4507832DC8}" destId="{7308E353-2D83-41E9-B1B6-EA0DA6363699}" srcOrd="0" destOrd="0" presId="urn:microsoft.com/office/officeart/2005/8/layout/chevron2"/>
    <dgm:cxn modelId="{EB647B95-9A04-4D04-BBB3-C3FD2C0D0031}" srcId="{FE86E4E5-FB77-4828-828A-4C43F4D7A894}" destId="{C9B7E83C-D786-4A92-A038-A29324811C3E}" srcOrd="0" destOrd="0" parTransId="{E927BA80-655E-4216-BF89-E6DD2F4ADCA2}" sibTransId="{170D1085-B04D-4381-9992-053F69BDC8D3}"/>
    <dgm:cxn modelId="{AB332B40-0D62-4366-9CDD-ED6C96460822}" type="presOf" srcId="{F44D7A20-E388-4A2C-B1B0-C96D1E46E6A8}" destId="{C2A24D1F-7649-433F-98DB-CC0022DDFB79}" srcOrd="0" destOrd="6" presId="urn:microsoft.com/office/officeart/2005/8/layout/chevron2"/>
    <dgm:cxn modelId="{C66C9205-06D0-4172-AE82-CD266DA5B468}" type="presOf" srcId="{EB27021E-3E8C-425B-BD61-150BF486E931}" destId="{C2A24D1F-7649-433F-98DB-CC0022DDFB79}" srcOrd="0" destOrd="1" presId="urn:microsoft.com/office/officeart/2005/8/layout/chevron2"/>
    <dgm:cxn modelId="{9D55FFB4-049C-4D92-8C05-30C99301A553}" type="presOf" srcId="{9C36A311-C054-4DFD-A277-30D6FFD35364}" destId="{DA8B380D-538A-49BC-8F44-37A315A7244E}" srcOrd="0" destOrd="0" presId="urn:microsoft.com/office/officeart/2005/8/layout/chevron2"/>
    <dgm:cxn modelId="{D56D3DF0-6D70-47BD-98E4-DD331BECD404}" srcId="{59186489-39CD-410B-8F80-59A5FFD97D57}" destId="{4E76BD8A-6350-42E6-A4EC-3B4507832DC8}" srcOrd="0" destOrd="0" parTransId="{2101451A-5F70-4A4F-8129-2F4D14FE4259}" sibTransId="{7983CE0C-E85D-42EB-A416-8723407A80F1}"/>
    <dgm:cxn modelId="{02201DAB-4617-4634-9D49-F5DBE2467B6F}" type="presOf" srcId="{FE86E4E5-FB77-4828-828A-4C43F4D7A894}" destId="{516317BD-D68C-4E4F-AC7B-CAB748ABDEEE}" srcOrd="0" destOrd="0" presId="urn:microsoft.com/office/officeart/2005/8/layout/chevron2"/>
    <dgm:cxn modelId="{9E05E281-D840-42E6-A4CD-77C5D0FDCDD4}" srcId="{517FAEB7-E970-4A43-B717-88CC54B93C02}" destId="{D6726E82-9DFE-4208-9A3E-7FAEBFB8C3A4}" srcOrd="2" destOrd="0" parTransId="{54641329-1B8E-4566-B7EF-C2CD6895ED33}" sibTransId="{911FD384-8F41-44FB-9C86-08E2EA0DDBF7}"/>
    <dgm:cxn modelId="{EAF656C6-FE18-4A08-913C-C1AAD4061ECC}" type="presParOf" srcId="{5168B30C-EFBE-4006-B84F-08FBB5FC8E50}" destId="{6EA80090-3D18-4958-BF19-824D33574D05}" srcOrd="0" destOrd="0" presId="urn:microsoft.com/office/officeart/2005/8/layout/chevron2"/>
    <dgm:cxn modelId="{024F8D85-5FDA-4B8D-84D8-5415142F681D}" type="presParOf" srcId="{6EA80090-3D18-4958-BF19-824D33574D05}" destId="{516317BD-D68C-4E4F-AC7B-CAB748ABDEEE}" srcOrd="0" destOrd="0" presId="urn:microsoft.com/office/officeart/2005/8/layout/chevron2"/>
    <dgm:cxn modelId="{47BC72AA-E237-4EB5-B0A4-5995F77FEFE7}" type="presParOf" srcId="{6EA80090-3D18-4958-BF19-824D33574D05}" destId="{47BDBBA4-B3BB-4E44-96EA-03F52287BFC6}" srcOrd="1" destOrd="0" presId="urn:microsoft.com/office/officeart/2005/8/layout/chevron2"/>
    <dgm:cxn modelId="{B8185E15-0FFB-4148-A9A4-69C660DB8684}" type="presParOf" srcId="{5168B30C-EFBE-4006-B84F-08FBB5FC8E50}" destId="{3A1F41BF-D50E-4B6F-929E-B71729CD7979}" srcOrd="1" destOrd="0" presId="urn:microsoft.com/office/officeart/2005/8/layout/chevron2"/>
    <dgm:cxn modelId="{3BD125B5-6EE3-4310-8FF5-05E5AF16AE5C}" type="presParOf" srcId="{5168B30C-EFBE-4006-B84F-08FBB5FC8E50}" destId="{659C57FB-1402-48E2-8AB9-05D666234B71}" srcOrd="2" destOrd="0" presId="urn:microsoft.com/office/officeart/2005/8/layout/chevron2"/>
    <dgm:cxn modelId="{956E3300-5E00-4D9C-BD46-8744F15DB140}" type="presParOf" srcId="{659C57FB-1402-48E2-8AB9-05D666234B71}" destId="{287291C1-A694-4DF6-81C4-AB8E8755BE8B}" srcOrd="0" destOrd="0" presId="urn:microsoft.com/office/officeart/2005/8/layout/chevron2"/>
    <dgm:cxn modelId="{478DBD9D-DC91-4123-9CD9-CB5349085FF7}" type="presParOf" srcId="{659C57FB-1402-48E2-8AB9-05D666234B71}" destId="{7308E353-2D83-41E9-B1B6-EA0DA6363699}" srcOrd="1" destOrd="0" presId="urn:microsoft.com/office/officeart/2005/8/layout/chevron2"/>
    <dgm:cxn modelId="{0B47CBA6-AC55-4239-83FD-B226C13A5212}" type="presParOf" srcId="{5168B30C-EFBE-4006-B84F-08FBB5FC8E50}" destId="{92AE3F4E-3E01-44C4-80F3-337CBD53D3E7}" srcOrd="3" destOrd="0" presId="urn:microsoft.com/office/officeart/2005/8/layout/chevron2"/>
    <dgm:cxn modelId="{5EC0D3C7-EFD7-49DD-A27B-EA9CD3C1AEE7}" type="presParOf" srcId="{5168B30C-EFBE-4006-B84F-08FBB5FC8E50}" destId="{3F8B63CB-18B5-4A60-A91E-890DC07D4AFA}" srcOrd="4" destOrd="0" presId="urn:microsoft.com/office/officeart/2005/8/layout/chevron2"/>
    <dgm:cxn modelId="{16464151-30F1-40CA-91B5-7A913EFAF337}" type="presParOf" srcId="{3F8B63CB-18B5-4A60-A91E-890DC07D4AFA}" destId="{3FD44D87-B0BF-4000-BC10-A95BA8B0B79F}" srcOrd="0" destOrd="0" presId="urn:microsoft.com/office/officeart/2005/8/layout/chevron2"/>
    <dgm:cxn modelId="{8E097340-E7B3-4835-97DF-103AA5088CA7}" type="presParOf" srcId="{3F8B63CB-18B5-4A60-A91E-890DC07D4AFA}" destId="{C2A24D1F-7649-433F-98DB-CC0022DDFB79}" srcOrd="1" destOrd="0" presId="urn:microsoft.com/office/officeart/2005/8/layout/chevron2"/>
    <dgm:cxn modelId="{976CB33B-E6B0-4B70-A5C7-EFB24805628F}" type="presParOf" srcId="{5168B30C-EFBE-4006-B84F-08FBB5FC8E50}" destId="{FC81D256-464E-491F-A97C-4A2B311857D4}" srcOrd="5" destOrd="0" presId="urn:microsoft.com/office/officeart/2005/8/layout/chevron2"/>
    <dgm:cxn modelId="{817991CF-AE47-4D3C-AAFF-9FF175991169}" type="presParOf" srcId="{5168B30C-EFBE-4006-B84F-08FBB5FC8E50}" destId="{0096A0CF-8DFD-497F-976B-462AA84C45D6}" srcOrd="6" destOrd="0" presId="urn:microsoft.com/office/officeart/2005/8/layout/chevron2"/>
    <dgm:cxn modelId="{C8ABFDDE-871C-4BC1-AD57-CC4719AFFEB8}" type="presParOf" srcId="{0096A0CF-8DFD-497F-976B-462AA84C45D6}" destId="{3EC700D8-7C85-452E-9B7B-8D1BF9034CE6}" srcOrd="0" destOrd="0" presId="urn:microsoft.com/office/officeart/2005/8/layout/chevron2"/>
    <dgm:cxn modelId="{83D51536-1E8D-40FE-A964-C4FCEA624636}" type="presParOf" srcId="{0096A0CF-8DFD-497F-976B-462AA84C45D6}" destId="{DA8B380D-538A-49BC-8F44-37A315A7244E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6317BD-D68C-4E4F-AC7B-CAB748ABDEEE}">
      <dsp:nvSpPr>
        <dsp:cNvPr id="0" name=""/>
        <dsp:cNvSpPr/>
      </dsp:nvSpPr>
      <dsp:spPr>
        <a:xfrm rot="5400000">
          <a:off x="-154682" y="261016"/>
          <a:ext cx="1031216" cy="72185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INPUT</a:t>
          </a:r>
        </a:p>
      </dsp:txBody>
      <dsp:txXfrm rot="-5400000">
        <a:off x="1" y="467260"/>
        <a:ext cx="721851" cy="309365"/>
      </dsp:txXfrm>
    </dsp:sp>
    <dsp:sp modelId="{47BDBBA4-B3BB-4E44-96EA-03F52287BFC6}">
      <dsp:nvSpPr>
        <dsp:cNvPr id="0" name=""/>
        <dsp:cNvSpPr/>
      </dsp:nvSpPr>
      <dsp:spPr>
        <a:xfrm rot="5400000">
          <a:off x="3173792" y="-2345607"/>
          <a:ext cx="670290" cy="557417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kern="1200"/>
            <a:t>Stock- Length and Breadth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kern="1200"/>
            <a:t>Rectangles- Length, Breadth and Numbers</a:t>
          </a:r>
        </a:p>
      </dsp:txBody>
      <dsp:txXfrm rot="-5400000">
        <a:off x="721851" y="139055"/>
        <a:ext cx="5541452" cy="604848"/>
      </dsp:txXfrm>
    </dsp:sp>
    <dsp:sp modelId="{287291C1-A694-4DF6-81C4-AB8E8755BE8B}">
      <dsp:nvSpPr>
        <dsp:cNvPr id="0" name=""/>
        <dsp:cNvSpPr/>
      </dsp:nvSpPr>
      <dsp:spPr>
        <a:xfrm rot="5400000">
          <a:off x="-154682" y="1097679"/>
          <a:ext cx="1031216" cy="72185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Step 1</a:t>
          </a:r>
        </a:p>
      </dsp:txBody>
      <dsp:txXfrm rot="-5400000">
        <a:off x="1" y="1303923"/>
        <a:ext cx="721851" cy="309365"/>
      </dsp:txXfrm>
    </dsp:sp>
    <dsp:sp modelId="{7308E353-2D83-41E9-B1B6-EA0DA6363699}">
      <dsp:nvSpPr>
        <dsp:cNvPr id="0" name=""/>
        <dsp:cNvSpPr/>
      </dsp:nvSpPr>
      <dsp:spPr>
        <a:xfrm rot="5400000">
          <a:off x="3173792" y="-1518471"/>
          <a:ext cx="670290" cy="557417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kern="1200"/>
            <a:t>Generate initial CCOA</a:t>
          </a:r>
        </a:p>
      </dsp:txBody>
      <dsp:txXfrm rot="-5400000">
        <a:off x="721851" y="966191"/>
        <a:ext cx="5541452" cy="604848"/>
      </dsp:txXfrm>
    </dsp:sp>
    <dsp:sp modelId="{3FD44D87-B0BF-4000-BC10-A95BA8B0B79F}">
      <dsp:nvSpPr>
        <dsp:cNvPr id="0" name=""/>
        <dsp:cNvSpPr/>
      </dsp:nvSpPr>
      <dsp:spPr>
        <a:xfrm rot="5400000">
          <a:off x="-126104" y="2257163"/>
          <a:ext cx="1031216" cy="72185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Step 2</a:t>
          </a:r>
        </a:p>
      </dsp:txBody>
      <dsp:txXfrm rot="-5400000">
        <a:off x="28579" y="2463407"/>
        <a:ext cx="721851" cy="309365"/>
      </dsp:txXfrm>
    </dsp:sp>
    <dsp:sp modelId="{C2A24D1F-7649-433F-98DB-CC0022DDFB79}">
      <dsp:nvSpPr>
        <dsp:cNvPr id="0" name=""/>
        <dsp:cNvSpPr/>
      </dsp:nvSpPr>
      <dsp:spPr>
        <a:xfrm rot="5400000">
          <a:off x="2650936" y="-206578"/>
          <a:ext cx="1716003" cy="557417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kern="1200"/>
            <a:t>Repeat till no CCOA available</a:t>
          </a:r>
        </a:p>
        <a:p>
          <a:pPr marL="114300" lvl="2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kern="1200"/>
            <a:t>Calculate Degree of CCOA available</a:t>
          </a:r>
        </a:p>
        <a:p>
          <a:pPr marL="114300" lvl="2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kern="1200"/>
            <a:t>Selecting Correct CCOA and inserting it into Configuration</a:t>
          </a:r>
        </a:p>
        <a:p>
          <a:pPr marL="114300" lvl="2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kern="1200"/>
            <a:t>Check for CCOA for next iteration by:-</a:t>
          </a:r>
        </a:p>
        <a:p>
          <a:pPr marL="171450" lvl="3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kern="1200"/>
            <a:t>traversing over the area of Stock</a:t>
          </a:r>
        </a:p>
        <a:p>
          <a:pPr marL="171450" lvl="3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kern="1200"/>
            <a:t>Checking for Minimum Distance with other entities in the Configuration</a:t>
          </a:r>
        </a:p>
        <a:p>
          <a:pPr marL="171450" lvl="3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kern="1200"/>
            <a:t>Checking for Overlapping with other entities in the Configuration</a:t>
          </a:r>
        </a:p>
      </dsp:txBody>
      <dsp:txXfrm rot="-5400000">
        <a:off x="721851" y="1806275"/>
        <a:ext cx="5490405" cy="1548467"/>
      </dsp:txXfrm>
    </dsp:sp>
    <dsp:sp modelId="{3EC700D8-7C85-452E-9B7B-8D1BF9034CE6}">
      <dsp:nvSpPr>
        <dsp:cNvPr id="0" name=""/>
        <dsp:cNvSpPr/>
      </dsp:nvSpPr>
      <dsp:spPr>
        <a:xfrm rot="5400000">
          <a:off x="-154682" y="3684381"/>
          <a:ext cx="1031216" cy="72185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OUTPUT</a:t>
          </a:r>
        </a:p>
      </dsp:txBody>
      <dsp:txXfrm rot="-5400000">
        <a:off x="1" y="3890625"/>
        <a:ext cx="721851" cy="309365"/>
      </dsp:txXfrm>
    </dsp:sp>
    <dsp:sp modelId="{DA8B380D-538A-49BC-8F44-37A315A7244E}">
      <dsp:nvSpPr>
        <dsp:cNvPr id="0" name=""/>
        <dsp:cNvSpPr/>
      </dsp:nvSpPr>
      <dsp:spPr>
        <a:xfrm rot="5400000">
          <a:off x="3173792" y="1077757"/>
          <a:ext cx="670290" cy="557417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kern="1200"/>
            <a:t>Plotting the Final Configuration Matrix</a:t>
          </a:r>
        </a:p>
      </dsp:txBody>
      <dsp:txXfrm rot="-5400000">
        <a:off x="721851" y="3562420"/>
        <a:ext cx="5541452" cy="6048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8</Pages>
  <Words>2114</Words>
  <Characters>12053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 Sharma</cp:lastModifiedBy>
  <cp:revision>41</cp:revision>
  <dcterms:created xsi:type="dcterms:W3CDTF">2013-07-13T14:58:00Z</dcterms:created>
  <dcterms:modified xsi:type="dcterms:W3CDTF">2013-07-13T23:03:00Z</dcterms:modified>
</cp:coreProperties>
</file>