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00C63" w14:textId="77777777" w:rsidR="007F1CFA" w:rsidRDefault="00955AE4" w:rsidP="00541D6E">
      <w:pPr>
        <w:bidi w:val="0"/>
        <w:spacing w:after="100" w:afterAutospacing="1"/>
        <w:rPr>
          <w:sz w:val="28"/>
          <w:szCs w:val="28"/>
        </w:rPr>
      </w:pPr>
      <w:r>
        <w:rPr>
          <w:sz w:val="28"/>
          <w:szCs w:val="28"/>
        </w:rPr>
        <w:t xml:space="preserve">   </w:t>
      </w:r>
      <w:r w:rsidR="007F1CFA">
        <w:rPr>
          <w:noProof/>
          <w:sz w:val="28"/>
          <w:szCs w:val="28"/>
        </w:rPr>
        <w:drawing>
          <wp:inline distT="0" distB="0" distL="0" distR="0" wp14:anchorId="41053F45" wp14:editId="41227337">
            <wp:extent cx="4320000" cy="2431499"/>
            <wp:effectExtent l="0" t="0" r="4445" b="6985"/>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20000" cy="2431499"/>
                    </a:xfrm>
                    <a:prstGeom prst="rect">
                      <a:avLst/>
                    </a:prstGeom>
                  </pic:spPr>
                </pic:pic>
              </a:graphicData>
            </a:graphic>
          </wp:inline>
        </w:drawing>
      </w:r>
      <w:r>
        <w:rPr>
          <w:sz w:val="28"/>
          <w:szCs w:val="28"/>
        </w:rPr>
        <w:t xml:space="preserve">   </w:t>
      </w:r>
    </w:p>
    <w:p w14:paraId="5861B9D9" w14:textId="5A1A0AE6" w:rsidR="00CE56EE" w:rsidRPr="00014052" w:rsidRDefault="007F1CFA" w:rsidP="00E565F7">
      <w:pPr>
        <w:bidi w:val="0"/>
        <w:jc w:val="both"/>
        <w:rPr>
          <w:b/>
          <w:bCs/>
          <w:sz w:val="24"/>
          <w:szCs w:val="24"/>
        </w:rPr>
      </w:pPr>
      <w:r>
        <w:rPr>
          <w:sz w:val="28"/>
          <w:szCs w:val="28"/>
        </w:rPr>
        <w:t xml:space="preserve">       </w:t>
      </w:r>
      <w:r w:rsidR="00CB6B65">
        <w:rPr>
          <w:sz w:val="28"/>
          <w:szCs w:val="28"/>
        </w:rPr>
        <w:t xml:space="preserve"> </w:t>
      </w:r>
      <w:r w:rsidR="00955AE4" w:rsidRPr="00014052">
        <w:rPr>
          <w:b/>
          <w:bCs/>
          <w:sz w:val="24"/>
          <w:szCs w:val="24"/>
        </w:rPr>
        <w:t xml:space="preserve">This line </w:t>
      </w:r>
      <w:r w:rsidR="00955AE4" w:rsidRPr="001C1AC1">
        <w:rPr>
          <w:b/>
          <w:bCs/>
          <w:sz w:val="24"/>
          <w:szCs w:val="24"/>
          <w:highlight w:val="red"/>
        </w:rPr>
        <w:t>charts</w:t>
      </w:r>
      <w:r w:rsidR="00955AE4" w:rsidRPr="00014052">
        <w:rPr>
          <w:b/>
          <w:bCs/>
          <w:sz w:val="24"/>
          <w:szCs w:val="24"/>
        </w:rPr>
        <w:t xml:space="preserve"> depicts the percentage of unemployment in two countries USA and Japan from March 1993 to March 1999. It is clear from the graph that ratio of population </w:t>
      </w:r>
      <w:r w:rsidR="00955AE4" w:rsidRPr="007F4D43">
        <w:rPr>
          <w:b/>
          <w:bCs/>
          <w:sz w:val="24"/>
          <w:szCs w:val="24"/>
          <w:highlight w:val="red"/>
        </w:rPr>
        <w:t>they do not work</w:t>
      </w:r>
      <w:r w:rsidR="00955AE4" w:rsidRPr="00014052">
        <w:rPr>
          <w:b/>
          <w:bCs/>
          <w:sz w:val="24"/>
          <w:szCs w:val="24"/>
        </w:rPr>
        <w:t xml:space="preserve"> in United </w:t>
      </w:r>
      <w:r w:rsidR="00955AE4" w:rsidRPr="007F4D43">
        <w:rPr>
          <w:b/>
          <w:bCs/>
          <w:sz w:val="24"/>
          <w:szCs w:val="24"/>
          <w:highlight w:val="red"/>
        </w:rPr>
        <w:t>State</w:t>
      </w:r>
      <w:r w:rsidR="00955AE4" w:rsidRPr="00014052">
        <w:rPr>
          <w:b/>
          <w:bCs/>
          <w:sz w:val="24"/>
          <w:szCs w:val="24"/>
        </w:rPr>
        <w:t xml:space="preserve"> and Japan </w:t>
      </w:r>
      <w:r w:rsidR="00955AE4" w:rsidRPr="002D79A8">
        <w:rPr>
          <w:b/>
          <w:bCs/>
          <w:sz w:val="24"/>
          <w:szCs w:val="24"/>
          <w:highlight w:val="red"/>
        </w:rPr>
        <w:t>ware fluctuated</w:t>
      </w:r>
      <w:r w:rsidR="00955AE4" w:rsidRPr="00014052">
        <w:rPr>
          <w:b/>
          <w:bCs/>
          <w:sz w:val="24"/>
          <w:szCs w:val="24"/>
        </w:rPr>
        <w:t>.</w:t>
      </w:r>
    </w:p>
    <w:p w14:paraId="4015734F" w14:textId="30E25E81" w:rsidR="00BD50C6" w:rsidRPr="00014052" w:rsidRDefault="00955AE4" w:rsidP="00E565F7">
      <w:pPr>
        <w:bidi w:val="0"/>
        <w:jc w:val="both"/>
        <w:rPr>
          <w:b/>
          <w:bCs/>
          <w:sz w:val="24"/>
          <w:szCs w:val="24"/>
        </w:rPr>
      </w:pPr>
      <w:r w:rsidRPr="00014052">
        <w:rPr>
          <w:b/>
          <w:bCs/>
          <w:sz w:val="24"/>
          <w:szCs w:val="24"/>
        </w:rPr>
        <w:t xml:space="preserve">       According to what is shown </w:t>
      </w:r>
      <w:r w:rsidRPr="002D79A8">
        <w:rPr>
          <w:b/>
          <w:bCs/>
          <w:sz w:val="24"/>
          <w:szCs w:val="24"/>
          <w:highlight w:val="red"/>
        </w:rPr>
        <w:t>that</w:t>
      </w:r>
      <w:r w:rsidRPr="00014052">
        <w:rPr>
          <w:b/>
          <w:bCs/>
          <w:sz w:val="24"/>
          <w:szCs w:val="24"/>
        </w:rPr>
        <w:t xml:space="preserve"> figure </w:t>
      </w:r>
      <w:r w:rsidRPr="002D79A8">
        <w:rPr>
          <w:b/>
          <w:bCs/>
          <w:sz w:val="24"/>
          <w:szCs w:val="24"/>
          <w:highlight w:val="red"/>
        </w:rPr>
        <w:t>of work force</w:t>
      </w:r>
      <w:r w:rsidRPr="00014052">
        <w:rPr>
          <w:b/>
          <w:bCs/>
          <w:sz w:val="24"/>
          <w:szCs w:val="24"/>
        </w:rPr>
        <w:t xml:space="preserve"> in United </w:t>
      </w:r>
      <w:r w:rsidRPr="002D79A8">
        <w:rPr>
          <w:b/>
          <w:bCs/>
          <w:sz w:val="24"/>
          <w:szCs w:val="24"/>
          <w:highlight w:val="red"/>
        </w:rPr>
        <w:t xml:space="preserve">State </w:t>
      </w:r>
      <w:r w:rsidR="004A60C0" w:rsidRPr="002D79A8">
        <w:rPr>
          <w:b/>
          <w:bCs/>
          <w:sz w:val="24"/>
          <w:szCs w:val="24"/>
          <w:highlight w:val="red"/>
        </w:rPr>
        <w:t>drop</w:t>
      </w:r>
      <w:r w:rsidR="004A60C0" w:rsidRPr="00014052">
        <w:rPr>
          <w:b/>
          <w:bCs/>
          <w:sz w:val="24"/>
          <w:szCs w:val="24"/>
        </w:rPr>
        <w:t xml:space="preserve"> slightly from </w:t>
      </w:r>
      <w:r w:rsidR="004A60C0" w:rsidRPr="002D79A8">
        <w:rPr>
          <w:b/>
          <w:bCs/>
          <w:sz w:val="24"/>
          <w:szCs w:val="24"/>
          <w:highlight w:val="red"/>
        </w:rPr>
        <w:t>7% to 5.6%</w:t>
      </w:r>
      <w:r w:rsidR="004A60C0" w:rsidRPr="002D79A8">
        <w:rPr>
          <w:b/>
          <w:bCs/>
          <w:sz w:val="24"/>
          <w:szCs w:val="24"/>
        </w:rPr>
        <w:t>,</w:t>
      </w:r>
      <w:r w:rsidR="004A60C0" w:rsidRPr="00014052">
        <w:rPr>
          <w:b/>
          <w:bCs/>
          <w:sz w:val="24"/>
          <w:szCs w:val="24"/>
        </w:rPr>
        <w:t xml:space="preserve"> </w:t>
      </w:r>
      <w:r w:rsidR="004A60C0" w:rsidRPr="002D79A8">
        <w:rPr>
          <w:b/>
          <w:bCs/>
          <w:sz w:val="24"/>
          <w:szCs w:val="24"/>
          <w:highlight w:val="red"/>
        </w:rPr>
        <w:t>but</w:t>
      </w:r>
      <w:r w:rsidR="004A60C0" w:rsidRPr="00014052">
        <w:rPr>
          <w:b/>
          <w:bCs/>
          <w:sz w:val="24"/>
          <w:szCs w:val="24"/>
        </w:rPr>
        <w:t xml:space="preserve"> between 1995 and 1996 the </w:t>
      </w:r>
      <w:r w:rsidR="004A60C0" w:rsidRPr="002D79A8">
        <w:rPr>
          <w:b/>
          <w:bCs/>
          <w:sz w:val="24"/>
          <w:szCs w:val="24"/>
          <w:highlight w:val="red"/>
        </w:rPr>
        <w:t>per cent</w:t>
      </w:r>
      <w:r w:rsidR="004A60C0" w:rsidRPr="00014052">
        <w:rPr>
          <w:b/>
          <w:bCs/>
          <w:sz w:val="24"/>
          <w:szCs w:val="24"/>
        </w:rPr>
        <w:t xml:space="preserve"> was </w:t>
      </w:r>
      <w:r w:rsidR="004A60C0" w:rsidRPr="002D79A8">
        <w:rPr>
          <w:b/>
          <w:bCs/>
          <w:sz w:val="24"/>
          <w:szCs w:val="24"/>
          <w:highlight w:val="red"/>
        </w:rPr>
        <w:t>fluctuated</w:t>
      </w:r>
      <w:r w:rsidR="004A60C0" w:rsidRPr="00014052">
        <w:rPr>
          <w:b/>
          <w:bCs/>
          <w:sz w:val="24"/>
          <w:szCs w:val="24"/>
        </w:rPr>
        <w:t xml:space="preserve">. In the last three years the ratio </w:t>
      </w:r>
      <w:r w:rsidR="004A60C0" w:rsidRPr="002D2C75">
        <w:rPr>
          <w:b/>
          <w:bCs/>
          <w:sz w:val="24"/>
          <w:szCs w:val="24"/>
          <w:highlight w:val="red"/>
        </w:rPr>
        <w:t>was</w:t>
      </w:r>
      <w:r w:rsidR="004A60C0" w:rsidRPr="00014052">
        <w:rPr>
          <w:b/>
          <w:bCs/>
          <w:sz w:val="24"/>
          <w:szCs w:val="24"/>
        </w:rPr>
        <w:t xml:space="preserve"> </w:t>
      </w:r>
      <w:r w:rsidR="004A60C0" w:rsidRPr="002D2C75">
        <w:rPr>
          <w:b/>
          <w:bCs/>
          <w:sz w:val="24"/>
          <w:szCs w:val="24"/>
          <w:highlight w:val="red"/>
        </w:rPr>
        <w:t>sink</w:t>
      </w:r>
      <w:r w:rsidR="004A60C0" w:rsidRPr="00014052">
        <w:rPr>
          <w:b/>
          <w:bCs/>
          <w:sz w:val="24"/>
          <w:szCs w:val="24"/>
        </w:rPr>
        <w:t xml:space="preserve"> </w:t>
      </w:r>
      <w:r w:rsidR="004A60C0" w:rsidRPr="00481986">
        <w:rPr>
          <w:b/>
          <w:bCs/>
          <w:sz w:val="24"/>
          <w:szCs w:val="24"/>
          <w:highlight w:val="red"/>
        </w:rPr>
        <w:t>nearly by</w:t>
      </w:r>
      <w:r w:rsidR="004A60C0" w:rsidRPr="00014052">
        <w:rPr>
          <w:b/>
          <w:bCs/>
          <w:sz w:val="24"/>
          <w:szCs w:val="24"/>
        </w:rPr>
        <w:t xml:space="preserve"> 4%. On the other hand</w:t>
      </w:r>
      <w:r w:rsidR="00BD50C6" w:rsidRPr="00014052">
        <w:rPr>
          <w:b/>
          <w:bCs/>
          <w:sz w:val="24"/>
          <w:szCs w:val="24"/>
        </w:rPr>
        <w:t>,</w:t>
      </w:r>
      <w:r w:rsidR="004A60C0" w:rsidRPr="00014052">
        <w:rPr>
          <w:b/>
          <w:bCs/>
          <w:sz w:val="24"/>
          <w:szCs w:val="24"/>
        </w:rPr>
        <w:t xml:space="preserve"> Japan chart illustrate </w:t>
      </w:r>
      <w:r w:rsidR="004A60C0" w:rsidRPr="00263865">
        <w:rPr>
          <w:b/>
          <w:bCs/>
          <w:sz w:val="24"/>
          <w:szCs w:val="24"/>
          <w:highlight w:val="red"/>
        </w:rPr>
        <w:t>the proportion of w</w:t>
      </w:r>
      <w:r w:rsidR="00BD50C6" w:rsidRPr="00263865">
        <w:rPr>
          <w:b/>
          <w:bCs/>
          <w:sz w:val="24"/>
          <w:szCs w:val="24"/>
          <w:highlight w:val="red"/>
        </w:rPr>
        <w:t>ork force</w:t>
      </w:r>
      <w:r w:rsidR="00BD50C6" w:rsidRPr="00014052">
        <w:rPr>
          <w:b/>
          <w:bCs/>
          <w:sz w:val="24"/>
          <w:szCs w:val="24"/>
        </w:rPr>
        <w:t xml:space="preserve"> climbed gradually from </w:t>
      </w:r>
      <w:r w:rsidR="00BD50C6" w:rsidRPr="002D62BE">
        <w:rPr>
          <w:b/>
          <w:bCs/>
          <w:sz w:val="24"/>
          <w:szCs w:val="24"/>
          <w:highlight w:val="red"/>
        </w:rPr>
        <w:t>2% to 3.5%.</w:t>
      </w:r>
      <w:r w:rsidR="00BD50C6" w:rsidRPr="00014052">
        <w:rPr>
          <w:b/>
          <w:bCs/>
          <w:sz w:val="24"/>
          <w:szCs w:val="24"/>
        </w:rPr>
        <w:t xml:space="preserve"> </w:t>
      </w:r>
      <w:r w:rsidR="00BD50C6" w:rsidRPr="00857510">
        <w:rPr>
          <w:b/>
          <w:bCs/>
          <w:sz w:val="24"/>
          <w:szCs w:val="24"/>
          <w:highlight w:val="red"/>
        </w:rPr>
        <w:t>After that in March 1996 the percentage dip then it was increase modestly to peak 4.5%.</w:t>
      </w:r>
    </w:p>
    <w:p w14:paraId="57F88989" w14:textId="2C6394A3" w:rsidR="00BD50C6" w:rsidRPr="00014052" w:rsidRDefault="00BD50C6" w:rsidP="00541D6E">
      <w:pPr>
        <w:bidi w:val="0"/>
        <w:spacing w:after="100" w:afterAutospacing="1"/>
        <w:jc w:val="both"/>
        <w:rPr>
          <w:b/>
          <w:bCs/>
          <w:sz w:val="24"/>
          <w:szCs w:val="24"/>
        </w:rPr>
      </w:pPr>
      <w:r w:rsidRPr="00014052">
        <w:rPr>
          <w:b/>
          <w:bCs/>
          <w:sz w:val="24"/>
          <w:szCs w:val="24"/>
        </w:rPr>
        <w:t xml:space="preserve">          To sum up we could say that proportion </w:t>
      </w:r>
      <w:r w:rsidRPr="009F7628">
        <w:rPr>
          <w:b/>
          <w:bCs/>
          <w:sz w:val="24"/>
          <w:szCs w:val="24"/>
          <w:highlight w:val="red"/>
        </w:rPr>
        <w:t>of United state of unempl</w:t>
      </w:r>
      <w:r w:rsidR="009D5E39" w:rsidRPr="009F7628">
        <w:rPr>
          <w:b/>
          <w:bCs/>
          <w:sz w:val="24"/>
          <w:szCs w:val="24"/>
          <w:highlight w:val="red"/>
        </w:rPr>
        <w:t>oyment</w:t>
      </w:r>
      <w:r w:rsidR="009D5E39" w:rsidRPr="00014052">
        <w:rPr>
          <w:b/>
          <w:bCs/>
          <w:sz w:val="24"/>
          <w:szCs w:val="24"/>
        </w:rPr>
        <w:t xml:space="preserve"> had </w:t>
      </w:r>
      <w:r w:rsidR="009D5E39" w:rsidRPr="009F7628">
        <w:rPr>
          <w:b/>
          <w:bCs/>
          <w:sz w:val="24"/>
          <w:szCs w:val="24"/>
          <w:highlight w:val="red"/>
        </w:rPr>
        <w:t>soar</w:t>
      </w:r>
      <w:r w:rsidR="009D5E39" w:rsidRPr="00014052">
        <w:rPr>
          <w:b/>
          <w:bCs/>
          <w:sz w:val="24"/>
          <w:szCs w:val="24"/>
        </w:rPr>
        <w:t xml:space="preserve"> sharply while the number in the other </w:t>
      </w:r>
      <w:r w:rsidR="009D5E39" w:rsidRPr="00334C01">
        <w:rPr>
          <w:b/>
          <w:bCs/>
          <w:sz w:val="24"/>
          <w:szCs w:val="24"/>
          <w:highlight w:val="red"/>
        </w:rPr>
        <w:t>country was decrease</w:t>
      </w:r>
      <w:r w:rsidR="009D5E39" w:rsidRPr="00014052">
        <w:rPr>
          <w:b/>
          <w:bCs/>
          <w:sz w:val="24"/>
          <w:szCs w:val="24"/>
        </w:rPr>
        <w:t>.</w:t>
      </w:r>
    </w:p>
    <w:p w14:paraId="6214FA17" w14:textId="080E7EE5" w:rsidR="00746A9A" w:rsidRDefault="00C44B7D" w:rsidP="00541D6E">
      <w:pPr>
        <w:bidi w:val="0"/>
        <w:spacing w:after="0"/>
        <w:rPr>
          <w:b/>
          <w:bCs/>
          <w:color w:val="385623" w:themeColor="accent6" w:themeShade="80"/>
          <w:sz w:val="28"/>
          <w:szCs w:val="28"/>
        </w:rPr>
      </w:pPr>
      <w:r>
        <w:rPr>
          <w:noProof/>
          <w:sz w:val="28"/>
          <w:szCs w:val="28"/>
        </w:rPr>
        <mc:AlternateContent>
          <mc:Choice Requires="wps">
            <w:drawing>
              <wp:anchor distT="0" distB="0" distL="114300" distR="114300" simplePos="0" relativeHeight="251659264" behindDoc="0" locked="0" layoutInCell="1" allowOverlap="1" wp14:anchorId="19939896" wp14:editId="3C1547A3">
                <wp:simplePos x="0" y="0"/>
                <wp:positionH relativeFrom="column">
                  <wp:posOffset>-106680</wp:posOffset>
                </wp:positionH>
                <wp:positionV relativeFrom="paragraph">
                  <wp:posOffset>26670</wp:posOffset>
                </wp:positionV>
                <wp:extent cx="5524500" cy="7620"/>
                <wp:effectExtent l="0" t="0" r="19050" b="30480"/>
                <wp:wrapNone/>
                <wp:docPr id="2" name="رابط مستقيم 2"/>
                <wp:cNvGraphicFramePr/>
                <a:graphic xmlns:a="http://schemas.openxmlformats.org/drawingml/2006/main">
                  <a:graphicData uri="http://schemas.microsoft.com/office/word/2010/wordprocessingShape">
                    <wps:wsp>
                      <wps:cNvCnPr/>
                      <wps:spPr>
                        <a:xfrm flipV="1">
                          <a:off x="0" y="0"/>
                          <a:ext cx="552450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BD90FF" id="رابط مستقيم 2"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pt,2.1pt" to="426.6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iog2AEAAMcDAAAOAAAAZHJzL2Uyb0RvYy54bWysU8uu0zAQ3SPxD5b3NGlELyhqehf3CjYI&#10;Kl57X2fcWPgl2zTpFulu+BEQO8SCX0n/hrHTBsRDQoiNlbHnnJlzZrK+HLQie/BBWtPQ5aKkBAy3&#10;rTS7hr56+ejeQ0pCZKZlyhpo6AECvdzcvbPuXQ2V7axqwRMkMaHuXUO7GF1dFIF3oFlYWAcGH4X1&#10;mkUM/a5oPeuRXauiKsuLore+dd5yCAFvr6dHusn8QgCPz4QIEIlqKPYW8+nzeZPOYrNm9c4z10l+&#10;aoP9QxeaSYNFZ6prFhl56+UvVFpyb4MVccGtLqwQkkPWgGqW5U9qXnTMQdaC5gQ32xT+Hy1/ut96&#10;ItuGVpQYpnFE4+fxw/hx/EqOt+OX8dPx3fH98ZZUyarehRoRV2brT1FwW590D8JrIpR0r3ELshOo&#10;jQzZ6MNsNAyRcLxcrar7qxLnwfHtwUWV51BMLInN+RAfg9UkfTRUSZNsYDXbPwkRK2PqOQWD1NXU&#10;R/6KBwUpWZnnIFAa1ps6yksFV8qTPcN1aN8skybkypkJIqRSM6jMJf8IOuUmGORF+1vgnJ0rWhNn&#10;oJbG+t9VjcO5VTHln1VPWpPsG9se8lSyHbgtWdlps9M6/hhn+Pf/b/MNAAD//wMAUEsDBBQABgAI&#10;AAAAIQAfyITt2wAAAAcBAAAPAAAAZHJzL2Rvd25yZXYueG1sTM7BTsMwDAbgOxLvEBmJ25ZsrGUq&#10;dacxCXHexmW3tDVtReOUJtvK22NO42brt35/+WZyvbrQGDrPCIu5AUVc+brjBuHj+DZbgwrRcm17&#10;z4TwQwE2xf1dbrPaX3lPl0NslJRwyCxCG+OQaR2qlpwNcz8QS/bpR2ejrGOj69Fepdz1emlMqp3t&#10;WD60dqBdS9XX4ewQju/OTGXsdsTfz2Z7ek1SPiWIjw/T9gVUpCnejuGPL3QoxFT6M9dB9QizRSr0&#10;iLBagpJ8nTzJUCIkK9BFrv/7i18AAAD//wMAUEsBAi0AFAAGAAgAAAAhALaDOJL+AAAA4QEAABMA&#10;AAAAAAAAAAAAAAAAAAAAAFtDb250ZW50X1R5cGVzXS54bWxQSwECLQAUAAYACAAAACEAOP0h/9YA&#10;AACUAQAACwAAAAAAAAAAAAAAAAAvAQAAX3JlbHMvLnJlbHNQSwECLQAUAAYACAAAACEAH5YqINgB&#10;AADHAwAADgAAAAAAAAAAAAAAAAAuAgAAZHJzL2Uyb0RvYy54bWxQSwECLQAUAAYACAAAACEAH8iE&#10;7dsAAAAHAQAADwAAAAAAAAAAAAAAAAAyBAAAZHJzL2Rvd25yZXYueG1sUEsFBgAAAAAEAAQA8wAA&#10;ADoFAAAAAA==&#10;" strokecolor="black [3200]" strokeweight=".5pt">
                <v:stroke joinstyle="miter"/>
              </v:line>
            </w:pict>
          </mc:Fallback>
        </mc:AlternateContent>
      </w:r>
      <w:r w:rsidR="00A34AD7">
        <w:rPr>
          <w:sz w:val="28"/>
          <w:szCs w:val="28"/>
        </w:rPr>
        <w:t xml:space="preserve">  </w:t>
      </w:r>
      <w:r w:rsidR="00A34AD7" w:rsidRPr="008B1842">
        <w:rPr>
          <w:b/>
          <w:bCs/>
          <w:color w:val="385623" w:themeColor="accent6" w:themeShade="80"/>
          <w:sz w:val="28"/>
          <w:szCs w:val="28"/>
        </w:rPr>
        <w:t>ANSWER</w:t>
      </w:r>
    </w:p>
    <w:p w14:paraId="3F56D041" w14:textId="77777777" w:rsidR="00B225A7" w:rsidRPr="00B225A7" w:rsidRDefault="00B225A7" w:rsidP="00B225A7">
      <w:pPr>
        <w:bidi w:val="0"/>
        <w:spacing w:after="0" w:line="240" w:lineRule="auto"/>
        <w:rPr>
          <w:rFonts w:ascii="Calibri" w:eastAsia="Times New Roman" w:hAnsi="Calibri" w:cs="Calibri"/>
          <w:color w:val="222222"/>
          <w:sz w:val="24"/>
          <w:szCs w:val="24"/>
          <w:shd w:val="clear" w:color="auto" w:fill="FFFFFF"/>
        </w:rPr>
      </w:pPr>
    </w:p>
    <w:p w14:paraId="00802A4E" w14:textId="77777777" w:rsidR="00B225A7" w:rsidRPr="00B225A7" w:rsidRDefault="00B225A7" w:rsidP="00B225A7">
      <w:pPr>
        <w:bidi w:val="0"/>
        <w:spacing w:after="0" w:line="240" w:lineRule="auto"/>
        <w:rPr>
          <w:rFonts w:ascii="Calibri" w:eastAsia="Times New Roman" w:hAnsi="Calibri" w:cs="Calibri"/>
          <w:color w:val="222222"/>
          <w:sz w:val="24"/>
          <w:szCs w:val="24"/>
          <w:shd w:val="clear" w:color="auto" w:fill="FFFFFF"/>
        </w:rPr>
      </w:pPr>
      <w:r w:rsidRPr="00B225A7">
        <w:rPr>
          <w:rFonts w:ascii="Calibri" w:eastAsia="Times New Roman" w:hAnsi="Calibri" w:cs="Calibri"/>
          <w:noProof/>
          <w:color w:val="222222"/>
          <w:sz w:val="24"/>
          <w:szCs w:val="24"/>
          <w:shd w:val="clear" w:color="auto" w:fill="FFFFFF"/>
          <w:lang w:val="en-IN" w:eastAsia="en-IN"/>
        </w:rPr>
        <w:drawing>
          <wp:inline distT="0" distB="0" distL="0" distR="0" wp14:anchorId="6993E2CC" wp14:editId="69709408">
            <wp:extent cx="1746018" cy="420915"/>
            <wp:effectExtent l="0" t="0" r="0" b="0"/>
            <wp:docPr id="7" name="Picture 7"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71791" cy="427128"/>
                    </a:xfrm>
                    <a:prstGeom prst="rect">
                      <a:avLst/>
                    </a:prstGeom>
                  </pic:spPr>
                </pic:pic>
              </a:graphicData>
            </a:graphic>
          </wp:inline>
        </w:drawing>
      </w:r>
    </w:p>
    <w:p w14:paraId="60F112D3" w14:textId="77777777" w:rsidR="00474891" w:rsidRDefault="00474891" w:rsidP="00474891">
      <w:pPr>
        <w:bidi w:val="0"/>
        <w:spacing w:after="0" w:line="240" w:lineRule="auto"/>
        <w:jc w:val="both"/>
        <w:rPr>
          <w:rFonts w:ascii="Calibri" w:eastAsia="Calibri" w:hAnsi="Calibri" w:cs="Calibri"/>
          <w:b/>
          <w:bCs/>
          <w:color w:val="2F3941"/>
          <w:sz w:val="24"/>
          <w:szCs w:val="24"/>
        </w:rPr>
      </w:pPr>
      <w:r>
        <w:rPr>
          <w:rFonts w:ascii="Calibri" w:eastAsia="Calibri" w:hAnsi="Calibri" w:cs="Calibri"/>
          <w:b/>
          <w:bCs/>
          <w:color w:val="2F3941"/>
          <w:sz w:val="24"/>
          <w:szCs w:val="24"/>
          <w:shd w:val="clear" w:color="auto" w:fill="FFFFFF"/>
        </w:rPr>
        <w:t xml:space="preserve">        </w:t>
      </w:r>
      <w:r w:rsidR="00B225A7" w:rsidRPr="00B225A7">
        <w:rPr>
          <w:rFonts w:ascii="Calibri" w:eastAsia="Calibri" w:hAnsi="Calibri" w:cs="Calibri"/>
          <w:b/>
          <w:bCs/>
          <w:color w:val="2F3941"/>
          <w:sz w:val="24"/>
          <w:szCs w:val="24"/>
          <w:shd w:val="clear" w:color="auto" w:fill="FFFFFF"/>
        </w:rPr>
        <w:t xml:space="preserve">This line </w:t>
      </w:r>
      <w:commentRangeStart w:id="0"/>
      <w:r w:rsidR="00B225A7" w:rsidRPr="00B225A7">
        <w:rPr>
          <w:rFonts w:ascii="Calibri" w:eastAsia="Calibri" w:hAnsi="Calibri" w:cs="Calibri"/>
          <w:b/>
          <w:bCs/>
          <w:color w:val="2F3941"/>
          <w:sz w:val="24"/>
          <w:szCs w:val="24"/>
          <w:shd w:val="clear" w:color="auto" w:fill="FFFFFF"/>
        </w:rPr>
        <w:t>charts</w:t>
      </w:r>
      <w:commentRangeEnd w:id="0"/>
      <w:r w:rsidR="00B225A7" w:rsidRPr="00B225A7">
        <w:rPr>
          <w:rFonts w:ascii="Calibri" w:eastAsia="Calibri" w:hAnsi="Calibri" w:cs="Arial"/>
          <w:b/>
          <w:bCs/>
          <w:sz w:val="24"/>
          <w:szCs w:val="24"/>
        </w:rPr>
        <w:commentReference w:id="0"/>
      </w:r>
      <w:r w:rsidR="00B225A7" w:rsidRPr="00B225A7">
        <w:rPr>
          <w:rFonts w:ascii="Calibri" w:eastAsia="Calibri" w:hAnsi="Calibri" w:cs="Calibri"/>
          <w:b/>
          <w:bCs/>
          <w:color w:val="2F3941"/>
          <w:sz w:val="24"/>
          <w:szCs w:val="24"/>
          <w:shd w:val="clear" w:color="auto" w:fill="FFFFFF"/>
        </w:rPr>
        <w:t xml:space="preserve"> depicts the percentage of unemployment in two countries</w:t>
      </w:r>
      <w:commentRangeStart w:id="1"/>
      <w:r w:rsidR="00B225A7" w:rsidRPr="00B225A7">
        <w:rPr>
          <w:rFonts w:ascii="Calibri" w:eastAsia="Calibri" w:hAnsi="Calibri" w:cs="Calibri"/>
          <w:b/>
          <w:bCs/>
          <w:color w:val="2F3941"/>
          <w:sz w:val="24"/>
          <w:szCs w:val="24"/>
          <w:shd w:val="clear" w:color="auto" w:fill="FFFFFF"/>
        </w:rPr>
        <w:t xml:space="preserve"> </w:t>
      </w:r>
      <w:commentRangeEnd w:id="1"/>
      <w:r w:rsidR="00B225A7" w:rsidRPr="00B225A7">
        <w:rPr>
          <w:rFonts w:ascii="Calibri" w:eastAsia="Calibri" w:hAnsi="Calibri" w:cs="Arial"/>
          <w:b/>
          <w:bCs/>
          <w:sz w:val="24"/>
          <w:szCs w:val="24"/>
        </w:rPr>
        <w:commentReference w:id="1"/>
      </w:r>
      <w:r w:rsidR="00B225A7" w:rsidRPr="00B225A7">
        <w:rPr>
          <w:rFonts w:ascii="Calibri" w:eastAsia="Calibri" w:hAnsi="Calibri" w:cs="Calibri"/>
          <w:b/>
          <w:bCs/>
          <w:color w:val="2F3941"/>
          <w:sz w:val="24"/>
          <w:szCs w:val="24"/>
          <w:shd w:val="clear" w:color="auto" w:fill="FFFFFF"/>
        </w:rPr>
        <w:t>USA and Japan from March 1993 to March 1999. It is clear from the graph that</w:t>
      </w:r>
      <w:commentRangeStart w:id="4"/>
      <w:r w:rsidR="00B225A7" w:rsidRPr="00B225A7">
        <w:rPr>
          <w:rFonts w:ascii="Calibri" w:eastAsia="Calibri" w:hAnsi="Calibri" w:cs="Calibri"/>
          <w:b/>
          <w:bCs/>
          <w:color w:val="2F3941"/>
          <w:sz w:val="24"/>
          <w:szCs w:val="24"/>
          <w:shd w:val="clear" w:color="auto" w:fill="FFFFFF"/>
        </w:rPr>
        <w:t xml:space="preserve"> </w:t>
      </w:r>
      <w:commentRangeEnd w:id="4"/>
      <w:r w:rsidR="00B225A7" w:rsidRPr="00B225A7">
        <w:rPr>
          <w:rFonts w:ascii="Calibri" w:eastAsia="Calibri" w:hAnsi="Calibri" w:cs="Arial"/>
          <w:b/>
          <w:bCs/>
          <w:sz w:val="24"/>
          <w:szCs w:val="24"/>
        </w:rPr>
        <w:commentReference w:id="4"/>
      </w:r>
      <w:r w:rsidR="00B225A7" w:rsidRPr="00B225A7">
        <w:rPr>
          <w:rFonts w:ascii="Calibri" w:eastAsia="Calibri" w:hAnsi="Calibri" w:cs="Calibri"/>
          <w:b/>
          <w:bCs/>
          <w:color w:val="2F3941"/>
          <w:sz w:val="24"/>
          <w:szCs w:val="24"/>
          <w:shd w:val="clear" w:color="auto" w:fill="FFFFFF"/>
        </w:rPr>
        <w:t xml:space="preserve">ratio of population </w:t>
      </w:r>
      <w:commentRangeStart w:id="7"/>
      <w:r w:rsidR="00B225A7" w:rsidRPr="00B225A7">
        <w:rPr>
          <w:rFonts w:ascii="Calibri" w:eastAsia="Calibri" w:hAnsi="Calibri" w:cs="Calibri"/>
          <w:b/>
          <w:bCs/>
          <w:color w:val="2F3941"/>
          <w:sz w:val="24"/>
          <w:szCs w:val="24"/>
          <w:shd w:val="clear" w:color="auto" w:fill="FFFFFF"/>
        </w:rPr>
        <w:t>they</w:t>
      </w:r>
      <w:commentRangeEnd w:id="7"/>
      <w:r w:rsidR="00B225A7" w:rsidRPr="00B225A7">
        <w:rPr>
          <w:rFonts w:ascii="Calibri" w:eastAsia="Calibri" w:hAnsi="Calibri" w:cs="Arial"/>
          <w:b/>
          <w:bCs/>
          <w:sz w:val="24"/>
          <w:szCs w:val="24"/>
        </w:rPr>
        <w:commentReference w:id="7"/>
      </w:r>
      <w:r w:rsidR="00B225A7" w:rsidRPr="00B225A7">
        <w:rPr>
          <w:rFonts w:ascii="Calibri" w:eastAsia="Calibri" w:hAnsi="Calibri" w:cs="Calibri"/>
          <w:b/>
          <w:bCs/>
          <w:color w:val="2F3941"/>
          <w:sz w:val="24"/>
          <w:szCs w:val="24"/>
          <w:shd w:val="clear" w:color="auto" w:fill="FFFFFF"/>
        </w:rPr>
        <w:t xml:space="preserve"> </w:t>
      </w:r>
      <w:commentRangeStart w:id="9"/>
      <w:r w:rsidR="00B225A7" w:rsidRPr="00B225A7">
        <w:rPr>
          <w:rFonts w:ascii="Calibri" w:eastAsia="Calibri" w:hAnsi="Calibri" w:cs="Calibri"/>
          <w:b/>
          <w:bCs/>
          <w:color w:val="2F3941"/>
          <w:sz w:val="24"/>
          <w:szCs w:val="24"/>
          <w:shd w:val="clear" w:color="auto" w:fill="FFFFFF"/>
        </w:rPr>
        <w:t>do</w:t>
      </w:r>
      <w:commentRangeEnd w:id="9"/>
      <w:r w:rsidR="00B225A7" w:rsidRPr="00B225A7">
        <w:rPr>
          <w:rFonts w:ascii="Calibri" w:eastAsia="Calibri" w:hAnsi="Calibri" w:cs="Arial"/>
          <w:b/>
          <w:bCs/>
          <w:sz w:val="24"/>
          <w:szCs w:val="24"/>
        </w:rPr>
        <w:commentReference w:id="9"/>
      </w:r>
      <w:r w:rsidR="00B225A7" w:rsidRPr="00B225A7">
        <w:rPr>
          <w:rFonts w:ascii="Calibri" w:eastAsia="Calibri" w:hAnsi="Calibri" w:cs="Calibri"/>
          <w:b/>
          <w:bCs/>
          <w:color w:val="2F3941"/>
          <w:sz w:val="24"/>
          <w:szCs w:val="24"/>
          <w:shd w:val="clear" w:color="auto" w:fill="FFFFFF"/>
        </w:rPr>
        <w:t xml:space="preserve"> not</w:t>
      </w:r>
      <w:commentRangeStart w:id="14"/>
      <w:r w:rsidR="00B225A7" w:rsidRPr="00B225A7">
        <w:rPr>
          <w:rFonts w:ascii="Calibri" w:eastAsia="Calibri" w:hAnsi="Calibri" w:cs="Calibri"/>
          <w:b/>
          <w:bCs/>
          <w:color w:val="2F3941"/>
          <w:sz w:val="24"/>
          <w:szCs w:val="24"/>
          <w:shd w:val="clear" w:color="auto" w:fill="FFFFFF"/>
        </w:rPr>
        <w:t xml:space="preserve"> </w:t>
      </w:r>
      <w:commentRangeEnd w:id="14"/>
      <w:r w:rsidR="00B225A7" w:rsidRPr="00B225A7">
        <w:rPr>
          <w:rFonts w:ascii="Calibri" w:eastAsia="Calibri" w:hAnsi="Calibri" w:cs="Arial"/>
          <w:b/>
          <w:bCs/>
          <w:sz w:val="24"/>
          <w:szCs w:val="24"/>
        </w:rPr>
        <w:commentReference w:id="14"/>
      </w:r>
      <w:r w:rsidR="00B225A7" w:rsidRPr="00B225A7">
        <w:rPr>
          <w:rFonts w:ascii="Calibri" w:eastAsia="Calibri" w:hAnsi="Calibri" w:cs="Calibri"/>
          <w:b/>
          <w:bCs/>
          <w:color w:val="2F3941"/>
          <w:sz w:val="24"/>
          <w:szCs w:val="24"/>
          <w:shd w:val="clear" w:color="auto" w:fill="FFFFFF"/>
        </w:rPr>
        <w:t xml:space="preserve">work in United </w:t>
      </w:r>
      <w:commentRangeStart w:id="17"/>
      <w:r w:rsidR="00B225A7" w:rsidRPr="00B225A7">
        <w:rPr>
          <w:rFonts w:ascii="Calibri" w:eastAsia="Calibri" w:hAnsi="Calibri" w:cs="Calibri"/>
          <w:b/>
          <w:bCs/>
          <w:color w:val="2F3941"/>
          <w:sz w:val="24"/>
          <w:szCs w:val="24"/>
          <w:shd w:val="clear" w:color="auto" w:fill="FFFFFF"/>
        </w:rPr>
        <w:t>State</w:t>
      </w:r>
      <w:commentRangeEnd w:id="17"/>
      <w:r w:rsidR="00B225A7" w:rsidRPr="00B225A7">
        <w:rPr>
          <w:rFonts w:ascii="Calibri" w:eastAsia="Calibri" w:hAnsi="Calibri" w:cs="Arial"/>
          <w:b/>
          <w:bCs/>
          <w:sz w:val="24"/>
          <w:szCs w:val="24"/>
        </w:rPr>
        <w:commentReference w:id="17"/>
      </w:r>
      <w:r w:rsidR="00B225A7" w:rsidRPr="00B225A7">
        <w:rPr>
          <w:rFonts w:ascii="Calibri" w:eastAsia="Calibri" w:hAnsi="Calibri" w:cs="Calibri"/>
          <w:b/>
          <w:bCs/>
          <w:color w:val="2F3941"/>
          <w:sz w:val="24"/>
          <w:szCs w:val="24"/>
          <w:shd w:val="clear" w:color="auto" w:fill="FFFFFF"/>
        </w:rPr>
        <w:t xml:space="preserve"> and Japan </w:t>
      </w:r>
      <w:commentRangeStart w:id="18"/>
      <w:r w:rsidR="00B225A7" w:rsidRPr="00B225A7">
        <w:rPr>
          <w:rFonts w:ascii="Calibri" w:eastAsia="Calibri" w:hAnsi="Calibri" w:cs="Calibri"/>
          <w:b/>
          <w:bCs/>
          <w:color w:val="2F3941"/>
          <w:sz w:val="24"/>
          <w:szCs w:val="24"/>
          <w:shd w:val="clear" w:color="auto" w:fill="FFFFFF"/>
        </w:rPr>
        <w:t>ware fluctuated</w:t>
      </w:r>
      <w:commentRangeEnd w:id="18"/>
      <w:r w:rsidR="00B225A7" w:rsidRPr="00B225A7">
        <w:rPr>
          <w:rFonts w:ascii="Calibri" w:eastAsia="Calibri" w:hAnsi="Calibri" w:cs="Arial"/>
          <w:b/>
          <w:bCs/>
          <w:sz w:val="24"/>
          <w:szCs w:val="24"/>
        </w:rPr>
        <w:commentReference w:id="18"/>
      </w:r>
      <w:r w:rsidR="00B225A7" w:rsidRPr="00B225A7">
        <w:rPr>
          <w:rFonts w:ascii="Calibri" w:eastAsia="Calibri" w:hAnsi="Calibri" w:cs="Calibri"/>
          <w:b/>
          <w:bCs/>
          <w:color w:val="2F3941"/>
          <w:sz w:val="24"/>
          <w:szCs w:val="24"/>
          <w:shd w:val="clear" w:color="auto" w:fill="FFFFFF"/>
        </w:rPr>
        <w:t>.</w:t>
      </w:r>
    </w:p>
    <w:p w14:paraId="7C5634DC" w14:textId="77777777" w:rsidR="00474891" w:rsidRDefault="00B225A7" w:rsidP="00474891">
      <w:pPr>
        <w:bidi w:val="0"/>
        <w:spacing w:after="0" w:line="240" w:lineRule="auto"/>
        <w:jc w:val="both"/>
        <w:rPr>
          <w:rFonts w:ascii="Calibri" w:eastAsia="Calibri" w:hAnsi="Calibri" w:cs="Calibri"/>
          <w:b/>
          <w:bCs/>
          <w:color w:val="2F3941"/>
          <w:sz w:val="24"/>
          <w:szCs w:val="24"/>
          <w:shd w:val="clear" w:color="auto" w:fill="FFFFFF"/>
        </w:rPr>
      </w:pPr>
      <w:r w:rsidRPr="00B225A7">
        <w:rPr>
          <w:rFonts w:ascii="Calibri" w:eastAsia="Calibri" w:hAnsi="Calibri" w:cs="Calibri"/>
          <w:b/>
          <w:bCs/>
          <w:color w:val="2F3941"/>
          <w:sz w:val="24"/>
          <w:szCs w:val="24"/>
        </w:rPr>
        <w:br/>
      </w:r>
      <w:r w:rsidR="00474891">
        <w:rPr>
          <w:rFonts w:ascii="Calibri" w:eastAsia="Calibri" w:hAnsi="Calibri" w:cs="Calibri"/>
          <w:b/>
          <w:bCs/>
          <w:color w:val="2F3941"/>
          <w:sz w:val="24"/>
          <w:szCs w:val="24"/>
          <w:shd w:val="clear" w:color="auto" w:fill="FFFFFF"/>
        </w:rPr>
        <w:t xml:space="preserve">       </w:t>
      </w:r>
      <w:r w:rsidRPr="00B225A7">
        <w:rPr>
          <w:rFonts w:ascii="Calibri" w:eastAsia="Calibri" w:hAnsi="Calibri" w:cs="Calibri"/>
          <w:b/>
          <w:bCs/>
          <w:color w:val="2F3941"/>
          <w:sz w:val="24"/>
          <w:szCs w:val="24"/>
          <w:shd w:val="clear" w:color="auto" w:fill="FFFFFF"/>
        </w:rPr>
        <w:t>According to what is shown</w:t>
      </w:r>
      <w:commentRangeStart w:id="19"/>
      <w:r w:rsidRPr="00B225A7">
        <w:rPr>
          <w:rFonts w:ascii="Calibri" w:eastAsia="Calibri" w:hAnsi="Calibri" w:cs="Calibri"/>
          <w:b/>
          <w:bCs/>
          <w:color w:val="2F3941"/>
          <w:sz w:val="24"/>
          <w:szCs w:val="24"/>
          <w:shd w:val="clear" w:color="auto" w:fill="FFFFFF"/>
        </w:rPr>
        <w:t xml:space="preserve"> </w:t>
      </w:r>
      <w:commentRangeEnd w:id="19"/>
      <w:r w:rsidRPr="00B225A7">
        <w:rPr>
          <w:rFonts w:ascii="Calibri" w:eastAsia="Calibri" w:hAnsi="Calibri" w:cs="Arial"/>
          <w:b/>
          <w:bCs/>
          <w:sz w:val="24"/>
          <w:szCs w:val="24"/>
        </w:rPr>
        <w:commentReference w:id="19"/>
      </w:r>
      <w:commentRangeStart w:id="20"/>
      <w:r w:rsidRPr="00B225A7">
        <w:rPr>
          <w:rFonts w:ascii="Calibri" w:eastAsia="Calibri" w:hAnsi="Calibri" w:cs="Calibri"/>
          <w:b/>
          <w:bCs/>
          <w:color w:val="2F3941"/>
          <w:sz w:val="24"/>
          <w:szCs w:val="24"/>
          <w:shd w:val="clear" w:color="auto" w:fill="FFFFFF"/>
        </w:rPr>
        <w:t>that</w:t>
      </w:r>
      <w:commentRangeEnd w:id="20"/>
      <w:r w:rsidRPr="00B225A7">
        <w:rPr>
          <w:rFonts w:ascii="Calibri" w:eastAsia="Calibri" w:hAnsi="Calibri" w:cs="Arial"/>
          <w:b/>
          <w:bCs/>
          <w:sz w:val="24"/>
          <w:szCs w:val="24"/>
        </w:rPr>
        <w:commentReference w:id="20"/>
      </w:r>
      <w:r w:rsidRPr="00B225A7">
        <w:rPr>
          <w:rFonts w:ascii="Calibri" w:eastAsia="Calibri" w:hAnsi="Calibri" w:cs="Calibri"/>
          <w:b/>
          <w:bCs/>
          <w:color w:val="2F3941"/>
          <w:sz w:val="24"/>
          <w:szCs w:val="24"/>
          <w:shd w:val="clear" w:color="auto" w:fill="FFFFFF"/>
        </w:rPr>
        <w:t xml:space="preserve"> figure of</w:t>
      </w:r>
      <w:commentRangeStart w:id="21"/>
      <w:r w:rsidRPr="00B225A7">
        <w:rPr>
          <w:rFonts w:ascii="Calibri" w:eastAsia="Calibri" w:hAnsi="Calibri" w:cs="Calibri"/>
          <w:b/>
          <w:bCs/>
          <w:color w:val="2F3941"/>
          <w:sz w:val="24"/>
          <w:szCs w:val="24"/>
          <w:shd w:val="clear" w:color="auto" w:fill="FFFFFF"/>
        </w:rPr>
        <w:t xml:space="preserve"> </w:t>
      </w:r>
      <w:commentRangeEnd w:id="21"/>
      <w:r w:rsidRPr="00B225A7">
        <w:rPr>
          <w:rFonts w:ascii="Calibri" w:eastAsia="Calibri" w:hAnsi="Calibri" w:cs="Arial"/>
          <w:b/>
          <w:bCs/>
          <w:sz w:val="24"/>
          <w:szCs w:val="24"/>
        </w:rPr>
        <w:commentReference w:id="21"/>
      </w:r>
      <w:r w:rsidRPr="00B225A7">
        <w:rPr>
          <w:rFonts w:ascii="Calibri" w:eastAsia="Calibri" w:hAnsi="Calibri" w:cs="Calibri"/>
          <w:b/>
          <w:bCs/>
          <w:color w:val="2F3941"/>
          <w:sz w:val="24"/>
          <w:szCs w:val="24"/>
          <w:shd w:val="clear" w:color="auto" w:fill="FFFFFF"/>
        </w:rPr>
        <w:t xml:space="preserve">work force in United </w:t>
      </w:r>
      <w:commentRangeStart w:id="22"/>
      <w:r w:rsidRPr="00B225A7">
        <w:rPr>
          <w:rFonts w:ascii="Calibri" w:eastAsia="Calibri" w:hAnsi="Calibri" w:cs="Calibri"/>
          <w:b/>
          <w:bCs/>
          <w:color w:val="2F3941"/>
          <w:sz w:val="24"/>
          <w:szCs w:val="24"/>
          <w:shd w:val="clear" w:color="auto" w:fill="FFFFFF"/>
        </w:rPr>
        <w:t>State</w:t>
      </w:r>
      <w:commentRangeEnd w:id="22"/>
      <w:r w:rsidRPr="00B225A7">
        <w:rPr>
          <w:rFonts w:ascii="Calibri" w:eastAsia="Calibri" w:hAnsi="Calibri" w:cs="Arial"/>
          <w:b/>
          <w:bCs/>
          <w:sz w:val="24"/>
          <w:szCs w:val="24"/>
        </w:rPr>
        <w:commentReference w:id="22"/>
      </w:r>
      <w:r w:rsidRPr="00B225A7">
        <w:rPr>
          <w:rFonts w:ascii="Calibri" w:eastAsia="Calibri" w:hAnsi="Calibri" w:cs="Calibri"/>
          <w:b/>
          <w:bCs/>
          <w:color w:val="2F3941"/>
          <w:sz w:val="24"/>
          <w:szCs w:val="24"/>
          <w:shd w:val="clear" w:color="auto" w:fill="FFFFFF"/>
        </w:rPr>
        <w:t xml:space="preserve"> </w:t>
      </w:r>
      <w:commentRangeStart w:id="23"/>
      <w:r w:rsidRPr="00B225A7">
        <w:rPr>
          <w:rFonts w:ascii="Calibri" w:eastAsia="Calibri" w:hAnsi="Calibri" w:cs="Calibri"/>
          <w:b/>
          <w:bCs/>
          <w:color w:val="2F3941"/>
          <w:sz w:val="24"/>
          <w:szCs w:val="24"/>
          <w:shd w:val="clear" w:color="auto" w:fill="FFFFFF"/>
        </w:rPr>
        <w:t>drop</w:t>
      </w:r>
      <w:commentRangeEnd w:id="23"/>
      <w:r w:rsidRPr="00B225A7">
        <w:rPr>
          <w:rFonts w:ascii="Calibri" w:eastAsia="Calibri" w:hAnsi="Calibri" w:cs="Arial"/>
          <w:b/>
          <w:bCs/>
          <w:sz w:val="24"/>
          <w:szCs w:val="24"/>
        </w:rPr>
        <w:commentReference w:id="23"/>
      </w:r>
      <w:r w:rsidRPr="00B225A7">
        <w:rPr>
          <w:rFonts w:ascii="Calibri" w:eastAsia="Calibri" w:hAnsi="Calibri" w:cs="Calibri"/>
          <w:b/>
          <w:bCs/>
          <w:color w:val="2F3941"/>
          <w:sz w:val="24"/>
          <w:szCs w:val="24"/>
          <w:shd w:val="clear" w:color="auto" w:fill="FFFFFF"/>
        </w:rPr>
        <w:t xml:space="preserve"> </w:t>
      </w:r>
      <w:commentRangeStart w:id="26"/>
      <w:r w:rsidRPr="00B225A7">
        <w:rPr>
          <w:rFonts w:ascii="Calibri" w:eastAsia="Calibri" w:hAnsi="Calibri" w:cs="Calibri"/>
          <w:b/>
          <w:bCs/>
          <w:color w:val="2F3941"/>
          <w:sz w:val="24"/>
          <w:szCs w:val="24"/>
          <w:shd w:val="clear" w:color="auto" w:fill="FFFFFF"/>
        </w:rPr>
        <w:t>slightly</w:t>
      </w:r>
      <w:commentRangeEnd w:id="26"/>
      <w:r w:rsidRPr="00B225A7">
        <w:rPr>
          <w:rFonts w:ascii="Calibri" w:eastAsia="Calibri" w:hAnsi="Calibri" w:cs="Arial"/>
          <w:b/>
          <w:bCs/>
          <w:sz w:val="24"/>
          <w:szCs w:val="24"/>
        </w:rPr>
        <w:commentReference w:id="26"/>
      </w:r>
      <w:r w:rsidRPr="00B225A7">
        <w:rPr>
          <w:rFonts w:ascii="Calibri" w:eastAsia="Calibri" w:hAnsi="Calibri" w:cs="Calibri"/>
          <w:b/>
          <w:bCs/>
          <w:color w:val="2F3941"/>
          <w:sz w:val="24"/>
          <w:szCs w:val="24"/>
          <w:shd w:val="clear" w:color="auto" w:fill="FFFFFF"/>
        </w:rPr>
        <w:t xml:space="preserve"> from 7% to 5.6%</w:t>
      </w:r>
      <w:commentRangeStart w:id="27"/>
      <w:r w:rsidRPr="00B225A7">
        <w:rPr>
          <w:rFonts w:ascii="Calibri" w:eastAsia="Calibri" w:hAnsi="Calibri" w:cs="Calibri"/>
          <w:b/>
          <w:bCs/>
          <w:color w:val="2F3941"/>
          <w:sz w:val="24"/>
          <w:szCs w:val="24"/>
          <w:shd w:val="clear" w:color="auto" w:fill="FFFFFF"/>
        </w:rPr>
        <w:t xml:space="preserve"> </w:t>
      </w:r>
      <w:commentRangeEnd w:id="27"/>
      <w:r w:rsidRPr="00B225A7">
        <w:rPr>
          <w:rFonts w:ascii="Calibri" w:eastAsia="Calibri" w:hAnsi="Calibri" w:cs="Arial"/>
          <w:b/>
          <w:bCs/>
          <w:sz w:val="24"/>
          <w:szCs w:val="24"/>
        </w:rPr>
        <w:commentReference w:id="27"/>
      </w:r>
      <w:commentRangeStart w:id="29"/>
      <w:r w:rsidRPr="00B225A7">
        <w:rPr>
          <w:rFonts w:ascii="Calibri" w:eastAsia="Calibri" w:hAnsi="Calibri" w:cs="Calibri"/>
          <w:b/>
          <w:bCs/>
          <w:color w:val="2F3941"/>
          <w:sz w:val="24"/>
          <w:szCs w:val="24"/>
          <w:shd w:val="clear" w:color="auto" w:fill="FFFFFF"/>
        </w:rPr>
        <w:t>, but</w:t>
      </w:r>
      <w:commentRangeEnd w:id="29"/>
      <w:r w:rsidRPr="00B225A7">
        <w:rPr>
          <w:rFonts w:ascii="Calibri" w:eastAsia="Calibri" w:hAnsi="Calibri" w:cs="Arial"/>
          <w:b/>
          <w:bCs/>
          <w:sz w:val="24"/>
          <w:szCs w:val="24"/>
        </w:rPr>
        <w:commentReference w:id="29"/>
      </w:r>
      <w:r w:rsidRPr="00B225A7">
        <w:rPr>
          <w:rFonts w:ascii="Calibri" w:eastAsia="Calibri" w:hAnsi="Calibri" w:cs="Calibri"/>
          <w:b/>
          <w:bCs/>
          <w:color w:val="2F3941"/>
          <w:sz w:val="24"/>
          <w:szCs w:val="24"/>
          <w:shd w:val="clear" w:color="auto" w:fill="FFFFFF"/>
        </w:rPr>
        <w:t xml:space="preserve"> between 1995 and 1996</w:t>
      </w:r>
      <w:commentRangeStart w:id="34"/>
      <w:r w:rsidRPr="00B225A7">
        <w:rPr>
          <w:rFonts w:ascii="Calibri" w:eastAsia="Calibri" w:hAnsi="Calibri" w:cs="Calibri"/>
          <w:b/>
          <w:bCs/>
          <w:color w:val="2F3941"/>
          <w:sz w:val="24"/>
          <w:szCs w:val="24"/>
          <w:shd w:val="clear" w:color="auto" w:fill="FFFFFF"/>
        </w:rPr>
        <w:t xml:space="preserve"> </w:t>
      </w:r>
      <w:commentRangeEnd w:id="34"/>
      <w:r w:rsidRPr="00B225A7">
        <w:rPr>
          <w:rFonts w:ascii="Calibri" w:eastAsia="Calibri" w:hAnsi="Calibri" w:cs="Arial"/>
          <w:b/>
          <w:bCs/>
          <w:sz w:val="24"/>
          <w:szCs w:val="24"/>
        </w:rPr>
        <w:commentReference w:id="34"/>
      </w:r>
      <w:r w:rsidRPr="00B225A7">
        <w:rPr>
          <w:rFonts w:ascii="Calibri" w:eastAsia="Calibri" w:hAnsi="Calibri" w:cs="Calibri"/>
          <w:b/>
          <w:bCs/>
          <w:color w:val="2F3941"/>
          <w:sz w:val="24"/>
          <w:szCs w:val="24"/>
          <w:shd w:val="clear" w:color="auto" w:fill="FFFFFF"/>
        </w:rPr>
        <w:t xml:space="preserve">the </w:t>
      </w:r>
      <w:commentRangeStart w:id="35"/>
      <w:r w:rsidRPr="00B225A7">
        <w:rPr>
          <w:rFonts w:ascii="Calibri" w:eastAsia="Calibri" w:hAnsi="Calibri" w:cs="Calibri"/>
          <w:b/>
          <w:bCs/>
          <w:color w:val="2F3941"/>
          <w:sz w:val="24"/>
          <w:szCs w:val="24"/>
          <w:shd w:val="clear" w:color="auto" w:fill="FFFFFF"/>
        </w:rPr>
        <w:t>per cent</w:t>
      </w:r>
      <w:commentRangeEnd w:id="35"/>
      <w:r w:rsidRPr="00B225A7">
        <w:rPr>
          <w:rFonts w:ascii="Calibri" w:eastAsia="Calibri" w:hAnsi="Calibri" w:cs="Arial"/>
          <w:b/>
          <w:bCs/>
          <w:sz w:val="24"/>
          <w:szCs w:val="24"/>
        </w:rPr>
        <w:commentReference w:id="35"/>
      </w:r>
      <w:r w:rsidRPr="00B225A7">
        <w:rPr>
          <w:rFonts w:ascii="Calibri" w:eastAsia="Calibri" w:hAnsi="Calibri" w:cs="Calibri"/>
          <w:b/>
          <w:bCs/>
          <w:color w:val="2F3941"/>
          <w:sz w:val="24"/>
          <w:szCs w:val="24"/>
          <w:shd w:val="clear" w:color="auto" w:fill="FFFFFF"/>
        </w:rPr>
        <w:t xml:space="preserve"> was </w:t>
      </w:r>
      <w:commentRangeStart w:id="37"/>
      <w:r w:rsidRPr="00B225A7">
        <w:rPr>
          <w:rFonts w:ascii="Calibri" w:eastAsia="Calibri" w:hAnsi="Calibri" w:cs="Calibri"/>
          <w:b/>
          <w:bCs/>
          <w:color w:val="2F3941"/>
          <w:sz w:val="24"/>
          <w:szCs w:val="24"/>
          <w:shd w:val="clear" w:color="auto" w:fill="FFFFFF"/>
        </w:rPr>
        <w:t>fluctuated</w:t>
      </w:r>
      <w:commentRangeEnd w:id="37"/>
      <w:r w:rsidRPr="00B225A7">
        <w:rPr>
          <w:rFonts w:ascii="Calibri" w:eastAsia="Calibri" w:hAnsi="Calibri" w:cs="Arial"/>
          <w:b/>
          <w:bCs/>
          <w:sz w:val="24"/>
          <w:szCs w:val="24"/>
        </w:rPr>
        <w:commentReference w:id="37"/>
      </w:r>
      <w:r w:rsidRPr="00B225A7">
        <w:rPr>
          <w:rFonts w:ascii="Calibri" w:eastAsia="Calibri" w:hAnsi="Calibri" w:cs="Calibri"/>
          <w:b/>
          <w:bCs/>
          <w:color w:val="2F3941"/>
          <w:sz w:val="24"/>
          <w:szCs w:val="24"/>
          <w:shd w:val="clear" w:color="auto" w:fill="FFFFFF"/>
        </w:rPr>
        <w:t>. In the last three years</w:t>
      </w:r>
      <w:commentRangeStart w:id="39"/>
      <w:r w:rsidRPr="00B225A7">
        <w:rPr>
          <w:rFonts w:ascii="Calibri" w:eastAsia="Calibri" w:hAnsi="Calibri" w:cs="Calibri"/>
          <w:b/>
          <w:bCs/>
          <w:color w:val="2F3941"/>
          <w:sz w:val="24"/>
          <w:szCs w:val="24"/>
          <w:shd w:val="clear" w:color="auto" w:fill="FFFFFF"/>
        </w:rPr>
        <w:t xml:space="preserve"> </w:t>
      </w:r>
      <w:commentRangeEnd w:id="39"/>
      <w:r w:rsidRPr="00B225A7">
        <w:rPr>
          <w:rFonts w:ascii="Calibri" w:eastAsia="Calibri" w:hAnsi="Calibri" w:cs="Arial"/>
          <w:b/>
          <w:bCs/>
          <w:sz w:val="24"/>
          <w:szCs w:val="24"/>
        </w:rPr>
        <w:commentReference w:id="39"/>
      </w:r>
      <w:r w:rsidRPr="00B225A7">
        <w:rPr>
          <w:rFonts w:ascii="Calibri" w:eastAsia="Calibri" w:hAnsi="Calibri" w:cs="Calibri"/>
          <w:b/>
          <w:bCs/>
          <w:color w:val="2F3941"/>
          <w:sz w:val="24"/>
          <w:szCs w:val="24"/>
          <w:shd w:val="clear" w:color="auto" w:fill="FFFFFF"/>
        </w:rPr>
        <w:t xml:space="preserve">the ratio </w:t>
      </w:r>
      <w:commentRangeStart w:id="40"/>
      <w:commentRangeStart w:id="41"/>
      <w:r w:rsidRPr="00B225A7">
        <w:rPr>
          <w:rFonts w:ascii="Calibri" w:eastAsia="Calibri" w:hAnsi="Calibri" w:cs="Calibri"/>
          <w:b/>
          <w:bCs/>
          <w:strike/>
          <w:color w:val="2F3941"/>
          <w:sz w:val="24"/>
          <w:szCs w:val="24"/>
          <w:shd w:val="clear" w:color="auto" w:fill="FFFFFF"/>
        </w:rPr>
        <w:t>was</w:t>
      </w:r>
      <w:commentRangeEnd w:id="40"/>
      <w:r w:rsidRPr="00B225A7">
        <w:rPr>
          <w:rFonts w:ascii="Calibri" w:eastAsia="Calibri" w:hAnsi="Calibri" w:cs="Arial"/>
          <w:b/>
          <w:bCs/>
          <w:sz w:val="24"/>
          <w:szCs w:val="24"/>
        </w:rPr>
        <w:commentReference w:id="40"/>
      </w:r>
      <w:r w:rsidRPr="00B225A7">
        <w:rPr>
          <w:rFonts w:ascii="Calibri" w:eastAsia="Calibri" w:hAnsi="Calibri" w:cs="Calibri"/>
          <w:b/>
          <w:bCs/>
          <w:color w:val="2F3941"/>
          <w:sz w:val="24"/>
          <w:szCs w:val="24"/>
          <w:shd w:val="clear" w:color="auto" w:fill="FFFFFF"/>
        </w:rPr>
        <w:t xml:space="preserve"> sink</w:t>
      </w:r>
      <w:commentRangeEnd w:id="41"/>
      <w:r w:rsidRPr="00B225A7">
        <w:rPr>
          <w:rFonts w:ascii="Calibri" w:eastAsia="Calibri" w:hAnsi="Calibri" w:cs="Arial"/>
          <w:b/>
          <w:bCs/>
          <w:sz w:val="24"/>
          <w:szCs w:val="24"/>
        </w:rPr>
        <w:commentReference w:id="41"/>
      </w:r>
      <w:r w:rsidRPr="00B225A7">
        <w:rPr>
          <w:rFonts w:ascii="Calibri" w:eastAsia="Calibri" w:hAnsi="Calibri" w:cs="Calibri"/>
          <w:b/>
          <w:bCs/>
          <w:color w:val="2F3941"/>
          <w:sz w:val="24"/>
          <w:szCs w:val="24"/>
          <w:shd w:val="clear" w:color="auto" w:fill="FFFFFF"/>
        </w:rPr>
        <w:t xml:space="preserve"> </w:t>
      </w:r>
      <w:commentRangeStart w:id="44"/>
      <w:r w:rsidRPr="00B225A7">
        <w:rPr>
          <w:rFonts w:ascii="Calibri" w:eastAsia="Calibri" w:hAnsi="Calibri" w:cs="Calibri"/>
          <w:b/>
          <w:bCs/>
          <w:color w:val="2F3941"/>
          <w:sz w:val="24"/>
          <w:szCs w:val="24"/>
          <w:shd w:val="clear" w:color="auto" w:fill="FFFFFF"/>
        </w:rPr>
        <w:t>nearly by</w:t>
      </w:r>
      <w:commentRangeEnd w:id="44"/>
      <w:r w:rsidRPr="00B225A7">
        <w:rPr>
          <w:rFonts w:ascii="Calibri" w:eastAsia="Calibri" w:hAnsi="Calibri" w:cs="Arial"/>
          <w:b/>
          <w:bCs/>
          <w:sz w:val="24"/>
          <w:szCs w:val="24"/>
        </w:rPr>
        <w:commentReference w:id="44"/>
      </w:r>
      <w:r w:rsidRPr="00B225A7">
        <w:rPr>
          <w:rFonts w:ascii="Calibri" w:eastAsia="Calibri" w:hAnsi="Calibri" w:cs="Calibri"/>
          <w:b/>
          <w:bCs/>
          <w:color w:val="2F3941"/>
          <w:sz w:val="24"/>
          <w:szCs w:val="24"/>
          <w:shd w:val="clear" w:color="auto" w:fill="FFFFFF"/>
        </w:rPr>
        <w:t xml:space="preserve"> 4%. On the other hand, </w:t>
      </w:r>
      <w:commentRangeStart w:id="50"/>
      <w:r w:rsidRPr="00B225A7">
        <w:rPr>
          <w:rFonts w:ascii="Calibri" w:eastAsia="Calibri" w:hAnsi="Calibri" w:cs="Calibri"/>
          <w:b/>
          <w:bCs/>
          <w:color w:val="2F3941"/>
          <w:sz w:val="24"/>
          <w:szCs w:val="24"/>
          <w:shd w:val="clear" w:color="auto" w:fill="FFFFFF"/>
        </w:rPr>
        <w:t>Japan chart illustrate the proportion of work force</w:t>
      </w:r>
      <w:commentRangeEnd w:id="50"/>
      <w:r w:rsidRPr="00B225A7">
        <w:rPr>
          <w:rFonts w:ascii="Calibri" w:eastAsia="Calibri" w:hAnsi="Calibri" w:cs="Arial"/>
          <w:b/>
          <w:bCs/>
          <w:sz w:val="24"/>
          <w:szCs w:val="24"/>
        </w:rPr>
        <w:commentReference w:id="50"/>
      </w:r>
      <w:r w:rsidRPr="00B225A7">
        <w:rPr>
          <w:rFonts w:ascii="Calibri" w:eastAsia="Calibri" w:hAnsi="Calibri" w:cs="Calibri"/>
          <w:b/>
          <w:bCs/>
          <w:color w:val="2F3941"/>
          <w:sz w:val="24"/>
          <w:szCs w:val="24"/>
          <w:shd w:val="clear" w:color="auto" w:fill="FFFFFF"/>
        </w:rPr>
        <w:t xml:space="preserve"> climbed gradually from 2% to 3.5%</w:t>
      </w:r>
      <w:commentRangeStart w:id="52"/>
      <w:r w:rsidRPr="00B225A7">
        <w:rPr>
          <w:rFonts w:ascii="Calibri" w:eastAsia="Calibri" w:hAnsi="Calibri" w:cs="Calibri"/>
          <w:b/>
          <w:bCs/>
          <w:color w:val="2F3941"/>
          <w:sz w:val="24"/>
          <w:szCs w:val="24"/>
          <w:shd w:val="clear" w:color="auto" w:fill="FFFFFF"/>
        </w:rPr>
        <w:t xml:space="preserve"> </w:t>
      </w:r>
      <w:commentRangeEnd w:id="52"/>
      <w:r w:rsidRPr="00B225A7">
        <w:rPr>
          <w:rFonts w:ascii="Calibri" w:eastAsia="Calibri" w:hAnsi="Calibri" w:cs="Arial"/>
          <w:b/>
          <w:bCs/>
          <w:sz w:val="24"/>
          <w:szCs w:val="24"/>
        </w:rPr>
        <w:commentReference w:id="52"/>
      </w:r>
      <w:r w:rsidRPr="00B225A7">
        <w:rPr>
          <w:rFonts w:ascii="Calibri" w:eastAsia="Calibri" w:hAnsi="Calibri" w:cs="Calibri"/>
          <w:b/>
          <w:bCs/>
          <w:color w:val="2F3941"/>
          <w:sz w:val="24"/>
          <w:szCs w:val="24"/>
          <w:shd w:val="clear" w:color="auto" w:fill="FFFFFF"/>
        </w:rPr>
        <w:t xml:space="preserve">. After that </w:t>
      </w:r>
      <w:commentRangeStart w:id="55"/>
      <w:r w:rsidRPr="00B225A7">
        <w:rPr>
          <w:rFonts w:ascii="Calibri" w:eastAsia="Calibri" w:hAnsi="Calibri" w:cs="Calibri"/>
          <w:b/>
          <w:bCs/>
          <w:color w:val="2F3941"/>
          <w:sz w:val="24"/>
          <w:szCs w:val="24"/>
          <w:shd w:val="clear" w:color="auto" w:fill="FFFFFF"/>
        </w:rPr>
        <w:t xml:space="preserve">in March 1996 the percentage dip then it was </w:t>
      </w:r>
      <w:proofErr w:type="spellStart"/>
      <w:r w:rsidRPr="00B225A7">
        <w:rPr>
          <w:rFonts w:ascii="Calibri" w:eastAsia="Calibri" w:hAnsi="Calibri" w:cs="Calibri"/>
          <w:b/>
          <w:bCs/>
          <w:color w:val="2F3941"/>
          <w:sz w:val="24"/>
          <w:szCs w:val="24"/>
          <w:shd w:val="clear" w:color="auto" w:fill="FFFFFF"/>
        </w:rPr>
        <w:t>increase</w:t>
      </w:r>
      <w:proofErr w:type="spellEnd"/>
      <w:r w:rsidRPr="00B225A7">
        <w:rPr>
          <w:rFonts w:ascii="Calibri" w:eastAsia="Calibri" w:hAnsi="Calibri" w:cs="Calibri"/>
          <w:b/>
          <w:bCs/>
          <w:color w:val="2F3941"/>
          <w:sz w:val="24"/>
          <w:szCs w:val="24"/>
          <w:shd w:val="clear" w:color="auto" w:fill="FFFFFF"/>
        </w:rPr>
        <w:t xml:space="preserve"> modestly to peak 4.5%.</w:t>
      </w:r>
      <w:commentRangeEnd w:id="55"/>
      <w:r w:rsidRPr="00B225A7">
        <w:rPr>
          <w:rFonts w:ascii="Calibri" w:eastAsia="Calibri" w:hAnsi="Calibri" w:cs="Arial"/>
          <w:b/>
          <w:bCs/>
          <w:sz w:val="24"/>
          <w:szCs w:val="24"/>
        </w:rPr>
        <w:commentReference w:id="55"/>
      </w:r>
      <w:r w:rsidRPr="00B225A7">
        <w:rPr>
          <w:rFonts w:ascii="Calibri" w:eastAsia="Calibri" w:hAnsi="Calibri" w:cs="Calibri"/>
          <w:b/>
          <w:bCs/>
          <w:color w:val="2F3941"/>
          <w:sz w:val="24"/>
          <w:szCs w:val="24"/>
        </w:rPr>
        <w:br/>
      </w:r>
    </w:p>
    <w:p w14:paraId="4FE399E6" w14:textId="575ADE0C" w:rsidR="00B225A7" w:rsidRPr="00B225A7" w:rsidRDefault="00474891" w:rsidP="00474891">
      <w:pPr>
        <w:bidi w:val="0"/>
        <w:spacing w:after="0" w:line="240" w:lineRule="auto"/>
        <w:jc w:val="both"/>
        <w:rPr>
          <w:rFonts w:ascii="Calibri" w:eastAsia="Times New Roman" w:hAnsi="Calibri" w:cs="Calibri"/>
          <w:b/>
          <w:bCs/>
          <w:color w:val="222222"/>
          <w:sz w:val="24"/>
          <w:szCs w:val="24"/>
          <w:shd w:val="clear" w:color="auto" w:fill="FFFFFF"/>
        </w:rPr>
      </w:pPr>
      <w:r>
        <w:rPr>
          <w:rFonts w:ascii="Calibri" w:eastAsia="Calibri" w:hAnsi="Calibri" w:cs="Calibri"/>
          <w:b/>
          <w:bCs/>
          <w:color w:val="2F3941"/>
          <w:sz w:val="24"/>
          <w:szCs w:val="24"/>
          <w:shd w:val="clear" w:color="auto" w:fill="FFFFFF"/>
        </w:rPr>
        <w:t xml:space="preserve">        </w:t>
      </w:r>
      <w:r w:rsidR="00B225A7" w:rsidRPr="00B225A7">
        <w:rPr>
          <w:rFonts w:ascii="Calibri" w:eastAsia="Calibri" w:hAnsi="Calibri" w:cs="Calibri"/>
          <w:b/>
          <w:bCs/>
          <w:color w:val="2F3941"/>
          <w:sz w:val="24"/>
          <w:szCs w:val="24"/>
          <w:shd w:val="clear" w:color="auto" w:fill="FFFFFF"/>
        </w:rPr>
        <w:t>To sum up</w:t>
      </w:r>
      <w:commentRangeStart w:id="56"/>
      <w:r w:rsidR="00B225A7" w:rsidRPr="00B225A7">
        <w:rPr>
          <w:rFonts w:ascii="Calibri" w:eastAsia="Calibri" w:hAnsi="Calibri" w:cs="Calibri"/>
          <w:b/>
          <w:bCs/>
          <w:color w:val="2F3941"/>
          <w:sz w:val="24"/>
          <w:szCs w:val="24"/>
          <w:shd w:val="clear" w:color="auto" w:fill="FFFFFF"/>
        </w:rPr>
        <w:t xml:space="preserve"> </w:t>
      </w:r>
      <w:commentRangeEnd w:id="56"/>
      <w:r w:rsidR="00B225A7" w:rsidRPr="00B225A7">
        <w:rPr>
          <w:rFonts w:ascii="Calibri" w:eastAsia="Calibri" w:hAnsi="Calibri" w:cs="Arial"/>
          <w:b/>
          <w:bCs/>
          <w:sz w:val="24"/>
          <w:szCs w:val="24"/>
        </w:rPr>
        <w:commentReference w:id="56"/>
      </w:r>
      <w:r w:rsidR="00B225A7" w:rsidRPr="00B225A7">
        <w:rPr>
          <w:rFonts w:ascii="Calibri" w:eastAsia="Calibri" w:hAnsi="Calibri" w:cs="Calibri"/>
          <w:b/>
          <w:bCs/>
          <w:color w:val="2F3941"/>
          <w:sz w:val="24"/>
          <w:szCs w:val="24"/>
          <w:shd w:val="clear" w:color="auto" w:fill="FFFFFF"/>
        </w:rPr>
        <w:t>we could say that</w:t>
      </w:r>
      <w:commentRangeStart w:id="57"/>
      <w:r w:rsidR="00B225A7" w:rsidRPr="00B225A7">
        <w:rPr>
          <w:rFonts w:ascii="Calibri" w:eastAsia="Calibri" w:hAnsi="Calibri" w:cs="Calibri"/>
          <w:b/>
          <w:bCs/>
          <w:color w:val="2F3941"/>
          <w:sz w:val="24"/>
          <w:szCs w:val="24"/>
          <w:shd w:val="clear" w:color="auto" w:fill="FFFFFF"/>
        </w:rPr>
        <w:t xml:space="preserve"> </w:t>
      </w:r>
      <w:commentRangeEnd w:id="57"/>
      <w:r w:rsidR="00B225A7" w:rsidRPr="00B225A7">
        <w:rPr>
          <w:rFonts w:ascii="Calibri" w:eastAsia="Calibri" w:hAnsi="Calibri" w:cs="Arial"/>
          <w:b/>
          <w:bCs/>
          <w:sz w:val="24"/>
          <w:szCs w:val="24"/>
        </w:rPr>
        <w:commentReference w:id="57"/>
      </w:r>
      <w:r w:rsidR="00B225A7" w:rsidRPr="00B225A7">
        <w:rPr>
          <w:rFonts w:ascii="Calibri" w:eastAsia="Calibri" w:hAnsi="Calibri" w:cs="Calibri"/>
          <w:b/>
          <w:bCs/>
          <w:color w:val="2F3941"/>
          <w:sz w:val="24"/>
          <w:szCs w:val="24"/>
          <w:shd w:val="clear" w:color="auto" w:fill="FFFFFF"/>
        </w:rPr>
        <w:t xml:space="preserve">proportion of </w:t>
      </w:r>
      <w:commentRangeStart w:id="58"/>
      <w:r w:rsidR="00B225A7" w:rsidRPr="00B225A7">
        <w:rPr>
          <w:rFonts w:ascii="Calibri" w:eastAsia="Calibri" w:hAnsi="Calibri" w:cs="Calibri"/>
          <w:b/>
          <w:bCs/>
          <w:color w:val="2F3941"/>
          <w:sz w:val="24"/>
          <w:szCs w:val="24"/>
          <w:shd w:val="clear" w:color="auto" w:fill="FFFFFF"/>
        </w:rPr>
        <w:t>United state of unemployment</w:t>
      </w:r>
      <w:commentRangeEnd w:id="58"/>
      <w:r w:rsidR="00B225A7" w:rsidRPr="00B225A7">
        <w:rPr>
          <w:rFonts w:ascii="Calibri" w:eastAsia="Calibri" w:hAnsi="Calibri" w:cs="Arial"/>
          <w:b/>
          <w:bCs/>
          <w:sz w:val="24"/>
          <w:szCs w:val="24"/>
        </w:rPr>
        <w:commentReference w:id="58"/>
      </w:r>
      <w:r w:rsidR="00B225A7" w:rsidRPr="00B225A7">
        <w:rPr>
          <w:rFonts w:ascii="Calibri" w:eastAsia="Calibri" w:hAnsi="Calibri" w:cs="Calibri"/>
          <w:b/>
          <w:bCs/>
          <w:color w:val="2F3941"/>
          <w:sz w:val="24"/>
          <w:szCs w:val="24"/>
          <w:shd w:val="clear" w:color="auto" w:fill="FFFFFF"/>
        </w:rPr>
        <w:t xml:space="preserve"> had </w:t>
      </w:r>
      <w:commentRangeStart w:id="60"/>
      <w:r w:rsidR="00B225A7" w:rsidRPr="00B225A7">
        <w:rPr>
          <w:rFonts w:ascii="Calibri" w:eastAsia="Calibri" w:hAnsi="Calibri" w:cs="Calibri"/>
          <w:b/>
          <w:bCs/>
          <w:color w:val="2F3941"/>
          <w:sz w:val="24"/>
          <w:szCs w:val="24"/>
          <w:shd w:val="clear" w:color="auto" w:fill="FFFFFF"/>
        </w:rPr>
        <w:t>soar</w:t>
      </w:r>
      <w:commentRangeEnd w:id="60"/>
      <w:r w:rsidR="00B225A7" w:rsidRPr="00B225A7">
        <w:rPr>
          <w:rFonts w:ascii="Calibri" w:eastAsia="Calibri" w:hAnsi="Calibri" w:cs="Arial"/>
          <w:b/>
          <w:bCs/>
          <w:sz w:val="24"/>
          <w:szCs w:val="24"/>
        </w:rPr>
        <w:commentReference w:id="60"/>
      </w:r>
      <w:r w:rsidR="00B225A7" w:rsidRPr="00B225A7">
        <w:rPr>
          <w:rFonts w:ascii="Calibri" w:eastAsia="Calibri" w:hAnsi="Calibri" w:cs="Calibri"/>
          <w:b/>
          <w:bCs/>
          <w:color w:val="2F3941"/>
          <w:sz w:val="24"/>
          <w:szCs w:val="24"/>
          <w:shd w:val="clear" w:color="auto" w:fill="FFFFFF"/>
        </w:rPr>
        <w:t xml:space="preserve"> sharply</w:t>
      </w:r>
      <w:commentRangeStart w:id="61"/>
      <w:r w:rsidR="00B225A7" w:rsidRPr="00B225A7">
        <w:rPr>
          <w:rFonts w:ascii="Calibri" w:eastAsia="Calibri" w:hAnsi="Calibri" w:cs="Calibri"/>
          <w:b/>
          <w:bCs/>
          <w:color w:val="2F3941"/>
          <w:sz w:val="24"/>
          <w:szCs w:val="24"/>
          <w:shd w:val="clear" w:color="auto" w:fill="FFFFFF"/>
        </w:rPr>
        <w:t xml:space="preserve"> </w:t>
      </w:r>
      <w:commentRangeEnd w:id="61"/>
      <w:r w:rsidR="00B225A7" w:rsidRPr="00B225A7">
        <w:rPr>
          <w:rFonts w:ascii="Calibri" w:eastAsia="Calibri" w:hAnsi="Calibri" w:cs="Arial"/>
          <w:b/>
          <w:bCs/>
          <w:sz w:val="24"/>
          <w:szCs w:val="24"/>
        </w:rPr>
        <w:commentReference w:id="61"/>
      </w:r>
      <w:r w:rsidR="00B225A7" w:rsidRPr="00B225A7">
        <w:rPr>
          <w:rFonts w:ascii="Calibri" w:eastAsia="Calibri" w:hAnsi="Calibri" w:cs="Calibri"/>
          <w:b/>
          <w:bCs/>
          <w:color w:val="2F3941"/>
          <w:sz w:val="24"/>
          <w:szCs w:val="24"/>
          <w:shd w:val="clear" w:color="auto" w:fill="FFFFFF"/>
        </w:rPr>
        <w:t xml:space="preserve">while the </w:t>
      </w:r>
      <w:commentRangeStart w:id="62"/>
      <w:r w:rsidR="00B225A7" w:rsidRPr="00B225A7">
        <w:rPr>
          <w:rFonts w:ascii="Calibri" w:eastAsia="Calibri" w:hAnsi="Calibri" w:cs="Calibri"/>
          <w:b/>
          <w:bCs/>
          <w:color w:val="2F3941"/>
          <w:sz w:val="24"/>
          <w:szCs w:val="24"/>
          <w:shd w:val="clear" w:color="auto" w:fill="FFFFFF"/>
        </w:rPr>
        <w:t>number</w:t>
      </w:r>
      <w:commentRangeEnd w:id="62"/>
      <w:r w:rsidR="00B225A7" w:rsidRPr="00B225A7">
        <w:rPr>
          <w:rFonts w:ascii="Calibri" w:eastAsia="Calibri" w:hAnsi="Calibri" w:cs="Arial"/>
          <w:b/>
          <w:bCs/>
          <w:sz w:val="24"/>
          <w:szCs w:val="24"/>
        </w:rPr>
        <w:commentReference w:id="62"/>
      </w:r>
      <w:r w:rsidR="00B225A7" w:rsidRPr="00B225A7">
        <w:rPr>
          <w:rFonts w:ascii="Calibri" w:eastAsia="Calibri" w:hAnsi="Calibri" w:cs="Calibri"/>
          <w:b/>
          <w:bCs/>
          <w:color w:val="2F3941"/>
          <w:sz w:val="24"/>
          <w:szCs w:val="24"/>
          <w:shd w:val="clear" w:color="auto" w:fill="FFFFFF"/>
        </w:rPr>
        <w:t xml:space="preserve"> in the other country </w:t>
      </w:r>
      <w:commentRangeStart w:id="63"/>
      <w:r w:rsidR="00B225A7" w:rsidRPr="00B225A7">
        <w:rPr>
          <w:rFonts w:ascii="Calibri" w:eastAsia="Calibri" w:hAnsi="Calibri" w:cs="Calibri"/>
          <w:b/>
          <w:bCs/>
          <w:color w:val="2F3941"/>
          <w:sz w:val="24"/>
          <w:szCs w:val="24"/>
          <w:shd w:val="clear" w:color="auto" w:fill="FFFFFF"/>
        </w:rPr>
        <w:t>was decrease</w:t>
      </w:r>
      <w:commentRangeEnd w:id="63"/>
      <w:r w:rsidR="00B225A7" w:rsidRPr="00B225A7">
        <w:rPr>
          <w:rFonts w:ascii="Calibri" w:eastAsia="Calibri" w:hAnsi="Calibri" w:cs="Arial"/>
          <w:b/>
          <w:bCs/>
          <w:sz w:val="24"/>
          <w:szCs w:val="24"/>
        </w:rPr>
        <w:commentReference w:id="63"/>
      </w:r>
      <w:r w:rsidR="00B225A7" w:rsidRPr="00B225A7">
        <w:rPr>
          <w:rFonts w:ascii="Calibri" w:eastAsia="Calibri" w:hAnsi="Calibri" w:cs="Calibri"/>
          <w:b/>
          <w:bCs/>
          <w:color w:val="2F3941"/>
          <w:sz w:val="24"/>
          <w:szCs w:val="24"/>
          <w:shd w:val="clear" w:color="auto" w:fill="FFFFFF"/>
        </w:rPr>
        <w:t>.</w:t>
      </w:r>
    </w:p>
    <w:p w14:paraId="34BAAAA5" w14:textId="77777777" w:rsidR="008733A8" w:rsidRDefault="008733A8" w:rsidP="00E565F7">
      <w:pPr>
        <w:bidi w:val="0"/>
        <w:jc w:val="both"/>
        <w:rPr>
          <w:b/>
          <w:bCs/>
          <w:color w:val="FF0000"/>
          <w:sz w:val="28"/>
          <w:szCs w:val="28"/>
        </w:rPr>
      </w:pPr>
    </w:p>
    <w:p w14:paraId="0FBD39E8" w14:textId="77777777" w:rsidR="00EC78D8" w:rsidRDefault="00EC78D8" w:rsidP="00EC78D8">
      <w:pPr>
        <w:bidi w:val="0"/>
        <w:jc w:val="both"/>
        <w:rPr>
          <w:b/>
          <w:bCs/>
          <w:color w:val="FF0000"/>
          <w:sz w:val="28"/>
          <w:szCs w:val="28"/>
        </w:rPr>
      </w:pPr>
    </w:p>
    <w:p w14:paraId="45AF9E8C" w14:textId="77777777" w:rsidR="00FB063E" w:rsidRPr="00EC78D8" w:rsidRDefault="00FB063E" w:rsidP="00FB063E">
      <w:pPr>
        <w:bidi w:val="0"/>
        <w:jc w:val="both"/>
        <w:rPr>
          <w:b/>
          <w:bCs/>
          <w:color w:val="FF0000"/>
          <w:sz w:val="28"/>
          <w:szCs w:val="28"/>
        </w:rPr>
      </w:pPr>
    </w:p>
    <w:sectPr w:rsidR="00FB063E" w:rsidRPr="00EC78D8" w:rsidSect="006B34E3">
      <w:pgSz w:w="11906" w:h="16838"/>
      <w:pgMar w:top="1440" w:right="1800" w:bottom="1440" w:left="180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ELTS" w:date="2021-10-18T17:49:00Z" w:initials="ielts">
    <w:p w14:paraId="1EEBF4A3" w14:textId="77777777" w:rsidR="00B225A7" w:rsidRPr="009E1F0A" w:rsidRDefault="00B225A7" w:rsidP="00B225A7">
      <w:r>
        <w:rPr>
          <w:rStyle w:val="a3"/>
        </w:rPr>
        <w:annotationRef/>
      </w:r>
      <w:r>
        <w:t>chart (1)</w:t>
      </w:r>
      <w:r w:rsidRPr="00E013F2">
        <w:t xml:space="preserve"> </w:t>
      </w:r>
      <w:r w:rsidRPr="009E1F0A">
        <w:t>The noun should come in the singular form here since you are using the determiner ‘this’ here</w:t>
      </w:r>
    </w:p>
    <w:p w14:paraId="5D14E31C" w14:textId="77777777" w:rsidR="00B225A7" w:rsidRPr="009E1F0A" w:rsidRDefault="00B225A7" w:rsidP="00B225A7">
      <w:r w:rsidRPr="009E1F0A">
        <w:t xml:space="preserve"> What’s in </w:t>
      </w:r>
      <w:r w:rsidRPr="00B225A7">
        <w:rPr>
          <w:rFonts w:eastAsia="Times New Roman"/>
        </w:rPr>
        <w:t>this</w:t>
      </w:r>
      <w:r w:rsidRPr="009E1F0A">
        <w:t> box?</w:t>
      </w:r>
    </w:p>
    <w:p w14:paraId="05599778" w14:textId="77777777" w:rsidR="00B225A7" w:rsidRPr="009E1F0A" w:rsidRDefault="00B225A7" w:rsidP="00B225A7">
      <w:r w:rsidRPr="009E1F0A">
        <w:t>"</w:t>
      </w:r>
      <w:proofErr w:type="gramStart"/>
      <w:r w:rsidRPr="009E1F0A">
        <w:t>is</w:t>
      </w:r>
      <w:proofErr w:type="gramEnd"/>
      <w:r w:rsidRPr="009E1F0A">
        <w:t xml:space="preserve"> this your bag?"</w:t>
      </w:r>
    </w:p>
    <w:p w14:paraId="59149874" w14:textId="77777777" w:rsidR="00B225A7" w:rsidRPr="009E1F0A" w:rsidRDefault="00B225A7" w:rsidP="00B225A7">
      <w:r w:rsidRPr="009E1F0A">
        <w:t>"</w:t>
      </w:r>
      <w:proofErr w:type="gramStart"/>
      <w:r w:rsidRPr="009E1F0A">
        <w:t>there</w:t>
      </w:r>
      <w:proofErr w:type="gramEnd"/>
      <w:r w:rsidRPr="009E1F0A">
        <w:t xml:space="preserve"> was a court case resulting from this incident"</w:t>
      </w:r>
    </w:p>
    <w:p w14:paraId="06298D62" w14:textId="77777777" w:rsidR="00B225A7" w:rsidRPr="009E1F0A" w:rsidRDefault="00B225A7" w:rsidP="00B225A7"/>
    <w:p w14:paraId="0321AA05" w14:textId="77777777" w:rsidR="00B225A7" w:rsidRPr="009E1F0A" w:rsidRDefault="00B225A7" w:rsidP="00B225A7">
      <w:r w:rsidRPr="009E1F0A">
        <w:t>"don't listen to this guy"</w:t>
      </w:r>
    </w:p>
    <w:p w14:paraId="3D8424E2" w14:textId="77777777" w:rsidR="00B225A7" w:rsidRPr="009E1F0A" w:rsidRDefault="00B225A7" w:rsidP="00B225A7">
      <w:r w:rsidRPr="009E1F0A">
        <w:t>"</w:t>
      </w:r>
      <w:proofErr w:type="gramStart"/>
      <w:r w:rsidRPr="009E1F0A">
        <w:t>they</w:t>
      </w:r>
      <w:proofErr w:type="gramEnd"/>
      <w:r w:rsidRPr="009E1F0A">
        <w:t xml:space="preserve"> can't handle a job this big"</w:t>
      </w:r>
    </w:p>
    <w:p w14:paraId="1187CC3F" w14:textId="77777777" w:rsidR="00B225A7" w:rsidRPr="009E1F0A" w:rsidRDefault="00B225A7" w:rsidP="00B225A7">
      <w:r w:rsidRPr="009E1F0A">
        <w:t>Come and look at </w:t>
      </w:r>
      <w:r w:rsidRPr="00B225A7">
        <w:rPr>
          <w:rFonts w:eastAsia="Times New Roman"/>
        </w:rPr>
        <w:t>this</w:t>
      </w:r>
      <w:r w:rsidRPr="009E1F0A">
        <w:t>.</w:t>
      </w:r>
    </w:p>
    <w:p w14:paraId="21B344B6" w14:textId="77777777" w:rsidR="00B225A7" w:rsidRPr="009E1F0A" w:rsidRDefault="00B225A7" w:rsidP="00B225A7">
      <w:r w:rsidRPr="00B225A7">
        <w:rPr>
          <w:rFonts w:eastAsia="Times New Roman"/>
        </w:rPr>
        <w:t>We use this and that with singular and uncountable nouns:</w:t>
      </w:r>
    </w:p>
    <w:p w14:paraId="755FB9F4" w14:textId="77777777" w:rsidR="00B225A7" w:rsidRPr="009E1F0A" w:rsidRDefault="00B225A7" w:rsidP="00B225A7">
      <w:r w:rsidRPr="009E1F0A">
        <w:t>Try to repeat this exercise every morning and evening. (this + singular countable noun)</w:t>
      </w:r>
    </w:p>
    <w:p w14:paraId="746DBC8D" w14:textId="77777777" w:rsidR="00B225A7" w:rsidRPr="009E1F0A" w:rsidRDefault="00B225A7" w:rsidP="00B225A7">
      <w:r w:rsidRPr="009E1F0A">
        <w:t>What does this music make you think of? (this + singular uncountable noun)</w:t>
      </w:r>
    </w:p>
    <w:p w14:paraId="30E75141" w14:textId="77777777" w:rsidR="00B225A7" w:rsidRPr="009E1F0A" w:rsidRDefault="00B225A7" w:rsidP="00B225A7">
      <w:r w:rsidRPr="009E1F0A">
        <w:t xml:space="preserve"> I’ll be with you sometime </w:t>
      </w:r>
      <w:r w:rsidRPr="00B225A7">
        <w:rPr>
          <w:rFonts w:eastAsia="Times New Roman"/>
        </w:rPr>
        <w:t>this evening</w:t>
      </w:r>
      <w:r w:rsidRPr="009E1F0A">
        <w:t>.</w:t>
      </w:r>
    </w:p>
    <w:p w14:paraId="3524F0F9" w14:textId="77777777" w:rsidR="00B225A7" w:rsidRPr="009E1F0A" w:rsidRDefault="00B225A7" w:rsidP="00B225A7">
      <w:r w:rsidRPr="009E1F0A">
        <w:t xml:space="preserve">Please visit the links: </w:t>
      </w:r>
      <w:hyperlink r:id="rId1" w:history="1">
        <w:r w:rsidRPr="009E1F0A">
          <w:rPr>
            <w:rStyle w:val="Hyperlink1"/>
          </w:rPr>
          <w:t>https://dictionary.cambridge.org/grammar/british-grammar/this-that-these-those</w:t>
        </w:r>
      </w:hyperlink>
    </w:p>
    <w:p w14:paraId="653D496F" w14:textId="77777777" w:rsidR="00B225A7" w:rsidRPr="009E1F0A" w:rsidRDefault="0073197D" w:rsidP="00B225A7">
      <w:hyperlink r:id="rId2" w:history="1">
        <w:r w:rsidR="00B225A7" w:rsidRPr="009E1F0A">
          <w:rPr>
            <w:rStyle w:val="Hyperlink1"/>
          </w:rPr>
          <w:t>https://www.vocabulary.com/dictionary/singular%20form</w:t>
        </w:r>
      </w:hyperlink>
    </w:p>
    <w:p w14:paraId="7B372460" w14:textId="77777777" w:rsidR="00B225A7" w:rsidRPr="009E1F0A" w:rsidRDefault="00B225A7" w:rsidP="00B225A7">
      <w:r w:rsidRPr="009E1F0A">
        <w:t>For better understanding explore the following link:</w:t>
      </w:r>
    </w:p>
    <w:p w14:paraId="0D7B7D26" w14:textId="77777777" w:rsidR="00B225A7" w:rsidRPr="009E1F0A" w:rsidRDefault="0073197D" w:rsidP="00B225A7">
      <w:hyperlink r:id="rId3" w:tgtFrame="_blank" w:history="1">
        <w:r w:rsidR="00B225A7" w:rsidRPr="009E1F0A">
          <w:rPr>
            <w:rStyle w:val="Hyperlink1"/>
          </w:rPr>
          <w:t>https://dalilk.link/gtos</w:t>
        </w:r>
      </w:hyperlink>
    </w:p>
    <w:p w14:paraId="557CE176" w14:textId="77777777" w:rsidR="00B225A7" w:rsidRPr="009E1F0A" w:rsidRDefault="00B225A7" w:rsidP="00B225A7"/>
    <w:p w14:paraId="32E250B9" w14:textId="77777777" w:rsidR="00B225A7" w:rsidRPr="009E1F0A" w:rsidRDefault="00B225A7" w:rsidP="00B225A7"/>
    <w:p w14:paraId="2F3F8F6B" w14:textId="77777777" w:rsidR="00B225A7" w:rsidRPr="009E1F0A" w:rsidRDefault="00B225A7" w:rsidP="00B225A7">
      <w:r>
        <w:t>2)</w:t>
      </w:r>
      <w:r w:rsidRPr="00E013F2">
        <w:t xml:space="preserve"> </w:t>
      </w:r>
      <w:r w:rsidRPr="009E1F0A">
        <w:t>Maintain subject verb agreement.</w:t>
      </w:r>
    </w:p>
    <w:p w14:paraId="346DB6EA" w14:textId="77777777" w:rsidR="00B225A7" w:rsidRPr="009E1F0A" w:rsidRDefault="00B225A7" w:rsidP="00B225A7">
      <w:r>
        <w:t>The main verb is singular here (depicts)</w:t>
      </w:r>
      <w:r w:rsidRPr="009E1F0A">
        <w:t>, so write this noun/ subject in its singular form.</w:t>
      </w:r>
      <w:r w:rsidRPr="009E1F0A">
        <w:br/>
        <w:t xml:space="preserve">E.g. He plays daily. </w:t>
      </w:r>
      <w:proofErr w:type="gramStart"/>
      <w:r w:rsidRPr="009E1F0A">
        <w:t>E.g.</w:t>
      </w:r>
      <w:proofErr w:type="gramEnd"/>
      <w:r w:rsidRPr="009E1F0A">
        <w:t xml:space="preserve"> They play daily. (</w:t>
      </w:r>
      <w:proofErr w:type="gramStart"/>
      <w:r w:rsidRPr="009E1F0A">
        <w:t>he</w:t>
      </w:r>
      <w:proofErr w:type="gramEnd"/>
      <w:r w:rsidRPr="009E1F0A">
        <w:t>- singular, plays- singular = they- plural + play – plural.)</w:t>
      </w:r>
      <w:r w:rsidRPr="009E1F0A">
        <w:br/>
        <w:t>E.g. Five kilometers is a long distance to run. (Now, 5 kms is 'one' entity, so write 'is' as verb here)</w:t>
      </w:r>
    </w:p>
    <w:p w14:paraId="700F0DF0" w14:textId="77777777" w:rsidR="00B225A7" w:rsidRPr="009E1F0A" w:rsidRDefault="00B225A7" w:rsidP="00B225A7">
      <w:r w:rsidRPr="009E1F0A">
        <w:t>Explore these links related to subject verb agreement. Thanks</w:t>
      </w:r>
      <w:r>
        <w:t>)</w:t>
      </w:r>
    </w:p>
    <w:p w14:paraId="0C96B5B7" w14:textId="77777777" w:rsidR="00B225A7" w:rsidRPr="009E1F0A" w:rsidRDefault="00B225A7" w:rsidP="00B225A7">
      <w:r w:rsidRPr="009E1F0A">
        <w:t>https://webapps.towson.edu/ows/sub-verb.htm</w:t>
      </w:r>
    </w:p>
    <w:p w14:paraId="0CC5D4F9" w14:textId="77777777" w:rsidR="00B225A7" w:rsidRPr="009E1F0A" w:rsidRDefault="00B225A7" w:rsidP="00B225A7">
      <w:r w:rsidRPr="009E1F0A">
        <w:t>http://writing.wisc.edu/Handbook/SubjectVerb.html</w:t>
      </w:r>
    </w:p>
    <w:p w14:paraId="1C87FD5F" w14:textId="77777777" w:rsidR="00B225A7" w:rsidRPr="009E1F0A" w:rsidRDefault="0073197D" w:rsidP="00B225A7">
      <w:hyperlink r:id="rId4" w:history="1">
        <w:r w:rsidR="00B225A7" w:rsidRPr="009E1F0A">
          <w:rPr>
            <w:rStyle w:val="Hyperlink1"/>
          </w:rPr>
          <w:t>https://www.grammarbook.com/grammar/subjectVerbAgree.asp</w:t>
        </w:r>
      </w:hyperlink>
    </w:p>
    <w:p w14:paraId="280FDFBC" w14:textId="77777777" w:rsidR="00B225A7" w:rsidRDefault="0073197D" w:rsidP="00B225A7">
      <w:pPr>
        <w:pStyle w:val="a4"/>
      </w:pPr>
      <w:hyperlink r:id="rId5" w:history="1">
        <w:r w:rsidR="00B225A7" w:rsidRPr="009E1F0A">
          <w:rPr>
            <w:rStyle w:val="Hyperlink1"/>
          </w:rPr>
          <w:t>https://www.grammarbook.com/grammar/subjectVerbAgree.asp</w:t>
        </w:r>
      </w:hyperlink>
      <w:r w:rsidR="00B225A7" w:rsidRPr="009E1F0A">
        <w:br/>
      </w:r>
      <w:r w:rsidR="00B225A7" w:rsidRPr="009E1F0A">
        <w:br/>
      </w:r>
    </w:p>
  </w:comment>
  <w:comment w:id="1" w:author="IELTS" w:date="2021-10-18T17:50:00Z" w:initials="ielts">
    <w:p w14:paraId="0406E7F2" w14:textId="77777777" w:rsidR="00B225A7" w:rsidRPr="009E1F0A" w:rsidRDefault="00B225A7" w:rsidP="00B225A7">
      <w:r>
        <w:rPr>
          <w:rStyle w:val="a3"/>
        </w:rPr>
        <w:annotationRef/>
      </w:r>
      <w:r>
        <w:t>, (</w:t>
      </w:r>
      <w:bookmarkStart w:id="2" w:name="_Hlk43642817"/>
      <w:bookmarkStart w:id="3" w:name="_Hlk71340112"/>
      <w:r w:rsidRPr="009E1F0A">
        <w:t>Comma is required to be used here.</w:t>
      </w:r>
      <w:r>
        <w:t>)</w:t>
      </w:r>
      <w:r w:rsidRPr="009E1F0A">
        <w:t xml:space="preserve"> </w:t>
      </w:r>
    </w:p>
    <w:p w14:paraId="17FCEEAE" w14:textId="77777777" w:rsidR="00B225A7" w:rsidRPr="009E1F0A" w:rsidRDefault="00B225A7" w:rsidP="00B225A7">
      <w:r w:rsidRPr="009E1F0A">
        <w:t xml:space="preserve">Please explore rules related to use of comma in the link given </w:t>
      </w:r>
      <w:proofErr w:type="gramStart"/>
      <w:r w:rsidRPr="009E1F0A">
        <w:t>below:-</w:t>
      </w:r>
      <w:proofErr w:type="gramEnd"/>
    </w:p>
    <w:p w14:paraId="5D5D52CA" w14:textId="77777777" w:rsidR="00B225A7" w:rsidRPr="009E1F0A" w:rsidRDefault="0073197D" w:rsidP="00B225A7">
      <w:hyperlink r:id="rId6" w:history="1">
        <w:r w:rsidR="00B225A7" w:rsidRPr="009E1F0A">
          <w:rPr>
            <w:rStyle w:val="Hyperlink1"/>
          </w:rPr>
          <w:t>https://www.grammarbook.com/punctuation/commas.asp</w:t>
        </w:r>
      </w:hyperlink>
      <w:r w:rsidR="00B225A7" w:rsidRPr="009E1F0A">
        <w:br/>
      </w:r>
      <w:bookmarkEnd w:id="2"/>
      <w:r w:rsidR="00B225A7" w:rsidRPr="009E1F0A">
        <w:br/>
        <w:t>For better understanding please explore the link given below related to comma:</w:t>
      </w:r>
      <w:r w:rsidR="00B225A7" w:rsidRPr="009E1F0A">
        <w:br/>
      </w:r>
    </w:p>
    <w:p w14:paraId="603DF775" w14:textId="77777777" w:rsidR="00B225A7" w:rsidRPr="009E1F0A" w:rsidRDefault="00B225A7" w:rsidP="00B225A7">
      <w:r w:rsidRPr="009E1F0A">
        <w:t>https://www.grammarly.com/blog/comma/</w:t>
      </w:r>
      <w:r w:rsidRPr="009E1F0A">
        <w:br/>
      </w:r>
      <w:bookmarkEnd w:id="3"/>
      <w:r w:rsidRPr="009E1F0A">
        <w:t xml:space="preserve">For better understanding please explore the link given </w:t>
      </w:r>
      <w:proofErr w:type="gramStart"/>
      <w:r w:rsidRPr="009E1F0A">
        <w:t>below:-</w:t>
      </w:r>
      <w:proofErr w:type="gramEnd"/>
    </w:p>
    <w:p w14:paraId="444B28CF" w14:textId="77777777" w:rsidR="00B225A7" w:rsidRDefault="00B225A7" w:rsidP="00B225A7">
      <w:pPr>
        <w:pStyle w:val="a4"/>
      </w:pPr>
      <w:r w:rsidRPr="009E1F0A">
        <w:tab/>
      </w:r>
      <w:hyperlink r:id="rId7" w:tgtFrame="_blank" w:history="1">
        <w:r w:rsidRPr="009E1F0A">
          <w:rPr>
            <w:rStyle w:val="Hyperlink1"/>
          </w:rPr>
          <w:t>https://dalilk.link/gpun</w:t>
        </w:r>
      </w:hyperlink>
      <w:r w:rsidRPr="009E1F0A">
        <w:br/>
      </w:r>
      <w:r w:rsidRPr="009E1F0A">
        <w:br/>
      </w:r>
    </w:p>
  </w:comment>
  <w:comment w:id="4" w:author="IELTS" w:date="2021-10-18T17:50:00Z" w:initials="ielts">
    <w:p w14:paraId="126956DB" w14:textId="77777777" w:rsidR="00B225A7" w:rsidRPr="009E1F0A" w:rsidRDefault="00B225A7" w:rsidP="00B225A7">
      <w:r>
        <w:rPr>
          <w:rStyle w:val="a3"/>
        </w:rPr>
        <w:annotationRef/>
      </w:r>
      <w:r>
        <w:t>the (</w:t>
      </w:r>
      <w:bookmarkStart w:id="5" w:name="_Hlk43641352"/>
      <w:bookmarkStart w:id="6" w:name="_Hlk43660946"/>
      <w:r w:rsidRPr="009E1F0A">
        <w:t>Definite article is required to complete this structure. The definite article “the” in grammar is a determiner that introduces or refers to a specific </w:t>
      </w:r>
      <w:hyperlink r:id="rId8" w:history="1">
        <w:r w:rsidRPr="009E1F0A">
          <w:rPr>
            <w:rStyle w:val="Hyperlink1"/>
          </w:rPr>
          <w:t>noun</w:t>
        </w:r>
      </w:hyperlink>
      <w:r w:rsidRPr="009E1F0A">
        <w:t>, or specifies the given noun.</w:t>
      </w:r>
    </w:p>
    <w:p w14:paraId="6E35D83D" w14:textId="77777777" w:rsidR="00B225A7" w:rsidRPr="009E1F0A" w:rsidRDefault="00B225A7" w:rsidP="00B225A7">
      <w:pPr>
        <w:tabs>
          <w:tab w:val="left" w:pos="2133"/>
        </w:tabs>
      </w:pPr>
      <w:r>
        <w:tab/>
      </w:r>
    </w:p>
    <w:p w14:paraId="22B57D58" w14:textId="77777777" w:rsidR="00B225A7" w:rsidRPr="009E1F0A" w:rsidRDefault="00B225A7" w:rsidP="00B225A7">
      <w:r w:rsidRPr="009E1F0A">
        <w:t>‘The’ is caller definite article. It can be used before singular nouns, plural noun &amp; uncountable noun.</w:t>
      </w:r>
    </w:p>
    <w:p w14:paraId="27966313" w14:textId="77777777" w:rsidR="00B225A7" w:rsidRPr="009E1F0A" w:rsidRDefault="00B225A7" w:rsidP="00B225A7">
      <w:r w:rsidRPr="009E1F0A">
        <w:t xml:space="preserve">‘The’ is </w:t>
      </w:r>
      <w:proofErr w:type="gramStart"/>
      <w:r w:rsidRPr="009E1F0A">
        <w:t>used :</w:t>
      </w:r>
      <w:proofErr w:type="gramEnd"/>
    </w:p>
    <w:p w14:paraId="4F639C07" w14:textId="77777777" w:rsidR="00B225A7" w:rsidRPr="009E1F0A" w:rsidRDefault="00B225A7" w:rsidP="00B225A7">
      <w:r w:rsidRPr="009E1F0A">
        <w:t>before unique objects / group of objects.</w:t>
      </w:r>
    </w:p>
    <w:p w14:paraId="3B65A75D" w14:textId="77777777" w:rsidR="00B225A7" w:rsidRPr="009E1F0A" w:rsidRDefault="00B225A7" w:rsidP="00B225A7">
      <w:r w:rsidRPr="009E1F0A">
        <w:t>the earth; the equator; the universe; the moon</w:t>
      </w:r>
    </w:p>
    <w:p w14:paraId="45D26710" w14:textId="77777777" w:rsidR="00B225A7" w:rsidRPr="009E1F0A" w:rsidRDefault="00B225A7" w:rsidP="00B225A7">
      <w:r w:rsidRPr="009E1F0A">
        <w:t>being mentioned a second time.</w:t>
      </w:r>
    </w:p>
    <w:p w14:paraId="33C8A735" w14:textId="77777777" w:rsidR="00B225A7" w:rsidRPr="009E1F0A" w:rsidRDefault="00B225A7" w:rsidP="00B225A7">
      <w:r w:rsidRPr="009E1F0A">
        <w:t xml:space="preserve">I saw a boy and a girl in the garden. The girl was </w:t>
      </w:r>
      <w:proofErr w:type="gramStart"/>
      <w:r w:rsidRPr="009E1F0A">
        <w:t>crying</w:t>
      </w:r>
      <w:proofErr w:type="gramEnd"/>
      <w:r w:rsidRPr="009E1F0A">
        <w:t xml:space="preserve"> and the boy looked confused.</w:t>
      </w:r>
    </w:p>
    <w:p w14:paraId="33C3604A" w14:textId="77777777" w:rsidR="00B225A7" w:rsidRPr="009E1F0A" w:rsidRDefault="00B225A7" w:rsidP="00B225A7">
      <w:r w:rsidRPr="009E1F0A">
        <w:t>before a noun made definite by the addition of a phrase or clause.</w:t>
      </w:r>
    </w:p>
    <w:p w14:paraId="6951CE06" w14:textId="77777777" w:rsidR="00B225A7" w:rsidRPr="009E1F0A" w:rsidRDefault="00B225A7" w:rsidP="00B225A7">
      <w:r w:rsidRPr="009E1F0A">
        <w:t>the boy in the garden</w:t>
      </w:r>
    </w:p>
    <w:p w14:paraId="02599F8A" w14:textId="77777777" w:rsidR="00B225A7" w:rsidRPr="009E1F0A" w:rsidRDefault="00B225A7" w:rsidP="00B225A7">
      <w:r w:rsidRPr="009E1F0A">
        <w:t xml:space="preserve">before a noun representing only one </w:t>
      </w:r>
      <w:proofErr w:type="gramStart"/>
      <w:r w:rsidRPr="009E1F0A">
        <w:t>particular thing</w:t>
      </w:r>
      <w:proofErr w:type="gramEnd"/>
      <w:r w:rsidRPr="009E1F0A">
        <w:t xml:space="preserve"> (by reason of locality).</w:t>
      </w:r>
    </w:p>
    <w:p w14:paraId="434A1F10" w14:textId="77777777" w:rsidR="00B225A7" w:rsidRPr="009E1F0A" w:rsidRDefault="00B225A7" w:rsidP="00B225A7">
      <w:r w:rsidRPr="009E1F0A">
        <w:t>Mother is in the kitchen. (</w:t>
      </w:r>
      <w:proofErr w:type="gramStart"/>
      <w:r w:rsidRPr="009E1F0A">
        <w:t>the</w:t>
      </w:r>
      <w:proofErr w:type="gramEnd"/>
      <w:r w:rsidRPr="009E1F0A">
        <w:t xml:space="preserve"> kitchen of speaker’s house) </w:t>
      </w:r>
    </w:p>
    <w:p w14:paraId="0D968FEB" w14:textId="77777777" w:rsidR="00B225A7" w:rsidRPr="009E1F0A" w:rsidRDefault="00B225A7" w:rsidP="00B225A7">
      <w:r w:rsidRPr="009E1F0A">
        <w:t>Please. pass the salt. (</w:t>
      </w:r>
      <w:proofErr w:type="gramStart"/>
      <w:r w:rsidRPr="009E1F0A">
        <w:t>the</w:t>
      </w:r>
      <w:proofErr w:type="gramEnd"/>
      <w:r w:rsidRPr="009E1F0A">
        <w:t xml:space="preserve"> salt on this table)</w:t>
      </w:r>
    </w:p>
    <w:p w14:paraId="641BF273" w14:textId="77777777" w:rsidR="00B225A7" w:rsidRPr="009E1F0A" w:rsidRDefault="00B225A7" w:rsidP="00B225A7">
      <w:r w:rsidRPr="009E1F0A">
        <w:t>before a proper noun only when it is qualified by an adjective.</w:t>
      </w:r>
    </w:p>
    <w:p w14:paraId="1F311BF1" w14:textId="77777777" w:rsidR="00B225A7" w:rsidRPr="009E1F0A" w:rsidRDefault="00B225A7" w:rsidP="00B225A7">
      <w:r w:rsidRPr="009E1F0A">
        <w:t xml:space="preserve">the immortal Shakespeare; the great </w:t>
      </w:r>
      <w:proofErr w:type="spellStart"/>
      <w:r w:rsidRPr="009E1F0A">
        <w:t>caeser</w:t>
      </w:r>
      <w:proofErr w:type="spellEnd"/>
      <w:r w:rsidRPr="009E1F0A">
        <w:t>.</w:t>
      </w:r>
    </w:p>
    <w:p w14:paraId="3A09B130" w14:textId="77777777" w:rsidR="00B225A7" w:rsidRPr="009E1F0A" w:rsidRDefault="00B225A7" w:rsidP="00B225A7">
      <w:r w:rsidRPr="009E1F0A">
        <w:t>Before superlatives and ordinals like first second etc. used as adjectives.</w:t>
      </w:r>
    </w:p>
    <w:p w14:paraId="20DF409A" w14:textId="77777777" w:rsidR="00B225A7" w:rsidRPr="009E1F0A" w:rsidRDefault="00B225A7" w:rsidP="00B225A7">
      <w:r w:rsidRPr="009E1F0A">
        <w:t>the first (chapter); the best book</w:t>
      </w:r>
    </w:p>
    <w:p w14:paraId="2FBE1655" w14:textId="77777777" w:rsidR="00B225A7" w:rsidRPr="009E1F0A" w:rsidRDefault="00B225A7" w:rsidP="00B225A7">
      <w:r w:rsidRPr="009E1F0A">
        <w:t>Before a singular noun to represent a class of animals or things.</w:t>
      </w:r>
    </w:p>
    <w:p w14:paraId="2A6B922C" w14:textId="77777777" w:rsidR="00B225A7" w:rsidRPr="009E1F0A" w:rsidRDefault="00B225A7" w:rsidP="00B225A7">
      <w:r w:rsidRPr="009E1F0A">
        <w:t>the Elephant is the largest animal.</w:t>
      </w:r>
    </w:p>
    <w:p w14:paraId="7BD36CE9" w14:textId="77777777" w:rsidR="00B225A7" w:rsidRPr="009E1F0A" w:rsidRDefault="00B225A7" w:rsidP="00B225A7">
      <w:r w:rsidRPr="009E1F0A">
        <w:t>Before an adjective to represent a class of persons.</w:t>
      </w:r>
    </w:p>
    <w:p w14:paraId="7906190F" w14:textId="77777777" w:rsidR="00B225A7" w:rsidRPr="009E1F0A" w:rsidRDefault="00B225A7" w:rsidP="00B225A7">
      <w:r w:rsidRPr="009E1F0A">
        <w:t>the rich are glamorous.</w:t>
      </w:r>
    </w:p>
    <w:p w14:paraId="79FC3C5F" w14:textId="77777777" w:rsidR="00B225A7" w:rsidRPr="009E1F0A" w:rsidRDefault="00B225A7" w:rsidP="00B225A7">
      <w:r w:rsidRPr="009E1F0A">
        <w:t>Before names of seas, rivers, groups of islands, chains of mountains, plural name of countries, deserts, regions.</w:t>
      </w:r>
    </w:p>
    <w:p w14:paraId="5CA50651" w14:textId="77777777" w:rsidR="00B225A7" w:rsidRPr="009E1F0A" w:rsidRDefault="00B225A7" w:rsidP="00B225A7">
      <w:r w:rsidRPr="009E1F0A">
        <w:t xml:space="preserve">the Indian Ocean; the Bahamas; the Himalayas; the Andamans </w:t>
      </w:r>
      <w:proofErr w:type="spellStart"/>
      <w:r w:rsidRPr="009E1F0A">
        <w:t>nad</w:t>
      </w:r>
      <w:proofErr w:type="spellEnd"/>
      <w:r w:rsidRPr="009E1F0A">
        <w:t xml:space="preserve"> Nicobar; the United Kingdom</w:t>
      </w:r>
    </w:p>
    <w:p w14:paraId="41F02A5E" w14:textId="77777777" w:rsidR="00B225A7" w:rsidRPr="009E1F0A" w:rsidRDefault="00B225A7" w:rsidP="00B225A7">
      <w:r w:rsidRPr="009E1F0A">
        <w:t xml:space="preserve">Before names consisting </w:t>
      </w:r>
      <w:proofErr w:type="gramStart"/>
      <w:r w:rsidRPr="009E1F0A">
        <w:t>of :</w:t>
      </w:r>
      <w:proofErr w:type="gramEnd"/>
      <w:r w:rsidRPr="009E1F0A">
        <w:t xml:space="preserve"> noun + of + noun.</w:t>
      </w:r>
    </w:p>
    <w:p w14:paraId="359622EE" w14:textId="77777777" w:rsidR="00B225A7" w:rsidRPr="009E1F0A" w:rsidRDefault="00B225A7" w:rsidP="00B225A7">
      <w:r w:rsidRPr="009E1F0A">
        <w:t>the Bay of Bengal; the United States of America</w:t>
      </w:r>
    </w:p>
    <w:p w14:paraId="5BC6C293" w14:textId="77777777" w:rsidR="00B225A7" w:rsidRPr="009E1F0A" w:rsidRDefault="00B225A7" w:rsidP="00B225A7">
      <w:r w:rsidRPr="009E1F0A">
        <w:t>Before a surname (in plural form) to denote a family.</w:t>
      </w:r>
    </w:p>
    <w:p w14:paraId="7323717E" w14:textId="77777777" w:rsidR="00B225A7" w:rsidRPr="009E1F0A" w:rsidRDefault="00B225A7" w:rsidP="00B225A7">
      <w:r w:rsidRPr="009E1F0A">
        <w:t xml:space="preserve">the </w:t>
      </w:r>
      <w:proofErr w:type="spellStart"/>
      <w:r w:rsidRPr="009E1F0A">
        <w:t>Sharmas</w:t>
      </w:r>
      <w:proofErr w:type="spellEnd"/>
      <w:r w:rsidRPr="009E1F0A">
        <w:t xml:space="preserve"> = Mr. &amp; Mrs. Sharma (and children)</w:t>
      </w:r>
    </w:p>
    <w:p w14:paraId="31C5E4C9" w14:textId="77777777" w:rsidR="00B225A7" w:rsidRPr="009E1F0A" w:rsidRDefault="00B225A7" w:rsidP="00B225A7">
      <w:r w:rsidRPr="009E1F0A">
        <w:t>Before names of building, hotels, restaurants, museums, theatres, cinemas etc.</w:t>
      </w:r>
    </w:p>
    <w:p w14:paraId="0FE6D029" w14:textId="77777777" w:rsidR="00B225A7" w:rsidRPr="009E1F0A" w:rsidRDefault="00B225A7" w:rsidP="00B225A7">
      <w:r w:rsidRPr="009E1F0A">
        <w:t xml:space="preserve">the White House; the Hyatt Regency; the </w:t>
      </w:r>
      <w:proofErr w:type="spellStart"/>
      <w:r w:rsidRPr="009E1F0A">
        <w:t>Salarjung</w:t>
      </w:r>
      <w:proofErr w:type="spellEnd"/>
      <w:r w:rsidRPr="009E1F0A">
        <w:t xml:space="preserve"> Museum; the Taj Mahal etc.</w:t>
      </w:r>
    </w:p>
    <w:p w14:paraId="24CC5FE8" w14:textId="77777777" w:rsidR="00B225A7" w:rsidRPr="009E1F0A" w:rsidRDefault="00B225A7" w:rsidP="00B225A7">
      <w:r w:rsidRPr="009E1F0A">
        <w:t>Before names of newspapers and magazines.</w:t>
      </w:r>
    </w:p>
    <w:p w14:paraId="4F8804CC" w14:textId="77777777" w:rsidR="00B225A7" w:rsidRPr="009E1F0A" w:rsidRDefault="00B225A7" w:rsidP="00B225A7">
      <w:r w:rsidRPr="009E1F0A">
        <w:t>the Times of India; the India Today</w:t>
      </w:r>
    </w:p>
    <w:p w14:paraId="302CE4D2" w14:textId="77777777" w:rsidR="00B225A7" w:rsidRPr="009E1F0A" w:rsidRDefault="00B225A7" w:rsidP="00B225A7">
      <w:r w:rsidRPr="009E1F0A">
        <w:t>Before names of races, ethnic groups and communities.</w:t>
      </w:r>
    </w:p>
    <w:p w14:paraId="4553168B" w14:textId="77777777" w:rsidR="00B225A7" w:rsidRPr="009E1F0A" w:rsidRDefault="00B225A7" w:rsidP="00B225A7">
      <w:r w:rsidRPr="009E1F0A">
        <w:t>The Sikhs; the Chinese; the English</w:t>
      </w:r>
    </w:p>
    <w:p w14:paraId="1F94AC90" w14:textId="77777777" w:rsidR="00B225A7" w:rsidRPr="009E1F0A" w:rsidRDefault="00B225A7" w:rsidP="00B225A7">
      <w:r w:rsidRPr="009E1F0A">
        <w:t>(</w:t>
      </w:r>
      <w:proofErr w:type="gramStart"/>
      <w:r w:rsidRPr="009E1F0A">
        <w:t>Note :</w:t>
      </w:r>
      <w:proofErr w:type="gramEnd"/>
      <w:r w:rsidRPr="009E1F0A">
        <w:t xml:space="preserve"> ‘The English’ means the race of people who are </w:t>
      </w:r>
      <w:proofErr w:type="spellStart"/>
      <w:r w:rsidRPr="009E1F0A">
        <w:t>natlves</w:t>
      </w:r>
      <w:proofErr w:type="spellEnd"/>
      <w:r w:rsidRPr="009E1F0A">
        <w:t xml:space="preserve"> of England and ‘English’ means the language they speak)</w:t>
      </w:r>
    </w:p>
    <w:p w14:paraId="25ACD087" w14:textId="77777777" w:rsidR="00B225A7" w:rsidRPr="009E1F0A" w:rsidRDefault="00B225A7" w:rsidP="00B225A7">
      <w:r w:rsidRPr="009E1F0A">
        <w:t>before names of Holy Books.</w:t>
      </w:r>
    </w:p>
    <w:p w14:paraId="71C89811" w14:textId="77777777" w:rsidR="00B225A7" w:rsidRPr="009E1F0A" w:rsidRDefault="00B225A7" w:rsidP="00B225A7">
      <w:r w:rsidRPr="009E1F0A">
        <w:t>the Bible; the Gita etc.</w:t>
      </w:r>
    </w:p>
    <w:p w14:paraId="377EB9E4" w14:textId="77777777" w:rsidR="00B225A7" w:rsidRPr="009E1F0A" w:rsidRDefault="00B225A7" w:rsidP="00B225A7">
      <w:r w:rsidRPr="009E1F0A">
        <w:t>before abbreviations.</w:t>
      </w:r>
    </w:p>
    <w:p w14:paraId="13AE2118" w14:textId="77777777" w:rsidR="00B225A7" w:rsidRPr="009E1F0A" w:rsidRDefault="00B225A7" w:rsidP="00B225A7">
      <w:r w:rsidRPr="009E1F0A">
        <w:t>the UK; the ICIC, the UNICEF etc.</w:t>
      </w:r>
    </w:p>
    <w:p w14:paraId="1A385137" w14:textId="77777777" w:rsidR="00B225A7" w:rsidRPr="009E1F0A" w:rsidRDefault="00B225A7" w:rsidP="00B225A7">
      <w:r w:rsidRPr="009E1F0A">
        <w:t>Before names of inventions.</w:t>
      </w:r>
    </w:p>
    <w:p w14:paraId="7D9066FF" w14:textId="77777777" w:rsidR="00B225A7" w:rsidRPr="009E1F0A" w:rsidRDefault="00B225A7" w:rsidP="00B225A7">
      <w:r w:rsidRPr="009E1F0A">
        <w:t xml:space="preserve">Who invented the </w:t>
      </w:r>
      <w:proofErr w:type="spellStart"/>
      <w:r w:rsidRPr="009E1F0A">
        <w:t>aeroplane</w:t>
      </w:r>
      <w:proofErr w:type="spellEnd"/>
      <w:r w:rsidRPr="009E1F0A">
        <w:t>?</w:t>
      </w:r>
    </w:p>
    <w:p w14:paraId="27CC316F" w14:textId="77777777" w:rsidR="00B225A7" w:rsidRPr="009E1F0A" w:rsidRDefault="00B225A7" w:rsidP="00B225A7">
      <w:r w:rsidRPr="009E1F0A">
        <w:t>Before dates. He was born on the first of Jan. 2002</w:t>
      </w:r>
      <w:r>
        <w:t>)</w:t>
      </w:r>
    </w:p>
    <w:p w14:paraId="5F913F45" w14:textId="77777777" w:rsidR="00B225A7" w:rsidRPr="009E1F0A" w:rsidRDefault="00B225A7" w:rsidP="00B225A7"/>
    <w:p w14:paraId="62353300" w14:textId="77777777" w:rsidR="00B225A7" w:rsidRPr="009E1F0A" w:rsidRDefault="00B225A7" w:rsidP="00B225A7">
      <w:r w:rsidRPr="009E1F0A">
        <w:t xml:space="preserve">Please visit the links: </w:t>
      </w:r>
    </w:p>
    <w:p w14:paraId="2DF26749" w14:textId="77777777" w:rsidR="00B225A7" w:rsidRPr="009E1F0A" w:rsidRDefault="0073197D" w:rsidP="00B225A7">
      <w:hyperlink r:id="rId9" w:history="1">
        <w:r w:rsidR="00B225A7" w:rsidRPr="009E1F0A">
          <w:rPr>
            <w:rStyle w:val="Hyperlink1"/>
          </w:rPr>
          <w:t>https://www.grammar-monster.com/glossary/definite_article.htm</w:t>
        </w:r>
      </w:hyperlink>
    </w:p>
    <w:p w14:paraId="47711EA8" w14:textId="77777777" w:rsidR="00B225A7" w:rsidRPr="009E1F0A" w:rsidRDefault="0073197D" w:rsidP="00B225A7">
      <w:hyperlink r:id="rId10" w:history="1">
        <w:r w:rsidR="00B225A7" w:rsidRPr="009E1F0A">
          <w:rPr>
            <w:rStyle w:val="Hyperlink1"/>
          </w:rPr>
          <w:t>https://learnenglish.britishcouncil.org/english-grammar-reference/definite-article</w:t>
        </w:r>
      </w:hyperlink>
    </w:p>
    <w:p w14:paraId="59B1E347" w14:textId="77777777" w:rsidR="00B225A7" w:rsidRPr="009E1F0A" w:rsidRDefault="0073197D" w:rsidP="00B225A7">
      <w:hyperlink r:id="rId11" w:history="1">
        <w:r w:rsidR="00B225A7" w:rsidRPr="009E1F0A">
          <w:rPr>
            <w:rStyle w:val="Hyperlink1"/>
          </w:rPr>
          <w:t>https://www.youtube.com/watch?v=f4By7Q3vJDg</w:t>
        </w:r>
      </w:hyperlink>
    </w:p>
    <w:bookmarkEnd w:id="5"/>
    <w:p w14:paraId="1869093D" w14:textId="77777777" w:rsidR="00B225A7" w:rsidRPr="009E1F0A" w:rsidRDefault="00B225A7" w:rsidP="00B225A7">
      <w:r w:rsidRPr="009E1F0A">
        <w:fldChar w:fldCharType="begin"/>
      </w:r>
      <w:r w:rsidRPr="009E1F0A">
        <w:instrText xml:space="preserve"> HYPERLINK "https://www.khanacademy.org/humanities/grammar/parts-of-speech-the-modifier/introduction-to-adjectives-and-articles/v/definite-and-indefinite-articles" </w:instrText>
      </w:r>
      <w:r w:rsidRPr="009E1F0A">
        <w:fldChar w:fldCharType="separate"/>
      </w:r>
      <w:r w:rsidRPr="009E1F0A">
        <w:rPr>
          <w:rStyle w:val="Hyperlink1"/>
        </w:rPr>
        <w:t>https://www.khanacademy.org/humanities/grammar/parts-of-speech-the-modifier/introduction-to-adjectives-and-articles/v/definite-and-indefinite-articles</w:t>
      </w:r>
      <w:r w:rsidRPr="009E1F0A">
        <w:fldChar w:fldCharType="end"/>
      </w:r>
    </w:p>
    <w:p w14:paraId="109438F6" w14:textId="77777777" w:rsidR="00B225A7" w:rsidRPr="009E1F0A" w:rsidRDefault="0073197D" w:rsidP="00B225A7">
      <w:hyperlink r:id="rId12" w:history="1">
        <w:r w:rsidR="00B225A7" w:rsidRPr="009E1F0A">
          <w:rPr>
            <w:rStyle w:val="Hyperlink1"/>
          </w:rPr>
          <w:t>https://www.youtube.com/watch?v=6wpPGJQE7T4</w:t>
        </w:r>
      </w:hyperlink>
    </w:p>
    <w:p w14:paraId="2159FA01" w14:textId="77777777" w:rsidR="00B225A7" w:rsidRPr="009E1F0A" w:rsidRDefault="0073197D" w:rsidP="00B225A7">
      <w:hyperlink r:id="rId13" w:anchor=".VROPhVYxFSU" w:history="1">
        <w:r w:rsidR="00B225A7" w:rsidRPr="009E1F0A">
          <w:rPr>
            <w:rStyle w:val="Hyperlink1"/>
          </w:rPr>
          <w:t>https://www.myenglishpages.com/site_php_files/grammar-lesson-articles.php#.VROPhVYxFSU</w:t>
        </w:r>
      </w:hyperlink>
    </w:p>
    <w:bookmarkEnd w:id="6"/>
    <w:p w14:paraId="13D8BA87" w14:textId="77777777" w:rsidR="00B225A7" w:rsidRDefault="00B225A7" w:rsidP="00B225A7">
      <w:pPr>
        <w:pStyle w:val="a4"/>
      </w:pPr>
      <w:r w:rsidRPr="009E1F0A">
        <w:br/>
      </w:r>
    </w:p>
  </w:comment>
  <w:comment w:id="7" w:author="IELTS" w:date="2021-10-18T17:50:00Z" w:initials="ielts">
    <w:p w14:paraId="7C788F6D" w14:textId="77777777" w:rsidR="00B225A7" w:rsidRPr="009E1F0A" w:rsidRDefault="00B225A7" w:rsidP="00B225A7">
      <w:r>
        <w:rPr>
          <w:rStyle w:val="a3"/>
        </w:rPr>
        <w:annotationRef/>
      </w:r>
      <w:r>
        <w:t>that (</w:t>
      </w:r>
      <w:bookmarkStart w:id="8" w:name="_Hlk43638129"/>
      <w:r w:rsidRPr="009E1F0A">
        <w:t>This word choice is incorrect; so, appropriate word has been provided here.</w:t>
      </w:r>
      <w:r>
        <w:t>)</w:t>
      </w:r>
    </w:p>
    <w:bookmarkEnd w:id="8"/>
    <w:p w14:paraId="38234641" w14:textId="77777777" w:rsidR="00B225A7" w:rsidRDefault="00B225A7" w:rsidP="00B225A7">
      <w:pPr>
        <w:pStyle w:val="a4"/>
      </w:pPr>
    </w:p>
  </w:comment>
  <w:comment w:id="9" w:author="IELTS" w:date="2021-10-18T17:51:00Z" w:initials="ielts">
    <w:p w14:paraId="3C4AF69E" w14:textId="77777777" w:rsidR="00B225A7" w:rsidRPr="009E1F0A" w:rsidRDefault="00B225A7" w:rsidP="00B225A7">
      <w:r>
        <w:rPr>
          <w:rStyle w:val="a3"/>
        </w:rPr>
        <w:annotationRef/>
      </w:r>
      <w:r>
        <w:t>did (</w:t>
      </w:r>
      <w:bookmarkStart w:id="10" w:name="_Hlk43642790"/>
      <w:bookmarkStart w:id="11" w:name="_Hlk43621085"/>
      <w:bookmarkStart w:id="12" w:name="_Hlk43661600"/>
      <w:bookmarkStart w:id="13" w:name="_Hlk43629003"/>
      <w:r w:rsidRPr="009E1F0A">
        <w:t>Write in accordance with simple past tense since you are talking about the past situation.</w:t>
      </w:r>
    </w:p>
    <w:bookmarkEnd w:id="10"/>
    <w:p w14:paraId="22E3DE6C" w14:textId="77777777" w:rsidR="00B225A7" w:rsidRPr="009E1F0A" w:rsidRDefault="00B225A7" w:rsidP="00B225A7">
      <w:r w:rsidRPr="009E1F0A">
        <w:t xml:space="preserve">For better understanding please explore the link given </w:t>
      </w:r>
      <w:proofErr w:type="gramStart"/>
      <w:r w:rsidRPr="009E1F0A">
        <w:t>below:-</w:t>
      </w:r>
      <w:proofErr w:type="gramEnd"/>
    </w:p>
    <w:bookmarkEnd w:id="11"/>
    <w:bookmarkEnd w:id="12"/>
    <w:p w14:paraId="1AD8929A" w14:textId="77777777" w:rsidR="00B225A7" w:rsidRPr="009E1F0A" w:rsidRDefault="00B225A7" w:rsidP="00B225A7">
      <w:r w:rsidRPr="009E1F0A">
        <w:fldChar w:fldCharType="begin"/>
      </w:r>
      <w:r w:rsidRPr="009E1F0A">
        <w:instrText xml:space="preserve"> HYPERLINK "https://dalilk.link/gPas" \t "_blank" </w:instrText>
      </w:r>
      <w:r w:rsidRPr="009E1F0A">
        <w:fldChar w:fldCharType="separate"/>
      </w:r>
      <w:r w:rsidRPr="009E1F0A">
        <w:rPr>
          <w:rStyle w:val="Hyperlink1"/>
        </w:rPr>
        <w:t>https://dalilk.link/gPas</w:t>
      </w:r>
      <w:r w:rsidRPr="009E1F0A">
        <w:fldChar w:fldCharType="end"/>
      </w:r>
    </w:p>
    <w:bookmarkEnd w:id="13"/>
    <w:p w14:paraId="017CEEB9" w14:textId="77777777" w:rsidR="00B225A7" w:rsidRPr="009E1F0A" w:rsidRDefault="00B225A7" w:rsidP="00B225A7">
      <w:r w:rsidRPr="009E1F0A">
        <w:br/>
        <w:t xml:space="preserve">Moreover, read this theory part as well to gain more understanding </w:t>
      </w:r>
      <w:r w:rsidRPr="009E1F0A">
        <w:br/>
      </w:r>
      <w:r w:rsidRPr="009E1F0A">
        <w:br/>
        <w:t>The Simple Past Tense is formed with the past tense (II) form of the verb.</w:t>
      </w:r>
    </w:p>
    <w:p w14:paraId="30DEDB57" w14:textId="77777777" w:rsidR="00B225A7" w:rsidRPr="009E1F0A" w:rsidRDefault="00B225A7" w:rsidP="00B225A7">
      <w:r w:rsidRPr="009E1F0A">
        <w:t>The negative is formed with did not +I form of the verb.</w:t>
      </w:r>
    </w:p>
    <w:p w14:paraId="709171EB" w14:textId="77777777" w:rsidR="00B225A7" w:rsidRPr="009E1F0A" w:rsidRDefault="00B225A7" w:rsidP="00B225A7">
      <w:r w:rsidRPr="009E1F0A">
        <w:t>The interrogative is formed with did+ Subject +I form of the verb.</w:t>
      </w:r>
    </w:p>
    <w:p w14:paraId="16CC3D7F" w14:textId="77777777" w:rsidR="00B225A7" w:rsidRPr="009E1F0A" w:rsidRDefault="00B225A7" w:rsidP="00B225A7"/>
    <w:p w14:paraId="345FE969" w14:textId="77777777" w:rsidR="00B225A7" w:rsidRPr="009E1F0A" w:rsidRDefault="00B225A7" w:rsidP="00B225A7"/>
    <w:tbl>
      <w:tblPr>
        <w:tblStyle w:val="a5"/>
        <w:tblW w:w="0" w:type="auto"/>
        <w:tblLook w:val="04A0" w:firstRow="1" w:lastRow="0" w:firstColumn="1" w:lastColumn="0" w:noHBand="0" w:noVBand="1"/>
      </w:tblPr>
      <w:tblGrid>
        <w:gridCol w:w="2660"/>
        <w:gridCol w:w="3685"/>
      </w:tblGrid>
      <w:tr w:rsidR="00B225A7" w:rsidRPr="009E1F0A" w14:paraId="632267A4" w14:textId="77777777" w:rsidTr="00DD6C07">
        <w:tc>
          <w:tcPr>
            <w:tcW w:w="2660" w:type="dxa"/>
          </w:tcPr>
          <w:p w14:paraId="5E8A246E" w14:textId="77777777" w:rsidR="00B225A7" w:rsidRPr="009E1F0A" w:rsidRDefault="00B225A7" w:rsidP="00DD6C07">
            <w:r w:rsidRPr="009E1F0A">
              <w:t>Affirmative</w:t>
            </w:r>
            <w:r w:rsidRPr="009E1F0A">
              <w:tab/>
            </w:r>
          </w:p>
        </w:tc>
        <w:tc>
          <w:tcPr>
            <w:tcW w:w="3685" w:type="dxa"/>
          </w:tcPr>
          <w:p w14:paraId="74A46E25" w14:textId="77777777" w:rsidR="00B225A7" w:rsidRPr="009E1F0A" w:rsidRDefault="00B225A7" w:rsidP="00DD6C07">
            <w:r w:rsidRPr="009E1F0A">
              <w:t>Negative</w:t>
            </w:r>
          </w:p>
        </w:tc>
      </w:tr>
      <w:tr w:rsidR="00B225A7" w:rsidRPr="009E1F0A" w14:paraId="59B0F576" w14:textId="77777777" w:rsidTr="00DD6C07">
        <w:tc>
          <w:tcPr>
            <w:tcW w:w="2660" w:type="dxa"/>
          </w:tcPr>
          <w:p w14:paraId="39EEF57D" w14:textId="77777777" w:rsidR="00B225A7" w:rsidRPr="009E1F0A" w:rsidRDefault="00B225A7" w:rsidP="00DD6C07">
            <w:r w:rsidRPr="009E1F0A">
              <w:t>I played.</w:t>
            </w:r>
          </w:p>
        </w:tc>
        <w:tc>
          <w:tcPr>
            <w:tcW w:w="3685" w:type="dxa"/>
          </w:tcPr>
          <w:p w14:paraId="1F4CA05E" w14:textId="77777777" w:rsidR="00B225A7" w:rsidRPr="009E1F0A" w:rsidRDefault="00B225A7" w:rsidP="00DD6C07">
            <w:r w:rsidRPr="009E1F0A">
              <w:t>I did not play.</w:t>
            </w:r>
          </w:p>
        </w:tc>
      </w:tr>
      <w:tr w:rsidR="00B225A7" w:rsidRPr="009E1F0A" w14:paraId="65204BD6" w14:textId="77777777" w:rsidTr="00DD6C07">
        <w:tc>
          <w:tcPr>
            <w:tcW w:w="2660" w:type="dxa"/>
          </w:tcPr>
          <w:p w14:paraId="74C59C5C" w14:textId="77777777" w:rsidR="00B225A7" w:rsidRPr="009E1F0A" w:rsidRDefault="00B225A7" w:rsidP="00DD6C07">
            <w:r w:rsidRPr="009E1F0A">
              <w:t>We played.</w:t>
            </w:r>
            <w:r w:rsidRPr="009E1F0A">
              <w:tab/>
            </w:r>
          </w:p>
        </w:tc>
        <w:tc>
          <w:tcPr>
            <w:tcW w:w="3685" w:type="dxa"/>
          </w:tcPr>
          <w:p w14:paraId="5C0C7639" w14:textId="77777777" w:rsidR="00B225A7" w:rsidRPr="009E1F0A" w:rsidRDefault="00B225A7" w:rsidP="00DD6C07">
            <w:r w:rsidRPr="009E1F0A">
              <w:t xml:space="preserve">We did not play. </w:t>
            </w:r>
          </w:p>
        </w:tc>
      </w:tr>
      <w:tr w:rsidR="00B225A7" w:rsidRPr="009E1F0A" w14:paraId="0626C17B" w14:textId="77777777" w:rsidTr="00DD6C07">
        <w:tc>
          <w:tcPr>
            <w:tcW w:w="2660" w:type="dxa"/>
          </w:tcPr>
          <w:p w14:paraId="230A367F" w14:textId="77777777" w:rsidR="00B225A7" w:rsidRPr="009E1F0A" w:rsidRDefault="00B225A7" w:rsidP="00DD6C07">
            <w:r w:rsidRPr="009E1F0A">
              <w:t>You played.</w:t>
            </w:r>
          </w:p>
        </w:tc>
        <w:tc>
          <w:tcPr>
            <w:tcW w:w="3685" w:type="dxa"/>
          </w:tcPr>
          <w:p w14:paraId="59D9733D" w14:textId="77777777" w:rsidR="00B225A7" w:rsidRPr="009E1F0A" w:rsidRDefault="00B225A7" w:rsidP="00DD6C07">
            <w:r w:rsidRPr="009E1F0A">
              <w:t>You did not play.</w:t>
            </w:r>
          </w:p>
        </w:tc>
      </w:tr>
      <w:tr w:rsidR="00B225A7" w:rsidRPr="009E1F0A" w14:paraId="02D45B13" w14:textId="77777777" w:rsidTr="00DD6C07">
        <w:tc>
          <w:tcPr>
            <w:tcW w:w="2660" w:type="dxa"/>
          </w:tcPr>
          <w:p w14:paraId="17D948C1" w14:textId="77777777" w:rsidR="00B225A7" w:rsidRPr="009E1F0A" w:rsidRDefault="00B225A7" w:rsidP="00DD6C07">
            <w:r w:rsidRPr="009E1F0A">
              <w:t>He/she/it played.</w:t>
            </w:r>
            <w:r w:rsidRPr="009E1F0A">
              <w:tab/>
            </w:r>
          </w:p>
        </w:tc>
        <w:tc>
          <w:tcPr>
            <w:tcW w:w="3685" w:type="dxa"/>
          </w:tcPr>
          <w:p w14:paraId="05C8C904" w14:textId="77777777" w:rsidR="00B225A7" w:rsidRPr="009E1F0A" w:rsidRDefault="00B225A7" w:rsidP="00DD6C07">
            <w:r w:rsidRPr="009E1F0A">
              <w:t>He/she/it did not play.</w:t>
            </w:r>
          </w:p>
        </w:tc>
      </w:tr>
      <w:tr w:rsidR="00B225A7" w:rsidRPr="009E1F0A" w14:paraId="05DD14FE" w14:textId="77777777" w:rsidTr="00DD6C07">
        <w:tc>
          <w:tcPr>
            <w:tcW w:w="2660" w:type="dxa"/>
          </w:tcPr>
          <w:p w14:paraId="27B6995B" w14:textId="77777777" w:rsidR="00B225A7" w:rsidRPr="009E1F0A" w:rsidRDefault="00B225A7" w:rsidP="00DD6C07">
            <w:r w:rsidRPr="009E1F0A">
              <w:t>They played.</w:t>
            </w:r>
            <w:r w:rsidRPr="009E1F0A">
              <w:tab/>
            </w:r>
          </w:p>
        </w:tc>
        <w:tc>
          <w:tcPr>
            <w:tcW w:w="3685" w:type="dxa"/>
          </w:tcPr>
          <w:p w14:paraId="23260D68" w14:textId="77777777" w:rsidR="00B225A7" w:rsidRPr="009E1F0A" w:rsidRDefault="00B225A7" w:rsidP="00DD6C07">
            <w:r w:rsidRPr="009E1F0A">
              <w:t>They did not play</w:t>
            </w:r>
          </w:p>
        </w:tc>
      </w:tr>
      <w:tr w:rsidR="00B225A7" w:rsidRPr="009E1F0A" w14:paraId="4A2E2995" w14:textId="77777777" w:rsidTr="00DD6C07">
        <w:tc>
          <w:tcPr>
            <w:tcW w:w="2660" w:type="dxa"/>
          </w:tcPr>
          <w:p w14:paraId="0D7B0F52" w14:textId="77777777" w:rsidR="00B225A7" w:rsidRPr="009E1F0A" w:rsidRDefault="00B225A7" w:rsidP="00DD6C07">
            <w:r w:rsidRPr="009E1F0A">
              <w:t>Ravi played.</w:t>
            </w:r>
            <w:r w:rsidRPr="009E1F0A">
              <w:tab/>
            </w:r>
          </w:p>
        </w:tc>
        <w:tc>
          <w:tcPr>
            <w:tcW w:w="3685" w:type="dxa"/>
          </w:tcPr>
          <w:p w14:paraId="4507755C" w14:textId="77777777" w:rsidR="00B225A7" w:rsidRPr="009E1F0A" w:rsidRDefault="00B225A7" w:rsidP="00DD6C07">
            <w:r w:rsidRPr="009E1F0A">
              <w:t>Ravi did not play</w:t>
            </w:r>
          </w:p>
        </w:tc>
      </w:tr>
      <w:tr w:rsidR="00B225A7" w:rsidRPr="009E1F0A" w14:paraId="46CB874E" w14:textId="77777777" w:rsidTr="00DD6C07">
        <w:tc>
          <w:tcPr>
            <w:tcW w:w="2660" w:type="dxa"/>
          </w:tcPr>
          <w:p w14:paraId="67FE06D4" w14:textId="77777777" w:rsidR="00B225A7" w:rsidRPr="009E1F0A" w:rsidRDefault="00B225A7" w:rsidP="00DD6C07">
            <w:r w:rsidRPr="009E1F0A">
              <w:t>Boys played.</w:t>
            </w:r>
          </w:p>
        </w:tc>
        <w:tc>
          <w:tcPr>
            <w:tcW w:w="3685" w:type="dxa"/>
          </w:tcPr>
          <w:p w14:paraId="1758DAB8" w14:textId="77777777" w:rsidR="00B225A7" w:rsidRPr="009E1F0A" w:rsidRDefault="00B225A7" w:rsidP="00DD6C07">
            <w:r w:rsidRPr="009E1F0A">
              <w:t>Boys did not play</w:t>
            </w:r>
          </w:p>
        </w:tc>
      </w:tr>
    </w:tbl>
    <w:p w14:paraId="09129999" w14:textId="77777777" w:rsidR="00B225A7" w:rsidRPr="009E1F0A" w:rsidRDefault="00B225A7" w:rsidP="00B225A7"/>
    <w:tbl>
      <w:tblPr>
        <w:tblStyle w:val="a5"/>
        <w:tblW w:w="0" w:type="auto"/>
        <w:tblLook w:val="04A0" w:firstRow="1" w:lastRow="0" w:firstColumn="1" w:lastColumn="0" w:noHBand="0" w:noVBand="1"/>
      </w:tblPr>
      <w:tblGrid>
        <w:gridCol w:w="2660"/>
        <w:gridCol w:w="3685"/>
      </w:tblGrid>
      <w:tr w:rsidR="00B225A7" w:rsidRPr="009E1F0A" w14:paraId="5AC2C971" w14:textId="77777777" w:rsidTr="00DD6C07">
        <w:tc>
          <w:tcPr>
            <w:tcW w:w="2660" w:type="dxa"/>
          </w:tcPr>
          <w:p w14:paraId="299B4964" w14:textId="77777777" w:rsidR="00B225A7" w:rsidRPr="009E1F0A" w:rsidRDefault="00B225A7" w:rsidP="00DD6C07">
            <w:r w:rsidRPr="009E1F0A">
              <w:t>Interrogative</w:t>
            </w:r>
            <w:r w:rsidRPr="009E1F0A">
              <w:tab/>
            </w:r>
          </w:p>
        </w:tc>
        <w:tc>
          <w:tcPr>
            <w:tcW w:w="3685" w:type="dxa"/>
          </w:tcPr>
          <w:p w14:paraId="455B4DC1" w14:textId="77777777" w:rsidR="00B225A7" w:rsidRPr="009E1F0A" w:rsidRDefault="00B225A7" w:rsidP="00DD6C07">
            <w:r w:rsidRPr="009E1F0A">
              <w:t>Negative interrogative</w:t>
            </w:r>
          </w:p>
        </w:tc>
      </w:tr>
      <w:tr w:rsidR="00B225A7" w:rsidRPr="009E1F0A" w14:paraId="620172D4" w14:textId="77777777" w:rsidTr="00DD6C07">
        <w:tc>
          <w:tcPr>
            <w:tcW w:w="2660" w:type="dxa"/>
          </w:tcPr>
          <w:p w14:paraId="7DB6D634" w14:textId="77777777" w:rsidR="00B225A7" w:rsidRPr="009E1F0A" w:rsidRDefault="00B225A7" w:rsidP="00DD6C07">
            <w:r w:rsidRPr="009E1F0A">
              <w:t>Did I play?</w:t>
            </w:r>
          </w:p>
        </w:tc>
        <w:tc>
          <w:tcPr>
            <w:tcW w:w="3685" w:type="dxa"/>
          </w:tcPr>
          <w:p w14:paraId="6A448724" w14:textId="77777777" w:rsidR="00B225A7" w:rsidRPr="009E1F0A" w:rsidRDefault="00B225A7" w:rsidP="00DD6C07">
            <w:r w:rsidRPr="009E1F0A">
              <w:t>Did I not play?</w:t>
            </w:r>
          </w:p>
        </w:tc>
      </w:tr>
      <w:tr w:rsidR="00B225A7" w:rsidRPr="009E1F0A" w14:paraId="3B6753FA" w14:textId="77777777" w:rsidTr="00DD6C07">
        <w:tc>
          <w:tcPr>
            <w:tcW w:w="2660" w:type="dxa"/>
          </w:tcPr>
          <w:p w14:paraId="6C9F076E" w14:textId="77777777" w:rsidR="00B225A7" w:rsidRPr="009E1F0A" w:rsidRDefault="00B225A7" w:rsidP="00DD6C07">
            <w:r w:rsidRPr="009E1F0A">
              <w:t>Did we play?</w:t>
            </w:r>
            <w:r w:rsidRPr="009E1F0A">
              <w:tab/>
            </w:r>
          </w:p>
        </w:tc>
        <w:tc>
          <w:tcPr>
            <w:tcW w:w="3685" w:type="dxa"/>
          </w:tcPr>
          <w:p w14:paraId="2BECEDB0" w14:textId="77777777" w:rsidR="00B225A7" w:rsidRPr="009E1F0A" w:rsidRDefault="00B225A7" w:rsidP="00DD6C07">
            <w:r w:rsidRPr="009E1F0A">
              <w:t xml:space="preserve">Did we not play? </w:t>
            </w:r>
          </w:p>
        </w:tc>
      </w:tr>
      <w:tr w:rsidR="00B225A7" w:rsidRPr="009E1F0A" w14:paraId="7AA754BA" w14:textId="77777777" w:rsidTr="00DD6C07">
        <w:tc>
          <w:tcPr>
            <w:tcW w:w="2660" w:type="dxa"/>
          </w:tcPr>
          <w:p w14:paraId="060D6BE6" w14:textId="77777777" w:rsidR="00B225A7" w:rsidRPr="009E1F0A" w:rsidRDefault="00B225A7" w:rsidP="00DD6C07">
            <w:r w:rsidRPr="009E1F0A">
              <w:t>Did you play?</w:t>
            </w:r>
            <w:r w:rsidRPr="009E1F0A">
              <w:tab/>
            </w:r>
          </w:p>
        </w:tc>
        <w:tc>
          <w:tcPr>
            <w:tcW w:w="3685" w:type="dxa"/>
          </w:tcPr>
          <w:p w14:paraId="4BF1145F" w14:textId="77777777" w:rsidR="00B225A7" w:rsidRPr="009E1F0A" w:rsidRDefault="00B225A7" w:rsidP="00DD6C07">
            <w:r w:rsidRPr="009E1F0A">
              <w:t>Did you not play?</w:t>
            </w:r>
          </w:p>
        </w:tc>
      </w:tr>
      <w:tr w:rsidR="00B225A7" w:rsidRPr="009E1F0A" w14:paraId="32DDB006" w14:textId="77777777" w:rsidTr="00DD6C07">
        <w:tc>
          <w:tcPr>
            <w:tcW w:w="2660" w:type="dxa"/>
          </w:tcPr>
          <w:p w14:paraId="006A6A12" w14:textId="77777777" w:rsidR="00B225A7" w:rsidRPr="009E1F0A" w:rsidRDefault="00B225A7" w:rsidP="00DD6C07">
            <w:r w:rsidRPr="009E1F0A">
              <w:t>Did he/she/it play?</w:t>
            </w:r>
          </w:p>
        </w:tc>
        <w:tc>
          <w:tcPr>
            <w:tcW w:w="3685" w:type="dxa"/>
          </w:tcPr>
          <w:p w14:paraId="0D73E9D1" w14:textId="77777777" w:rsidR="00B225A7" w:rsidRPr="009E1F0A" w:rsidRDefault="00B225A7" w:rsidP="00DD6C07">
            <w:r w:rsidRPr="009E1F0A">
              <w:t xml:space="preserve">Did he/she/it </w:t>
            </w:r>
            <w:proofErr w:type="gramStart"/>
            <w:r w:rsidRPr="009E1F0A">
              <w:t>not play</w:t>
            </w:r>
            <w:proofErr w:type="gramEnd"/>
            <w:r w:rsidRPr="009E1F0A">
              <w:t>?</w:t>
            </w:r>
          </w:p>
        </w:tc>
      </w:tr>
      <w:tr w:rsidR="00B225A7" w:rsidRPr="009E1F0A" w14:paraId="5F1B0512" w14:textId="77777777" w:rsidTr="00DD6C07">
        <w:tc>
          <w:tcPr>
            <w:tcW w:w="2660" w:type="dxa"/>
          </w:tcPr>
          <w:p w14:paraId="7DB6A4E3" w14:textId="77777777" w:rsidR="00B225A7" w:rsidRPr="009E1F0A" w:rsidRDefault="00B225A7" w:rsidP="00DD6C07">
            <w:r w:rsidRPr="009E1F0A">
              <w:t>Did they play?</w:t>
            </w:r>
            <w:r w:rsidRPr="009E1F0A">
              <w:tab/>
            </w:r>
          </w:p>
        </w:tc>
        <w:tc>
          <w:tcPr>
            <w:tcW w:w="3685" w:type="dxa"/>
          </w:tcPr>
          <w:p w14:paraId="62E0A4B1" w14:textId="77777777" w:rsidR="00B225A7" w:rsidRPr="009E1F0A" w:rsidRDefault="00B225A7" w:rsidP="00DD6C07">
            <w:r w:rsidRPr="009E1F0A">
              <w:t>Did they not play?</w:t>
            </w:r>
          </w:p>
        </w:tc>
      </w:tr>
      <w:tr w:rsidR="00B225A7" w:rsidRPr="009E1F0A" w14:paraId="137AEE22" w14:textId="77777777" w:rsidTr="00DD6C07">
        <w:tc>
          <w:tcPr>
            <w:tcW w:w="2660" w:type="dxa"/>
          </w:tcPr>
          <w:p w14:paraId="2A9E7D86" w14:textId="77777777" w:rsidR="00B225A7" w:rsidRPr="009E1F0A" w:rsidRDefault="00B225A7" w:rsidP="00DD6C07">
            <w:r w:rsidRPr="009E1F0A">
              <w:t>Did Ravi play?</w:t>
            </w:r>
            <w:r w:rsidRPr="009E1F0A">
              <w:tab/>
            </w:r>
          </w:p>
        </w:tc>
        <w:tc>
          <w:tcPr>
            <w:tcW w:w="3685" w:type="dxa"/>
          </w:tcPr>
          <w:p w14:paraId="1D424C6F" w14:textId="77777777" w:rsidR="00B225A7" w:rsidRPr="009E1F0A" w:rsidRDefault="00B225A7" w:rsidP="00DD6C07">
            <w:r w:rsidRPr="009E1F0A">
              <w:t>Did Ravi not play?</w:t>
            </w:r>
          </w:p>
        </w:tc>
      </w:tr>
      <w:tr w:rsidR="00B225A7" w:rsidRPr="009E1F0A" w14:paraId="0AD7C2AC" w14:textId="77777777" w:rsidTr="00DD6C07">
        <w:tc>
          <w:tcPr>
            <w:tcW w:w="2660" w:type="dxa"/>
          </w:tcPr>
          <w:p w14:paraId="6E0E3D7B" w14:textId="77777777" w:rsidR="00B225A7" w:rsidRPr="009E1F0A" w:rsidRDefault="00B225A7" w:rsidP="00DD6C07">
            <w:r w:rsidRPr="009E1F0A">
              <w:t>Did boys play?</w:t>
            </w:r>
            <w:r w:rsidRPr="009E1F0A">
              <w:tab/>
            </w:r>
          </w:p>
        </w:tc>
        <w:tc>
          <w:tcPr>
            <w:tcW w:w="3685" w:type="dxa"/>
          </w:tcPr>
          <w:p w14:paraId="33597B31" w14:textId="77777777" w:rsidR="00B225A7" w:rsidRPr="009E1F0A" w:rsidRDefault="00B225A7" w:rsidP="00DD6C07">
            <w:r w:rsidRPr="009E1F0A">
              <w:t>Did boys not play?</w:t>
            </w:r>
          </w:p>
        </w:tc>
      </w:tr>
    </w:tbl>
    <w:p w14:paraId="1253F8FC" w14:textId="77777777" w:rsidR="00B225A7" w:rsidRPr="009E1F0A" w:rsidRDefault="00B225A7" w:rsidP="00B225A7"/>
    <w:p w14:paraId="3A838D60" w14:textId="77777777" w:rsidR="00B225A7" w:rsidRPr="009E1F0A" w:rsidRDefault="00B225A7" w:rsidP="00B225A7">
      <w:r w:rsidRPr="009E1F0A">
        <w:t>Use:</w:t>
      </w:r>
    </w:p>
    <w:p w14:paraId="63D36DB2" w14:textId="77777777" w:rsidR="00B225A7" w:rsidRPr="009E1F0A" w:rsidRDefault="00B225A7" w:rsidP="00B225A7">
      <w:r w:rsidRPr="009E1F0A">
        <w:t xml:space="preserve">The Simple past Tense is </w:t>
      </w:r>
      <w:proofErr w:type="gramStart"/>
      <w:r w:rsidRPr="009E1F0A">
        <w:t>used :</w:t>
      </w:r>
      <w:proofErr w:type="gramEnd"/>
    </w:p>
    <w:p w14:paraId="41242CFE" w14:textId="77777777" w:rsidR="00B225A7" w:rsidRPr="009E1F0A" w:rsidRDefault="00B225A7" w:rsidP="00B225A7">
      <w:r w:rsidRPr="009E1F0A">
        <w:t>to express a past event or past action. The action is completely unrelated to the present. It is, therefore, used for completed action or events</w:t>
      </w:r>
    </w:p>
    <w:p w14:paraId="23DED242" w14:textId="77777777" w:rsidR="00B225A7" w:rsidRPr="009E1F0A" w:rsidRDefault="00B225A7" w:rsidP="00B225A7">
      <w:r w:rsidRPr="009E1F0A">
        <w:t>when the time is given.</w:t>
      </w:r>
    </w:p>
    <w:p w14:paraId="3634FA7B" w14:textId="77777777" w:rsidR="00B225A7" w:rsidRPr="009E1F0A" w:rsidRDefault="00B225A7" w:rsidP="00B225A7">
      <w:r w:rsidRPr="009E1F0A">
        <w:t>She died in 1987.</w:t>
      </w:r>
    </w:p>
    <w:p w14:paraId="297A059F" w14:textId="77777777" w:rsidR="00B225A7" w:rsidRPr="009E1F0A" w:rsidRDefault="00B225A7" w:rsidP="00B225A7">
      <w:r w:rsidRPr="009E1F0A">
        <w:t>When the time is not given, but it is implied and definite.</w:t>
      </w:r>
    </w:p>
    <w:p w14:paraId="49365C6F" w14:textId="77777777" w:rsidR="00B225A7" w:rsidRPr="009E1F0A" w:rsidRDefault="00B225A7" w:rsidP="00B225A7">
      <w:r w:rsidRPr="009E1F0A">
        <w:t>I bought this pen in Bombay.</w:t>
      </w:r>
    </w:p>
    <w:p w14:paraId="4584E697" w14:textId="77777777" w:rsidR="00B225A7" w:rsidRPr="009E1F0A" w:rsidRDefault="00B225A7" w:rsidP="00B225A7">
      <w:r w:rsidRPr="009E1F0A">
        <w:t>When the time is asked for.</w:t>
      </w:r>
    </w:p>
    <w:p w14:paraId="168F07A6" w14:textId="77777777" w:rsidR="00B225A7" w:rsidRPr="009E1F0A" w:rsidRDefault="00B225A7" w:rsidP="00B225A7">
      <w:r w:rsidRPr="009E1F0A">
        <w:t>When did you meet him?</w:t>
      </w:r>
    </w:p>
    <w:p w14:paraId="08252826" w14:textId="77777777" w:rsidR="00B225A7" w:rsidRPr="009E1F0A" w:rsidRDefault="00B225A7" w:rsidP="00B225A7">
      <w:r w:rsidRPr="009E1F0A">
        <w:t>Did the rain start in morning?</w:t>
      </w:r>
    </w:p>
    <w:p w14:paraId="1482002A" w14:textId="77777777" w:rsidR="00B225A7" w:rsidRPr="009E1F0A" w:rsidRDefault="00B225A7" w:rsidP="00B225A7">
      <w:r w:rsidRPr="009E1F0A">
        <w:t>for repeated events in the past</w:t>
      </w:r>
    </w:p>
    <w:p w14:paraId="5A4D143D" w14:textId="77777777" w:rsidR="00B225A7" w:rsidRPr="009E1F0A" w:rsidRDefault="00B225A7" w:rsidP="00B225A7">
      <w:r w:rsidRPr="009E1F0A">
        <w:t>He always asked for ride when father would come home from office.</w:t>
      </w:r>
    </w:p>
    <w:p w14:paraId="5A0E3EDA" w14:textId="77777777" w:rsidR="00B225A7" w:rsidRPr="009E1F0A" w:rsidRDefault="00B225A7" w:rsidP="00B225A7">
      <w:r w:rsidRPr="009E1F0A">
        <w:t>for a past habit.</w:t>
      </w:r>
    </w:p>
    <w:p w14:paraId="6F8E111A" w14:textId="77777777" w:rsidR="00B225A7" w:rsidRPr="009E1F0A" w:rsidRDefault="00B225A7" w:rsidP="00B225A7">
      <w:r w:rsidRPr="009E1F0A">
        <w:t>She always carried a pink umbrella.</w:t>
      </w:r>
    </w:p>
    <w:p w14:paraId="3832FF77" w14:textId="77777777" w:rsidR="00B225A7" w:rsidRPr="009E1F0A" w:rsidRDefault="00B225A7" w:rsidP="00B225A7">
      <w:r w:rsidRPr="009E1F0A">
        <w:t xml:space="preserve">to express an action which lasted for </w:t>
      </w:r>
      <w:proofErr w:type="gramStart"/>
      <w:r w:rsidRPr="009E1F0A">
        <w:t>a period of time</w:t>
      </w:r>
      <w:proofErr w:type="gramEnd"/>
      <w:r w:rsidRPr="009E1F0A">
        <w:t xml:space="preserve"> in the past.</w:t>
      </w:r>
    </w:p>
    <w:p w14:paraId="177F5D29" w14:textId="77777777" w:rsidR="00B225A7" w:rsidRPr="009E1F0A" w:rsidRDefault="00B225A7" w:rsidP="00B225A7">
      <w:r w:rsidRPr="009E1F0A">
        <w:t>He worked in that office for four years.</w:t>
      </w:r>
    </w:p>
    <w:p w14:paraId="0C25BB13" w14:textId="77777777" w:rsidR="00B225A7" w:rsidRPr="009E1F0A" w:rsidRDefault="00B225A7" w:rsidP="00B225A7">
      <w:r w:rsidRPr="009E1F0A">
        <w:t>(</w:t>
      </w:r>
      <w:proofErr w:type="gramStart"/>
      <w:r w:rsidRPr="009E1F0A">
        <w:t>but</w:t>
      </w:r>
      <w:proofErr w:type="gramEnd"/>
      <w:r w:rsidRPr="009E1F0A">
        <w:t xml:space="preserve"> does not work there any more)</w:t>
      </w:r>
    </w:p>
    <w:p w14:paraId="1E867ED4" w14:textId="77777777" w:rsidR="00B225A7" w:rsidRPr="009E1F0A" w:rsidRDefault="00B225A7" w:rsidP="00B225A7">
      <w:r w:rsidRPr="009E1F0A">
        <w:t>She lived in Delhi for a long time.</w:t>
      </w:r>
    </w:p>
    <w:p w14:paraId="28BC43F6" w14:textId="77777777" w:rsidR="00B225A7" w:rsidRPr="009E1F0A" w:rsidRDefault="00B225A7" w:rsidP="00B225A7">
      <w:r w:rsidRPr="009E1F0A">
        <w:t>(</w:t>
      </w:r>
      <w:proofErr w:type="gramStart"/>
      <w:r w:rsidRPr="009E1F0A">
        <w:t>but</w:t>
      </w:r>
      <w:proofErr w:type="gramEnd"/>
      <w:r w:rsidRPr="009E1F0A">
        <w:t xml:space="preserve"> does not live there any more)</w:t>
      </w:r>
    </w:p>
    <w:p w14:paraId="59881001" w14:textId="77777777" w:rsidR="00B225A7" w:rsidRPr="009E1F0A" w:rsidRDefault="00B225A7" w:rsidP="00B225A7">
      <w:r w:rsidRPr="009E1F0A">
        <w:t>(‘for’ in the Simple Past Tense expresses the duration of the past action)</w:t>
      </w:r>
    </w:p>
    <w:p w14:paraId="53DAD5D2" w14:textId="77777777" w:rsidR="00B225A7" w:rsidRPr="009E1F0A" w:rsidRDefault="00B225A7" w:rsidP="00B225A7">
      <w:r w:rsidRPr="009E1F0A">
        <w:t>For permanent or long-term situations in the past.</w:t>
      </w:r>
    </w:p>
    <w:p w14:paraId="0D49C2DE" w14:textId="77777777" w:rsidR="00B225A7" w:rsidRPr="009E1F0A" w:rsidRDefault="00B225A7" w:rsidP="00B225A7">
      <w:r w:rsidRPr="009E1F0A">
        <w:t>I really enjoyed myself when I was a child.</w:t>
      </w:r>
    </w:p>
    <w:p w14:paraId="61C56F80" w14:textId="77777777" w:rsidR="00B225A7" w:rsidRPr="009E1F0A" w:rsidRDefault="00B225A7" w:rsidP="00B225A7">
      <w:r w:rsidRPr="009E1F0A">
        <w:t>In type 2 conditional sentences to convey an unlikely condition.</w:t>
      </w:r>
    </w:p>
    <w:p w14:paraId="6E536BD2" w14:textId="77777777" w:rsidR="00B225A7" w:rsidRPr="009E1F0A" w:rsidRDefault="00B225A7" w:rsidP="00B225A7">
      <w:r w:rsidRPr="009E1F0A">
        <w:t>If I had lots or money, I would buy a house in Paris.</w:t>
      </w:r>
    </w:p>
    <w:p w14:paraId="115C4DD4" w14:textId="77777777" w:rsidR="00B225A7" w:rsidRPr="009E1F0A" w:rsidRDefault="00B225A7" w:rsidP="00B225A7">
      <w:r w:rsidRPr="009E1F0A">
        <w:t>With the following phrases.</w:t>
      </w:r>
    </w:p>
    <w:p w14:paraId="1D227F48" w14:textId="77777777" w:rsidR="00B225A7" w:rsidRPr="009E1F0A" w:rsidRDefault="00B225A7" w:rsidP="00B225A7">
      <w:r w:rsidRPr="009E1F0A">
        <w:t>He behaves as though he were a king. (</w:t>
      </w:r>
      <w:proofErr w:type="gramStart"/>
      <w:r w:rsidRPr="009E1F0A">
        <w:t>but</w:t>
      </w:r>
      <w:proofErr w:type="gramEnd"/>
      <w:r w:rsidRPr="009E1F0A">
        <w:t xml:space="preserve"> he is not)</w:t>
      </w:r>
    </w:p>
    <w:p w14:paraId="4F79A8A6" w14:textId="77777777" w:rsidR="00B225A7" w:rsidRPr="009E1F0A" w:rsidRDefault="00B225A7" w:rsidP="00B225A7">
      <w:r w:rsidRPr="009E1F0A">
        <w:t>He orders me as if were his servant. (</w:t>
      </w:r>
      <w:proofErr w:type="gramStart"/>
      <w:r w:rsidRPr="009E1F0A">
        <w:t>but</w:t>
      </w:r>
      <w:proofErr w:type="gramEnd"/>
      <w:r w:rsidRPr="009E1F0A">
        <w:t xml:space="preserve"> I am not)</w:t>
      </w:r>
    </w:p>
    <w:p w14:paraId="0947CAB0" w14:textId="77777777" w:rsidR="00B225A7" w:rsidRPr="009E1F0A" w:rsidRDefault="00B225A7" w:rsidP="00B225A7">
      <w:r w:rsidRPr="009E1F0A">
        <w:t>It is (high) time we left. (</w:t>
      </w:r>
      <w:proofErr w:type="gramStart"/>
      <w:r w:rsidRPr="009E1F0A">
        <w:t>we</w:t>
      </w:r>
      <w:proofErr w:type="gramEnd"/>
      <w:r w:rsidRPr="009E1F0A">
        <w:t xml:space="preserve"> are already late)</w:t>
      </w:r>
    </w:p>
    <w:p w14:paraId="2237885F" w14:textId="77777777" w:rsidR="00B225A7" w:rsidRPr="009E1F0A" w:rsidRDefault="00B225A7" w:rsidP="00B225A7">
      <w:r w:rsidRPr="009E1F0A">
        <w:t>I wish I had a brother like you. (It’s a pity I don’t have one)</w:t>
      </w:r>
    </w:p>
    <w:p w14:paraId="47777476" w14:textId="77777777" w:rsidR="00B225A7" w:rsidRDefault="00B225A7" w:rsidP="00B225A7">
      <w:pPr>
        <w:pStyle w:val="a4"/>
      </w:pPr>
    </w:p>
  </w:comment>
  <w:comment w:id="14" w:author="IELTS" w:date="2021-10-18T17:51:00Z" w:initials="ielts">
    <w:p w14:paraId="4CBBA570" w14:textId="77777777" w:rsidR="00B225A7" w:rsidRPr="009E1F0A" w:rsidRDefault="00B225A7" w:rsidP="00B225A7">
      <w:r>
        <w:rPr>
          <w:rStyle w:val="a3"/>
        </w:rPr>
        <w:annotationRef/>
      </w:r>
      <w:r>
        <w:t>have (</w:t>
      </w:r>
      <w:bookmarkStart w:id="15" w:name="_Hlk43627947"/>
      <w:bookmarkStart w:id="16" w:name="_Hlk43639022"/>
      <w:r w:rsidRPr="009E1F0A">
        <w:t>Don't miss the verb as a sentence is incomplete without a verb.</w:t>
      </w:r>
      <w:r w:rsidRPr="009E1F0A">
        <w:br/>
      </w:r>
      <w:r w:rsidRPr="009E1F0A">
        <w:br/>
        <w:t>Please go through this link for further detail. Thanks</w:t>
      </w:r>
      <w:r>
        <w:t>)</w:t>
      </w:r>
      <w:r w:rsidRPr="009E1F0A">
        <w:t xml:space="preserve"> </w:t>
      </w:r>
      <w:r w:rsidRPr="009E1F0A">
        <w:br/>
      </w:r>
      <w:hyperlink r:id="rId14" w:history="1">
        <w:r w:rsidRPr="009E1F0A">
          <w:rPr>
            <w:rStyle w:val="Hyperlink1"/>
          </w:rPr>
          <w:t>https://www.learnesl.net/function-of-a-verb-in-a-sentence/</w:t>
        </w:r>
      </w:hyperlink>
      <w:bookmarkEnd w:id="15"/>
    </w:p>
    <w:p w14:paraId="55C699F8" w14:textId="77777777" w:rsidR="00B225A7" w:rsidRPr="009E1F0A" w:rsidRDefault="00B225A7" w:rsidP="00B225A7">
      <w:r w:rsidRPr="009E1F0A">
        <w:br/>
      </w:r>
      <w:hyperlink r:id="rId15" w:tgtFrame="_blank" w:history="1">
        <w:r w:rsidRPr="009E1F0A">
          <w:rPr>
            <w:rStyle w:val="Hyperlink1"/>
          </w:rPr>
          <w:t>https://dalilk.link/gtyv</w:t>
        </w:r>
      </w:hyperlink>
    </w:p>
    <w:bookmarkEnd w:id="16"/>
    <w:p w14:paraId="3F0DA898" w14:textId="77777777" w:rsidR="00B225A7" w:rsidRDefault="00B225A7" w:rsidP="00B225A7">
      <w:pPr>
        <w:pStyle w:val="a4"/>
      </w:pPr>
    </w:p>
  </w:comment>
  <w:comment w:id="17" w:author="IELTS" w:date="2021-10-18T17:51:00Z" w:initials="ielts">
    <w:p w14:paraId="0A099F78" w14:textId="77777777" w:rsidR="00B225A7" w:rsidRPr="009E1F0A" w:rsidRDefault="00B225A7" w:rsidP="00B225A7">
      <w:r>
        <w:rPr>
          <w:rStyle w:val="a3"/>
        </w:rPr>
        <w:annotationRef/>
      </w:r>
      <w:r>
        <w:t>States (</w:t>
      </w:r>
      <w:r w:rsidRPr="009E1F0A">
        <w:t>See, the correct spelling is ‘United States’ So, write appropriately. Thanks</w:t>
      </w:r>
      <w:r>
        <w:t>)</w:t>
      </w:r>
      <w:r w:rsidRPr="009E1F0A">
        <w:t xml:space="preserve"> </w:t>
      </w:r>
    </w:p>
    <w:p w14:paraId="2E3786AD" w14:textId="77777777" w:rsidR="00B225A7" w:rsidRDefault="00B225A7" w:rsidP="00B225A7">
      <w:pPr>
        <w:pStyle w:val="a4"/>
      </w:pPr>
    </w:p>
  </w:comment>
  <w:comment w:id="18" w:author="IELTS" w:date="2021-10-18T17:52:00Z" w:initials="ielts">
    <w:p w14:paraId="23366AA6" w14:textId="77777777" w:rsidR="00B225A7" w:rsidRPr="009E1F0A" w:rsidRDefault="00B225A7" w:rsidP="00B225A7">
      <w:r>
        <w:rPr>
          <w:rStyle w:val="a3"/>
        </w:rPr>
        <w:annotationRef/>
      </w:r>
      <w:r>
        <w:t>fluctuated in the given time period. (</w:t>
      </w:r>
      <w:r w:rsidRPr="009E1F0A">
        <w:t>The expression is incorrect; so, rephrasing has been done here.</w:t>
      </w:r>
      <w:r>
        <w:t>)</w:t>
      </w:r>
    </w:p>
    <w:p w14:paraId="79A626F0" w14:textId="77777777" w:rsidR="00B225A7" w:rsidRDefault="00B225A7" w:rsidP="00B225A7">
      <w:pPr>
        <w:pStyle w:val="a4"/>
      </w:pPr>
    </w:p>
  </w:comment>
  <w:comment w:id="19" w:author="IELTS" w:date="2021-10-18T17:57:00Z" w:initials="ielts">
    <w:p w14:paraId="7630ADB6" w14:textId="77777777" w:rsidR="00B225A7" w:rsidRDefault="00B225A7" w:rsidP="00B225A7">
      <w:r>
        <w:rPr>
          <w:rStyle w:val="a3"/>
        </w:rPr>
        <w:annotationRef/>
      </w:r>
      <w:r>
        <w:t>, (</w:t>
      </w:r>
      <w:r w:rsidRPr="009E1F0A">
        <w:t>This mistake has been repeated.</w:t>
      </w:r>
      <w:r w:rsidRPr="009E1F0A">
        <w:br/>
        <w:t>Please relate to comment (</w:t>
      </w:r>
      <w:r>
        <w:t>2</w:t>
      </w:r>
      <w:r w:rsidRPr="009E1F0A">
        <w:t>). Thanks</w:t>
      </w:r>
      <w:r>
        <w:t>)</w:t>
      </w:r>
      <w:r w:rsidRPr="009E1F0A">
        <w:t xml:space="preserve"> </w:t>
      </w:r>
      <w:r w:rsidRPr="009E1F0A">
        <w:br/>
      </w:r>
    </w:p>
    <w:p w14:paraId="448507F1" w14:textId="77777777" w:rsidR="00B225A7" w:rsidRDefault="00B225A7" w:rsidP="00B225A7">
      <w:pPr>
        <w:pStyle w:val="a4"/>
      </w:pPr>
    </w:p>
  </w:comment>
  <w:comment w:id="20" w:author="IELTS" w:date="2021-10-18T17:52:00Z" w:initials="ielts">
    <w:p w14:paraId="3E8E86E3" w14:textId="77777777" w:rsidR="00B225A7" w:rsidRPr="009E1F0A" w:rsidRDefault="00B225A7" w:rsidP="00B225A7">
      <w:r>
        <w:rPr>
          <w:rStyle w:val="a3"/>
        </w:rPr>
        <w:annotationRef/>
      </w:r>
      <w:r>
        <w:t>the (1)</w:t>
      </w:r>
      <w:r w:rsidRPr="00E013F2">
        <w:t xml:space="preserve"> </w:t>
      </w:r>
      <w:r w:rsidRPr="009E1F0A">
        <w:t>This connector/ linker is not required here.</w:t>
      </w:r>
    </w:p>
    <w:p w14:paraId="7CD9803D" w14:textId="77777777" w:rsidR="00B225A7" w:rsidRDefault="00B225A7" w:rsidP="00B225A7"/>
    <w:p w14:paraId="3F1992D4" w14:textId="77777777" w:rsidR="00B225A7" w:rsidRDefault="00B225A7" w:rsidP="00B225A7"/>
    <w:p w14:paraId="5322B3CB" w14:textId="77777777" w:rsidR="00B225A7" w:rsidRPr="00B225A7" w:rsidRDefault="00B225A7" w:rsidP="00B225A7">
      <w:pPr>
        <w:rPr>
          <w:rFonts w:cs="Calibri"/>
        </w:rPr>
      </w:pPr>
      <w:r>
        <w:t xml:space="preserve">2) </w:t>
      </w:r>
      <w:r w:rsidRPr="00B225A7">
        <w:rPr>
          <w:rFonts w:cs="Calibri"/>
        </w:rPr>
        <w:t xml:space="preserve">See, definite article is required here. </w:t>
      </w:r>
      <w:proofErr w:type="gramStart"/>
      <w:r w:rsidRPr="00B225A7">
        <w:rPr>
          <w:rFonts w:cs="Calibri"/>
        </w:rPr>
        <w:t>Actually, the</w:t>
      </w:r>
      <w:proofErr w:type="gramEnd"/>
      <w:r w:rsidRPr="00B225A7">
        <w:rPr>
          <w:rFonts w:cs="Calibri"/>
        </w:rPr>
        <w:t xml:space="preserve"> major function of a definite article is to emphasize the noun it is placed before. It specifies a noun that could be an </w:t>
      </w:r>
      <w:r w:rsidRPr="00B225A7">
        <w:rPr>
          <w:rFonts w:eastAsia="Times New Roman" w:cs="Calibri"/>
        </w:rPr>
        <w:t>object</w:t>
      </w:r>
      <w:r w:rsidRPr="00B225A7">
        <w:rPr>
          <w:rFonts w:cs="Calibri"/>
        </w:rPr>
        <w:t>, a person, a place, or a thing. It comes before a noun or a noun </w:t>
      </w:r>
      <w:r w:rsidRPr="00B225A7">
        <w:rPr>
          <w:rFonts w:eastAsia="Times New Roman" w:cs="Calibri"/>
        </w:rPr>
        <w:t>phrase</w:t>
      </w:r>
      <w:r w:rsidRPr="00B225A7">
        <w:rPr>
          <w:rFonts w:cs="Calibri"/>
        </w:rPr>
        <w:t xml:space="preserve">, and also before a superlative </w:t>
      </w:r>
      <w:proofErr w:type="gramStart"/>
      <w:r w:rsidRPr="00B225A7">
        <w:rPr>
          <w:rFonts w:cs="Calibri"/>
        </w:rPr>
        <w:t>adjective(</w:t>
      </w:r>
      <w:proofErr w:type="spellStart"/>
      <w:proofErr w:type="gramEnd"/>
      <w:r w:rsidRPr="00B225A7">
        <w:rPr>
          <w:rFonts w:cs="Calibri"/>
        </w:rPr>
        <w:t>e.g</w:t>
      </w:r>
      <w:proofErr w:type="spellEnd"/>
      <w:r w:rsidRPr="00B225A7">
        <w:rPr>
          <w:rFonts w:cs="Calibri"/>
        </w:rPr>
        <w:t xml:space="preserve"> - the best girl), to point out the noun. It implies that a thing mentioned has already been pointed out or redefined. In other words, it clarifies the meaning of a noun.  </w:t>
      </w:r>
    </w:p>
    <w:p w14:paraId="75585859" w14:textId="77777777" w:rsidR="00B225A7" w:rsidRPr="00B225A7" w:rsidRDefault="00B225A7" w:rsidP="00B225A7">
      <w:pPr>
        <w:rPr>
          <w:rFonts w:cs="Calibri"/>
        </w:rPr>
      </w:pPr>
      <w:r w:rsidRPr="00B225A7">
        <w:rPr>
          <w:rFonts w:cs="Calibri"/>
        </w:rPr>
        <w:t>Common Use of Definite Article</w:t>
      </w:r>
    </w:p>
    <w:p w14:paraId="594233DC" w14:textId="77777777" w:rsidR="00B225A7" w:rsidRPr="00B225A7" w:rsidRDefault="00B225A7" w:rsidP="00B225A7">
      <w:pPr>
        <w:rPr>
          <w:rFonts w:cs="Calibri"/>
        </w:rPr>
      </w:pPr>
      <w:r w:rsidRPr="00B225A7">
        <w:rPr>
          <w:rFonts w:cs="Calibri"/>
        </w:rPr>
        <w:t>“May I go to the college?”</w:t>
      </w:r>
    </w:p>
    <w:p w14:paraId="5BCC5D8E" w14:textId="77777777" w:rsidR="00B225A7" w:rsidRPr="00B225A7" w:rsidRDefault="00B225A7" w:rsidP="00B225A7">
      <w:pPr>
        <w:rPr>
          <w:rFonts w:cs="Calibri"/>
        </w:rPr>
      </w:pPr>
      <w:r w:rsidRPr="00B225A7">
        <w:rPr>
          <w:rFonts w:cs="Calibri"/>
        </w:rPr>
        <w:t>“I saw him in the school. The boy was weeping.”</w:t>
      </w:r>
    </w:p>
    <w:p w14:paraId="4A2DFA3C" w14:textId="77777777" w:rsidR="00B225A7" w:rsidRPr="00B225A7" w:rsidRDefault="00B225A7" w:rsidP="00B225A7">
      <w:pPr>
        <w:rPr>
          <w:rFonts w:cs="Calibri"/>
        </w:rPr>
      </w:pPr>
      <w:r w:rsidRPr="00B225A7">
        <w:rPr>
          <w:rFonts w:cs="Calibri"/>
        </w:rPr>
        <w:t>“The rose has beautiful smell.”</w:t>
      </w:r>
    </w:p>
    <w:p w14:paraId="60E5ADFB" w14:textId="77777777" w:rsidR="00B225A7" w:rsidRPr="00B225A7" w:rsidRDefault="00B225A7" w:rsidP="00B225A7">
      <w:pPr>
        <w:rPr>
          <w:rFonts w:cs="Calibri"/>
        </w:rPr>
      </w:pPr>
      <w:r w:rsidRPr="00B225A7">
        <w:rPr>
          <w:rFonts w:cs="Calibri"/>
        </w:rPr>
        <w:t>She is the brilliant student.</w:t>
      </w:r>
    </w:p>
    <w:p w14:paraId="66505C62" w14:textId="77777777" w:rsidR="00B225A7" w:rsidRPr="00B225A7" w:rsidRDefault="00B225A7" w:rsidP="00B225A7">
      <w:pPr>
        <w:rPr>
          <w:rFonts w:cs="Calibri"/>
        </w:rPr>
      </w:pPr>
      <w:r w:rsidRPr="00B225A7">
        <w:rPr>
          <w:rFonts w:cs="Calibri"/>
        </w:rPr>
        <w:t>He is the first man to win Oscar award.</w:t>
      </w:r>
    </w:p>
    <w:p w14:paraId="33F51284" w14:textId="77777777" w:rsidR="00B225A7" w:rsidRPr="00B225A7" w:rsidRDefault="00B225A7" w:rsidP="00B225A7">
      <w:pPr>
        <w:rPr>
          <w:rFonts w:cs="Calibri"/>
        </w:rPr>
      </w:pPr>
      <w:r w:rsidRPr="00B225A7">
        <w:rPr>
          <w:rFonts w:cs="Calibri"/>
        </w:rPr>
        <w:t>In these common examples, all definite articles have been used to specify the following nouns, such as “college,” “boy,” “rose,” “brilliant student,” and “first man,” respectively.)</w:t>
      </w:r>
    </w:p>
    <w:p w14:paraId="5BD40F8B" w14:textId="77777777" w:rsidR="00B225A7" w:rsidRPr="00B225A7" w:rsidRDefault="00B225A7" w:rsidP="00B225A7">
      <w:pPr>
        <w:rPr>
          <w:rFonts w:cs="Calibri"/>
        </w:rPr>
      </w:pPr>
      <w:r w:rsidRPr="00B225A7">
        <w:rPr>
          <w:rFonts w:cs="Calibri"/>
        </w:rPr>
        <w:t xml:space="preserve">Please visit the links: </w:t>
      </w:r>
    </w:p>
    <w:p w14:paraId="71652D2C" w14:textId="77777777" w:rsidR="00B225A7" w:rsidRPr="00B225A7" w:rsidRDefault="0073197D" w:rsidP="00B225A7">
      <w:pPr>
        <w:rPr>
          <w:rFonts w:cs="Calibri"/>
        </w:rPr>
      </w:pPr>
      <w:hyperlink r:id="rId16" w:history="1">
        <w:r w:rsidR="00B225A7" w:rsidRPr="00B225A7">
          <w:rPr>
            <w:rStyle w:val="Hyperlink1"/>
            <w:rFonts w:cs="Calibri"/>
          </w:rPr>
          <w:t>https://www.ef.com/wwen/english-resources/english-grammar/definite-article/</w:t>
        </w:r>
      </w:hyperlink>
    </w:p>
    <w:p w14:paraId="5182DD7B" w14:textId="77777777" w:rsidR="00B225A7" w:rsidRPr="00B225A7" w:rsidRDefault="0073197D" w:rsidP="00B225A7">
      <w:pPr>
        <w:rPr>
          <w:rFonts w:cs="Calibri"/>
        </w:rPr>
      </w:pPr>
      <w:hyperlink r:id="rId17" w:history="1">
        <w:r w:rsidR="00B225A7" w:rsidRPr="00B225A7">
          <w:rPr>
            <w:rStyle w:val="Hyperlink1"/>
            <w:rFonts w:cs="Calibri"/>
          </w:rPr>
          <w:t>https://literarydevices.net/definite-article/</w:t>
        </w:r>
      </w:hyperlink>
    </w:p>
    <w:p w14:paraId="24779220" w14:textId="77777777" w:rsidR="00B225A7" w:rsidRDefault="00B225A7" w:rsidP="00B225A7">
      <w:pPr>
        <w:pStyle w:val="a4"/>
      </w:pPr>
    </w:p>
  </w:comment>
  <w:comment w:id="21" w:author="IELTS" w:date="2021-10-18T17:52:00Z" w:initials="ielts">
    <w:p w14:paraId="1A2D9252" w14:textId="77777777" w:rsidR="00B225A7" w:rsidRPr="009E1F0A" w:rsidRDefault="00B225A7" w:rsidP="00B225A7">
      <w:r>
        <w:rPr>
          <w:rStyle w:val="a3"/>
        </w:rPr>
        <w:annotationRef/>
      </w:r>
      <w:r>
        <w:t>unemployed (</w:t>
      </w:r>
      <w:r w:rsidRPr="009E1F0A">
        <w:t>This word has been added to complete the expression; else the expression remains incomplete.</w:t>
      </w:r>
      <w:r>
        <w:t>)</w:t>
      </w:r>
    </w:p>
    <w:p w14:paraId="61530C35" w14:textId="77777777" w:rsidR="00B225A7" w:rsidRDefault="00B225A7" w:rsidP="00B225A7">
      <w:pPr>
        <w:pStyle w:val="a4"/>
      </w:pPr>
    </w:p>
  </w:comment>
  <w:comment w:id="22" w:author="IELTS" w:date="2021-10-18T17:52:00Z" w:initials="ielts">
    <w:p w14:paraId="4A0844D7" w14:textId="77777777" w:rsidR="00B225A7" w:rsidRPr="009E1F0A" w:rsidRDefault="00B225A7" w:rsidP="00B225A7">
      <w:r>
        <w:rPr>
          <w:rStyle w:val="a3"/>
        </w:rPr>
        <w:annotationRef/>
      </w:r>
      <w:r>
        <w:t>States (</w:t>
      </w:r>
      <w:r w:rsidRPr="009E1F0A">
        <w:t>See, the correct spelling is ‘United States’ So, write appropriately. Thanks</w:t>
      </w:r>
      <w:r>
        <w:t>)</w:t>
      </w:r>
      <w:r w:rsidRPr="009E1F0A">
        <w:t xml:space="preserve"> </w:t>
      </w:r>
    </w:p>
    <w:p w14:paraId="3A45C20D" w14:textId="77777777" w:rsidR="00B225A7" w:rsidRDefault="00B225A7" w:rsidP="00B225A7">
      <w:pPr>
        <w:pStyle w:val="a4"/>
      </w:pPr>
    </w:p>
  </w:comment>
  <w:comment w:id="23" w:author="IELTS" w:date="2021-10-18T17:52:00Z" w:initials="ielts">
    <w:p w14:paraId="21322D50" w14:textId="77777777" w:rsidR="00B225A7" w:rsidRPr="009E1F0A" w:rsidRDefault="00B225A7" w:rsidP="00B225A7">
      <w:r>
        <w:rPr>
          <w:rStyle w:val="a3"/>
        </w:rPr>
        <w:annotationRef/>
      </w:r>
      <w:r>
        <w:t>dropped (1)</w:t>
      </w:r>
      <w:bookmarkStart w:id="24" w:name="_Hlk43629793"/>
      <w:r w:rsidRPr="00E013F2">
        <w:t xml:space="preserve"> </w:t>
      </w:r>
      <w:r w:rsidRPr="009E1F0A">
        <w:t>Incorrect tense usage, since you are talking about past situation you should use simple past tense.</w:t>
      </w:r>
    </w:p>
    <w:bookmarkEnd w:id="24"/>
    <w:p w14:paraId="1D011F92" w14:textId="77777777" w:rsidR="00B225A7" w:rsidRPr="009E1F0A" w:rsidRDefault="00B225A7" w:rsidP="00B225A7">
      <w:r>
        <w:t xml:space="preserve">2) </w:t>
      </w:r>
      <w:bookmarkStart w:id="25" w:name="_Hlk43621210"/>
      <w:r w:rsidRPr="009E1F0A">
        <w:t>This verb choice is not correct here, so appropriate verb has been provided. Thanks</w:t>
      </w:r>
      <w:r>
        <w:t>)</w:t>
      </w:r>
      <w:r w:rsidRPr="009E1F0A">
        <w:t xml:space="preserve"> </w:t>
      </w:r>
    </w:p>
    <w:bookmarkEnd w:id="25"/>
    <w:p w14:paraId="4F24DEC8" w14:textId="77777777" w:rsidR="00B225A7" w:rsidRDefault="00B225A7" w:rsidP="00B225A7">
      <w:pPr>
        <w:pStyle w:val="a4"/>
      </w:pPr>
    </w:p>
  </w:comment>
  <w:comment w:id="26" w:author="IELTS" w:date="2021-10-18T17:53:00Z" w:initials="ielts">
    <w:p w14:paraId="54838814" w14:textId="77777777" w:rsidR="00B225A7" w:rsidRPr="009E1F0A" w:rsidRDefault="00B225A7" w:rsidP="00B225A7">
      <w:r>
        <w:rPr>
          <w:rStyle w:val="a3"/>
        </w:rPr>
        <w:annotationRef/>
      </w:r>
      <w:r>
        <w:t>moderately (</w:t>
      </w:r>
      <w:r w:rsidRPr="009E1F0A">
        <w:t>The word usage is not correct in this context, so omit it. Revise edit. Thanks</w:t>
      </w:r>
      <w:r>
        <w:t>)</w:t>
      </w:r>
    </w:p>
    <w:p w14:paraId="550856E8" w14:textId="77777777" w:rsidR="00B225A7" w:rsidRDefault="00B225A7" w:rsidP="00B225A7">
      <w:pPr>
        <w:pStyle w:val="a4"/>
      </w:pPr>
    </w:p>
  </w:comment>
  <w:comment w:id="27" w:author="IELTS" w:date="2021-10-18T17:53:00Z" w:initials="ielts">
    <w:p w14:paraId="3BFAF4D9" w14:textId="77777777" w:rsidR="00B225A7" w:rsidRPr="009E1F0A" w:rsidRDefault="00B225A7" w:rsidP="00B225A7">
      <w:r>
        <w:rPr>
          <w:rStyle w:val="a3"/>
        </w:rPr>
        <w:annotationRef/>
      </w:r>
      <w:r>
        <w:t>in the first two years. (</w:t>
      </w:r>
      <w:bookmarkStart w:id="28" w:name="_Hlk43660040"/>
      <w:r w:rsidRPr="009E1F0A">
        <w:t>When you get a chart/ figure or graph to describe, it is always important to check whether there is a time frame or not.  Always mention the time period while providing the data/ figures.</w:t>
      </w:r>
      <w:r>
        <w:t>)</w:t>
      </w:r>
    </w:p>
    <w:bookmarkEnd w:id="28"/>
    <w:p w14:paraId="258FF842" w14:textId="77777777" w:rsidR="00B225A7" w:rsidRDefault="00B225A7" w:rsidP="00B225A7">
      <w:pPr>
        <w:pStyle w:val="a4"/>
      </w:pPr>
    </w:p>
  </w:comment>
  <w:comment w:id="29" w:author="IELTS" w:date="2021-10-18T17:53:00Z" w:initials="ielts">
    <w:p w14:paraId="1F33C423" w14:textId="77777777" w:rsidR="00B225A7" w:rsidRPr="009E1F0A" w:rsidRDefault="00B225A7" w:rsidP="00B225A7">
      <w:r>
        <w:rPr>
          <w:rStyle w:val="a3"/>
        </w:rPr>
        <w:annotationRef/>
      </w:r>
      <w:r>
        <w:t>. Then, (1)</w:t>
      </w:r>
      <w:bookmarkStart w:id="30" w:name="_Hlk43661620"/>
      <w:bookmarkStart w:id="31" w:name="_Hlk43627962"/>
      <w:r w:rsidRPr="00E013F2">
        <w:t xml:space="preserve"> </w:t>
      </w:r>
      <w:r w:rsidRPr="009E1F0A">
        <w:t>It is mandatory to make a separate sentence from here</w:t>
      </w:r>
    </w:p>
    <w:bookmarkEnd w:id="30"/>
    <w:p w14:paraId="1FF8231F" w14:textId="77777777" w:rsidR="00B225A7" w:rsidRPr="009E1F0A" w:rsidRDefault="00B225A7" w:rsidP="00B225A7">
      <w:r w:rsidRPr="009E1F0A">
        <w:t xml:space="preserve">For better understanding please explore the link given </w:t>
      </w:r>
      <w:proofErr w:type="gramStart"/>
      <w:r w:rsidRPr="009E1F0A">
        <w:t>below:-</w:t>
      </w:r>
      <w:proofErr w:type="gramEnd"/>
    </w:p>
    <w:p w14:paraId="0D681CC7" w14:textId="77777777" w:rsidR="00B225A7" w:rsidRPr="009E1F0A" w:rsidRDefault="0073197D" w:rsidP="00B225A7">
      <w:hyperlink r:id="rId18" w:history="1">
        <w:r w:rsidR="00B225A7" w:rsidRPr="009E1F0A">
          <w:rPr>
            <w:rStyle w:val="Hyperlink1"/>
          </w:rPr>
          <w:t>https://writing.wisc.edu/handbook/grammarpunct/</w:t>
        </w:r>
      </w:hyperlink>
      <w:bookmarkEnd w:id="31"/>
    </w:p>
    <w:p w14:paraId="6E24C0D4" w14:textId="77777777" w:rsidR="00B225A7" w:rsidRDefault="00B225A7" w:rsidP="00B225A7">
      <w:pPr>
        <w:pStyle w:val="a4"/>
      </w:pPr>
    </w:p>
    <w:p w14:paraId="13066A3F" w14:textId="77777777" w:rsidR="00B225A7" w:rsidRPr="009E1F0A" w:rsidRDefault="00B225A7" w:rsidP="00B225A7">
      <w:r>
        <w:t xml:space="preserve">2) </w:t>
      </w:r>
      <w:bookmarkStart w:id="32" w:name="_Hlk43639058"/>
      <w:r w:rsidRPr="009E1F0A">
        <w:t>We normally use a comma after a discourse marker that introduces a sentence.</w:t>
      </w:r>
    </w:p>
    <w:p w14:paraId="7826B5A5" w14:textId="77777777" w:rsidR="00B225A7" w:rsidRPr="009E1F0A" w:rsidRDefault="00B225A7" w:rsidP="00B225A7">
      <w:bookmarkStart w:id="33" w:name="_Hlk43661019"/>
      <w:r w:rsidRPr="009E1F0A">
        <w:t>In the IELTS writing test, we often use phrases called ‘discourse markers’ or ‘liking phrases’ to link our ideas together, such as on the one hand, on the other hand, however, for example, nevertheless, firstly, secondly, in conclusion, in summary.</w:t>
      </w:r>
    </w:p>
    <w:p w14:paraId="00137514" w14:textId="77777777" w:rsidR="00B225A7" w:rsidRPr="009E1F0A" w:rsidRDefault="00B225A7" w:rsidP="00B225A7">
      <w:r w:rsidRPr="009E1F0A">
        <w:t>Firstly, the main cause of pollution is motor vehicles.</w:t>
      </w:r>
    </w:p>
    <w:p w14:paraId="057F36BE" w14:textId="77777777" w:rsidR="00B225A7" w:rsidRPr="009E1F0A" w:rsidRDefault="00B225A7" w:rsidP="00B225A7">
      <w:r w:rsidRPr="009E1F0A">
        <w:t>On the one hand, motor vehicles are said to be the main cause.</w:t>
      </w:r>
    </w:p>
    <w:p w14:paraId="7C63CC85" w14:textId="77777777" w:rsidR="00B225A7" w:rsidRPr="009E1F0A" w:rsidRDefault="00B225A7" w:rsidP="00B225A7">
      <w:r w:rsidRPr="009E1F0A">
        <w:t>However, pollution from industry may also be to blame.</w:t>
      </w:r>
    </w:p>
    <w:p w14:paraId="1BAA0C57" w14:textId="77777777" w:rsidR="00B225A7" w:rsidRDefault="00B225A7" w:rsidP="00B225A7">
      <w:r w:rsidRPr="009E1F0A">
        <w:t>To sum up, the causes of pollution are mostly man-made.</w:t>
      </w:r>
      <w:bookmarkEnd w:id="32"/>
      <w:bookmarkEnd w:id="33"/>
      <w:r>
        <w:t>)</w:t>
      </w:r>
    </w:p>
  </w:comment>
  <w:comment w:id="34" w:author="IELTS" w:date="2021-10-18T17:57:00Z" w:initials="ielts">
    <w:p w14:paraId="65A816FB" w14:textId="77777777" w:rsidR="00B225A7" w:rsidRDefault="00B225A7" w:rsidP="00B225A7">
      <w:r>
        <w:rPr>
          <w:rStyle w:val="a3"/>
        </w:rPr>
        <w:annotationRef/>
      </w:r>
      <w:r>
        <w:t>, (</w:t>
      </w:r>
      <w:r w:rsidRPr="009E1F0A">
        <w:t>This mistake has been repeated.</w:t>
      </w:r>
      <w:r w:rsidRPr="009E1F0A">
        <w:br/>
        <w:t>Please relate to comment (</w:t>
      </w:r>
      <w:r>
        <w:t>2</w:t>
      </w:r>
      <w:r w:rsidRPr="009E1F0A">
        <w:t>). Thanks</w:t>
      </w:r>
      <w:r>
        <w:t>)</w:t>
      </w:r>
      <w:r w:rsidRPr="009E1F0A">
        <w:t xml:space="preserve"> </w:t>
      </w:r>
      <w:r w:rsidRPr="009E1F0A">
        <w:br/>
      </w:r>
    </w:p>
    <w:p w14:paraId="7C868FEB" w14:textId="77777777" w:rsidR="00B225A7" w:rsidRDefault="00B225A7" w:rsidP="00B225A7">
      <w:pPr>
        <w:pStyle w:val="a4"/>
      </w:pPr>
    </w:p>
  </w:comment>
  <w:comment w:id="35" w:author="IELTS" w:date="2021-10-18T17:54:00Z" w:initials="ielts">
    <w:p w14:paraId="514C2A6C" w14:textId="77777777" w:rsidR="00B225A7" w:rsidRDefault="00B225A7" w:rsidP="00B225A7">
      <w:pPr>
        <w:pStyle w:val="a4"/>
      </w:pPr>
      <w:r>
        <w:rPr>
          <w:rStyle w:val="a3"/>
        </w:rPr>
        <w:annotationRef/>
      </w:r>
      <w:r>
        <w:t>percentage (1)</w:t>
      </w:r>
      <w:r w:rsidRPr="00E013F2">
        <w:t xml:space="preserve"> </w:t>
      </w:r>
      <w:r w:rsidRPr="009E1F0A">
        <w:t xml:space="preserve">Choose words carefully; this word isn’t suitable in this context. So, </w:t>
      </w:r>
      <w:r>
        <w:t>revise edit.</w:t>
      </w:r>
      <w:r>
        <w:br/>
      </w:r>
    </w:p>
    <w:p w14:paraId="72045B68" w14:textId="77777777" w:rsidR="00B225A7" w:rsidRDefault="00B225A7" w:rsidP="00B225A7">
      <w:pPr>
        <w:pStyle w:val="a4"/>
      </w:pPr>
    </w:p>
    <w:p w14:paraId="2C338D62" w14:textId="77777777" w:rsidR="00B225A7" w:rsidRPr="009E1F0A" w:rsidRDefault="00B225A7" w:rsidP="00B225A7">
      <w:r>
        <w:t xml:space="preserve">2) </w:t>
      </w:r>
      <w:r w:rsidRPr="009E1F0A">
        <w:t xml:space="preserve">Kindly go through this explanation to know when to write ‘percent’ and when to write ‘percentage’ Thanks </w:t>
      </w:r>
      <w:r w:rsidRPr="009E1F0A">
        <w:br/>
      </w:r>
    </w:p>
    <w:p w14:paraId="50C3B1F5" w14:textId="77777777" w:rsidR="00B225A7" w:rsidRPr="009E1F0A" w:rsidRDefault="00B225A7" w:rsidP="00B225A7">
      <w:bookmarkStart w:id="36" w:name="_Hlk41387295"/>
      <w:r w:rsidRPr="009E1F0A">
        <w:t>Always write out the number and the word percent like this, "Ten percent").</w:t>
      </w:r>
    </w:p>
    <w:p w14:paraId="7E8ED72C" w14:textId="77777777" w:rsidR="00B225A7" w:rsidRPr="009E1F0A" w:rsidRDefault="00B225A7" w:rsidP="00B225A7"/>
    <w:p w14:paraId="48E1A4A6" w14:textId="77777777" w:rsidR="00B225A7" w:rsidRPr="009E1F0A" w:rsidRDefault="00B225A7" w:rsidP="00B225A7">
      <w:r w:rsidRPr="009E1F0A">
        <w:t>The noun percentage requires an adjective to describe its size (</w:t>
      </w:r>
      <w:proofErr w:type="spellStart"/>
      <w:r w:rsidRPr="009E1F0A">
        <w:t>eg</w:t>
      </w:r>
      <w:proofErr w:type="spellEnd"/>
      <w:r w:rsidRPr="009E1F0A">
        <w:t xml:space="preserve">, "a </w:t>
      </w:r>
      <w:r w:rsidRPr="009E1F0A">
        <w:br/>
        <w:t>large percentage").</w:t>
      </w:r>
      <w:r w:rsidRPr="009E1F0A">
        <w:br/>
      </w:r>
      <w:r w:rsidRPr="009E1F0A">
        <w:br/>
        <w:t>Moreover, in the concluding paragraph, or in other structures (where we have to write a word in between), we write percentage, and not percent, see this:</w:t>
      </w:r>
      <w:r w:rsidRPr="009E1F0A">
        <w:br/>
      </w:r>
      <w:r w:rsidRPr="009E1F0A">
        <w:br/>
        <w:t xml:space="preserve">Correct: To sum up, we could say that the percentage of people </w:t>
      </w:r>
      <w:proofErr w:type="gramStart"/>
      <w:r w:rsidRPr="009E1F0A">
        <w:t>…..</w:t>
      </w:r>
      <w:proofErr w:type="gramEnd"/>
    </w:p>
    <w:p w14:paraId="13766347" w14:textId="77777777" w:rsidR="00B225A7" w:rsidRPr="009E1F0A" w:rsidRDefault="00B225A7" w:rsidP="00B225A7"/>
    <w:bookmarkEnd w:id="36"/>
    <w:p w14:paraId="3FCB4EA5" w14:textId="77777777" w:rsidR="00B225A7" w:rsidRPr="009E1F0A" w:rsidRDefault="00B225A7" w:rsidP="00B225A7">
      <w:r w:rsidRPr="009E1F0A">
        <w:t>Incorrect: To sum up, we could say that the percent of people</w:t>
      </w:r>
      <w:proofErr w:type="gramStart"/>
      <w:r w:rsidRPr="009E1F0A">
        <w:t>…..</w:t>
      </w:r>
      <w:proofErr w:type="gramEnd"/>
    </w:p>
    <w:p w14:paraId="7594DE17" w14:textId="77777777" w:rsidR="00B225A7" w:rsidRDefault="00B225A7" w:rsidP="00B225A7">
      <w:r w:rsidRPr="009E1F0A">
        <w:br/>
        <w:t>Incorrect: To sum up, we could say that the per cent of people</w:t>
      </w:r>
      <w:proofErr w:type="gramStart"/>
      <w:r w:rsidRPr="009E1F0A">
        <w:t>…..</w:t>
      </w:r>
      <w:proofErr w:type="gramEnd"/>
      <w:r>
        <w:t>)</w:t>
      </w:r>
    </w:p>
  </w:comment>
  <w:comment w:id="37" w:author="IELTS" w:date="2021-10-18T17:54:00Z" w:initials="ielts">
    <w:p w14:paraId="6B190380" w14:textId="77777777" w:rsidR="00B225A7" w:rsidRPr="009E1F0A" w:rsidRDefault="00B225A7" w:rsidP="00B225A7">
      <w:r>
        <w:rPr>
          <w:rStyle w:val="a3"/>
        </w:rPr>
        <w:annotationRef/>
      </w:r>
      <w:r>
        <w:t>almost levelled off. (1)</w:t>
      </w:r>
      <w:r w:rsidRPr="00E013F2">
        <w:t xml:space="preserve"> </w:t>
      </w:r>
      <w:r w:rsidRPr="009E1F0A">
        <w:t>The word usage is not correct in this context, so omit it. Revise edit. Thanks</w:t>
      </w:r>
    </w:p>
    <w:p w14:paraId="39A83C1D" w14:textId="77777777" w:rsidR="00B225A7" w:rsidRDefault="00B225A7" w:rsidP="00B225A7">
      <w:pPr>
        <w:pStyle w:val="a4"/>
      </w:pPr>
    </w:p>
    <w:p w14:paraId="0616ECB2" w14:textId="77777777" w:rsidR="00B225A7" w:rsidRPr="009E1F0A" w:rsidRDefault="00B225A7" w:rsidP="00B225A7">
      <w:r>
        <w:t xml:space="preserve">2) </w:t>
      </w:r>
      <w:r w:rsidRPr="009E1F0A">
        <w:t>The expression is incorrect; so, rephrasing has been done here.</w:t>
      </w:r>
    </w:p>
    <w:p w14:paraId="38831912" w14:textId="77777777" w:rsidR="00B225A7" w:rsidRDefault="00B225A7" w:rsidP="00B225A7">
      <w:pPr>
        <w:pStyle w:val="a4"/>
      </w:pPr>
    </w:p>
    <w:p w14:paraId="1865880E" w14:textId="77777777" w:rsidR="00B225A7" w:rsidRPr="009E1F0A" w:rsidRDefault="00B225A7" w:rsidP="00B225A7">
      <w:r>
        <w:t xml:space="preserve">3)  </w:t>
      </w:r>
      <w:bookmarkStart w:id="38" w:name="_Hlk43639923"/>
      <w:r w:rsidRPr="009E1F0A">
        <w:t xml:space="preserve">Kindly understand how to use the word ‘level off’ Thanks </w:t>
      </w:r>
      <w:r w:rsidRPr="009E1F0A">
        <w:br/>
      </w:r>
      <w:r w:rsidRPr="009E1F0A">
        <w:br/>
        <w:t>If a </w:t>
      </w:r>
      <w:hyperlink r:id="rId19" w:tooltip="rate" w:history="1">
        <w:r w:rsidRPr="009E1F0A">
          <w:rPr>
            <w:rStyle w:val="Hyperlink1"/>
          </w:rPr>
          <w:t>rate</w:t>
        </w:r>
      </w:hyperlink>
      <w:r w:rsidRPr="009E1F0A">
        <w:t> or </w:t>
      </w:r>
      <w:hyperlink r:id="rId20" w:tooltip="amount" w:history="1">
        <w:r w:rsidRPr="009E1F0A">
          <w:rPr>
            <w:rStyle w:val="Hyperlink1"/>
          </w:rPr>
          <w:t>amount</w:t>
        </w:r>
      </w:hyperlink>
      <w:r w:rsidRPr="009E1F0A">
        <w:t> </w:t>
      </w:r>
      <w:hyperlink r:id="rId21" w:tooltip="levels" w:history="1">
        <w:r w:rsidRPr="009E1F0A">
          <w:rPr>
            <w:rStyle w:val="Hyperlink1"/>
          </w:rPr>
          <w:t>levels</w:t>
        </w:r>
      </w:hyperlink>
      <w:r w:rsidRPr="009E1F0A">
        <w:t> off, it </w:t>
      </w:r>
      <w:hyperlink r:id="rId22" w:tooltip="stops" w:history="1">
        <w:r w:rsidRPr="009E1F0A">
          <w:rPr>
            <w:rStyle w:val="Hyperlink1"/>
          </w:rPr>
          <w:t>stops</w:t>
        </w:r>
      </w:hyperlink>
      <w:r w:rsidRPr="009E1F0A">
        <w:t> </w:t>
      </w:r>
      <w:hyperlink r:id="rId23" w:tooltip="rising" w:history="1">
        <w:r w:rsidRPr="009E1F0A">
          <w:rPr>
            <w:rStyle w:val="Hyperlink1"/>
          </w:rPr>
          <w:t>rising</w:t>
        </w:r>
      </w:hyperlink>
      <w:r w:rsidRPr="009E1F0A">
        <w:t> or </w:t>
      </w:r>
      <w:hyperlink r:id="rId24" w:tooltip="falling" w:history="1">
        <w:r w:rsidRPr="009E1F0A">
          <w:rPr>
            <w:rStyle w:val="Hyperlink1"/>
          </w:rPr>
          <w:t>falling</w:t>
        </w:r>
      </w:hyperlink>
      <w:r w:rsidRPr="009E1F0A">
        <w:t> and </w:t>
      </w:r>
      <w:hyperlink r:id="rId25" w:tooltip="stays" w:history="1">
        <w:r w:rsidRPr="009E1F0A">
          <w:rPr>
            <w:rStyle w:val="Hyperlink1"/>
          </w:rPr>
          <w:t>stays</w:t>
        </w:r>
      </w:hyperlink>
      <w:r w:rsidRPr="009E1F0A">
        <w:t> at the same </w:t>
      </w:r>
      <w:hyperlink r:id="rId26" w:tooltip="level" w:history="1">
        <w:r w:rsidRPr="009E1F0A">
          <w:rPr>
            <w:rStyle w:val="Hyperlink1"/>
          </w:rPr>
          <w:t>level</w:t>
        </w:r>
      </w:hyperlink>
      <w:r w:rsidRPr="009E1F0A">
        <w:t>:</w:t>
      </w:r>
    </w:p>
    <w:p w14:paraId="0A2143A0" w14:textId="77777777" w:rsidR="00B225A7" w:rsidRPr="009E1F0A" w:rsidRDefault="00B225A7" w:rsidP="00B225A7">
      <w:r w:rsidRPr="009E1F0A">
        <w:br/>
        <w:t xml:space="preserve">e.g.  1. </w:t>
      </w:r>
      <w:hyperlink r:id="rId27" w:tooltip="House" w:history="1">
        <w:r w:rsidRPr="009E1F0A">
          <w:rPr>
            <w:rStyle w:val="Hyperlink1"/>
          </w:rPr>
          <w:t>House</w:t>
        </w:r>
      </w:hyperlink>
      <w:r w:rsidRPr="009E1F0A">
        <w:t> </w:t>
      </w:r>
      <w:hyperlink r:id="rId28" w:tooltip="prices" w:history="1">
        <w:r w:rsidRPr="009E1F0A">
          <w:rPr>
            <w:rStyle w:val="Hyperlink1"/>
          </w:rPr>
          <w:t>prices</w:t>
        </w:r>
      </w:hyperlink>
      <w:r w:rsidRPr="009E1F0A">
        <w:t> now </w:t>
      </w:r>
      <w:hyperlink r:id="rId29" w:tooltip="seem" w:history="1">
        <w:r w:rsidRPr="009E1F0A">
          <w:rPr>
            <w:rStyle w:val="Hyperlink1"/>
          </w:rPr>
          <w:t>seem</w:t>
        </w:r>
      </w:hyperlink>
      <w:r w:rsidRPr="009E1F0A">
        <w:t> to be </w:t>
      </w:r>
      <w:hyperlink r:id="rId30" w:tooltip="levelling" w:history="1">
        <w:r w:rsidRPr="009E1F0A">
          <w:rPr>
            <w:rStyle w:val="Hyperlink1"/>
          </w:rPr>
          <w:t>levelling</w:t>
        </w:r>
      </w:hyperlink>
      <w:r w:rsidRPr="009E1F0A">
        <w:t> off after the </w:t>
      </w:r>
      <w:hyperlink r:id="rId31" w:tooltip="steep" w:history="1">
        <w:r w:rsidRPr="009E1F0A">
          <w:rPr>
            <w:rStyle w:val="Hyperlink1"/>
          </w:rPr>
          <w:t>steep</w:t>
        </w:r>
      </w:hyperlink>
      <w:r w:rsidRPr="009E1F0A">
        <w:t> </w:t>
      </w:r>
      <w:hyperlink r:id="rId32" w:tooltip="rises" w:history="1">
        <w:r w:rsidRPr="009E1F0A">
          <w:rPr>
            <w:rStyle w:val="Hyperlink1"/>
          </w:rPr>
          <w:t>rises</w:t>
        </w:r>
      </w:hyperlink>
      <w:r w:rsidRPr="009E1F0A">
        <w:t> of the last few </w:t>
      </w:r>
      <w:hyperlink r:id="rId33" w:tooltip="years" w:history="1">
        <w:r w:rsidRPr="009E1F0A">
          <w:rPr>
            <w:rStyle w:val="Hyperlink1"/>
          </w:rPr>
          <w:t>years</w:t>
        </w:r>
      </w:hyperlink>
      <w:r w:rsidRPr="009E1F0A">
        <w:t>.</w:t>
      </w:r>
    </w:p>
    <w:p w14:paraId="392C0FFE" w14:textId="77777777" w:rsidR="00B225A7" w:rsidRPr="009E1F0A" w:rsidRDefault="00B225A7" w:rsidP="00B225A7">
      <w:r w:rsidRPr="009E1F0A">
        <w:t>e.g.  2. Unemployment </w:t>
      </w:r>
      <w:hyperlink r:id="rId34" w:tooltip="rose" w:history="1">
        <w:r w:rsidRPr="009E1F0A">
          <w:rPr>
            <w:rStyle w:val="Hyperlink1"/>
          </w:rPr>
          <w:t>rose</w:t>
        </w:r>
      </w:hyperlink>
      <w:r w:rsidRPr="009E1F0A">
        <w:t> to ten </w:t>
      </w:r>
      <w:hyperlink r:id="rId35" w:tooltip="percent" w:history="1">
        <w:r w:rsidRPr="009E1F0A">
          <w:rPr>
            <w:rStyle w:val="Hyperlink1"/>
          </w:rPr>
          <w:t>percent</w:t>
        </w:r>
      </w:hyperlink>
      <w:r w:rsidRPr="009E1F0A">
        <w:t> and then </w:t>
      </w:r>
      <w:hyperlink r:id="rId36" w:tooltip="levelled" w:history="1">
        <w:r w:rsidRPr="009E1F0A">
          <w:rPr>
            <w:rStyle w:val="Hyperlink1"/>
          </w:rPr>
          <w:t>levelled</w:t>
        </w:r>
      </w:hyperlink>
      <w:r w:rsidRPr="009E1F0A">
        <w:t> off.</w:t>
      </w:r>
      <w:r>
        <w:t>)</w:t>
      </w:r>
    </w:p>
    <w:p w14:paraId="6A6E45F5" w14:textId="77777777" w:rsidR="00B225A7" w:rsidRPr="009E1F0A" w:rsidRDefault="00B225A7" w:rsidP="00B225A7"/>
    <w:bookmarkEnd w:id="38"/>
    <w:p w14:paraId="237EBB2C" w14:textId="77777777" w:rsidR="00B225A7" w:rsidRPr="009E1F0A" w:rsidRDefault="00B225A7" w:rsidP="00B225A7"/>
    <w:p w14:paraId="4FDF416E" w14:textId="77777777" w:rsidR="00B225A7" w:rsidRDefault="00B225A7" w:rsidP="00B225A7">
      <w:pPr>
        <w:pStyle w:val="a4"/>
      </w:pPr>
    </w:p>
  </w:comment>
  <w:comment w:id="39" w:author="IELTS" w:date="2021-10-18T17:57:00Z" w:initials="ielts">
    <w:p w14:paraId="42DDE683" w14:textId="77777777" w:rsidR="00B225A7" w:rsidRDefault="00B225A7" w:rsidP="00B225A7">
      <w:r>
        <w:rPr>
          <w:rStyle w:val="a3"/>
        </w:rPr>
        <w:annotationRef/>
      </w:r>
      <w:r>
        <w:t>, (</w:t>
      </w:r>
      <w:r w:rsidRPr="009E1F0A">
        <w:t>This mistake has been repeated.</w:t>
      </w:r>
      <w:r w:rsidRPr="009E1F0A">
        <w:br/>
        <w:t>Please relate to comment (</w:t>
      </w:r>
      <w:r>
        <w:t>2</w:t>
      </w:r>
      <w:r w:rsidRPr="009E1F0A">
        <w:t>). Thanks</w:t>
      </w:r>
      <w:r>
        <w:t>)</w:t>
      </w:r>
      <w:r w:rsidRPr="009E1F0A">
        <w:t xml:space="preserve"> </w:t>
      </w:r>
      <w:r w:rsidRPr="009E1F0A">
        <w:br/>
      </w:r>
    </w:p>
    <w:p w14:paraId="55E1095A" w14:textId="77777777" w:rsidR="00B225A7" w:rsidRDefault="00B225A7" w:rsidP="00B225A7">
      <w:pPr>
        <w:pStyle w:val="a4"/>
      </w:pPr>
    </w:p>
  </w:comment>
  <w:comment w:id="40" w:author="IELTS" w:date="2021-10-18T17:54:00Z" w:initials="ielts">
    <w:p w14:paraId="3530B2C3" w14:textId="77777777" w:rsidR="00B225A7" w:rsidRPr="009E1F0A" w:rsidRDefault="00B225A7" w:rsidP="00B225A7">
      <w:r>
        <w:rPr>
          <w:rStyle w:val="a3"/>
        </w:rPr>
        <w:annotationRef/>
      </w:r>
      <w:r>
        <w:t>(</w:t>
      </w:r>
      <w:bookmarkStart w:id="42" w:name="_Hlk43660748"/>
      <w:r w:rsidRPr="009E1F0A">
        <w:t xml:space="preserve">The auxiliary verb form ‘are/is/am’/ ‘was’ / ‘were’/, etc. is never accompanied with verb in its base form. So, it is incorrect to say: “I am </w:t>
      </w:r>
      <w:proofErr w:type="gramStart"/>
      <w:r w:rsidRPr="009E1F0A">
        <w:t>say</w:t>
      </w:r>
      <w:proofErr w:type="gramEnd"/>
      <w:r w:rsidRPr="009E1F0A">
        <w:t xml:space="preserve"> that you do this.” Similarly, the way you have written this expression is also incorrect here. </w:t>
      </w:r>
    </w:p>
    <w:p w14:paraId="2846C05A" w14:textId="77777777" w:rsidR="00B225A7" w:rsidRPr="009E1F0A" w:rsidRDefault="00B225A7" w:rsidP="00B225A7">
      <w:r w:rsidRPr="009E1F0A">
        <w:t xml:space="preserve">INCORRECT: </w:t>
      </w:r>
      <w:proofErr w:type="gramStart"/>
      <w:r w:rsidRPr="009E1F0A">
        <w:t>“ I</w:t>
      </w:r>
      <w:proofErr w:type="gramEnd"/>
      <w:r w:rsidRPr="009E1F0A">
        <w:t xml:space="preserve"> am agree with it.”</w:t>
      </w:r>
      <w:r w:rsidRPr="009E1F0A">
        <w:br/>
        <w:t>CORRECT: “ I agree with it.”</w:t>
      </w:r>
      <w:r w:rsidRPr="009E1F0A">
        <w:br/>
        <w:t xml:space="preserve">INCORRECT: “ I was go there.” </w:t>
      </w:r>
      <w:r w:rsidRPr="009E1F0A">
        <w:br/>
        <w:t>CORRECT: “I went there.”</w:t>
      </w:r>
      <w:r>
        <w:t>)</w:t>
      </w:r>
    </w:p>
    <w:bookmarkEnd w:id="42"/>
    <w:p w14:paraId="3D4E0A8C" w14:textId="77777777" w:rsidR="00B225A7" w:rsidRDefault="00B225A7" w:rsidP="00B225A7">
      <w:pPr>
        <w:pStyle w:val="a4"/>
      </w:pPr>
    </w:p>
  </w:comment>
  <w:comment w:id="41" w:author="IELTS" w:date="2021-10-18T17:54:00Z" w:initials="ielts">
    <w:p w14:paraId="75F76C21" w14:textId="77777777" w:rsidR="00B225A7" w:rsidRPr="009E1F0A" w:rsidRDefault="00B225A7" w:rsidP="00B225A7">
      <w:r>
        <w:rPr>
          <w:rStyle w:val="a3"/>
        </w:rPr>
        <w:annotationRef/>
      </w:r>
      <w:bookmarkStart w:id="43" w:name="_Hlk43629859"/>
      <w:r>
        <w:t>sank (1)</w:t>
      </w:r>
      <w:r w:rsidRPr="00E013F2">
        <w:t xml:space="preserve"> </w:t>
      </w:r>
      <w:r w:rsidRPr="009E1F0A">
        <w:t xml:space="preserve">This verb choice is not correct here, so appropriate verb has been provided. Thanks </w:t>
      </w:r>
    </w:p>
    <w:p w14:paraId="2FFC34EF" w14:textId="77777777" w:rsidR="00B225A7" w:rsidRDefault="00B225A7" w:rsidP="00B225A7"/>
    <w:p w14:paraId="798793E8" w14:textId="77777777" w:rsidR="00B225A7" w:rsidRDefault="00B225A7" w:rsidP="00B225A7"/>
    <w:p w14:paraId="61421860" w14:textId="77777777" w:rsidR="00B225A7" w:rsidRPr="009E1F0A" w:rsidRDefault="00B225A7" w:rsidP="00B225A7">
      <w:r>
        <w:t xml:space="preserve">2) </w:t>
      </w:r>
      <w:r w:rsidRPr="009E1F0A">
        <w:t>Mistake repeated, incorrect usage of tense, please use simple past tense here and explore the link given in comment before.</w:t>
      </w:r>
      <w:r>
        <w:t>)</w:t>
      </w:r>
    </w:p>
    <w:bookmarkEnd w:id="43"/>
    <w:p w14:paraId="3FAE06B2" w14:textId="77777777" w:rsidR="00B225A7" w:rsidRDefault="00B225A7" w:rsidP="00B225A7">
      <w:pPr>
        <w:pStyle w:val="a4"/>
      </w:pPr>
    </w:p>
  </w:comment>
  <w:comment w:id="44" w:author="IELTS" w:date="2021-10-18T17:55:00Z" w:initials="ielts">
    <w:p w14:paraId="1243C31E" w14:textId="77777777" w:rsidR="00B225A7" w:rsidRDefault="00B225A7" w:rsidP="00B225A7">
      <w:pPr>
        <w:pStyle w:val="a4"/>
      </w:pPr>
      <w:r>
        <w:rPr>
          <w:rStyle w:val="a3"/>
        </w:rPr>
        <w:annotationRef/>
      </w:r>
      <w:r>
        <w:t>to nearly (1)</w:t>
      </w:r>
      <w:r w:rsidRPr="00E013F2">
        <w:t xml:space="preserve"> </w:t>
      </w:r>
      <w:r w:rsidRPr="009E1F0A">
        <w:t>write in correct order as shown. Thanks</w:t>
      </w:r>
      <w:r>
        <w:t xml:space="preserve"> </w:t>
      </w:r>
    </w:p>
    <w:p w14:paraId="4CA11151" w14:textId="77777777" w:rsidR="00B225A7" w:rsidRDefault="00B225A7" w:rsidP="00B225A7">
      <w:pPr>
        <w:pStyle w:val="a4"/>
      </w:pPr>
    </w:p>
    <w:p w14:paraId="5A222BD6" w14:textId="77777777" w:rsidR="00B225A7" w:rsidRPr="009E1F0A" w:rsidRDefault="00B225A7" w:rsidP="00B225A7">
      <w:r>
        <w:t xml:space="preserve">2) </w:t>
      </w:r>
      <w:bookmarkStart w:id="45" w:name="_Hlk43660900"/>
      <w:bookmarkStart w:id="46" w:name="_Hlk43629233"/>
      <w:bookmarkStart w:id="47" w:name="_Hlk43660891"/>
      <w:r w:rsidRPr="009E1F0A">
        <w:t>This preposition is incorrect</w:t>
      </w:r>
    </w:p>
    <w:p w14:paraId="6BF8A1A8" w14:textId="77777777" w:rsidR="00B225A7" w:rsidRPr="009E1F0A" w:rsidRDefault="00B225A7" w:rsidP="00B225A7">
      <w:r w:rsidRPr="009E1F0A">
        <w:t xml:space="preserve">Explore these links related to preposition: </w:t>
      </w:r>
    </w:p>
    <w:bookmarkEnd w:id="45"/>
    <w:bookmarkEnd w:id="46"/>
    <w:bookmarkEnd w:id="47"/>
    <w:p w14:paraId="3C5E9FF8" w14:textId="77777777" w:rsidR="00B225A7" w:rsidRPr="009E1F0A" w:rsidRDefault="00B225A7" w:rsidP="00B225A7">
      <w:r w:rsidRPr="009E1F0A">
        <w:tab/>
      </w:r>
      <w:hyperlink r:id="rId37" w:tgtFrame="_blank" w:history="1">
        <w:r w:rsidRPr="009E1F0A">
          <w:rPr>
            <w:rStyle w:val="Hyperlink1"/>
          </w:rPr>
          <w:t>https://dalilk.link/gpin</w:t>
        </w:r>
      </w:hyperlink>
    </w:p>
    <w:p w14:paraId="152BC357" w14:textId="77777777" w:rsidR="00B225A7" w:rsidRDefault="00B225A7" w:rsidP="00B225A7">
      <w:pPr>
        <w:pStyle w:val="a4"/>
      </w:pPr>
    </w:p>
    <w:p w14:paraId="4AF196B4" w14:textId="77777777" w:rsidR="00B225A7" w:rsidRDefault="00B225A7" w:rsidP="00B225A7">
      <w:pPr>
        <w:pStyle w:val="a4"/>
      </w:pPr>
    </w:p>
    <w:p w14:paraId="312F56C7" w14:textId="77777777" w:rsidR="00B225A7" w:rsidRPr="009E1F0A" w:rsidRDefault="00B225A7" w:rsidP="00B225A7">
      <w:r>
        <w:t xml:space="preserve">3) </w:t>
      </w:r>
      <w:bookmarkStart w:id="48" w:name="_Hlk71340171"/>
      <w:r w:rsidRPr="009E1F0A">
        <w:t xml:space="preserve">Please read this to understand when to use the preposition ‘by’ Thanks </w:t>
      </w:r>
    </w:p>
    <w:p w14:paraId="0020CC8A" w14:textId="77777777" w:rsidR="00B225A7" w:rsidRPr="009E1F0A" w:rsidRDefault="00B225A7" w:rsidP="00B225A7"/>
    <w:p w14:paraId="05537F1C" w14:textId="77777777" w:rsidR="00B225A7" w:rsidRPr="009E1F0A" w:rsidRDefault="00B225A7" w:rsidP="00B225A7"/>
    <w:p w14:paraId="6F4018C2" w14:textId="77777777" w:rsidR="00B225A7" w:rsidRPr="009E1F0A" w:rsidRDefault="00B225A7" w:rsidP="00B225A7">
      <w:r w:rsidRPr="009E1F0A">
        <w:t>BY = the amount of change between two different periods of time or values.</w:t>
      </w:r>
    </w:p>
    <w:p w14:paraId="0902AC8C" w14:textId="77777777" w:rsidR="00B225A7" w:rsidRPr="009E1F0A" w:rsidRDefault="00B225A7" w:rsidP="00B225A7"/>
    <w:p w14:paraId="46A230EE" w14:textId="77777777" w:rsidR="00B225A7" w:rsidRPr="009E1F0A" w:rsidRDefault="00B225A7" w:rsidP="00B225A7">
      <w:r w:rsidRPr="009E1F0A">
        <w:t>Increase (or decrease etc.) + BY + the amount of change.</w:t>
      </w:r>
    </w:p>
    <w:p w14:paraId="573BEB88" w14:textId="77777777" w:rsidR="00B225A7" w:rsidRPr="009E1F0A" w:rsidRDefault="00B225A7" w:rsidP="00B225A7">
      <w:r w:rsidRPr="009E1F0A">
        <w:t>Sales increased by 30 units.</w:t>
      </w:r>
    </w:p>
    <w:bookmarkEnd w:id="48"/>
    <w:p w14:paraId="30C7AEC7" w14:textId="77777777" w:rsidR="00B225A7" w:rsidRDefault="00B225A7" w:rsidP="00B225A7">
      <w:pPr>
        <w:pStyle w:val="a4"/>
      </w:pPr>
    </w:p>
    <w:p w14:paraId="7788D11F" w14:textId="77777777" w:rsidR="00B225A7" w:rsidRPr="009E1F0A" w:rsidRDefault="00B225A7" w:rsidP="00B225A7">
      <w:r>
        <w:t xml:space="preserve">4) </w:t>
      </w:r>
      <w:bookmarkStart w:id="49" w:name="_Hlk43629351"/>
      <w:r w:rsidRPr="009E1F0A">
        <w:t>Please go through this explanation to understand when to use preposition ‘to’</w:t>
      </w:r>
      <w:r w:rsidRPr="009E1F0A">
        <w:br/>
      </w:r>
      <w:r w:rsidRPr="009E1F0A">
        <w:br/>
        <w:t>When increase and decrease are verbs, they normally have the following prepositions after them:</w:t>
      </w:r>
    </w:p>
    <w:p w14:paraId="56CB8161" w14:textId="77777777" w:rsidR="00B225A7" w:rsidRPr="009E1F0A" w:rsidRDefault="00B225A7" w:rsidP="00B225A7">
      <w:r w:rsidRPr="009E1F0A">
        <w:t>Increase FROM X (the first amount) TO Y (the final amount).</w:t>
      </w:r>
    </w:p>
    <w:p w14:paraId="582F4E76" w14:textId="77777777" w:rsidR="00B225A7" w:rsidRPr="009E1F0A" w:rsidRDefault="00B225A7" w:rsidP="00B225A7">
      <w:r w:rsidRPr="009E1F0A">
        <w:t>Sales increased from 100 to 130 units.</w:t>
      </w:r>
    </w:p>
    <w:p w14:paraId="29E1F81C" w14:textId="77777777" w:rsidR="00B225A7" w:rsidRDefault="00B225A7" w:rsidP="00B225A7">
      <w:pPr>
        <w:pStyle w:val="a4"/>
      </w:pPr>
      <w:r w:rsidRPr="009E1F0A">
        <w:br/>
        <w:t>FROM is with the start point of a trend.</w:t>
      </w:r>
      <w:r w:rsidRPr="009E1F0A">
        <w:br/>
      </w:r>
      <w:r w:rsidRPr="009E1F0A">
        <w:br/>
        <w:t>TO is with the end point of a trend</w:t>
      </w:r>
      <w:bookmarkEnd w:id="49"/>
      <w:r>
        <w:t>)</w:t>
      </w:r>
    </w:p>
  </w:comment>
  <w:comment w:id="50" w:author="IELTS" w:date="2021-10-18T17:55:00Z" w:initials="ielts">
    <w:p w14:paraId="5CF80B95" w14:textId="77777777" w:rsidR="00B225A7" w:rsidRPr="009E1F0A" w:rsidRDefault="00B225A7" w:rsidP="00B225A7">
      <w:r>
        <w:rPr>
          <w:rStyle w:val="a3"/>
        </w:rPr>
        <w:annotationRef/>
      </w:r>
      <w:r>
        <w:t>the proportion of unemployment in Japan (</w:t>
      </w:r>
      <w:bookmarkStart w:id="51" w:name="_Hlk43659723"/>
      <w:r w:rsidRPr="009E1F0A">
        <w:t>The expression is incorrect; so, rephrasing has been done here.</w:t>
      </w:r>
      <w:r>
        <w:t>)</w:t>
      </w:r>
    </w:p>
    <w:p w14:paraId="32E142EC" w14:textId="77777777" w:rsidR="00B225A7" w:rsidRPr="00AC1CD3" w:rsidRDefault="00B225A7" w:rsidP="00B225A7">
      <w:pPr>
        <w:rPr>
          <w:b/>
        </w:rPr>
      </w:pPr>
    </w:p>
    <w:bookmarkEnd w:id="51"/>
    <w:p w14:paraId="06D131E0" w14:textId="77777777" w:rsidR="00B225A7" w:rsidRDefault="00B225A7" w:rsidP="00B225A7">
      <w:pPr>
        <w:pStyle w:val="a4"/>
      </w:pPr>
    </w:p>
  </w:comment>
  <w:comment w:id="52" w:author="IELTS" w:date="2021-10-18T17:56:00Z" w:initials="ielts">
    <w:p w14:paraId="2273258F" w14:textId="77777777" w:rsidR="00B225A7" w:rsidRPr="009E1F0A" w:rsidRDefault="00B225A7" w:rsidP="00B225A7">
      <w:r>
        <w:rPr>
          <w:rStyle w:val="a3"/>
        </w:rPr>
        <w:annotationRef/>
      </w:r>
      <w:r>
        <w:t>in the first three years. (</w:t>
      </w:r>
      <w:bookmarkStart w:id="53" w:name="_Hlk43641451"/>
      <w:bookmarkStart w:id="54" w:name="_Hlk43639870"/>
      <w:r w:rsidRPr="009E1F0A">
        <w:t>When you get a chart/ figure or graph to describe, it is always important to check whether there is a time frame or not.  Always mention the time period while providing the data/ figures.</w:t>
      </w:r>
      <w:r>
        <w:t>)</w:t>
      </w:r>
    </w:p>
    <w:p w14:paraId="3674A7DB" w14:textId="77777777" w:rsidR="00B225A7" w:rsidRPr="009E1F0A" w:rsidRDefault="00B225A7" w:rsidP="00B225A7"/>
    <w:bookmarkEnd w:id="53"/>
    <w:bookmarkEnd w:id="54"/>
    <w:p w14:paraId="34584C49" w14:textId="77777777" w:rsidR="00B225A7" w:rsidRDefault="00B225A7" w:rsidP="00B225A7">
      <w:pPr>
        <w:pStyle w:val="a4"/>
      </w:pPr>
    </w:p>
  </w:comment>
  <w:comment w:id="55" w:author="IELTS" w:date="2021-10-18T17:56:00Z" w:initials="ielts">
    <w:p w14:paraId="3A734A30" w14:textId="77777777" w:rsidR="00B225A7" w:rsidRPr="009E1F0A" w:rsidRDefault="00B225A7" w:rsidP="00B225A7">
      <w:r>
        <w:rPr>
          <w:rStyle w:val="a3"/>
        </w:rPr>
        <w:annotationRef/>
      </w:r>
      <w:r>
        <w:t>, it stayed almost consistent for the next couple of years. Eventually, it rose to reach its peak at 4.8% in March 1999. (</w:t>
      </w:r>
      <w:r w:rsidRPr="009E1F0A">
        <w:t>The expression here is not right so has been replaced with correct one.</w:t>
      </w:r>
      <w:r>
        <w:t>)</w:t>
      </w:r>
    </w:p>
    <w:p w14:paraId="73F1D9B8" w14:textId="77777777" w:rsidR="00B225A7" w:rsidRDefault="00B225A7" w:rsidP="00B225A7">
      <w:pPr>
        <w:pStyle w:val="a4"/>
      </w:pPr>
    </w:p>
  </w:comment>
  <w:comment w:id="56" w:author="IELTS" w:date="2021-10-18T17:57:00Z" w:initials="ielts">
    <w:p w14:paraId="203A5039" w14:textId="77777777" w:rsidR="00B225A7" w:rsidRDefault="00B225A7" w:rsidP="00B225A7">
      <w:r>
        <w:rPr>
          <w:rStyle w:val="a3"/>
        </w:rPr>
        <w:annotationRef/>
      </w:r>
      <w:r>
        <w:t>, (</w:t>
      </w:r>
      <w:r w:rsidRPr="009E1F0A">
        <w:t>This mistake has been repeated.</w:t>
      </w:r>
      <w:r w:rsidRPr="009E1F0A">
        <w:br/>
        <w:t>Please relate to comment (</w:t>
      </w:r>
      <w:r>
        <w:t>2</w:t>
      </w:r>
      <w:r w:rsidRPr="009E1F0A">
        <w:t>). Thanks</w:t>
      </w:r>
      <w:r>
        <w:t>)</w:t>
      </w:r>
      <w:r w:rsidRPr="009E1F0A">
        <w:t xml:space="preserve"> </w:t>
      </w:r>
      <w:r w:rsidRPr="009E1F0A">
        <w:br/>
      </w:r>
    </w:p>
    <w:p w14:paraId="78244F3B" w14:textId="77777777" w:rsidR="00B225A7" w:rsidRDefault="00B225A7" w:rsidP="00B225A7">
      <w:pPr>
        <w:pStyle w:val="a4"/>
      </w:pPr>
    </w:p>
  </w:comment>
  <w:comment w:id="57" w:author="IELTS" w:date="2021-10-18T17:50:00Z" w:initials="ielts">
    <w:p w14:paraId="240070F0" w14:textId="77777777" w:rsidR="00B225A7" w:rsidRPr="00B225A7" w:rsidRDefault="00B225A7" w:rsidP="00B225A7">
      <w:pPr>
        <w:rPr>
          <w:rFonts w:cs="Calibri"/>
        </w:rPr>
      </w:pPr>
      <w:r>
        <w:rPr>
          <w:rStyle w:val="a3"/>
        </w:rPr>
        <w:annotationRef/>
      </w:r>
      <w:r>
        <w:t>the (</w:t>
      </w:r>
      <w:r w:rsidRPr="00B225A7">
        <w:rPr>
          <w:rFonts w:cs="Calibri"/>
        </w:rPr>
        <w:t>In order to complete the structure of the sentence definite article is required here, in order to have better understanding on definite article please explore the video link given in comment)</w:t>
      </w:r>
    </w:p>
    <w:p w14:paraId="3FF96D3F" w14:textId="77777777" w:rsidR="00B225A7" w:rsidRDefault="00B225A7" w:rsidP="00B225A7">
      <w:pPr>
        <w:pStyle w:val="a4"/>
      </w:pPr>
    </w:p>
  </w:comment>
  <w:comment w:id="58" w:author="IELTS" w:date="2021-10-18T17:56:00Z" w:initials="ielts">
    <w:p w14:paraId="5EE0DD5B" w14:textId="77777777" w:rsidR="00B225A7" w:rsidRPr="009E1F0A" w:rsidRDefault="00B225A7" w:rsidP="00B225A7">
      <w:r>
        <w:rPr>
          <w:rStyle w:val="a3"/>
        </w:rPr>
        <w:annotationRef/>
      </w:r>
      <w:r>
        <w:t>unemployment in the United States (</w:t>
      </w:r>
      <w:bookmarkStart w:id="59" w:name="_Hlk43628435"/>
      <w:r w:rsidRPr="009E1F0A">
        <w:t xml:space="preserve">Repetitive mistake, you need to work on this mistake. The expression is not making any </w:t>
      </w:r>
      <w:proofErr w:type="gramStart"/>
      <w:r w:rsidRPr="009E1F0A">
        <w:t>sense</w:t>
      </w:r>
      <w:proofErr w:type="gramEnd"/>
      <w:r w:rsidRPr="009E1F0A">
        <w:t xml:space="preserve"> so suitable replacement has been done.</w:t>
      </w:r>
      <w:r>
        <w:t>)</w:t>
      </w:r>
    </w:p>
    <w:p w14:paraId="7398D33B" w14:textId="77777777" w:rsidR="00B225A7" w:rsidRPr="009E1F0A" w:rsidRDefault="00B225A7" w:rsidP="00B225A7"/>
    <w:bookmarkEnd w:id="59"/>
    <w:p w14:paraId="48EC8335" w14:textId="77777777" w:rsidR="00B225A7" w:rsidRDefault="00B225A7" w:rsidP="00B225A7">
      <w:pPr>
        <w:pStyle w:val="a4"/>
      </w:pPr>
    </w:p>
  </w:comment>
  <w:comment w:id="60" w:author="IELTS" w:date="2021-10-18T17:56:00Z" w:initials="ielts">
    <w:p w14:paraId="34725D00" w14:textId="77777777" w:rsidR="00B225A7" w:rsidRPr="009E1F0A" w:rsidRDefault="00B225A7" w:rsidP="00B225A7">
      <w:r>
        <w:rPr>
          <w:rStyle w:val="a3"/>
        </w:rPr>
        <w:annotationRef/>
      </w:r>
      <w:r>
        <w:t>decreased (</w:t>
      </w:r>
      <w:r w:rsidRPr="009E1F0A">
        <w:t>The word choice is not good leading to illogical expression here.</w:t>
      </w:r>
      <w:r>
        <w:t>)</w:t>
      </w:r>
    </w:p>
    <w:p w14:paraId="22668D30" w14:textId="77777777" w:rsidR="00B225A7" w:rsidRDefault="00B225A7" w:rsidP="00B225A7">
      <w:pPr>
        <w:pStyle w:val="a4"/>
      </w:pPr>
    </w:p>
  </w:comment>
  <w:comment w:id="61" w:author="IELTS" w:date="2021-10-18T17:57:00Z" w:initials="ielts">
    <w:p w14:paraId="53432927" w14:textId="77777777" w:rsidR="00B225A7" w:rsidRDefault="00B225A7" w:rsidP="00B225A7">
      <w:r>
        <w:rPr>
          <w:rStyle w:val="a3"/>
        </w:rPr>
        <w:annotationRef/>
      </w:r>
      <w:r>
        <w:t>, (</w:t>
      </w:r>
      <w:r w:rsidRPr="009E1F0A">
        <w:t>This mistake has been repeated.</w:t>
      </w:r>
      <w:r w:rsidRPr="009E1F0A">
        <w:br/>
        <w:t>Please relate to comment (</w:t>
      </w:r>
      <w:r>
        <w:t>2</w:t>
      </w:r>
      <w:r w:rsidRPr="009E1F0A">
        <w:t>). Thanks</w:t>
      </w:r>
      <w:r>
        <w:t>)</w:t>
      </w:r>
      <w:r w:rsidRPr="009E1F0A">
        <w:t xml:space="preserve"> </w:t>
      </w:r>
      <w:r w:rsidRPr="009E1F0A">
        <w:br/>
      </w:r>
    </w:p>
    <w:p w14:paraId="528E9848" w14:textId="77777777" w:rsidR="00B225A7" w:rsidRDefault="00B225A7" w:rsidP="00B225A7">
      <w:pPr>
        <w:pStyle w:val="a4"/>
      </w:pPr>
    </w:p>
  </w:comment>
  <w:comment w:id="62" w:author="IELTS" w:date="2021-10-18T17:53:00Z" w:initials="ielts">
    <w:p w14:paraId="4374D733" w14:textId="77777777" w:rsidR="00B225A7" w:rsidRPr="009E1F0A" w:rsidRDefault="00B225A7" w:rsidP="00B225A7">
      <w:r>
        <w:rPr>
          <w:rStyle w:val="a3"/>
        </w:rPr>
        <w:annotationRef/>
      </w:r>
      <w:r>
        <w:t>ratio (</w:t>
      </w:r>
      <w:r w:rsidRPr="009E1F0A">
        <w:t>Once again, focus upon careful selection of words. Go through the edit.</w:t>
      </w:r>
      <w:r>
        <w:t>)</w:t>
      </w:r>
      <w:r w:rsidRPr="009E1F0A">
        <w:t xml:space="preserve"> </w:t>
      </w:r>
    </w:p>
    <w:p w14:paraId="74709F95" w14:textId="77777777" w:rsidR="00B225A7" w:rsidRDefault="00B225A7" w:rsidP="00B225A7">
      <w:pPr>
        <w:pStyle w:val="a4"/>
      </w:pPr>
    </w:p>
  </w:comment>
  <w:comment w:id="63" w:author="IELTS" w:date="2021-10-18T17:56:00Z" w:initials="ielts">
    <w:p w14:paraId="1FA71217" w14:textId="77777777" w:rsidR="00B225A7" w:rsidRPr="009E1F0A" w:rsidRDefault="00B225A7" w:rsidP="00B225A7">
      <w:r>
        <w:rPr>
          <w:rStyle w:val="a3"/>
        </w:rPr>
        <w:annotationRef/>
      </w:r>
      <w:r>
        <w:t>had increased. (1)</w:t>
      </w:r>
      <w:r w:rsidRPr="00E013F2">
        <w:t xml:space="preserve"> </w:t>
      </w:r>
      <w:r w:rsidRPr="009E1F0A">
        <w:t>Please make sure that you read the graph/ diagram carefully and then only start to write. The interpretation is not correct here. Thanks</w:t>
      </w:r>
    </w:p>
    <w:p w14:paraId="676DB2AD" w14:textId="77777777" w:rsidR="00B225A7" w:rsidRDefault="00B225A7" w:rsidP="00B225A7"/>
    <w:p w14:paraId="766C8B22" w14:textId="77777777" w:rsidR="00B225A7" w:rsidRDefault="00B225A7" w:rsidP="00B225A7"/>
    <w:p w14:paraId="3D2293F5" w14:textId="77777777" w:rsidR="00B225A7" w:rsidRPr="009E1F0A" w:rsidRDefault="00B225A7" w:rsidP="00B225A7">
      <w:r>
        <w:t xml:space="preserve">2)  </w:t>
      </w:r>
      <w:r w:rsidRPr="009E1F0A">
        <w:t>The expression is incorrect again, and it has been replaced with correct expression. You need to work on this area, practice writing more and read a lot as well.</w:t>
      </w:r>
      <w:r>
        <w:t>)</w:t>
      </w:r>
    </w:p>
    <w:p w14:paraId="7292FA8A" w14:textId="77777777" w:rsidR="00B225A7" w:rsidRDefault="00B225A7" w:rsidP="00B225A7">
      <w:pPr>
        <w:pStyle w:val="a4"/>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0FDFBC" w15:done="0"/>
  <w15:commentEx w15:paraId="444B28CF" w15:done="0"/>
  <w15:commentEx w15:paraId="13D8BA87" w15:done="0"/>
  <w15:commentEx w15:paraId="38234641" w15:done="0"/>
  <w15:commentEx w15:paraId="47777476" w15:done="0"/>
  <w15:commentEx w15:paraId="3F0DA898" w15:done="0"/>
  <w15:commentEx w15:paraId="2E3786AD" w15:done="0"/>
  <w15:commentEx w15:paraId="79A626F0" w15:done="0"/>
  <w15:commentEx w15:paraId="448507F1" w15:done="0"/>
  <w15:commentEx w15:paraId="24779220" w15:done="0"/>
  <w15:commentEx w15:paraId="61530C35" w15:done="0"/>
  <w15:commentEx w15:paraId="3A45C20D" w15:done="0"/>
  <w15:commentEx w15:paraId="4F24DEC8" w15:done="0"/>
  <w15:commentEx w15:paraId="550856E8" w15:done="0"/>
  <w15:commentEx w15:paraId="258FF842" w15:done="0"/>
  <w15:commentEx w15:paraId="1BAA0C57" w15:done="0"/>
  <w15:commentEx w15:paraId="7C868FEB" w15:done="0"/>
  <w15:commentEx w15:paraId="7594DE17" w15:done="0"/>
  <w15:commentEx w15:paraId="4FDF416E" w15:done="0"/>
  <w15:commentEx w15:paraId="55E1095A" w15:done="0"/>
  <w15:commentEx w15:paraId="3D4E0A8C" w15:done="0"/>
  <w15:commentEx w15:paraId="3FAE06B2" w15:done="0"/>
  <w15:commentEx w15:paraId="29E1F81C" w15:done="0"/>
  <w15:commentEx w15:paraId="06D131E0" w15:done="0"/>
  <w15:commentEx w15:paraId="34584C49" w15:done="0"/>
  <w15:commentEx w15:paraId="73F1D9B8" w15:done="0"/>
  <w15:commentEx w15:paraId="78244F3B" w15:done="0"/>
  <w15:commentEx w15:paraId="3FF96D3F" w15:done="0"/>
  <w15:commentEx w15:paraId="48EC8335" w15:done="0"/>
  <w15:commentEx w15:paraId="22668D30" w15:done="0"/>
  <w15:commentEx w15:paraId="528E9848" w15:done="0"/>
  <w15:commentEx w15:paraId="74709F95" w15:done="0"/>
  <w15:commentEx w15:paraId="7292FA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82F14" w16cex:dateUtc="2021-10-18T12:06:00Z"/>
  <w16cex:commentExtensible w16cex:durableId="25182F1C" w16cex:dateUtc="2021-10-18T12:06:00Z"/>
  <w16cex:commentExtensible w16cex:durableId="25182F24" w16cex:dateUtc="2021-10-18T12:06:00Z"/>
  <w16cex:commentExtensible w16cex:durableId="25182F2F" w16cex:dateUtc="2021-10-18T12:06:00Z"/>
  <w16cex:commentExtensible w16cex:durableId="25182F32" w16cex:dateUtc="2021-10-18T12:06:00Z"/>
  <w16cex:commentExtensible w16cex:durableId="25182F36" w16cex:dateUtc="2021-10-18T12:06:00Z"/>
  <w16cex:commentExtensible w16cex:durableId="25182F3A" w16cex:dateUtc="2021-10-18T12:06:00Z"/>
  <w16cex:commentExtensible w16cex:durableId="25182F3F" w16cex:dateUtc="2021-10-18T12:07:00Z"/>
  <w16cex:commentExtensible w16cex:durableId="25182F49" w16cex:dateUtc="2021-10-18T12:07:00Z"/>
  <w16cex:commentExtensible w16cex:durableId="25182F4C" w16cex:dateUtc="2021-10-18T12:07:00Z"/>
  <w16cex:commentExtensible w16cex:durableId="25182F52" w16cex:dateUtc="2021-10-18T12:07:00Z"/>
  <w16cex:commentExtensible w16cex:durableId="25182F57" w16cex:dateUtc="2021-10-18T12:07:00Z"/>
  <w16cex:commentExtensible w16cex:durableId="25182F5D" w16cex:dateUtc="2021-10-18T12:07:00Z"/>
  <w16cex:commentExtensible w16cex:durableId="25182F67" w16cex:dateUtc="2021-10-18T12:07:00Z"/>
  <w16cex:commentExtensible w16cex:durableId="25182F6F" w16cex:dateUtc="2021-10-18T12:07:00Z"/>
  <w16cex:commentExtensible w16cex:durableId="25182F78" w16cex:dateUtc="2021-10-18T12:08:00Z"/>
  <w16cex:commentExtensible w16cex:durableId="25182F7E" w16cex:dateUtc="2021-10-18T12:08:00Z"/>
  <w16cex:commentExtensible w16cex:durableId="25182F84" w16cex:dateUtc="2021-10-18T12:08:00Z"/>
  <w16cex:commentExtensible w16cex:durableId="25182F8B" w16cex:dateUtc="2021-10-18T12:08:00Z"/>
  <w16cex:commentExtensible w16cex:durableId="25182F94" w16cex:dateUtc="2021-10-18T12:08:00Z"/>
  <w16cex:commentExtensible w16cex:durableId="25182FA3" w16cex:dateUtc="2021-10-18T12:08:00Z"/>
  <w16cex:commentExtensible w16cex:durableId="25182F9C" w16cex:dateUtc="2021-10-18T12:08:00Z"/>
  <w16cex:commentExtensible w16cex:durableId="25182FA7" w16cex:dateUtc="2021-10-18T12:08:00Z"/>
  <w16cex:commentExtensible w16cex:durableId="25182FB4" w16cex:dateUtc="2021-10-18T12:09:00Z"/>
  <w16cex:commentExtensible w16cex:durableId="25182FBD" w16cex:dateUtc="2021-10-18T12:09:00Z"/>
  <w16cex:commentExtensible w16cex:durableId="25182FCB" w16cex:dateUtc="2021-10-18T12:09:00Z"/>
  <w16cex:commentExtensible w16cex:durableId="25182FE4" w16cex:dateUtc="2021-10-18T12:09:00Z"/>
  <w16cex:commentExtensible w16cex:durableId="25182FE8" w16cex:dateUtc="2021-10-18T12:09:00Z"/>
  <w16cex:commentExtensible w16cex:durableId="25182FEE" w16cex:dateUtc="2021-10-18T12:09:00Z"/>
  <w16cex:commentExtensible w16cex:durableId="25183019" w16cex:dateUtc="2021-10-18T12:10:00Z"/>
  <w16cex:commentExtensible w16cex:durableId="25183000" w16cex:dateUtc="2021-10-18T12:10:00Z"/>
  <w16cex:commentExtensible w16cex:durableId="25183003" w16cex:dateUtc="2021-10-18T12:10:00Z"/>
  <w16cex:commentExtensible w16cex:durableId="2518300C" w16cex:dateUtc="2021-10-18T12: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0FDFBC" w16cid:durableId="25182F14"/>
  <w16cid:commentId w16cid:paraId="444B28CF" w16cid:durableId="25182F1C"/>
  <w16cid:commentId w16cid:paraId="13D8BA87" w16cid:durableId="25182F24"/>
  <w16cid:commentId w16cid:paraId="38234641" w16cid:durableId="25182F2F"/>
  <w16cid:commentId w16cid:paraId="47777476" w16cid:durableId="25182F32"/>
  <w16cid:commentId w16cid:paraId="3F0DA898" w16cid:durableId="25182F36"/>
  <w16cid:commentId w16cid:paraId="2E3786AD" w16cid:durableId="25182F3A"/>
  <w16cid:commentId w16cid:paraId="79A626F0" w16cid:durableId="25182F3F"/>
  <w16cid:commentId w16cid:paraId="448507F1" w16cid:durableId="25182F49"/>
  <w16cid:commentId w16cid:paraId="24779220" w16cid:durableId="25182F4C"/>
  <w16cid:commentId w16cid:paraId="61530C35" w16cid:durableId="25182F52"/>
  <w16cid:commentId w16cid:paraId="3A45C20D" w16cid:durableId="25182F57"/>
  <w16cid:commentId w16cid:paraId="4F24DEC8" w16cid:durableId="25182F5D"/>
  <w16cid:commentId w16cid:paraId="550856E8" w16cid:durableId="25182F67"/>
  <w16cid:commentId w16cid:paraId="258FF842" w16cid:durableId="25182F6F"/>
  <w16cid:commentId w16cid:paraId="1BAA0C57" w16cid:durableId="25182F78"/>
  <w16cid:commentId w16cid:paraId="7C868FEB" w16cid:durableId="25182F7E"/>
  <w16cid:commentId w16cid:paraId="7594DE17" w16cid:durableId="25182F84"/>
  <w16cid:commentId w16cid:paraId="4FDF416E" w16cid:durableId="25182F8B"/>
  <w16cid:commentId w16cid:paraId="55E1095A" w16cid:durableId="25182F94"/>
  <w16cid:commentId w16cid:paraId="3D4E0A8C" w16cid:durableId="25182FA3"/>
  <w16cid:commentId w16cid:paraId="3FAE06B2" w16cid:durableId="25182F9C"/>
  <w16cid:commentId w16cid:paraId="29E1F81C" w16cid:durableId="25182FA7"/>
  <w16cid:commentId w16cid:paraId="06D131E0" w16cid:durableId="25182FB4"/>
  <w16cid:commentId w16cid:paraId="34584C49" w16cid:durableId="25182FBD"/>
  <w16cid:commentId w16cid:paraId="73F1D9B8" w16cid:durableId="25182FCB"/>
  <w16cid:commentId w16cid:paraId="78244F3B" w16cid:durableId="25182FE4"/>
  <w16cid:commentId w16cid:paraId="3FF96D3F" w16cid:durableId="25182FE8"/>
  <w16cid:commentId w16cid:paraId="48EC8335" w16cid:durableId="25182FEE"/>
  <w16cid:commentId w16cid:paraId="22668D30" w16cid:durableId="25183019"/>
  <w16cid:commentId w16cid:paraId="528E9848" w16cid:durableId="25183000"/>
  <w16cid:commentId w16cid:paraId="74709F95" w16cid:durableId="25183003"/>
  <w16cid:commentId w16cid:paraId="7292FA8A" w16cid:durableId="2518300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ELTS">
    <w15:presenceInfo w15:providerId="None" w15:userId="IELT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6EE"/>
    <w:rsid w:val="00014052"/>
    <w:rsid w:val="000449E2"/>
    <w:rsid w:val="001108AE"/>
    <w:rsid w:val="001C1AC1"/>
    <w:rsid w:val="001D2E21"/>
    <w:rsid w:val="00263865"/>
    <w:rsid w:val="002B2A3F"/>
    <w:rsid w:val="002D2C75"/>
    <w:rsid w:val="002D62BE"/>
    <w:rsid w:val="002D79A8"/>
    <w:rsid w:val="00334C01"/>
    <w:rsid w:val="00345500"/>
    <w:rsid w:val="00474891"/>
    <w:rsid w:val="00481986"/>
    <w:rsid w:val="004A60C0"/>
    <w:rsid w:val="00541D6E"/>
    <w:rsid w:val="005E0041"/>
    <w:rsid w:val="005F287A"/>
    <w:rsid w:val="006B34E3"/>
    <w:rsid w:val="00702300"/>
    <w:rsid w:val="0073197D"/>
    <w:rsid w:val="00746A9A"/>
    <w:rsid w:val="00792703"/>
    <w:rsid w:val="007F1CFA"/>
    <w:rsid w:val="007F4D43"/>
    <w:rsid w:val="00857510"/>
    <w:rsid w:val="008733A8"/>
    <w:rsid w:val="0088121A"/>
    <w:rsid w:val="008B1842"/>
    <w:rsid w:val="008E0105"/>
    <w:rsid w:val="00955AE4"/>
    <w:rsid w:val="009B0D73"/>
    <w:rsid w:val="009D5E39"/>
    <w:rsid w:val="009F7628"/>
    <w:rsid w:val="00A34AD7"/>
    <w:rsid w:val="00B225A7"/>
    <w:rsid w:val="00B30B6F"/>
    <w:rsid w:val="00BD50C6"/>
    <w:rsid w:val="00C44B7D"/>
    <w:rsid w:val="00C4622B"/>
    <w:rsid w:val="00CB551B"/>
    <w:rsid w:val="00CB6B65"/>
    <w:rsid w:val="00CE56EE"/>
    <w:rsid w:val="00D15992"/>
    <w:rsid w:val="00DE50C9"/>
    <w:rsid w:val="00E365D9"/>
    <w:rsid w:val="00E565F7"/>
    <w:rsid w:val="00EC78D8"/>
    <w:rsid w:val="00F62187"/>
    <w:rsid w:val="00FB06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902D3"/>
  <w15:chartTrackingRefBased/>
  <w15:docId w15:val="{5B4243CB-C849-435F-B71F-F20F98E78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B225A7"/>
    <w:rPr>
      <w:sz w:val="16"/>
      <w:szCs w:val="16"/>
    </w:rPr>
  </w:style>
  <w:style w:type="paragraph" w:styleId="a4">
    <w:name w:val="annotation text"/>
    <w:basedOn w:val="a"/>
    <w:link w:val="Char"/>
    <w:uiPriority w:val="99"/>
    <w:semiHidden/>
    <w:unhideWhenUsed/>
    <w:rsid w:val="00B225A7"/>
    <w:pPr>
      <w:bidi w:val="0"/>
      <w:spacing w:after="120" w:line="240" w:lineRule="auto"/>
      <w:jc w:val="right"/>
    </w:pPr>
    <w:rPr>
      <w:sz w:val="20"/>
      <w:szCs w:val="20"/>
    </w:rPr>
  </w:style>
  <w:style w:type="character" w:customStyle="1" w:styleId="Char">
    <w:name w:val="نص تعليق Char"/>
    <w:basedOn w:val="a0"/>
    <w:link w:val="a4"/>
    <w:uiPriority w:val="99"/>
    <w:semiHidden/>
    <w:rsid w:val="00B225A7"/>
    <w:rPr>
      <w:sz w:val="20"/>
      <w:szCs w:val="20"/>
    </w:rPr>
  </w:style>
  <w:style w:type="character" w:customStyle="1" w:styleId="Hyperlink1">
    <w:name w:val="Hyperlink1"/>
    <w:basedOn w:val="a0"/>
    <w:uiPriority w:val="99"/>
    <w:unhideWhenUsed/>
    <w:rsid w:val="00B225A7"/>
    <w:rPr>
      <w:color w:val="0000FF"/>
      <w:u w:val="single"/>
    </w:rPr>
  </w:style>
  <w:style w:type="table" w:styleId="a5">
    <w:name w:val="Table Grid"/>
    <w:basedOn w:val="a1"/>
    <w:uiPriority w:val="59"/>
    <w:rsid w:val="00B225A7"/>
    <w:pPr>
      <w:spacing w:after="0" w:line="240" w:lineRule="auto"/>
    </w:pPr>
    <w:rPr>
      <w:szCs w:val="20"/>
      <w:lang w:val="en-I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semiHidden/>
    <w:unhideWhenUsed/>
    <w:rsid w:val="00B225A7"/>
    <w:rPr>
      <w:color w:val="0563C1" w:themeColor="hyperlink"/>
      <w:u w:val="single"/>
    </w:rPr>
  </w:style>
  <w:style w:type="paragraph" w:styleId="a6">
    <w:name w:val="Revision"/>
    <w:hidden/>
    <w:uiPriority w:val="99"/>
    <w:semiHidden/>
    <w:rsid w:val="00E365D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13" Type="http://schemas.openxmlformats.org/officeDocument/2006/relationships/hyperlink" Target="https://www.myenglishpages.com/site_php_files/grammar-lesson-articles.php" TargetMode="External"/><Relationship Id="rId18" Type="http://schemas.openxmlformats.org/officeDocument/2006/relationships/hyperlink" Target="https://writing.wisc.edu/handbook/grammarpunct/" TargetMode="External"/><Relationship Id="rId26" Type="http://schemas.openxmlformats.org/officeDocument/2006/relationships/hyperlink" Target="https://dictionary.cambridge.org/dictionary/english/level" TargetMode="External"/><Relationship Id="rId21" Type="http://schemas.openxmlformats.org/officeDocument/2006/relationships/hyperlink" Target="https://dictionary.cambridge.org/dictionary/english/level" TargetMode="External"/><Relationship Id="rId34" Type="http://schemas.openxmlformats.org/officeDocument/2006/relationships/hyperlink" Target="https://dictionary.cambridge.org/dictionary/english/rose" TargetMode="External"/><Relationship Id="rId7" Type="http://schemas.openxmlformats.org/officeDocument/2006/relationships/hyperlink" Target="https://dalilk.link/gpun" TargetMode="External"/><Relationship Id="rId12" Type="http://schemas.openxmlformats.org/officeDocument/2006/relationships/hyperlink" Target="https://www.youtube.com/watch?v=6wpPGJQE7T4" TargetMode="External"/><Relationship Id="rId17" Type="http://schemas.openxmlformats.org/officeDocument/2006/relationships/hyperlink" Target="https://literarydevices.net/definite-article/" TargetMode="External"/><Relationship Id="rId25" Type="http://schemas.openxmlformats.org/officeDocument/2006/relationships/hyperlink" Target="https://dictionary.cambridge.org/dictionary/english/stay" TargetMode="External"/><Relationship Id="rId33" Type="http://schemas.openxmlformats.org/officeDocument/2006/relationships/hyperlink" Target="https://dictionary.cambridge.org/dictionary/english/year" TargetMode="External"/><Relationship Id="rId2" Type="http://schemas.openxmlformats.org/officeDocument/2006/relationships/hyperlink" Target="https://www.vocabulary.com/dictionary/singular%20form" TargetMode="External"/><Relationship Id="rId16" Type="http://schemas.openxmlformats.org/officeDocument/2006/relationships/hyperlink" Target="https://www.ef.com/wwen/english-resources/english-grammar/definite-article/" TargetMode="External"/><Relationship Id="rId20" Type="http://schemas.openxmlformats.org/officeDocument/2006/relationships/hyperlink" Target="https://dictionary.cambridge.org/dictionary/english/amount" TargetMode="External"/><Relationship Id="rId29" Type="http://schemas.openxmlformats.org/officeDocument/2006/relationships/hyperlink" Target="https://dictionary.cambridge.org/dictionary/english/seem" TargetMode="External"/><Relationship Id="rId1" Type="http://schemas.openxmlformats.org/officeDocument/2006/relationships/hyperlink" Target="https://dictionary.cambridge.org/grammar/british-grammar/this-that-these-those" TargetMode="External"/><Relationship Id="rId6" Type="http://schemas.openxmlformats.org/officeDocument/2006/relationships/hyperlink" Target="https://www.grammarbook.com/punctuation/commas.asp" TargetMode="External"/><Relationship Id="rId11" Type="http://schemas.openxmlformats.org/officeDocument/2006/relationships/hyperlink" Target="https://www.youtube.com/watch?v=f4By7Q3vJDg" TargetMode="External"/><Relationship Id="rId24" Type="http://schemas.openxmlformats.org/officeDocument/2006/relationships/hyperlink" Target="https://dictionary.cambridge.org/dictionary/english/falling" TargetMode="External"/><Relationship Id="rId32" Type="http://schemas.openxmlformats.org/officeDocument/2006/relationships/hyperlink" Target="https://dictionary.cambridge.org/dictionary/english/rise" TargetMode="External"/><Relationship Id="rId37" Type="http://schemas.openxmlformats.org/officeDocument/2006/relationships/hyperlink" Target="https://dalilk.link/gpin" TargetMode="External"/><Relationship Id="rId5" Type="http://schemas.openxmlformats.org/officeDocument/2006/relationships/hyperlink" Target="https://www.grammarbook.com/grammar/subjectVerbAgree.asp" TargetMode="External"/><Relationship Id="rId15" Type="http://schemas.openxmlformats.org/officeDocument/2006/relationships/hyperlink" Target="https://dalilk.link/gtyv" TargetMode="External"/><Relationship Id="rId23" Type="http://schemas.openxmlformats.org/officeDocument/2006/relationships/hyperlink" Target="https://dictionary.cambridge.org/dictionary/english/rising" TargetMode="External"/><Relationship Id="rId28" Type="http://schemas.openxmlformats.org/officeDocument/2006/relationships/hyperlink" Target="https://dictionary.cambridge.org/dictionary/english/price" TargetMode="External"/><Relationship Id="rId36" Type="http://schemas.openxmlformats.org/officeDocument/2006/relationships/hyperlink" Target="https://dictionary.cambridge.org/dictionary/english/levelled" TargetMode="External"/><Relationship Id="rId10" Type="http://schemas.openxmlformats.org/officeDocument/2006/relationships/hyperlink" Target="https://learnenglish.britishcouncil.org/english-grammar-reference/definite-article" TargetMode="External"/><Relationship Id="rId19" Type="http://schemas.openxmlformats.org/officeDocument/2006/relationships/hyperlink" Target="https://dictionary.cambridge.org/dictionary/english/rate" TargetMode="External"/><Relationship Id="rId31" Type="http://schemas.openxmlformats.org/officeDocument/2006/relationships/hyperlink" Target="https://dictionary.cambridge.org/dictionary/english/steep" TargetMode="External"/><Relationship Id="rId4" Type="http://schemas.openxmlformats.org/officeDocument/2006/relationships/hyperlink" Target="https://www.grammarbook.com/grammar/subjectVerbAgree.asp" TargetMode="External"/><Relationship Id="rId9" Type="http://schemas.openxmlformats.org/officeDocument/2006/relationships/hyperlink" Target="https://www.grammar-monster.com/glossary/definite_article.htm" TargetMode="External"/><Relationship Id="rId14" Type="http://schemas.openxmlformats.org/officeDocument/2006/relationships/hyperlink" Target="https://www.learnesl.net/function-of-a-verb-in-a-sentence/" TargetMode="External"/><Relationship Id="rId22" Type="http://schemas.openxmlformats.org/officeDocument/2006/relationships/hyperlink" Target="https://dictionary.cambridge.org/dictionary/english/stop" TargetMode="External"/><Relationship Id="rId27" Type="http://schemas.openxmlformats.org/officeDocument/2006/relationships/hyperlink" Target="https://dictionary.cambridge.org/dictionary/english/house-of-commons" TargetMode="External"/><Relationship Id="rId30" Type="http://schemas.openxmlformats.org/officeDocument/2006/relationships/hyperlink" Target="https://dictionary.cambridge.org/dictionary/english/levelling" TargetMode="External"/><Relationship Id="rId35" Type="http://schemas.openxmlformats.org/officeDocument/2006/relationships/hyperlink" Target="https://dictionary.cambridge.org/dictionary/english/percent" TargetMode="External"/><Relationship Id="rId8" Type="http://schemas.openxmlformats.org/officeDocument/2006/relationships/hyperlink" Target="https://literarydevices.net/noun/" TargetMode="External"/><Relationship Id="rId3" Type="http://schemas.openxmlformats.org/officeDocument/2006/relationships/hyperlink" Target="https://dalilk.link/gtos"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0A8104-EAC8-4F7C-B937-6D3270FFA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247</Words>
  <Characters>1414</Characters>
  <Application>Microsoft Office Word</Application>
  <DocSecurity>0</DocSecurity>
  <Lines>11</Lines>
  <Paragraphs>3</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shatha</dc:creator>
  <cp:keywords/>
  <dc:description/>
  <cp:lastModifiedBy>shatha</cp:lastModifiedBy>
  <cp:revision>2</cp:revision>
  <dcterms:created xsi:type="dcterms:W3CDTF">2021-10-18T23:19:00Z</dcterms:created>
  <dcterms:modified xsi:type="dcterms:W3CDTF">2021-10-18T23:19:00Z</dcterms:modified>
</cp:coreProperties>
</file>