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8.png" ContentType="image/png"/>
  <Override PartName="/word/media/rId32.png" ContentType="image/png"/>
  <Override PartName="/word/media/rId36.png" ContentType="image/png"/>
  <Override PartName="/word/media/rId40.png" ContentType="image/png"/>
  <Override PartName="/word/media/rId44.png" ContentType="image/png"/>
  <Override PartName="/word/media/rId48.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Author"/>
      </w:pPr>
      <w:r>
        <w:t xml:space="preserve">Шубина</w:t>
      </w:r>
      <w:r>
        <w:t xml:space="preserve"> </w:t>
      </w:r>
      <w:r>
        <w:t xml:space="preserve">София</w:t>
      </w:r>
      <w:r>
        <w:t xml:space="preserve"> </w:t>
      </w:r>
      <w:r>
        <w:t xml:space="preserve">Антоновна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56"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w:t>
      </w:r>
      <w:r>
        <w:t xml:space="preserve"> </w:t>
      </w:r>
      <w:r>
        <w:t xml:space="preserve">Освоить умения по работе с git</w:t>
      </w:r>
      <w:r>
        <w:t xml:space="preserve"> </w:t>
      </w:r>
      <w:r>
        <w:t xml:space="preserve"># Теоретическое введение</w:t>
      </w:r>
      <w:r>
        <w:t xml:space="preserve"> </w:t>
      </w:r>
      <w:r>
        <w:t xml:space="preserve">Системы контроля версий. Общие понятия</w:t>
      </w:r>
    </w:p>
    <w:p>
      <w:pPr>
        <w:pStyle w:val="BodyText"/>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r>
        <w:t xml:space="preserve"> </w:t>
      </w: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r>
        <w:t xml:space="preserve"> </w:t>
      </w: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r>
        <w:t xml:space="preserve"> </w:t>
      </w: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r>
        <w:t xml:space="preserve"> </w:t>
      </w:r>
      <w:r>
        <w:t xml:space="preserve">В отличие от классических, в распределённых системах контроля версий центральный репозиторий не является обязательным.</w:t>
      </w:r>
      <w:r>
        <w:t xml:space="preserve"> </w:t>
      </w: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t xml:space="preserve"> </w:t>
      </w:r>
      <w:r>
        <w:t xml:space="preserve">[1]</w:t>
      </w:r>
      <w:r>
        <w:t xml:space="preserve"> </w:t>
      </w:r>
      <w:r>
        <w:t xml:space="preserve"># Выполнение лабораторной работы</w:t>
      </w:r>
      <w:r>
        <w:t xml:space="preserve"> </w:t>
      </w:r>
      <w:r>
        <w:t xml:space="preserve">Базовая настройка git</w:t>
      </w:r>
      <w:r>
        <w:t xml:space="preserve"> </w:t>
      </w:r>
      <w:r>
        <w:t xml:space="preserve">Зададим имя и email владельца репозитория:</w:t>
      </w:r>
      <w:r>
        <w:t xml:space="preserve"> </w:t>
      </w:r>
      <w:r>
        <w:t xml:space="preserve">git config –global user.name</w:t>
      </w:r>
      <w:r>
        <w:t xml:space="preserve"> </w:t>
      </w:r>
      <w:r>
        <w:t xml:space="preserve">“</w:t>
      </w:r>
      <w:r>
        <w:t xml:space="preserve">Name Surname</w:t>
      </w:r>
      <w:r>
        <w:t xml:space="preserve">”</w:t>
      </w:r>
      <w:r>
        <w:t xml:space="preserve"> </w:t>
      </w:r>
      <w:r>
        <w:t xml:space="preserve">git config –global user.email</w:t>
      </w:r>
      <w:r>
        <w:t xml:space="preserve"> </w:t>
      </w:r>
      <w:r>
        <w:t xml:space="preserve">“</w:t>
      </w:r>
      <w:r>
        <w:t xml:space="preserve">work@mail</w:t>
      </w:r>
      <w:r>
        <w:t xml:space="preserve">”</w:t>
      </w:r>
      <w:r>
        <w:t xml:space="preserve"> </w:t>
      </w:r>
      <w:r>
        <w:t xml:space="preserve">Настроим utf-8 в выводе сообщений git:</w:t>
      </w:r>
      <w:r>
        <w:t xml:space="preserve"> </w:t>
      </w:r>
      <w:r>
        <w:t xml:space="preserve">git config –global core.quotepath false</w:t>
      </w:r>
    </w:p>
    <w:p>
      <w:pPr>
        <w:pStyle w:val="BodyText"/>
      </w:pPr>
      <w:r>
        <w:t xml:space="preserve">(рис.</w:t>
      </w:r>
      <w:r>
        <w:t xml:space="preserve"> </w:t>
      </w:r>
      <w:r>
        <w:rPr>
          <w:bCs/>
          <w:b/>
        </w:rPr>
        <w:t xml:space="preserve">¿fig:001?</w:t>
      </w:r>
      <w:r>
        <w:t xml:space="preserve">).</w:t>
      </w:r>
      <w:r>
        <w:t xml:space="preserve"> </w:t>
      </w:r>
      <w:bookmarkStart w:id="23" w:name="fig:001"/>
      <w:r>
        <w:drawing>
          <wp:inline>
            <wp:extent cx="3733800" cy="2800350"/>
            <wp:effectExtent b="0" l="0" r="0" t="0"/>
            <wp:docPr descr="Базовая настройка git" title="" id="21" name="Picture"/>
            <a:graphic>
              <a:graphicData uri="http://schemas.openxmlformats.org/drawingml/2006/picture">
                <pic:pic>
                  <pic:nvPicPr>
                    <pic:cNvPr descr="image/1.png" id="22" name="Picture"/>
                    <pic:cNvPicPr>
                      <a:picLocks noChangeArrowheads="1" noChangeAspect="1"/>
                    </pic:cNvPicPr>
                  </pic:nvPicPr>
                  <pic:blipFill>
                    <a:blip r:embed="rId20"/>
                    <a:stretch>
                      <a:fillRect/>
                    </a:stretch>
                  </pic:blipFill>
                  <pic:spPr bwMode="auto">
                    <a:xfrm>
                      <a:off x="0" y="0"/>
                      <a:ext cx="3733800" cy="2800350"/>
                    </a:xfrm>
                    <a:prstGeom prst="rect">
                      <a:avLst/>
                    </a:prstGeom>
                    <a:noFill/>
                    <a:ln w="9525">
                      <a:noFill/>
                      <a:headEnd/>
                      <a:tailEnd/>
                    </a:ln>
                  </pic:spPr>
                </pic:pic>
              </a:graphicData>
            </a:graphic>
          </wp:inline>
        </w:drawing>
      </w:r>
      <w:bookmarkEnd w:id="23"/>
    </w:p>
    <w:p>
      <w:pPr>
        <w:pStyle w:val="BodyText"/>
      </w:pPr>
      <w:r>
        <w:t xml:space="preserve">Настроим верификацию и подписание коммитов git (см. Верификация коммитов git с помощью GPG).</w:t>
      </w:r>
      <w:r>
        <w:t xml:space="preserve"> </w:t>
      </w:r>
      <w:r>
        <w:t xml:space="preserve">Зададим имя начальной ветки (будем называть её master):</w:t>
      </w:r>
      <w:r>
        <w:t xml:space="preserve"> </w:t>
      </w:r>
      <w:r>
        <w:t xml:space="preserve">git config –global init.defaultBranch master</w:t>
      </w:r>
      <w:r>
        <w:t xml:space="preserve"> </w:t>
      </w:r>
      <w:r>
        <w:t xml:space="preserve">Параметр autocrlf:</w:t>
      </w:r>
      <w:r>
        <w:t xml:space="preserve"> </w:t>
      </w:r>
      <w:r>
        <w:t xml:space="preserve">git config –global core.autocrlf input</w:t>
      </w:r>
      <w:r>
        <w:t xml:space="preserve"> </w:t>
      </w:r>
      <w:r>
        <w:t xml:space="preserve">Параметр safecrlf:</w:t>
      </w:r>
      <w:r>
        <w:t xml:space="preserve"> </w:t>
      </w:r>
      <w:r>
        <w:t xml:space="preserve">git config –global core.safecrlf warn</w:t>
      </w:r>
      <w:r>
        <w:t xml:space="preserve"> </w:t>
      </w:r>
      <w:r>
        <w:t xml:space="preserve">Создадим ключи ssh</w:t>
      </w:r>
      <w:r>
        <w:t xml:space="preserve"> </w:t>
      </w:r>
      <w:r>
        <w:t xml:space="preserve">по алгоритму rsa с ключём размером 4096 бит:</w:t>
      </w:r>
      <w:r>
        <w:t xml:space="preserve"> </w:t>
      </w:r>
      <w:r>
        <w:t xml:space="preserve">ssh-keygen -t rsa -b 4096</w:t>
      </w:r>
      <w:r>
        <w:t xml:space="preserve"> </w:t>
      </w:r>
      <w:r>
        <w:t xml:space="preserve">по алгоритму ed25519:</w:t>
      </w:r>
      <w:r>
        <w:t xml:space="preserve"> </w:t>
      </w:r>
      <w:r>
        <w:t xml:space="preserve">ssh-keygen -t ed25519</w:t>
      </w:r>
    </w:p>
    <w:p>
      <w:pPr>
        <w:pStyle w:val="BodyText"/>
      </w:pPr>
      <w:r>
        <w:t xml:space="preserve">(рис.</w:t>
      </w:r>
      <w:r>
        <w:t xml:space="preserve"> </w:t>
      </w:r>
      <w:r>
        <w:rPr>
          <w:bCs/>
          <w:b/>
        </w:rPr>
        <w:t xml:space="preserve">¿fig:002?</w:t>
      </w:r>
      <w:r>
        <w:t xml:space="preserve">).</w:t>
      </w:r>
      <w:r>
        <w:t xml:space="preserve"> </w:t>
      </w:r>
      <w:bookmarkStart w:id="27" w:name="fig:002"/>
      <w:r>
        <w:drawing>
          <wp:inline>
            <wp:extent cx="3733800" cy="2800350"/>
            <wp:effectExtent b="0" l="0" r="0" t="0"/>
            <wp:docPr descr="Настройка вертификации и подписание коммитов git,создание ключа ssh" title="" id="25" name="Picture"/>
            <a:graphic>
              <a:graphicData uri="http://schemas.openxmlformats.org/drawingml/2006/picture">
                <pic:pic>
                  <pic:nvPicPr>
                    <pic:cNvPr descr="image/2.png" id="26" name="Picture"/>
                    <pic:cNvPicPr>
                      <a:picLocks noChangeArrowheads="1" noChangeAspect="1"/>
                    </pic:cNvPicPr>
                  </pic:nvPicPr>
                  <pic:blipFill>
                    <a:blip r:embed="rId24"/>
                    <a:stretch>
                      <a:fillRect/>
                    </a:stretch>
                  </pic:blipFill>
                  <pic:spPr bwMode="auto">
                    <a:xfrm>
                      <a:off x="0" y="0"/>
                      <a:ext cx="3733800" cy="2800350"/>
                    </a:xfrm>
                    <a:prstGeom prst="rect">
                      <a:avLst/>
                    </a:prstGeom>
                    <a:noFill/>
                    <a:ln w="9525">
                      <a:noFill/>
                      <a:headEnd/>
                      <a:tailEnd/>
                    </a:ln>
                  </pic:spPr>
                </pic:pic>
              </a:graphicData>
            </a:graphic>
          </wp:inline>
        </w:drawing>
      </w:r>
      <w:bookmarkEnd w:id="27"/>
    </w:p>
    <w:p>
      <w:pPr>
        <w:pStyle w:val="BodyText"/>
      </w:pPr>
      <w:r>
        <w:t xml:space="preserve">Создайте ключи pgp</w:t>
      </w:r>
      <w:r>
        <w:t xml:space="preserve"> </w:t>
      </w:r>
      <w:r>
        <w:t xml:space="preserve">Генерируем ключ</w:t>
      </w:r>
      <w:r>
        <w:t xml:space="preserve"> </w:t>
      </w:r>
      <w:r>
        <w:t xml:space="preserve">gpg –full-generate-key</w:t>
      </w:r>
    </w:p>
    <w:p>
      <w:pPr>
        <w:pStyle w:val="BodyText"/>
      </w:pPr>
      <w:r>
        <w:t xml:space="preserve">(рис.</w:t>
      </w:r>
      <w:r>
        <w:t xml:space="preserve"> </w:t>
      </w:r>
      <w:r>
        <w:rPr>
          <w:bCs/>
          <w:b/>
        </w:rPr>
        <w:t xml:space="preserve">¿fig:003?</w:t>
      </w:r>
      <w:r>
        <w:t xml:space="preserve">).</w:t>
      </w:r>
      <w:r>
        <w:t xml:space="preserve"> </w:t>
      </w:r>
      <w:bookmarkStart w:id="31" w:name="fig:003"/>
      <w:r>
        <w:drawing>
          <wp:inline>
            <wp:extent cx="3733800" cy="2800350"/>
            <wp:effectExtent b="0" l="0" r="0" t="0"/>
            <wp:docPr descr="Создание и генерирование ключа pgp"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2800350"/>
                    </a:xfrm>
                    <a:prstGeom prst="rect">
                      <a:avLst/>
                    </a:prstGeom>
                    <a:noFill/>
                    <a:ln w="9525">
                      <a:noFill/>
                      <a:headEnd/>
                      <a:tailEnd/>
                    </a:ln>
                  </pic:spPr>
                </pic:pic>
              </a:graphicData>
            </a:graphic>
          </wp:inline>
        </w:drawing>
      </w:r>
      <w:bookmarkEnd w:id="31"/>
    </w:p>
    <w:p>
      <w:pPr>
        <w:pStyle w:val="BodyText"/>
      </w:pPr>
      <w:r>
        <w:t xml:space="preserve">Из предложенных опций выбираем:</w:t>
      </w:r>
      <w:r>
        <w:t xml:space="preserve"> </w:t>
      </w:r>
      <w:r>
        <w:t xml:space="preserve">тип RSA and RSA;</w:t>
      </w:r>
      <w:r>
        <w:t xml:space="preserve"> </w:t>
      </w:r>
      <w:r>
        <w:t xml:space="preserve">размер 4096;</w:t>
      </w:r>
      <w:r>
        <w:t xml:space="preserve"> </w:t>
      </w:r>
      <w:r>
        <w:t xml:space="preserve">выберем срок действия; значение по умолчанию — 0 (срок действия не истекает никогда).</w:t>
      </w:r>
      <w:r>
        <w:t xml:space="preserve"> </w:t>
      </w:r>
      <w:r>
        <w:t xml:space="preserve">GPG запросит личную информацию, которая сохранится в ключе:</w:t>
      </w:r>
      <w:r>
        <w:t xml:space="preserve"> </w:t>
      </w:r>
      <w:r>
        <w:t xml:space="preserve">Имя (не менее 5 символов).</w:t>
      </w:r>
      <w:r>
        <w:t xml:space="preserve"> </w:t>
      </w:r>
      <w:r>
        <w:t xml:space="preserve">Адрес электронной почты.</w:t>
      </w:r>
      <w:r>
        <w:t xml:space="preserve"> </w:t>
      </w:r>
      <w:r>
        <w:t xml:space="preserve">При вводе email убедимся, что он соответствует адресу, используемому на GitHub.</w:t>
      </w:r>
      <w:r>
        <w:t xml:space="preserve"> </w:t>
      </w:r>
      <w:r>
        <w:t xml:space="preserve">Комментарий. Можно ввести что угодно или нажать клавишу ввода, чтобы оставить это поле пустым.</w:t>
      </w:r>
    </w:p>
    <w:p>
      <w:pPr>
        <w:pStyle w:val="BodyText"/>
      </w:pPr>
      <w:r>
        <w:t xml:space="preserve">(рис.</w:t>
      </w:r>
      <w:r>
        <w:t xml:space="preserve"> </w:t>
      </w:r>
      <w:r>
        <w:rPr>
          <w:bCs/>
          <w:b/>
        </w:rPr>
        <w:t xml:space="preserve">¿fig:004?</w:t>
      </w:r>
      <w:r>
        <w:t xml:space="preserve">).</w:t>
      </w:r>
      <w:r>
        <w:t xml:space="preserve"> </w:t>
      </w:r>
      <w:bookmarkStart w:id="35" w:name="fig:004"/>
      <w:r>
        <w:drawing>
          <wp:inline>
            <wp:extent cx="3733800" cy="2800350"/>
            <wp:effectExtent b="0" l="0" r="0" t="0"/>
            <wp:docPr descr="Выбор опций"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2800350"/>
                    </a:xfrm>
                    <a:prstGeom prst="rect">
                      <a:avLst/>
                    </a:prstGeom>
                    <a:noFill/>
                    <a:ln w="9525">
                      <a:noFill/>
                      <a:headEnd/>
                      <a:tailEnd/>
                    </a:ln>
                  </pic:spPr>
                </pic:pic>
              </a:graphicData>
            </a:graphic>
          </wp:inline>
        </w:drawing>
      </w:r>
      <w:bookmarkEnd w:id="35"/>
    </w:p>
    <w:p>
      <w:pPr>
        <w:pStyle w:val="BodyText"/>
      </w:pPr>
      <w:r>
        <w:t xml:space="preserve">Настройка github</w:t>
      </w:r>
      <w:r>
        <w:t xml:space="preserve"> </w:t>
      </w:r>
      <w:r>
        <w:t xml:space="preserve">Создадим учётную запись на https://github.com.</w:t>
      </w:r>
      <w:r>
        <w:t xml:space="preserve"> </w:t>
      </w:r>
      <w:r>
        <w:t xml:space="preserve">Заполним основные данные на https://github.com.</w:t>
      </w:r>
    </w:p>
    <w:p>
      <w:pPr>
        <w:pStyle w:val="BodyText"/>
      </w:pPr>
      <w:r>
        <w:t xml:space="preserve">Добавление PGP ключа в GitHub</w:t>
      </w:r>
      <w:r>
        <w:t xml:space="preserve"> </w:t>
      </w:r>
      <w:r>
        <w:t xml:space="preserve">Выводим список ключей и копируем отпечаток приватного ключа:</w:t>
      </w:r>
      <w:r>
        <w:t xml:space="preserve"> </w:t>
      </w:r>
      <w:r>
        <w:t xml:space="preserve">gpg –list-secret-keys –keyid-format LONG</w:t>
      </w:r>
      <w:r>
        <w:t xml:space="preserve"> </w:t>
      </w:r>
      <w:r>
        <w:t xml:space="preserve">Отпечаток ключа — это последовательность байтов, используемая для идентификации более длинного, по сравнению с самим отпечатком ключа.</w:t>
      </w:r>
      <w:r>
        <w:t xml:space="preserve"> </w:t>
      </w:r>
      <w:r>
        <w:t xml:space="preserve">Формат строки:</w:t>
      </w:r>
      <w:r>
        <w:t xml:space="preserve"> </w:t>
      </w:r>
      <w:r>
        <w:t xml:space="preserve">sec Алгоритм/Отпечаток_ключа Дата_создания</w:t>
      </w:r>
      <w:r>
        <w:t xml:space="preserve"> </w:t>
      </w:r>
      <w:r>
        <w:t xml:space="preserve">ID_ключа</w:t>
      </w:r>
      <w:r>
        <w:t xml:space="preserve"> </w:t>
      </w:r>
      <w:r>
        <w:t xml:space="preserve">Cкопируйте ваш сгенерированный PGP ключ в буфер обмена:</w:t>
      </w:r>
      <w:r>
        <w:t xml:space="preserve"> </w:t>
      </w:r>
      <w:r>
        <w:t xml:space="preserve">gpg –armor –export</w:t>
      </w:r>
      <w:r>
        <w:t xml:space="preserve"> </w:t>
      </w:r>
      <w:r>
        <w:t xml:space="preserve"> </w:t>
      </w:r>
      <w:r>
        <w:t xml:space="preserve">| xclip -sel clip</w:t>
      </w:r>
      <w:r>
        <w:t xml:space="preserve"> </w:t>
      </w:r>
      <w:r>
        <w:t xml:space="preserve">Перейдем в настройки GitHub (https://github.com/settings/keys), нажмtv на кнопку New GPG key и вставbv полученный ключ в поле ввода.</w:t>
      </w:r>
    </w:p>
    <w:p>
      <w:pPr>
        <w:pStyle w:val="BodyText"/>
      </w:pPr>
      <w:r>
        <w:t xml:space="preserve">(рис.</w:t>
      </w:r>
      <w:r>
        <w:t xml:space="preserve"> </w:t>
      </w:r>
      <w:r>
        <w:rPr>
          <w:bCs/>
          <w:b/>
        </w:rPr>
        <w:t xml:space="preserve">¿fig:005?</w:t>
      </w:r>
      <w:r>
        <w:t xml:space="preserve">).</w:t>
      </w:r>
      <w:r>
        <w:t xml:space="preserve"> </w:t>
      </w:r>
      <w:bookmarkStart w:id="39" w:name="fig:005"/>
      <w:r>
        <w:drawing>
          <wp:inline>
            <wp:extent cx="3733800" cy="2800350"/>
            <wp:effectExtent b="0" l="0" r="0" t="0"/>
            <wp:docPr descr="Добавление ключа PGP в GitHub" title="" id="37" name="Picture"/>
            <a:graphic>
              <a:graphicData uri="http://schemas.openxmlformats.org/drawingml/2006/picture">
                <pic:pic>
                  <pic:nvPicPr>
                    <pic:cNvPr descr="image/5.png" id="38" name="Picture"/>
                    <pic:cNvPicPr>
                      <a:picLocks noChangeArrowheads="1" noChangeAspect="1"/>
                    </pic:cNvPicPr>
                  </pic:nvPicPr>
                  <pic:blipFill>
                    <a:blip r:embed="rId36"/>
                    <a:stretch>
                      <a:fillRect/>
                    </a:stretch>
                  </pic:blipFill>
                  <pic:spPr bwMode="auto">
                    <a:xfrm>
                      <a:off x="0" y="0"/>
                      <a:ext cx="3733800" cy="2800350"/>
                    </a:xfrm>
                    <a:prstGeom prst="rect">
                      <a:avLst/>
                    </a:prstGeom>
                    <a:noFill/>
                    <a:ln w="9525">
                      <a:noFill/>
                      <a:headEnd/>
                      <a:tailEnd/>
                    </a:ln>
                  </pic:spPr>
                </pic:pic>
              </a:graphicData>
            </a:graphic>
          </wp:inline>
        </w:drawing>
      </w:r>
      <w:bookmarkEnd w:id="39"/>
    </w:p>
    <w:p>
      <w:pPr>
        <w:pStyle w:val="BodyText"/>
      </w:pPr>
      <w:r>
        <w:t xml:space="preserve">Настройка автоматических подписей коммитов git</w:t>
      </w:r>
      <w:r>
        <w:t xml:space="preserve"> </w:t>
      </w:r>
      <w:r>
        <w:t xml:space="preserve">Используя введёный email, укажtv Git применять его при подписи коммитов:</w:t>
      </w:r>
      <w:r>
        <w:t xml:space="preserve"> </w:t>
      </w:r>
      <w:r>
        <w:t xml:space="preserve">git config –global user.signingkey</w:t>
      </w:r>
      <w:r>
        <w:t xml:space="preserve"> </w:t>
      </w:r>
      <w:r>
        <w:t xml:space="preserve"> </w:t>
      </w:r>
      <w:r>
        <w:t xml:space="preserve">git config –global commit.gpgsign true</w:t>
      </w:r>
      <w:r>
        <w:t xml:space="preserve"> </w:t>
      </w:r>
      <w:r>
        <w:t xml:space="preserve">git config –global gpg.program $(which gpg2)</w:t>
      </w:r>
      <w:r>
        <w:t xml:space="preserve"> </w:t>
      </w:r>
      <w:r>
        <w:t xml:space="preserve">Настройка gh</w:t>
      </w:r>
      <w:r>
        <w:t xml:space="preserve"> </w:t>
      </w:r>
      <w:r>
        <w:t xml:space="preserve">Для начала необходимо авторизоваться</w:t>
      </w:r>
      <w:r>
        <w:t xml:space="preserve"> </w:t>
      </w:r>
      <w:r>
        <w:t xml:space="preserve">gh auth login</w:t>
      </w:r>
      <w:r>
        <w:t xml:space="preserve"> </w:t>
      </w:r>
      <w:r>
        <w:t xml:space="preserve">Утилита задаст несколько наводящих вопросов.</w:t>
      </w:r>
      <w:r>
        <w:t xml:space="preserve"> </w:t>
      </w:r>
      <w:r>
        <w:t xml:space="preserve">Авторизоваться можно через броузер.</w:t>
      </w:r>
    </w:p>
    <w:p>
      <w:pPr>
        <w:pStyle w:val="BodyText"/>
      </w:pPr>
      <w:r>
        <w:t xml:space="preserve">(рис.</w:t>
      </w:r>
      <w:r>
        <w:t xml:space="preserve"> </w:t>
      </w:r>
      <w:r>
        <w:rPr>
          <w:bCs/>
          <w:b/>
        </w:rPr>
        <w:t xml:space="preserve">¿fig:006?</w:t>
      </w:r>
      <w:r>
        <w:t xml:space="preserve">).</w:t>
      </w:r>
      <w:r>
        <w:t xml:space="preserve"> </w:t>
      </w:r>
      <w:bookmarkStart w:id="43" w:name="fig:006"/>
      <w:r>
        <w:drawing>
          <wp:inline>
            <wp:extent cx="3733800" cy="2800350"/>
            <wp:effectExtent b="0" l="0" r="0" t="0"/>
            <wp:docPr descr="Авторизация" title="" id="41" name="Picture"/>
            <a:graphic>
              <a:graphicData uri="http://schemas.openxmlformats.org/drawingml/2006/picture">
                <pic:pic>
                  <pic:nvPicPr>
                    <pic:cNvPr descr="image/6.png" id="42" name="Picture"/>
                    <pic:cNvPicPr>
                      <a:picLocks noChangeArrowheads="1" noChangeAspect="1"/>
                    </pic:cNvPicPr>
                  </pic:nvPicPr>
                  <pic:blipFill>
                    <a:blip r:embed="rId40"/>
                    <a:stretch>
                      <a:fillRect/>
                    </a:stretch>
                  </pic:blipFill>
                  <pic:spPr bwMode="auto">
                    <a:xfrm>
                      <a:off x="0" y="0"/>
                      <a:ext cx="3733800" cy="2800350"/>
                    </a:xfrm>
                    <a:prstGeom prst="rect">
                      <a:avLst/>
                    </a:prstGeom>
                    <a:noFill/>
                    <a:ln w="9525">
                      <a:noFill/>
                      <a:headEnd/>
                      <a:tailEnd/>
                    </a:ln>
                  </pic:spPr>
                </pic:pic>
              </a:graphicData>
            </a:graphic>
          </wp:inline>
        </w:drawing>
      </w:r>
      <w:bookmarkEnd w:id="43"/>
    </w:p>
    <w:p>
      <w:pPr>
        <w:pStyle w:val="BodyText"/>
      </w:pPr>
      <w:r>
        <w:t xml:space="preserve">Сознание репозитория курса на основе шаблона</w:t>
      </w:r>
      <w:r>
        <w:t xml:space="preserve"> </w:t>
      </w:r>
      <w:r>
        <w:t xml:space="preserve">Необходимо создать шаблон рабочего пространства (см. Рабочее пространство для лабораторной работы).</w:t>
      </w:r>
      <w:r>
        <w:t xml:space="preserve"> </w:t>
      </w:r>
      <w:r>
        <w:t xml:space="preserve">Например, для 2022–2023 учебного года и предмета «Операционные системы» (код предмета os-intro) создание репозитория примет следующий вид:</w:t>
      </w:r>
      <w:r>
        <w:t xml:space="preserve"> </w:t>
      </w:r>
      <w:r>
        <w:t xml:space="preserve">mkdir -p ~/work/study/2022-2023/</w:t>
      </w:r>
      <w:r>
        <w:t xml:space="preserve">“</w:t>
      </w:r>
      <w:r>
        <w:t xml:space="preserve">Операционные системы</w:t>
      </w:r>
      <w:r>
        <w:t xml:space="preserve">”</w:t>
      </w:r>
      <w:r>
        <w:t xml:space="preserve"> </w:t>
      </w:r>
      <w:r>
        <w:t xml:space="preserve">cd ~/work/study/2022-2023/</w:t>
      </w:r>
      <w:r>
        <w:t xml:space="preserve">“</w:t>
      </w:r>
      <w:r>
        <w:t xml:space="preserve">Операционные системы</w:t>
      </w:r>
      <w:r>
        <w:t xml:space="preserve">”</w:t>
      </w:r>
      <w:r>
        <w:t xml:space="preserve"> </w:t>
      </w:r>
      <w:r>
        <w:t xml:space="preserve">gh repo create study_2022-2023_os-intro –template=yamadharma/course-directory-student-template –public</w:t>
      </w:r>
      <w:r>
        <w:t xml:space="preserve"> </w:t>
      </w:r>
      <w:r>
        <w:t xml:space="preserve">git clone –recursive git@github.com:</w:t>
      </w:r>
      <w:r>
        <w:t xml:space="preserve">/study_2022-2023_os-intro.git os-intro</w:t>
      </w:r>
    </w:p>
    <w:p>
      <w:pPr>
        <w:pStyle w:val="BodyText"/>
      </w:pPr>
      <w:r>
        <w:t xml:space="preserve">(рис.</w:t>
      </w:r>
      <w:r>
        <w:t xml:space="preserve"> </w:t>
      </w:r>
      <w:r>
        <w:rPr>
          <w:bCs/>
          <w:b/>
        </w:rPr>
        <w:t xml:space="preserve">¿fig:007?</w:t>
      </w:r>
      <w:r>
        <w:t xml:space="preserve">).</w:t>
      </w:r>
      <w:r>
        <w:t xml:space="preserve"> </w:t>
      </w:r>
      <w:bookmarkStart w:id="47" w:name="fig:007"/>
      <w:r>
        <w:drawing>
          <wp:inline>
            <wp:extent cx="3733800" cy="2800350"/>
            <wp:effectExtent b="0" l="0" r="0" t="0"/>
            <wp:docPr descr="Создание репозитория" title="" id="45" name="Picture"/>
            <a:graphic>
              <a:graphicData uri="http://schemas.openxmlformats.org/drawingml/2006/picture">
                <pic:pic>
                  <pic:nvPicPr>
                    <pic:cNvPr descr="image/7.png" id="46" name="Picture"/>
                    <pic:cNvPicPr>
                      <a:picLocks noChangeArrowheads="1" noChangeAspect="1"/>
                    </pic:cNvPicPr>
                  </pic:nvPicPr>
                  <pic:blipFill>
                    <a:blip r:embed="rId44"/>
                    <a:stretch>
                      <a:fillRect/>
                    </a:stretch>
                  </pic:blipFill>
                  <pic:spPr bwMode="auto">
                    <a:xfrm>
                      <a:off x="0" y="0"/>
                      <a:ext cx="3733800" cy="2800350"/>
                    </a:xfrm>
                    <a:prstGeom prst="rect">
                      <a:avLst/>
                    </a:prstGeom>
                    <a:noFill/>
                    <a:ln w="9525">
                      <a:noFill/>
                      <a:headEnd/>
                      <a:tailEnd/>
                    </a:ln>
                  </pic:spPr>
                </pic:pic>
              </a:graphicData>
            </a:graphic>
          </wp:inline>
        </w:drawing>
      </w:r>
      <w:bookmarkEnd w:id="47"/>
    </w:p>
    <w:p>
      <w:pPr>
        <w:pStyle w:val="BodyText"/>
      </w:pPr>
      <w:r>
        <w:t xml:space="preserve">Настройка каталога курса</w:t>
      </w:r>
      <w:r>
        <w:t xml:space="preserve"> </w:t>
      </w:r>
      <w:r>
        <w:t xml:space="preserve">Перейдем в каталог курса:</w:t>
      </w:r>
      <w:r>
        <w:t xml:space="preserve"> </w:t>
      </w:r>
      <w:r>
        <w:t xml:space="preserve">cd ~/work/study/2022-2023/</w:t>
      </w:r>
      <w:r>
        <w:t xml:space="preserve">“</w:t>
      </w:r>
      <w:r>
        <w:t xml:space="preserve">Операционные системы</w:t>
      </w:r>
      <w:r>
        <w:t xml:space="preserve">”</w:t>
      </w:r>
      <w:r>
        <w:t xml:space="preserve">/os-intro</w:t>
      </w:r>
    </w:p>
    <w:p>
      <w:pPr>
        <w:pStyle w:val="BodyText"/>
      </w:pPr>
      <w:r>
        <w:t xml:space="preserve">Удалим лишние файлы:</w:t>
      </w:r>
      <w:r>
        <w:t xml:space="preserve"> </w:t>
      </w:r>
      <w:r>
        <w:t xml:space="preserve">rm package.json</w:t>
      </w:r>
    </w:p>
    <w:p>
      <w:pPr>
        <w:pStyle w:val="BodyText"/>
      </w:pPr>
      <w:r>
        <w:t xml:space="preserve">Создадим обходимые каталоги:</w:t>
      </w:r>
      <w:r>
        <w:t xml:space="preserve"> </w:t>
      </w:r>
      <w:r>
        <w:t xml:space="preserve">echo os-intro &gt; COURSE</w:t>
      </w:r>
      <w:r>
        <w:t xml:space="preserve"> </w:t>
      </w:r>
      <w:r>
        <w:t xml:space="preserve">make</w:t>
      </w:r>
    </w:p>
    <w:p>
      <w:pPr>
        <w:pStyle w:val="BodyText"/>
      </w:pPr>
      <w:r>
        <w:t xml:space="preserve">(рис.</w:t>
      </w:r>
      <w:r>
        <w:t xml:space="preserve"> </w:t>
      </w:r>
      <w:r>
        <w:rPr>
          <w:bCs/>
          <w:b/>
        </w:rPr>
        <w:t xml:space="preserve">¿fig:008?</w:t>
      </w:r>
      <w:r>
        <w:t xml:space="preserve">).</w:t>
      </w:r>
      <w:r>
        <w:t xml:space="preserve"> </w:t>
      </w:r>
      <w:bookmarkStart w:id="51" w:name="fig:008"/>
      <w:r>
        <w:drawing>
          <wp:inline>
            <wp:extent cx="3733800" cy="2800350"/>
            <wp:effectExtent b="0" l="0" r="0" t="0"/>
            <wp:docPr descr="Создание каталогов" title="" id="49" name="Picture"/>
            <a:graphic>
              <a:graphicData uri="http://schemas.openxmlformats.org/drawingml/2006/picture">
                <pic:pic>
                  <pic:nvPicPr>
                    <pic:cNvPr descr="image/8.png" id="50" name="Picture"/>
                    <pic:cNvPicPr>
                      <a:picLocks noChangeArrowheads="1" noChangeAspect="1"/>
                    </pic:cNvPicPr>
                  </pic:nvPicPr>
                  <pic:blipFill>
                    <a:blip r:embed="rId48"/>
                    <a:stretch>
                      <a:fillRect/>
                    </a:stretch>
                  </pic:blipFill>
                  <pic:spPr bwMode="auto">
                    <a:xfrm>
                      <a:off x="0" y="0"/>
                      <a:ext cx="3733800" cy="2800350"/>
                    </a:xfrm>
                    <a:prstGeom prst="rect">
                      <a:avLst/>
                    </a:prstGeom>
                    <a:noFill/>
                    <a:ln w="9525">
                      <a:noFill/>
                      <a:headEnd/>
                      <a:tailEnd/>
                    </a:ln>
                  </pic:spPr>
                </pic:pic>
              </a:graphicData>
            </a:graphic>
          </wp:inline>
        </w:drawing>
      </w:r>
      <w:bookmarkEnd w:id="51"/>
    </w:p>
    <w:p>
      <w:pPr>
        <w:pStyle w:val="BodyText"/>
      </w:pPr>
      <w:r>
        <w:t xml:space="preserve">Отправим файлы на сервер:</w:t>
      </w:r>
      <w:r>
        <w:t xml:space="preserve"> </w:t>
      </w:r>
      <w:r>
        <w:t xml:space="preserve">git add .</w:t>
      </w:r>
      <w:r>
        <w:t xml:space="preserve"> </w:t>
      </w:r>
      <w:r>
        <w:t xml:space="preserve">git commit -am</w:t>
      </w:r>
      <w:r>
        <w:t xml:space="preserve"> </w:t>
      </w:r>
      <w:r>
        <w:t xml:space="preserve">‘</w:t>
      </w:r>
      <w:r>
        <w:t xml:space="preserve">feat(main): make course structure</w:t>
      </w:r>
      <w:r>
        <w:t xml:space="preserve">’</w:t>
      </w:r>
      <w:r>
        <w:t xml:space="preserve"> </w:t>
      </w:r>
      <w:r>
        <w:t xml:space="preserve">git push</w:t>
      </w:r>
    </w:p>
    <w:p>
      <w:pPr>
        <w:pStyle w:val="BodyText"/>
      </w:pPr>
      <w:r>
        <w:t xml:space="preserve">(рис.</w:t>
      </w:r>
      <w:r>
        <w:t xml:space="preserve"> </w:t>
      </w:r>
      <w:r>
        <w:rPr>
          <w:bCs/>
          <w:b/>
        </w:rPr>
        <w:t xml:space="preserve">¿fig:009?</w:t>
      </w:r>
      <w:r>
        <w:t xml:space="preserve">).</w:t>
      </w:r>
      <w:r>
        <w:t xml:space="preserve"> </w:t>
      </w:r>
      <w:bookmarkStart w:id="55" w:name="fig:009"/>
      <w:r>
        <w:drawing>
          <wp:inline>
            <wp:extent cx="3733800" cy="2800350"/>
            <wp:effectExtent b="0" l="0" r="0" t="0"/>
            <wp:docPr descr="Отправка файлов на сервер" title="" id="53" name="Picture"/>
            <a:graphic>
              <a:graphicData uri="http://schemas.openxmlformats.org/drawingml/2006/picture">
                <pic:pic>
                  <pic:nvPicPr>
                    <pic:cNvPr descr="image/9.png" id="54" name="Picture"/>
                    <pic:cNvPicPr>
                      <a:picLocks noChangeArrowheads="1" noChangeAspect="1"/>
                    </pic:cNvPicPr>
                  </pic:nvPicPr>
                  <pic:blipFill>
                    <a:blip r:embed="rId52"/>
                    <a:stretch>
                      <a:fillRect/>
                    </a:stretch>
                  </pic:blipFill>
                  <pic:spPr bwMode="auto">
                    <a:xfrm>
                      <a:off x="0" y="0"/>
                      <a:ext cx="3733800" cy="2800350"/>
                    </a:xfrm>
                    <a:prstGeom prst="rect">
                      <a:avLst/>
                    </a:prstGeom>
                    <a:noFill/>
                    <a:ln w="9525">
                      <a:noFill/>
                      <a:headEnd/>
                      <a:tailEnd/>
                    </a:ln>
                  </pic:spPr>
                </pic:pic>
              </a:graphicData>
            </a:graphic>
          </wp:inline>
        </w:drawing>
      </w:r>
      <w:bookmarkEnd w:id="55"/>
    </w:p>
    <w:bookmarkEnd w:id="56"/>
    <w:bookmarkStart w:id="57" w:name="контрольные-вопросы"/>
    <w:p>
      <w:pPr>
        <w:pStyle w:val="Heading1"/>
      </w:pPr>
      <w:r>
        <w:rPr>
          <w:rStyle w:val="SectionNumber"/>
        </w:rPr>
        <w:t xml:space="preserve">2</w:t>
      </w:r>
      <w:r>
        <w:tab/>
      </w:r>
      <w:r>
        <w:t xml:space="preserve">Контрольные вопросы</w:t>
      </w:r>
    </w:p>
    <w:p>
      <w:pPr>
        <w:numPr>
          <w:ilvl w:val="0"/>
          <w:numId w:val="1001"/>
        </w:numPr>
        <w:pStyle w:val="Compact"/>
      </w:pPr>
      <w:r>
        <w:t xml:space="preserve">Системы контроля версий (VCS) - это инструменты, предназначенные для отслеживания изменений в файлах и работе с версиями кода или других файлов. Они предназначены для решения задач управления версиями файлов, отслеживания изменений, совместной работы над проектами, восстановления предыдущих версий и контролирования доступа.</w:t>
      </w:r>
    </w:p>
    <w:p>
      <w:pPr>
        <w:numPr>
          <w:ilvl w:val="0"/>
          <w:numId w:val="1002"/>
        </w:numPr>
        <w:pStyle w:val="Compact"/>
      </w:pPr>
      <w:r>
        <w:t xml:space="preserve">Хранилище (repository) - это место, где хранятся все версии файлов и история изменений.</w:t>
      </w:r>
    </w:p>
    <w:p>
      <w:pPr>
        <w:numPr>
          <w:ilvl w:val="0"/>
          <w:numId w:val="1002"/>
        </w:numPr>
        <w:pStyle w:val="Compact"/>
      </w:pPr>
      <w:r>
        <w:t xml:space="preserve">Commit - фиксация изменений в хранилище, создание новой версии с описанием изменений.</w:t>
      </w:r>
    </w:p>
    <w:p>
      <w:pPr>
        <w:numPr>
          <w:ilvl w:val="0"/>
          <w:numId w:val="1002"/>
        </w:numPr>
        <w:pStyle w:val="Compact"/>
      </w:pPr>
      <w:r>
        <w:t xml:space="preserve">История (history) - список всех коммитов, изменений и версий файла или проекта.</w:t>
      </w:r>
    </w:p>
    <w:p>
      <w:pPr>
        <w:numPr>
          <w:ilvl w:val="0"/>
          <w:numId w:val="1002"/>
        </w:numPr>
        <w:pStyle w:val="Compact"/>
      </w:pPr>
      <w:r>
        <w:t xml:space="preserve">Рабочая копия (working copy) - копия файлов из хранилища, с которой работает пользователь.</w:t>
      </w:r>
    </w:p>
    <w:p>
      <w:pPr>
        <w:numPr>
          <w:ilvl w:val="0"/>
          <w:numId w:val="1003"/>
        </w:numPr>
        <w:pStyle w:val="Compact"/>
      </w:pPr>
      <w:r>
        <w:t xml:space="preserve">Централизованные VCS имеют единственный центральный репозиторий, куда все коммиты отправляются и откуда пользователи могут получать обновления. Децентрализованные VCS позволяют каждому пользователю иметь локальную копию репозитория и работать независимо, с возможностью обмена изменениями. Примеры: централизованный - SVN, децентрализованный - Git.</w:t>
      </w:r>
    </w:p>
    <w:p>
      <w:pPr>
        <w:numPr>
          <w:ilvl w:val="0"/>
          <w:numId w:val="1003"/>
        </w:numPr>
        <w:pStyle w:val="Compact"/>
      </w:pPr>
      <w:r>
        <w:t xml:space="preserve">При единоличной работе с хранилищем VCS пользователь будет делать изменения в своей локальной копии, коммитить их в свой репозиторий без необходимости синхронизации с другими пользователями.</w:t>
      </w:r>
    </w:p>
    <w:p>
      <w:pPr>
        <w:numPr>
          <w:ilvl w:val="0"/>
          <w:numId w:val="1003"/>
        </w:numPr>
        <w:pStyle w:val="Compact"/>
      </w:pPr>
      <w:r>
        <w:t xml:space="preserve">Порядок работы с общим хранилищем VCS включает получение изменений (pull), отправку изменений (push), коммиты (commit), работу с различными ветками и управление конфликтами.</w:t>
      </w:r>
    </w:p>
    <w:p>
      <w:pPr>
        <w:numPr>
          <w:ilvl w:val="0"/>
          <w:numId w:val="1003"/>
        </w:numPr>
        <w:pStyle w:val="Compact"/>
      </w:pPr>
      <w:r>
        <w:t xml:space="preserve">Основные задачи Git: отслеживание изменений, совместная работа над проектами, управление ветками, восстановление предыдущих версий, контроль доступа и другие.</w:t>
      </w:r>
    </w:p>
    <w:p>
      <w:pPr>
        <w:numPr>
          <w:ilvl w:val="0"/>
          <w:numId w:val="1003"/>
        </w:numPr>
        <w:pStyle w:val="Compact"/>
      </w:pPr>
      <w:r>
        <w:t xml:space="preserve">Некоторые основные команды Git:</w:t>
      </w:r>
    </w:p>
    <w:p>
      <w:pPr>
        <w:numPr>
          <w:ilvl w:val="1"/>
          <w:numId w:val="1004"/>
        </w:numPr>
        <w:pStyle w:val="Compact"/>
      </w:pPr>
      <w:r>
        <w:t xml:space="preserve">git init: создание нового репозитория.</w:t>
      </w:r>
    </w:p>
    <w:p>
      <w:pPr>
        <w:numPr>
          <w:ilvl w:val="1"/>
          <w:numId w:val="1004"/>
        </w:numPr>
        <w:pStyle w:val="Compact"/>
      </w:pPr>
      <w:r>
        <w:t xml:space="preserve">git add: добавление файлов в индекс.</w:t>
      </w:r>
    </w:p>
    <w:p>
      <w:pPr>
        <w:numPr>
          <w:ilvl w:val="1"/>
          <w:numId w:val="1004"/>
        </w:numPr>
        <w:pStyle w:val="Compact"/>
      </w:pPr>
      <w:r>
        <w:t xml:space="preserve">git commit: фиксация изменений.</w:t>
      </w:r>
    </w:p>
    <w:p>
      <w:pPr>
        <w:numPr>
          <w:ilvl w:val="1"/>
          <w:numId w:val="1004"/>
        </w:numPr>
        <w:pStyle w:val="Compact"/>
      </w:pPr>
      <w:r>
        <w:t xml:space="preserve">git push: отправка изменений на удаленный репозиторий.</w:t>
      </w:r>
    </w:p>
    <w:p>
      <w:pPr>
        <w:numPr>
          <w:ilvl w:val="1"/>
          <w:numId w:val="1004"/>
        </w:numPr>
        <w:pStyle w:val="Compact"/>
      </w:pPr>
      <w:r>
        <w:t xml:space="preserve">git pull: получение изменений с удаленного репозитория.</w:t>
      </w:r>
    </w:p>
    <w:p>
      <w:pPr>
        <w:numPr>
          <w:ilvl w:val="0"/>
          <w:numId w:val="1003"/>
        </w:numPr>
        <w:pStyle w:val="Compact"/>
      </w:pPr>
      <w:r>
        <w:t xml:space="preserve">Пример использования Git:</w:t>
      </w:r>
    </w:p>
    <w:p>
      <w:pPr>
        <w:numPr>
          <w:ilvl w:val="1"/>
          <w:numId w:val="1005"/>
        </w:numPr>
        <w:pStyle w:val="Compact"/>
      </w:pPr>
      <w:r>
        <w:t xml:space="preserve">Локальный репозиторий: коммит изменений, создание веток, слияние веток.</w:t>
      </w:r>
    </w:p>
    <w:p>
      <w:pPr>
        <w:numPr>
          <w:ilvl w:val="1"/>
          <w:numId w:val="1005"/>
        </w:numPr>
        <w:pStyle w:val="Compact"/>
      </w:pPr>
      <w:r>
        <w:t xml:space="preserve">Удаленный репозиторий: отправка изменений (push), получение изменений (pull), работа с общим кодом.</w:t>
      </w:r>
    </w:p>
    <w:p>
      <w:pPr>
        <w:numPr>
          <w:ilvl w:val="0"/>
          <w:numId w:val="1003"/>
        </w:numPr>
        <w:pStyle w:val="Compact"/>
      </w:pPr>
      <w:r>
        <w:t xml:space="preserve">Ветви (branches) в Git позволяют работать параллельно над разными версиями проекта, разрабатывать новые функции или исправлять ошибки, не влияя на основной код.</w:t>
      </w:r>
    </w:p>
    <w:p>
      <w:pPr>
        <w:numPr>
          <w:ilvl w:val="0"/>
          <w:numId w:val="1003"/>
        </w:numPr>
        <w:pStyle w:val="Compact"/>
      </w:pPr>
      <w:r>
        <w:t xml:space="preserve">Игнорирование файлов в Git позволяет исключить определенные файлы или каталоги из области видимости VCS, чтобы они не попадали в коммиты. Это делается с помощью файла .gitignore, который содержит шаблоны игнорируемых файлов.</w:t>
      </w:r>
      <w:r>
        <w:t xml:space="preserve"> </w:t>
      </w:r>
      <w:r>
        <w:t xml:space="preserve"># Выводы</w:t>
      </w:r>
      <w:r>
        <w:t xml:space="preserve"> </w:t>
      </w:r>
      <w:r>
        <w:t xml:space="preserve">Я изучила идеологию и применила средства контроля версий,освоила умения по работе с git.</w:t>
      </w:r>
    </w:p>
    <w:bookmarkEnd w:id="57"/>
    <w:bookmarkStart w:id="61" w:name="список-литературы"/>
    <w:p>
      <w:pPr>
        <w:pStyle w:val="Heading1"/>
      </w:pPr>
      <w:r>
        <w:t xml:space="preserve">Список литературы</w:t>
      </w:r>
    </w:p>
    <w:bookmarkStart w:id="60" w:name="refs"/>
    <w:bookmarkStart w:id="59" w:name="ref-tuis_rudn"/>
    <w:p>
      <w:pPr>
        <w:pStyle w:val="Bibliography"/>
      </w:pPr>
      <w:r>
        <w:t xml:space="preserve">1.</w:t>
      </w:r>
      <w:r>
        <w:t xml:space="preserve"> </w:t>
      </w:r>
      <w:r>
        <w:t xml:space="preserve">	</w:t>
      </w:r>
      <w:r>
        <w:t xml:space="preserve">E. U. lotova.</w:t>
      </w:r>
      <w:r>
        <w:t xml:space="preserve"> </w:t>
      </w:r>
      <w:hyperlink r:id="rId58">
        <w:r>
          <w:rPr>
            <w:rStyle w:val="Hyperlink"/>
          </w:rPr>
          <w:t xml:space="preserve">studying</w:t>
        </w:r>
      </w:hyperlink>
      <w:r>
        <w:t xml:space="preserve">. 2018.</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hyperlink" Id="rId58" Target="https://esystem.rudn.ru/user/policy.php" TargetMode="External" /></Relationships>
</file>

<file path=word/_rels/footnotes.xml.rels><?xml version="1.0" encoding="UTF-8"?><Relationships xmlns="http://schemas.openxmlformats.org/package/2006/relationships"><Relationship Type="http://schemas.openxmlformats.org/officeDocument/2006/relationships/hyperlink" Id="rId58" Target="https://esystem.rudn.ru/user/policy.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№2</dc:title>
  <dc:creator>Шубина София Антоновна</dc:creator>
  <dc:language>ru-RU</dc:language>
  <cp:keywords/>
  <dcterms:created xsi:type="dcterms:W3CDTF">2024-02-27T15:10:05Z</dcterms:created>
  <dcterms:modified xsi:type="dcterms:W3CDTF">2024-02-27T15:10:05Z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tableEqns">
    <vt:lpwstr>False</vt:lpwstr>
  </property>
  <property fmtid="{D5CDD505-2E9C-101B-9397-08002B2CF9AE}" pid="87" name="tableTemplate">
    <vt:lpwstr>tableTitle ititleDelim t</vt:lpwstr>
  </property>
  <property fmtid="{D5CDD505-2E9C-101B-9397-08002B2CF9AE}" pid="88" name="tableTitle">
    <vt:lpwstr>Таблица</vt:lpwstr>
  </property>
  <property fmtid="{D5CDD505-2E9C-101B-9397-08002B2CF9AE}" pid="89" name="tblLabels">
    <vt:lpwstr>arabic</vt:lpwstr>
  </property>
  <property fmtid="{D5CDD505-2E9C-101B-9397-08002B2CF9AE}" pid="90" name="tblPrefix">
    <vt:lpwstr/>
  </property>
  <property fmtid="{D5CDD505-2E9C-101B-9397-08002B2CF9AE}" pid="91" name="tblPrefixTemplate">
    <vt:lpwstr>p i</vt:lpwstr>
  </property>
  <property fmtid="{D5CDD505-2E9C-101B-9397-08002B2CF9AE}" pid="92" name="titleDelim">
    <vt:lpwstr>:</vt:lpwstr>
  </property>
  <property fmtid="{D5CDD505-2E9C-101B-9397-08002B2CF9AE}" pid="93" name="toc">
    <vt:lpwstr>True</vt:lpwstr>
  </property>
  <property fmtid="{D5CDD505-2E9C-101B-9397-08002B2CF9AE}" pid="94" name="toc-depth">
    <vt:lpwstr>2</vt:lpwstr>
  </property>
  <property fmtid="{D5CDD505-2E9C-101B-9397-08002B2CF9AE}" pid="95" name="toc-title">
    <vt:lpwstr>Содержание</vt:lpwstr>
  </property>
</Properties>
</file>