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  <w:r>
        <w:t xml:space="preserve"> </w:t>
      </w:r>
      <w:r>
        <w:t xml:space="preserve">2. 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  <w:r>
        <w:t xml:space="preserve"> </w:t>
      </w:r>
      <w:r>
        <w:t xml:space="preserve">3. 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1" name="Picture"/>
            <a:graphic>
              <a:graphicData uri="http://schemas.openxmlformats.org/drawingml/2006/picture">
                <pic:pic>
                  <pic:nvPicPr>
                    <pic:cNvPr descr="image/placeimg_800_600_tec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OC UNIX.Научилась писать более сложные командные файлы с использованием логических управляющих конструкций и циклов.</w:t>
      </w:r>
    </w:p>
    <w:bookmarkEnd w:id="24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Start w:id="26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25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esystem.rudn.ru/pluginfile.php/2288287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pluginfile.php/2288287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14</dc:title>
  <dc:creator>Шубина София Антоновна</dc:creator>
  <dc:language>ru-RU</dc:language>
  <cp:keywords/>
  <dcterms:created xsi:type="dcterms:W3CDTF">2024-05-10T20:23:55Z</dcterms:created>
  <dcterms:modified xsi:type="dcterms:W3CDTF">2024-05-10T20:23:55Z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