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5.png" ContentType="image/png"/>
  <Override PartName="/word/media/rId41.png" ContentType="image/png"/>
  <Override PartName="/word/media/rId28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проект(часть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данных.</w:t>
      </w:r>
      <w:r>
        <w:t xml:space="preserve"> </w:t>
      </w: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  <w:r>
        <w:t xml:space="preserve"> </w:t>
      </w:r>
      <w:r>
        <w:t xml:space="preserve">[1]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1)Для начала надо добавить свою фотографию для сайта</w:t>
      </w:r>
      <w:r>
        <w:t xml:space="preserve"> </w:t>
      </w:r>
      <w:r>
        <w:t xml:space="preserve">/home/sashubina/work/block/content/authors/admin</w:t>
      </w:r>
      <w:r>
        <w:t xml:space="preserve"> </w:t>
      </w:r>
      <w:r>
        <w:t xml:space="preserve">c названием avatar.jpg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3347743"/>
            <wp:effectExtent b="0" l="0" r="0" t="0"/>
            <wp:docPr descr="Фотография на сай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Фотография на сайте</w:t>
      </w:r>
    </w:p>
    <w:p>
      <w:pPr>
        <w:pStyle w:val="BodyText"/>
      </w:pPr>
      <w:r>
        <w:t xml:space="preserve">2)Далее размещаем краткое описание владельца сайта</w:t>
      </w:r>
      <w:r>
        <w:t xml:space="preserve"> </w:t>
      </w:r>
      <w:r>
        <w:t xml:space="preserve">(рис. 2,3).</w:t>
      </w:r>
    </w:p>
    <w:p>
      <w:pPr>
        <w:pStyle w:val="CaptionedFigure"/>
      </w:pPr>
      <w:r>
        <w:drawing>
          <wp:inline>
            <wp:extent cx="3733800" cy="2541921"/>
            <wp:effectExtent b="0" l="0" r="0" t="0"/>
            <wp:docPr descr="Краткое описание на сай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Краткое описание на сайте</w:t>
      </w:r>
    </w:p>
    <w:p>
      <w:pPr>
        <w:pStyle w:val="CaptionedFigure"/>
      </w:pPr>
      <w:r>
        <w:drawing>
          <wp:inline>
            <wp:extent cx="3733800" cy="3052667"/>
            <wp:effectExtent b="0" l="0" r="0" t="0"/>
            <wp:docPr descr="Краткое описание написание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Краткое описание написание</w:t>
      </w:r>
    </w:p>
    <w:p>
      <w:pPr>
        <w:pStyle w:val="BodyText"/>
      </w:pPr>
      <w:r>
        <w:t xml:space="preserve">3)Добавить информацию об интересах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541921"/>
            <wp:effectExtent b="0" l="0" r="0" t="0"/>
            <wp:docPr descr="Информация об интересах на сайте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об интересах на сайте</w:t>
      </w:r>
    </w:p>
    <w:p>
      <w:pPr>
        <w:pStyle w:val="BodyText"/>
      </w:pPr>
      <w:r>
        <w:t xml:space="preserve">4)Добавить информацию об образовании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3052667"/>
            <wp:effectExtent b="0" l="0" r="0" t="0"/>
            <wp:docPr descr="Информация об интересах на сайте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интересах на сайте</w:t>
      </w:r>
    </w:p>
    <w:p>
      <w:pPr>
        <w:pStyle w:val="BodyText"/>
      </w:pPr>
      <w:r>
        <w:t xml:space="preserve">5)Добавить пост по прошедшей неделе</w:t>
      </w:r>
      <w:r>
        <w:t xml:space="preserve"> </w:t>
      </w:r>
      <w:r>
        <w:t xml:space="preserve">(рис. 6,7).</w:t>
      </w:r>
    </w:p>
    <w:p>
      <w:pPr>
        <w:pStyle w:val="CaptionedFigure"/>
      </w:pPr>
      <w:r>
        <w:drawing>
          <wp:inline>
            <wp:extent cx="3733800" cy="2825241"/>
            <wp:effectExtent b="0" l="0" r="0" t="0"/>
            <wp:docPr descr="Пост 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о прошедшей неделе</w:t>
      </w:r>
    </w:p>
    <w:p>
      <w:pPr>
        <w:pStyle w:val="CaptionedFigure"/>
      </w:pPr>
      <w:r>
        <w:drawing>
          <wp:inline>
            <wp:extent cx="3733800" cy="1973919"/>
            <wp:effectExtent b="0" l="0" r="0" t="0"/>
            <wp:docPr descr="Пост 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о прошедшей неделе</w:t>
      </w:r>
    </w:p>
    <w:p>
      <w:pPr>
        <w:pStyle w:val="BodyText"/>
      </w:pPr>
      <w:r>
        <w:t xml:space="preserve">6)Добавить пост на тему по выбору, я выбрала Непрерывная интеграция и непрерывное развертывание (CI/CD)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bookmarkStart w:id="44" w:name="fig:008"/>
      <w:r>
        <w:drawing>
          <wp:inline>
            <wp:extent cx="3733800" cy="3142771"/>
            <wp:effectExtent b="0" l="0" r="0" t="0"/>
            <wp:docPr descr="Пост на тему CI/CD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добавила к сайту данные о себе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hyperlink" Id="rId46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проект(часть 2)</dc:title>
  <dc:creator>Шубина София Антоновна</dc:creator>
  <dc:language>ru-RU</dc:language>
  <cp:keywords/>
  <dcterms:created xsi:type="dcterms:W3CDTF">2024-03-16T12:09:03Z</dcterms:created>
  <dcterms:modified xsi:type="dcterms:W3CDTF">2024-03-16T12:09:03Z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