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DAF" w:rsidRPr="00687DAF" w:rsidRDefault="00687DAF" w:rsidP="00687DAF">
      <w:pPr>
        <w:rPr>
          <w:b/>
          <w:sz w:val="56"/>
          <w:szCs w:val="56"/>
        </w:rPr>
      </w:pPr>
    </w:p>
    <w:p w:rsidR="00687DAF" w:rsidRPr="00687DAF" w:rsidRDefault="00687DAF" w:rsidP="00687DAF">
      <w:pPr>
        <w:rPr>
          <w:b/>
          <w:sz w:val="56"/>
          <w:szCs w:val="56"/>
        </w:rPr>
      </w:pPr>
      <w:r w:rsidRPr="00687DAF">
        <w:rPr>
          <w:b/>
          <w:noProof/>
          <w:sz w:val="56"/>
          <w:szCs w:val="56"/>
        </w:rPr>
        <w:drawing>
          <wp:inline distT="0" distB="0" distL="0" distR="0">
            <wp:extent cx="1447800" cy="1206500"/>
            <wp:effectExtent l="19050" t="0" r="0" b="0"/>
            <wp:docPr id="30" name="Imagen 14" descr="SureStepLogo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reStepLogoPlaceholder"/>
                    <pic:cNvPicPr>
                      <a:picLocks noChangeAspect="1" noChangeArrowheads="1"/>
                    </pic:cNvPicPr>
                  </pic:nvPicPr>
                  <pic:blipFill>
                    <a:blip r:embed="rId11"/>
                    <a:srcRect/>
                    <a:stretch>
                      <a:fillRect/>
                    </a:stretch>
                  </pic:blipFill>
                  <pic:spPr bwMode="auto">
                    <a:xfrm>
                      <a:off x="0" y="0"/>
                      <a:ext cx="1447800" cy="1206500"/>
                    </a:xfrm>
                    <a:prstGeom prst="rect">
                      <a:avLst/>
                    </a:prstGeom>
                    <a:noFill/>
                    <a:ln w="9525">
                      <a:noFill/>
                      <a:miter lim="800000"/>
                      <a:headEnd/>
                      <a:tailEnd/>
                    </a:ln>
                  </pic:spPr>
                </pic:pic>
              </a:graphicData>
            </a:graphic>
          </wp:inline>
        </w:drawing>
      </w:r>
    </w:p>
    <w:p w:rsidR="00687DAF" w:rsidRPr="00687DAF" w:rsidRDefault="00687DAF" w:rsidP="00687DAF">
      <w:pPr>
        <w:rPr>
          <w:sz w:val="20"/>
        </w:rPr>
      </w:pPr>
    </w:p>
    <w:p w:rsidR="00687DAF" w:rsidRPr="00687DAF" w:rsidRDefault="00687DAF" w:rsidP="00687DAF">
      <w:pPr>
        <w:rPr>
          <w:sz w:val="20"/>
        </w:rPr>
      </w:pPr>
    </w:p>
    <w:p w:rsidR="00687DAF" w:rsidRPr="00687DAF" w:rsidRDefault="00687DAF" w:rsidP="00687DAF">
      <w:pPr>
        <w:rPr>
          <w:sz w:val="20"/>
        </w:rPr>
      </w:pPr>
    </w:p>
    <w:p w:rsidR="00687DAF" w:rsidRPr="00687DAF" w:rsidRDefault="00687DAF" w:rsidP="00687DAF">
      <w:pPr>
        <w:rPr>
          <w:sz w:val="20"/>
        </w:rPr>
      </w:pPr>
    </w:p>
    <w:p w:rsidR="00687DAF" w:rsidRPr="00687DAF" w:rsidRDefault="00992550" w:rsidP="00687DAF">
      <w:pPr>
        <w:spacing w:before="0"/>
        <w:rPr>
          <w:b/>
          <w:sz w:val="56"/>
          <w:szCs w:val="56"/>
        </w:rPr>
      </w:pPr>
      <w:fldSimple w:instr=" DOCPROPERTY  Title  \* MERGEFORMAT ">
        <w:r w:rsidR="00687DAF" w:rsidRPr="00687DAF">
          <w:rPr>
            <w:b/>
            <w:sz w:val="56"/>
            <w:szCs w:val="56"/>
          </w:rPr>
          <w:t>Technical Design Document</w:t>
        </w:r>
      </w:fldSimple>
    </w:p>
    <w:p w:rsidR="00687DAF" w:rsidRPr="00687DAF" w:rsidRDefault="00687DAF" w:rsidP="00687DAF">
      <w:pPr>
        <w:spacing w:before="0"/>
      </w:pPr>
    </w:p>
    <w:p w:rsidR="00687DAF" w:rsidRPr="00687DAF" w:rsidRDefault="00687DAF" w:rsidP="00687DAF">
      <w:pPr>
        <w:spacing w:before="0"/>
      </w:pPr>
    </w:p>
    <w:p w:rsidR="00687DAF" w:rsidRPr="00687DAF" w:rsidRDefault="00687DAF" w:rsidP="00687DAF">
      <w:pPr>
        <w:spacing w:before="0"/>
      </w:pPr>
      <w:r w:rsidRPr="00687DAF">
        <w:t>Prepared for</w:t>
      </w:r>
    </w:p>
    <w:p w:rsidR="00687DAF" w:rsidRPr="00687DAF" w:rsidRDefault="00687DAF" w:rsidP="00687DAF">
      <w:pPr>
        <w:spacing w:before="0"/>
        <w:rPr>
          <w:b/>
          <w:sz w:val="28"/>
          <w:szCs w:val="28"/>
        </w:rPr>
      </w:pPr>
      <w:r w:rsidRPr="00687DAF">
        <w:rPr>
          <w:b/>
          <w:sz w:val="28"/>
          <w:szCs w:val="28"/>
        </w:rPr>
        <w:t>Contoso</w:t>
      </w:r>
    </w:p>
    <w:p w:rsidR="00687DAF" w:rsidRPr="00687DAF" w:rsidRDefault="00687DAF" w:rsidP="00687DAF">
      <w:pPr>
        <w:spacing w:before="0"/>
      </w:pPr>
    </w:p>
    <w:p w:rsidR="00687DAF" w:rsidRPr="00687DAF" w:rsidRDefault="00687DAF" w:rsidP="00687DAF">
      <w:pPr>
        <w:spacing w:before="0"/>
      </w:pPr>
    </w:p>
    <w:p w:rsidR="00687DAF" w:rsidRPr="00687DAF" w:rsidRDefault="00687DAF" w:rsidP="00687DAF">
      <w:pPr>
        <w:spacing w:before="0"/>
      </w:pPr>
    </w:p>
    <w:p w:rsidR="00687DAF" w:rsidRPr="00687DAF" w:rsidRDefault="00687DAF" w:rsidP="00687DAF">
      <w:pPr>
        <w:spacing w:before="0"/>
      </w:pPr>
    </w:p>
    <w:p w:rsidR="00687DAF" w:rsidRPr="00687DAF" w:rsidRDefault="00687DAF" w:rsidP="00687DAF">
      <w:pPr>
        <w:spacing w:before="0"/>
      </w:pPr>
      <w:r w:rsidRPr="00687DAF">
        <w:t>Project</w:t>
      </w:r>
    </w:p>
    <w:p w:rsidR="00687DAF" w:rsidRPr="00687DAF" w:rsidRDefault="00E26955" w:rsidP="00687DAF">
      <w:pPr>
        <w:spacing w:before="0"/>
        <w:rPr>
          <w:b/>
          <w:sz w:val="28"/>
          <w:szCs w:val="28"/>
        </w:rPr>
      </w:pPr>
      <w:r>
        <w:rPr>
          <w:b/>
          <w:sz w:val="28"/>
          <w:szCs w:val="28"/>
        </w:rPr>
        <w:t>Microsoft Dynamics</w:t>
      </w:r>
      <w:r w:rsidR="00687DAF" w:rsidRPr="00687DAF">
        <w:rPr>
          <w:b/>
          <w:sz w:val="28"/>
          <w:szCs w:val="28"/>
        </w:rPr>
        <w:t xml:space="preserve"> AX Implementation</w:t>
      </w:r>
    </w:p>
    <w:p w:rsidR="00687DAF" w:rsidRPr="00687DAF" w:rsidRDefault="00687DAF" w:rsidP="00687DAF">
      <w:pPr>
        <w:spacing w:before="0"/>
      </w:pPr>
    </w:p>
    <w:p w:rsidR="00687DAF" w:rsidRPr="00687DAF" w:rsidRDefault="00687DAF" w:rsidP="00687DAF">
      <w:pPr>
        <w:spacing w:before="0"/>
      </w:pPr>
    </w:p>
    <w:p w:rsidR="00687DAF" w:rsidRPr="00687DAF" w:rsidRDefault="00687DAF" w:rsidP="00687DAF">
      <w:pPr>
        <w:spacing w:before="0"/>
      </w:pPr>
    </w:p>
    <w:p w:rsidR="00687DAF" w:rsidRPr="00687DAF" w:rsidRDefault="00687DAF" w:rsidP="00687DAF">
      <w:pPr>
        <w:spacing w:before="0"/>
      </w:pPr>
    </w:p>
    <w:p w:rsidR="00687DAF" w:rsidRPr="00687DAF" w:rsidRDefault="00687DAF" w:rsidP="00687DAF">
      <w:pPr>
        <w:spacing w:before="0"/>
      </w:pPr>
      <w:r w:rsidRPr="00687DAF">
        <w:t>Prepared by</w:t>
      </w:r>
    </w:p>
    <w:p w:rsidR="00687DAF" w:rsidRPr="00687DAF" w:rsidRDefault="00687DAF" w:rsidP="00687DAF">
      <w:pPr>
        <w:spacing w:before="0"/>
        <w:rPr>
          <w:b/>
        </w:rPr>
      </w:pPr>
      <w:r w:rsidRPr="00687DAF">
        <w:rPr>
          <w:b/>
        </w:rPr>
        <w:t>Brian Burke</w:t>
      </w:r>
    </w:p>
    <w:p w:rsidR="00687DAF" w:rsidRPr="00687DAF" w:rsidRDefault="00687DAF" w:rsidP="00687DAF">
      <w:pPr>
        <w:spacing w:before="0"/>
        <w:ind w:right="100"/>
      </w:pPr>
    </w:p>
    <w:p w:rsidR="00687DAF" w:rsidRPr="00687DAF" w:rsidRDefault="00687DAF" w:rsidP="00687DAF">
      <w:pPr>
        <w:spacing w:before="0"/>
        <w:ind w:right="100"/>
      </w:pPr>
    </w:p>
    <w:p w:rsidR="00687DAF" w:rsidRPr="00687DAF" w:rsidRDefault="00687DAF" w:rsidP="00687DAF">
      <w:pPr>
        <w:spacing w:before="0"/>
        <w:ind w:right="100"/>
      </w:pPr>
    </w:p>
    <w:p w:rsidR="00687DAF" w:rsidRPr="00687DAF" w:rsidRDefault="00687DAF" w:rsidP="00687DAF">
      <w:pPr>
        <w:spacing w:before="0"/>
        <w:ind w:right="100"/>
      </w:pPr>
    </w:p>
    <w:p w:rsidR="00687DAF" w:rsidRPr="00687DAF" w:rsidRDefault="00687DAF" w:rsidP="00687DAF">
      <w:pPr>
        <w:spacing w:before="0"/>
      </w:pPr>
      <w:r w:rsidRPr="00687DAF">
        <w:t>Contributors</w:t>
      </w:r>
    </w:p>
    <w:p w:rsidR="00687DAF" w:rsidRPr="00687DAF" w:rsidRDefault="00687DAF" w:rsidP="00687DAF">
      <w:pPr>
        <w:spacing w:before="0"/>
        <w:rPr>
          <w:b/>
        </w:rPr>
      </w:pPr>
      <w:r w:rsidRPr="00687DAF">
        <w:rPr>
          <w:b/>
        </w:rPr>
        <w:t>Monica Brink</w:t>
      </w:r>
    </w:p>
    <w:p w:rsidR="00687DAF" w:rsidRPr="00687DAF" w:rsidRDefault="00687DAF" w:rsidP="00687DAF">
      <w:pPr>
        <w:rPr>
          <w:b/>
        </w:rPr>
      </w:pPr>
    </w:p>
    <w:p w:rsidR="00687DAF" w:rsidRPr="00687DAF" w:rsidRDefault="00687DAF" w:rsidP="00687DAF"/>
    <w:p w:rsidR="00687DAF" w:rsidRPr="00687DAF" w:rsidRDefault="00687DAF" w:rsidP="00687DAF">
      <w:pPr>
        <w:sectPr w:rsidR="00687DAF" w:rsidRPr="00687DAF" w:rsidSect="00BF742D">
          <w:headerReference w:type="default" r:id="rId12"/>
          <w:footerReference w:type="default" r:id="rId13"/>
          <w:headerReference w:type="first" r:id="rId14"/>
          <w:footerReference w:type="first" r:id="rId15"/>
          <w:pgSz w:w="11907" w:h="16839" w:code="9"/>
          <w:pgMar w:top="431" w:right="720" w:bottom="720" w:left="720" w:header="420" w:footer="567" w:gutter="0"/>
          <w:cols w:space="708"/>
          <w:titlePg/>
          <w:docGrid w:linePitch="360"/>
        </w:sectPr>
      </w:pPr>
    </w:p>
    <w:p w:rsidR="0056026F" w:rsidRPr="00E26955" w:rsidRDefault="0056026F" w:rsidP="00687DAF">
      <w:pPr>
        <w:shd w:val="clear" w:color="auto" w:fill="CDE5FF"/>
        <w:spacing w:before="0" w:after="120" w:line="276" w:lineRule="auto"/>
        <w:jc w:val="center"/>
        <w:outlineLvl w:val="0"/>
        <w:rPr>
          <w:rFonts w:eastAsiaTheme="minorHAnsi" w:cstheme="minorBidi"/>
          <w:b/>
          <w:bCs/>
          <w:color w:val="333333"/>
          <w:kern w:val="0"/>
          <w:sz w:val="28"/>
          <w:szCs w:val="28"/>
        </w:rPr>
      </w:pPr>
      <w:bookmarkStart w:id="0" w:name="_Toc145758178"/>
      <w:bookmarkStart w:id="1" w:name="_Toc154304282"/>
      <w:r w:rsidRPr="00E26955">
        <w:rPr>
          <w:rFonts w:eastAsiaTheme="minorHAnsi" w:cstheme="minorBidi"/>
          <w:b/>
          <w:bCs/>
          <w:color w:val="333333"/>
          <w:kern w:val="0"/>
          <w:sz w:val="28"/>
          <w:szCs w:val="28"/>
        </w:rPr>
        <w:lastRenderedPageBreak/>
        <w:t>Table of Contents</w:t>
      </w:r>
      <w:bookmarkEnd w:id="0"/>
      <w:bookmarkEnd w:id="1"/>
    </w:p>
    <w:p w:rsidR="00687DAF" w:rsidRDefault="00992550">
      <w:pPr>
        <w:pStyle w:val="TOC1"/>
        <w:tabs>
          <w:tab w:val="left" w:pos="400"/>
          <w:tab w:val="right" w:leader="dot" w:pos="10457"/>
        </w:tabs>
        <w:rPr>
          <w:rFonts w:eastAsiaTheme="minorEastAsia" w:cstheme="minorBidi"/>
          <w:b w:val="0"/>
          <w:noProof/>
          <w:kern w:val="0"/>
          <w:sz w:val="22"/>
          <w:szCs w:val="22"/>
          <w:lang w:val="es-ES" w:eastAsia="es-ES"/>
        </w:rPr>
      </w:pPr>
      <w:r w:rsidRPr="00992550">
        <w:rPr>
          <w:b w:val="0"/>
        </w:rPr>
        <w:fldChar w:fldCharType="begin"/>
      </w:r>
      <w:r w:rsidR="00687DAF">
        <w:rPr>
          <w:b w:val="0"/>
        </w:rPr>
        <w:instrText xml:space="preserve"> TOC \h \z \t "Título 1;1;Título 2;2" </w:instrText>
      </w:r>
      <w:r w:rsidRPr="00992550">
        <w:rPr>
          <w:b w:val="0"/>
        </w:rPr>
        <w:fldChar w:fldCharType="separate"/>
      </w:r>
      <w:hyperlink w:anchor="_Toc200985296" w:history="1">
        <w:r w:rsidR="00687DAF" w:rsidRPr="004847AA">
          <w:rPr>
            <w:rStyle w:val="Hyperlink"/>
            <w:noProof/>
          </w:rPr>
          <w:t>1</w:t>
        </w:r>
        <w:r w:rsidR="00687DAF">
          <w:rPr>
            <w:rFonts w:eastAsiaTheme="minorEastAsia" w:cstheme="minorBidi"/>
            <w:b w:val="0"/>
            <w:noProof/>
            <w:kern w:val="0"/>
            <w:sz w:val="22"/>
            <w:szCs w:val="22"/>
            <w:lang w:val="es-ES" w:eastAsia="es-ES"/>
          </w:rPr>
          <w:tab/>
        </w:r>
        <w:r w:rsidR="00687DAF" w:rsidRPr="004847AA">
          <w:rPr>
            <w:rStyle w:val="Hyperlink"/>
            <w:noProof/>
          </w:rPr>
          <w:t>Technical Design Planning</w:t>
        </w:r>
        <w:r w:rsidR="00687DAF">
          <w:rPr>
            <w:noProof/>
            <w:webHidden/>
          </w:rPr>
          <w:tab/>
        </w:r>
        <w:r>
          <w:rPr>
            <w:noProof/>
            <w:webHidden/>
          </w:rPr>
          <w:fldChar w:fldCharType="begin"/>
        </w:r>
        <w:r w:rsidR="00687DAF">
          <w:rPr>
            <w:noProof/>
            <w:webHidden/>
          </w:rPr>
          <w:instrText xml:space="preserve"> PAGEREF _Toc200985296 \h </w:instrText>
        </w:r>
        <w:r>
          <w:rPr>
            <w:noProof/>
            <w:webHidden/>
          </w:rPr>
        </w:r>
        <w:r>
          <w:rPr>
            <w:noProof/>
            <w:webHidden/>
          </w:rPr>
          <w:fldChar w:fldCharType="separate"/>
        </w:r>
        <w:r w:rsidR="00687DAF">
          <w:rPr>
            <w:noProof/>
            <w:webHidden/>
          </w:rPr>
          <w:t>2</w:t>
        </w:r>
        <w:r>
          <w:rPr>
            <w:noProof/>
            <w:webHidden/>
          </w:rPr>
          <w:fldChar w:fldCharType="end"/>
        </w:r>
      </w:hyperlink>
    </w:p>
    <w:p w:rsidR="00687DAF" w:rsidRDefault="00992550">
      <w:pPr>
        <w:pStyle w:val="TOC2"/>
        <w:tabs>
          <w:tab w:val="right" w:leader="dot" w:pos="10457"/>
        </w:tabs>
        <w:rPr>
          <w:rFonts w:eastAsiaTheme="minorEastAsia" w:cstheme="minorBidi"/>
          <w:noProof/>
          <w:kern w:val="0"/>
          <w:sz w:val="22"/>
          <w:szCs w:val="22"/>
          <w:lang w:val="es-ES" w:eastAsia="es-ES"/>
        </w:rPr>
      </w:pPr>
      <w:hyperlink w:anchor="_Toc200985297" w:history="1">
        <w:r w:rsidR="00687DAF" w:rsidRPr="004847AA">
          <w:rPr>
            <w:rStyle w:val="Hyperlink"/>
            <w:noProof/>
          </w:rPr>
          <w:t>Overview</w:t>
        </w:r>
        <w:r w:rsidR="00687DAF">
          <w:rPr>
            <w:noProof/>
            <w:webHidden/>
          </w:rPr>
          <w:tab/>
        </w:r>
        <w:r>
          <w:rPr>
            <w:noProof/>
            <w:webHidden/>
          </w:rPr>
          <w:fldChar w:fldCharType="begin"/>
        </w:r>
        <w:r w:rsidR="00687DAF">
          <w:rPr>
            <w:noProof/>
            <w:webHidden/>
          </w:rPr>
          <w:instrText xml:space="preserve"> PAGEREF _Toc200985297 \h </w:instrText>
        </w:r>
        <w:r>
          <w:rPr>
            <w:noProof/>
            <w:webHidden/>
          </w:rPr>
        </w:r>
        <w:r>
          <w:rPr>
            <w:noProof/>
            <w:webHidden/>
          </w:rPr>
          <w:fldChar w:fldCharType="separate"/>
        </w:r>
        <w:r w:rsidR="00687DAF">
          <w:rPr>
            <w:noProof/>
            <w:webHidden/>
          </w:rPr>
          <w:t>2</w:t>
        </w:r>
        <w:r>
          <w:rPr>
            <w:noProof/>
            <w:webHidden/>
          </w:rPr>
          <w:fldChar w:fldCharType="end"/>
        </w:r>
      </w:hyperlink>
    </w:p>
    <w:p w:rsidR="00687DAF" w:rsidRDefault="00992550">
      <w:pPr>
        <w:pStyle w:val="TOC2"/>
        <w:tabs>
          <w:tab w:val="right" w:leader="dot" w:pos="10457"/>
        </w:tabs>
        <w:rPr>
          <w:rFonts w:eastAsiaTheme="minorEastAsia" w:cstheme="minorBidi"/>
          <w:noProof/>
          <w:kern w:val="0"/>
          <w:sz w:val="22"/>
          <w:szCs w:val="22"/>
          <w:lang w:val="es-ES" w:eastAsia="es-ES"/>
        </w:rPr>
      </w:pPr>
      <w:hyperlink w:anchor="_Toc200985298" w:history="1">
        <w:r w:rsidR="00687DAF" w:rsidRPr="004847AA">
          <w:rPr>
            <w:rStyle w:val="Hyperlink"/>
            <w:noProof/>
          </w:rPr>
          <w:t>Timetable</w:t>
        </w:r>
        <w:r w:rsidR="00687DAF">
          <w:rPr>
            <w:noProof/>
            <w:webHidden/>
          </w:rPr>
          <w:tab/>
        </w:r>
        <w:r>
          <w:rPr>
            <w:noProof/>
            <w:webHidden/>
          </w:rPr>
          <w:fldChar w:fldCharType="begin"/>
        </w:r>
        <w:r w:rsidR="00687DAF">
          <w:rPr>
            <w:noProof/>
            <w:webHidden/>
          </w:rPr>
          <w:instrText xml:space="preserve"> PAGEREF _Toc200985298 \h </w:instrText>
        </w:r>
        <w:r>
          <w:rPr>
            <w:noProof/>
            <w:webHidden/>
          </w:rPr>
        </w:r>
        <w:r>
          <w:rPr>
            <w:noProof/>
            <w:webHidden/>
          </w:rPr>
          <w:fldChar w:fldCharType="separate"/>
        </w:r>
        <w:r w:rsidR="00687DAF">
          <w:rPr>
            <w:noProof/>
            <w:webHidden/>
          </w:rPr>
          <w:t>2</w:t>
        </w:r>
        <w:r>
          <w:rPr>
            <w:noProof/>
            <w:webHidden/>
          </w:rPr>
          <w:fldChar w:fldCharType="end"/>
        </w:r>
      </w:hyperlink>
    </w:p>
    <w:p w:rsidR="00687DAF" w:rsidRDefault="00992550">
      <w:pPr>
        <w:pStyle w:val="TOC2"/>
        <w:tabs>
          <w:tab w:val="right" w:leader="dot" w:pos="10457"/>
        </w:tabs>
        <w:rPr>
          <w:rFonts w:eastAsiaTheme="minorEastAsia" w:cstheme="minorBidi"/>
          <w:noProof/>
          <w:kern w:val="0"/>
          <w:sz w:val="22"/>
          <w:szCs w:val="22"/>
          <w:lang w:val="es-ES" w:eastAsia="es-ES"/>
        </w:rPr>
      </w:pPr>
      <w:hyperlink w:anchor="_Toc200985299" w:history="1">
        <w:r w:rsidR="00687DAF" w:rsidRPr="004847AA">
          <w:rPr>
            <w:rStyle w:val="Hyperlink"/>
            <w:noProof/>
          </w:rPr>
          <w:t>Roles and Responsibilities</w:t>
        </w:r>
        <w:r w:rsidR="00687DAF">
          <w:rPr>
            <w:noProof/>
            <w:webHidden/>
          </w:rPr>
          <w:tab/>
        </w:r>
        <w:r>
          <w:rPr>
            <w:noProof/>
            <w:webHidden/>
          </w:rPr>
          <w:fldChar w:fldCharType="begin"/>
        </w:r>
        <w:r w:rsidR="00687DAF">
          <w:rPr>
            <w:noProof/>
            <w:webHidden/>
          </w:rPr>
          <w:instrText xml:space="preserve"> PAGEREF _Toc200985299 \h </w:instrText>
        </w:r>
        <w:r>
          <w:rPr>
            <w:noProof/>
            <w:webHidden/>
          </w:rPr>
        </w:r>
        <w:r>
          <w:rPr>
            <w:noProof/>
            <w:webHidden/>
          </w:rPr>
          <w:fldChar w:fldCharType="separate"/>
        </w:r>
        <w:r w:rsidR="00687DAF">
          <w:rPr>
            <w:noProof/>
            <w:webHidden/>
          </w:rPr>
          <w:t>2</w:t>
        </w:r>
        <w:r>
          <w:rPr>
            <w:noProof/>
            <w:webHidden/>
          </w:rPr>
          <w:fldChar w:fldCharType="end"/>
        </w:r>
      </w:hyperlink>
    </w:p>
    <w:p w:rsidR="00687DAF" w:rsidRDefault="00992550">
      <w:pPr>
        <w:pStyle w:val="TOC1"/>
        <w:tabs>
          <w:tab w:val="left" w:pos="400"/>
          <w:tab w:val="right" w:leader="dot" w:pos="10457"/>
        </w:tabs>
        <w:rPr>
          <w:rFonts w:eastAsiaTheme="minorEastAsia" w:cstheme="minorBidi"/>
          <w:b w:val="0"/>
          <w:noProof/>
          <w:kern w:val="0"/>
          <w:sz w:val="22"/>
          <w:szCs w:val="22"/>
          <w:lang w:val="es-ES" w:eastAsia="es-ES"/>
        </w:rPr>
      </w:pPr>
      <w:hyperlink w:anchor="_Toc200985300" w:history="1">
        <w:r w:rsidR="00687DAF" w:rsidRPr="004847AA">
          <w:rPr>
            <w:rStyle w:val="Hyperlink"/>
            <w:noProof/>
          </w:rPr>
          <w:t>2</w:t>
        </w:r>
        <w:r w:rsidR="00687DAF">
          <w:rPr>
            <w:rFonts w:eastAsiaTheme="minorEastAsia" w:cstheme="minorBidi"/>
            <w:b w:val="0"/>
            <w:noProof/>
            <w:kern w:val="0"/>
            <w:sz w:val="22"/>
            <w:szCs w:val="22"/>
            <w:lang w:val="es-ES" w:eastAsia="es-ES"/>
          </w:rPr>
          <w:tab/>
        </w:r>
        <w:r w:rsidR="00687DAF" w:rsidRPr="004847AA">
          <w:rPr>
            <w:rStyle w:val="Hyperlink"/>
            <w:noProof/>
          </w:rPr>
          <w:t>Review Design Document</w:t>
        </w:r>
        <w:r w:rsidR="00687DAF">
          <w:rPr>
            <w:noProof/>
            <w:webHidden/>
          </w:rPr>
          <w:tab/>
        </w:r>
        <w:r>
          <w:rPr>
            <w:noProof/>
            <w:webHidden/>
          </w:rPr>
          <w:fldChar w:fldCharType="begin"/>
        </w:r>
        <w:r w:rsidR="00687DAF">
          <w:rPr>
            <w:noProof/>
            <w:webHidden/>
          </w:rPr>
          <w:instrText xml:space="preserve"> PAGEREF _Toc200985300 \h </w:instrText>
        </w:r>
        <w:r>
          <w:rPr>
            <w:noProof/>
            <w:webHidden/>
          </w:rPr>
        </w:r>
        <w:r>
          <w:rPr>
            <w:noProof/>
            <w:webHidden/>
          </w:rPr>
          <w:fldChar w:fldCharType="separate"/>
        </w:r>
        <w:r w:rsidR="00687DAF">
          <w:rPr>
            <w:noProof/>
            <w:webHidden/>
          </w:rPr>
          <w:t>3</w:t>
        </w:r>
        <w:r>
          <w:rPr>
            <w:noProof/>
            <w:webHidden/>
          </w:rPr>
          <w:fldChar w:fldCharType="end"/>
        </w:r>
      </w:hyperlink>
    </w:p>
    <w:p w:rsidR="00687DAF" w:rsidRDefault="00992550">
      <w:pPr>
        <w:pStyle w:val="TOC1"/>
        <w:tabs>
          <w:tab w:val="left" w:pos="400"/>
          <w:tab w:val="right" w:leader="dot" w:pos="10457"/>
        </w:tabs>
        <w:rPr>
          <w:rFonts w:eastAsiaTheme="minorEastAsia" w:cstheme="minorBidi"/>
          <w:b w:val="0"/>
          <w:noProof/>
          <w:kern w:val="0"/>
          <w:sz w:val="22"/>
          <w:szCs w:val="22"/>
          <w:lang w:val="es-ES" w:eastAsia="es-ES"/>
        </w:rPr>
      </w:pPr>
      <w:hyperlink w:anchor="_Toc200985301" w:history="1">
        <w:r w:rsidR="00687DAF" w:rsidRPr="004847AA">
          <w:rPr>
            <w:rStyle w:val="Hyperlink"/>
            <w:noProof/>
          </w:rPr>
          <w:t>3</w:t>
        </w:r>
        <w:r w:rsidR="00687DAF">
          <w:rPr>
            <w:rFonts w:eastAsiaTheme="minorEastAsia" w:cstheme="minorBidi"/>
            <w:b w:val="0"/>
            <w:noProof/>
            <w:kern w:val="0"/>
            <w:sz w:val="22"/>
            <w:szCs w:val="22"/>
            <w:lang w:val="es-ES" w:eastAsia="es-ES"/>
          </w:rPr>
          <w:tab/>
        </w:r>
        <w:r w:rsidR="00687DAF" w:rsidRPr="004847AA">
          <w:rPr>
            <w:rStyle w:val="Hyperlink"/>
            <w:noProof/>
          </w:rPr>
          <w:t>Document User Interface</w:t>
        </w:r>
        <w:r w:rsidR="00687DAF">
          <w:rPr>
            <w:noProof/>
            <w:webHidden/>
          </w:rPr>
          <w:tab/>
        </w:r>
        <w:r>
          <w:rPr>
            <w:noProof/>
            <w:webHidden/>
          </w:rPr>
          <w:fldChar w:fldCharType="begin"/>
        </w:r>
        <w:r w:rsidR="00687DAF">
          <w:rPr>
            <w:noProof/>
            <w:webHidden/>
          </w:rPr>
          <w:instrText xml:space="preserve"> PAGEREF _Toc200985301 \h </w:instrText>
        </w:r>
        <w:r>
          <w:rPr>
            <w:noProof/>
            <w:webHidden/>
          </w:rPr>
        </w:r>
        <w:r>
          <w:rPr>
            <w:noProof/>
            <w:webHidden/>
          </w:rPr>
          <w:fldChar w:fldCharType="separate"/>
        </w:r>
        <w:r w:rsidR="00687DAF">
          <w:rPr>
            <w:noProof/>
            <w:webHidden/>
          </w:rPr>
          <w:t>4</w:t>
        </w:r>
        <w:r>
          <w:rPr>
            <w:noProof/>
            <w:webHidden/>
          </w:rPr>
          <w:fldChar w:fldCharType="end"/>
        </w:r>
      </w:hyperlink>
    </w:p>
    <w:p w:rsidR="00687DAF" w:rsidRDefault="00992550">
      <w:pPr>
        <w:pStyle w:val="TOC2"/>
        <w:tabs>
          <w:tab w:val="right" w:leader="dot" w:pos="10457"/>
        </w:tabs>
        <w:rPr>
          <w:rFonts w:eastAsiaTheme="minorEastAsia" w:cstheme="minorBidi"/>
          <w:noProof/>
          <w:kern w:val="0"/>
          <w:sz w:val="22"/>
          <w:szCs w:val="22"/>
          <w:lang w:val="es-ES" w:eastAsia="es-ES"/>
        </w:rPr>
      </w:pPr>
      <w:hyperlink w:anchor="_Toc200985302" w:history="1">
        <w:r w:rsidR="00687DAF" w:rsidRPr="004847AA">
          <w:rPr>
            <w:rStyle w:val="Hyperlink"/>
            <w:noProof/>
            <w:lang w:val="en-AU"/>
          </w:rPr>
          <w:t>Forms</w:t>
        </w:r>
        <w:r w:rsidR="00687DAF">
          <w:rPr>
            <w:noProof/>
            <w:webHidden/>
          </w:rPr>
          <w:tab/>
        </w:r>
        <w:r>
          <w:rPr>
            <w:noProof/>
            <w:webHidden/>
          </w:rPr>
          <w:fldChar w:fldCharType="begin"/>
        </w:r>
        <w:r w:rsidR="00687DAF">
          <w:rPr>
            <w:noProof/>
            <w:webHidden/>
          </w:rPr>
          <w:instrText xml:space="preserve"> PAGEREF _Toc200985302 \h </w:instrText>
        </w:r>
        <w:r>
          <w:rPr>
            <w:noProof/>
            <w:webHidden/>
          </w:rPr>
        </w:r>
        <w:r>
          <w:rPr>
            <w:noProof/>
            <w:webHidden/>
          </w:rPr>
          <w:fldChar w:fldCharType="separate"/>
        </w:r>
        <w:r w:rsidR="00687DAF">
          <w:rPr>
            <w:noProof/>
            <w:webHidden/>
          </w:rPr>
          <w:t>4</w:t>
        </w:r>
        <w:r>
          <w:rPr>
            <w:noProof/>
            <w:webHidden/>
          </w:rPr>
          <w:fldChar w:fldCharType="end"/>
        </w:r>
      </w:hyperlink>
    </w:p>
    <w:p w:rsidR="00687DAF" w:rsidRDefault="00992550">
      <w:pPr>
        <w:pStyle w:val="TOC1"/>
        <w:tabs>
          <w:tab w:val="left" w:pos="400"/>
          <w:tab w:val="right" w:leader="dot" w:pos="10457"/>
        </w:tabs>
        <w:rPr>
          <w:rFonts w:eastAsiaTheme="minorEastAsia" w:cstheme="minorBidi"/>
          <w:b w:val="0"/>
          <w:noProof/>
          <w:kern w:val="0"/>
          <w:sz w:val="22"/>
          <w:szCs w:val="22"/>
          <w:lang w:val="es-ES" w:eastAsia="es-ES"/>
        </w:rPr>
      </w:pPr>
      <w:hyperlink w:anchor="_Toc200985303" w:history="1">
        <w:r w:rsidR="00687DAF" w:rsidRPr="004847AA">
          <w:rPr>
            <w:rStyle w:val="Hyperlink"/>
            <w:noProof/>
          </w:rPr>
          <w:t>4</w:t>
        </w:r>
        <w:r w:rsidR="00687DAF">
          <w:rPr>
            <w:rFonts w:eastAsiaTheme="minorEastAsia" w:cstheme="minorBidi"/>
            <w:b w:val="0"/>
            <w:noProof/>
            <w:kern w:val="0"/>
            <w:sz w:val="22"/>
            <w:szCs w:val="22"/>
            <w:lang w:val="es-ES" w:eastAsia="es-ES"/>
          </w:rPr>
          <w:tab/>
        </w:r>
        <w:r w:rsidR="00687DAF" w:rsidRPr="004847AA">
          <w:rPr>
            <w:rStyle w:val="Hyperlink"/>
            <w:noProof/>
          </w:rPr>
          <w:t>Define Process</w:t>
        </w:r>
        <w:r w:rsidR="00687DAF">
          <w:rPr>
            <w:noProof/>
            <w:webHidden/>
          </w:rPr>
          <w:tab/>
        </w:r>
        <w:r>
          <w:rPr>
            <w:noProof/>
            <w:webHidden/>
          </w:rPr>
          <w:fldChar w:fldCharType="begin"/>
        </w:r>
        <w:r w:rsidR="00687DAF">
          <w:rPr>
            <w:noProof/>
            <w:webHidden/>
          </w:rPr>
          <w:instrText xml:space="preserve"> PAGEREF _Toc200985303 \h </w:instrText>
        </w:r>
        <w:r>
          <w:rPr>
            <w:noProof/>
            <w:webHidden/>
          </w:rPr>
        </w:r>
        <w:r>
          <w:rPr>
            <w:noProof/>
            <w:webHidden/>
          </w:rPr>
          <w:fldChar w:fldCharType="separate"/>
        </w:r>
        <w:r w:rsidR="00687DAF">
          <w:rPr>
            <w:noProof/>
            <w:webHidden/>
          </w:rPr>
          <w:t>6</w:t>
        </w:r>
        <w:r>
          <w:rPr>
            <w:noProof/>
            <w:webHidden/>
          </w:rPr>
          <w:fldChar w:fldCharType="end"/>
        </w:r>
      </w:hyperlink>
    </w:p>
    <w:p w:rsidR="00687DAF" w:rsidRDefault="00992550">
      <w:pPr>
        <w:pStyle w:val="TOC2"/>
        <w:tabs>
          <w:tab w:val="right" w:leader="dot" w:pos="10457"/>
        </w:tabs>
        <w:rPr>
          <w:rFonts w:eastAsiaTheme="minorEastAsia" w:cstheme="minorBidi"/>
          <w:noProof/>
          <w:kern w:val="0"/>
          <w:sz w:val="22"/>
          <w:szCs w:val="22"/>
          <w:lang w:val="es-ES" w:eastAsia="es-ES"/>
        </w:rPr>
      </w:pPr>
      <w:hyperlink w:anchor="_Toc200985304" w:history="1">
        <w:r w:rsidR="00687DAF" w:rsidRPr="004847AA">
          <w:rPr>
            <w:rStyle w:val="Hyperlink"/>
            <w:noProof/>
          </w:rPr>
          <w:t>Validation Options</w:t>
        </w:r>
        <w:r w:rsidR="00687DAF">
          <w:rPr>
            <w:noProof/>
            <w:webHidden/>
          </w:rPr>
          <w:tab/>
        </w:r>
        <w:r>
          <w:rPr>
            <w:noProof/>
            <w:webHidden/>
          </w:rPr>
          <w:fldChar w:fldCharType="begin"/>
        </w:r>
        <w:r w:rsidR="00687DAF">
          <w:rPr>
            <w:noProof/>
            <w:webHidden/>
          </w:rPr>
          <w:instrText xml:space="preserve"> PAGEREF _Toc200985304 \h </w:instrText>
        </w:r>
        <w:r>
          <w:rPr>
            <w:noProof/>
            <w:webHidden/>
          </w:rPr>
        </w:r>
        <w:r>
          <w:rPr>
            <w:noProof/>
            <w:webHidden/>
          </w:rPr>
          <w:fldChar w:fldCharType="separate"/>
        </w:r>
        <w:r w:rsidR="00687DAF">
          <w:rPr>
            <w:noProof/>
            <w:webHidden/>
          </w:rPr>
          <w:t>6</w:t>
        </w:r>
        <w:r>
          <w:rPr>
            <w:noProof/>
            <w:webHidden/>
          </w:rPr>
          <w:fldChar w:fldCharType="end"/>
        </w:r>
      </w:hyperlink>
    </w:p>
    <w:p w:rsidR="00687DAF" w:rsidRDefault="00992550">
      <w:pPr>
        <w:pStyle w:val="TOC1"/>
        <w:tabs>
          <w:tab w:val="left" w:pos="400"/>
          <w:tab w:val="right" w:leader="dot" w:pos="10457"/>
        </w:tabs>
        <w:rPr>
          <w:rFonts w:eastAsiaTheme="minorEastAsia" w:cstheme="minorBidi"/>
          <w:b w:val="0"/>
          <w:noProof/>
          <w:kern w:val="0"/>
          <w:sz w:val="22"/>
          <w:szCs w:val="22"/>
          <w:lang w:val="es-ES" w:eastAsia="es-ES"/>
        </w:rPr>
      </w:pPr>
      <w:hyperlink w:anchor="_Toc200985305" w:history="1">
        <w:r w:rsidR="00687DAF" w:rsidRPr="004847AA">
          <w:rPr>
            <w:rStyle w:val="Hyperlink"/>
            <w:noProof/>
          </w:rPr>
          <w:t>5</w:t>
        </w:r>
        <w:r w:rsidR="00687DAF">
          <w:rPr>
            <w:rFonts w:eastAsiaTheme="minorEastAsia" w:cstheme="minorBidi"/>
            <w:b w:val="0"/>
            <w:noProof/>
            <w:kern w:val="0"/>
            <w:sz w:val="22"/>
            <w:szCs w:val="22"/>
            <w:lang w:val="es-ES" w:eastAsia="es-ES"/>
          </w:rPr>
          <w:tab/>
        </w:r>
        <w:r w:rsidR="00687DAF" w:rsidRPr="004847AA">
          <w:rPr>
            <w:rStyle w:val="Hyperlink"/>
            <w:noProof/>
          </w:rPr>
          <w:t>Define Data Modifications</w:t>
        </w:r>
        <w:r w:rsidR="00687DAF">
          <w:rPr>
            <w:noProof/>
            <w:webHidden/>
          </w:rPr>
          <w:tab/>
        </w:r>
        <w:r>
          <w:rPr>
            <w:noProof/>
            <w:webHidden/>
          </w:rPr>
          <w:fldChar w:fldCharType="begin"/>
        </w:r>
        <w:r w:rsidR="00687DAF">
          <w:rPr>
            <w:noProof/>
            <w:webHidden/>
          </w:rPr>
          <w:instrText xml:space="preserve"> PAGEREF _Toc200985305 \h </w:instrText>
        </w:r>
        <w:r>
          <w:rPr>
            <w:noProof/>
            <w:webHidden/>
          </w:rPr>
        </w:r>
        <w:r>
          <w:rPr>
            <w:noProof/>
            <w:webHidden/>
          </w:rPr>
          <w:fldChar w:fldCharType="separate"/>
        </w:r>
        <w:r w:rsidR="00687DAF">
          <w:rPr>
            <w:noProof/>
            <w:webHidden/>
          </w:rPr>
          <w:t>7</w:t>
        </w:r>
        <w:r>
          <w:rPr>
            <w:noProof/>
            <w:webHidden/>
          </w:rPr>
          <w:fldChar w:fldCharType="end"/>
        </w:r>
      </w:hyperlink>
    </w:p>
    <w:p w:rsidR="00687DAF" w:rsidRDefault="00992550">
      <w:pPr>
        <w:pStyle w:val="TOC1"/>
        <w:tabs>
          <w:tab w:val="left" w:pos="400"/>
          <w:tab w:val="right" w:leader="dot" w:pos="10457"/>
        </w:tabs>
        <w:rPr>
          <w:rFonts w:eastAsiaTheme="minorEastAsia" w:cstheme="minorBidi"/>
          <w:b w:val="0"/>
          <w:noProof/>
          <w:kern w:val="0"/>
          <w:sz w:val="22"/>
          <w:szCs w:val="22"/>
          <w:lang w:val="es-ES" w:eastAsia="es-ES"/>
        </w:rPr>
      </w:pPr>
      <w:hyperlink w:anchor="_Toc200985306" w:history="1">
        <w:r w:rsidR="00687DAF" w:rsidRPr="004847AA">
          <w:rPr>
            <w:rStyle w:val="Hyperlink"/>
            <w:noProof/>
          </w:rPr>
          <w:t>6</w:t>
        </w:r>
        <w:r w:rsidR="00687DAF">
          <w:rPr>
            <w:rFonts w:eastAsiaTheme="minorEastAsia" w:cstheme="minorBidi"/>
            <w:b w:val="0"/>
            <w:noProof/>
            <w:kern w:val="0"/>
            <w:sz w:val="22"/>
            <w:szCs w:val="22"/>
            <w:lang w:val="es-ES" w:eastAsia="es-ES"/>
          </w:rPr>
          <w:tab/>
        </w:r>
        <w:r w:rsidR="00687DAF" w:rsidRPr="004847AA">
          <w:rPr>
            <w:rStyle w:val="Hyperlink"/>
            <w:noProof/>
          </w:rPr>
          <w:t>Dependencies and Assumptions</w:t>
        </w:r>
        <w:r w:rsidR="00687DAF">
          <w:rPr>
            <w:noProof/>
            <w:webHidden/>
          </w:rPr>
          <w:tab/>
        </w:r>
        <w:r>
          <w:rPr>
            <w:noProof/>
            <w:webHidden/>
          </w:rPr>
          <w:fldChar w:fldCharType="begin"/>
        </w:r>
        <w:r w:rsidR="00687DAF">
          <w:rPr>
            <w:noProof/>
            <w:webHidden/>
          </w:rPr>
          <w:instrText xml:space="preserve"> PAGEREF _Toc200985306 \h </w:instrText>
        </w:r>
        <w:r>
          <w:rPr>
            <w:noProof/>
            <w:webHidden/>
          </w:rPr>
        </w:r>
        <w:r>
          <w:rPr>
            <w:noProof/>
            <w:webHidden/>
          </w:rPr>
          <w:fldChar w:fldCharType="separate"/>
        </w:r>
        <w:r w:rsidR="00687DAF">
          <w:rPr>
            <w:noProof/>
            <w:webHidden/>
          </w:rPr>
          <w:t>8</w:t>
        </w:r>
        <w:r>
          <w:rPr>
            <w:noProof/>
            <w:webHidden/>
          </w:rPr>
          <w:fldChar w:fldCharType="end"/>
        </w:r>
      </w:hyperlink>
    </w:p>
    <w:p w:rsidR="00687DAF" w:rsidRDefault="00992550">
      <w:pPr>
        <w:pStyle w:val="TOC1"/>
        <w:tabs>
          <w:tab w:val="left" w:pos="400"/>
          <w:tab w:val="right" w:leader="dot" w:pos="10457"/>
        </w:tabs>
        <w:rPr>
          <w:rFonts w:eastAsiaTheme="minorEastAsia" w:cstheme="minorBidi"/>
          <w:b w:val="0"/>
          <w:noProof/>
          <w:kern w:val="0"/>
          <w:sz w:val="22"/>
          <w:szCs w:val="22"/>
          <w:lang w:val="es-ES" w:eastAsia="es-ES"/>
        </w:rPr>
      </w:pPr>
      <w:hyperlink w:anchor="_Toc200985307" w:history="1">
        <w:r w:rsidR="00687DAF" w:rsidRPr="004847AA">
          <w:rPr>
            <w:rStyle w:val="Hyperlink"/>
            <w:noProof/>
          </w:rPr>
          <w:t>7</w:t>
        </w:r>
        <w:r w:rsidR="00687DAF">
          <w:rPr>
            <w:rFonts w:eastAsiaTheme="minorEastAsia" w:cstheme="minorBidi"/>
            <w:b w:val="0"/>
            <w:noProof/>
            <w:kern w:val="0"/>
            <w:sz w:val="22"/>
            <w:szCs w:val="22"/>
            <w:lang w:val="es-ES" w:eastAsia="es-ES"/>
          </w:rPr>
          <w:tab/>
        </w:r>
        <w:r w:rsidR="00687DAF" w:rsidRPr="004847AA">
          <w:rPr>
            <w:rStyle w:val="Hyperlink"/>
            <w:noProof/>
          </w:rPr>
          <w:t>Security Strategy Summary</w:t>
        </w:r>
        <w:r w:rsidR="00687DAF">
          <w:rPr>
            <w:noProof/>
            <w:webHidden/>
          </w:rPr>
          <w:tab/>
        </w:r>
        <w:r>
          <w:rPr>
            <w:noProof/>
            <w:webHidden/>
          </w:rPr>
          <w:fldChar w:fldCharType="begin"/>
        </w:r>
        <w:r w:rsidR="00687DAF">
          <w:rPr>
            <w:noProof/>
            <w:webHidden/>
          </w:rPr>
          <w:instrText xml:space="preserve"> PAGEREF _Toc200985307 \h </w:instrText>
        </w:r>
        <w:r>
          <w:rPr>
            <w:noProof/>
            <w:webHidden/>
          </w:rPr>
        </w:r>
        <w:r>
          <w:rPr>
            <w:noProof/>
            <w:webHidden/>
          </w:rPr>
          <w:fldChar w:fldCharType="separate"/>
        </w:r>
        <w:r w:rsidR="00687DAF">
          <w:rPr>
            <w:noProof/>
            <w:webHidden/>
          </w:rPr>
          <w:t>9</w:t>
        </w:r>
        <w:r>
          <w:rPr>
            <w:noProof/>
            <w:webHidden/>
          </w:rPr>
          <w:fldChar w:fldCharType="end"/>
        </w:r>
      </w:hyperlink>
    </w:p>
    <w:p w:rsidR="00687DAF" w:rsidRDefault="00992550">
      <w:pPr>
        <w:pStyle w:val="TOC2"/>
        <w:tabs>
          <w:tab w:val="right" w:leader="dot" w:pos="10457"/>
        </w:tabs>
        <w:rPr>
          <w:rFonts w:eastAsiaTheme="minorEastAsia" w:cstheme="minorBidi"/>
          <w:noProof/>
          <w:kern w:val="0"/>
          <w:sz w:val="22"/>
          <w:szCs w:val="22"/>
          <w:lang w:val="es-ES" w:eastAsia="es-ES"/>
        </w:rPr>
      </w:pPr>
      <w:hyperlink w:anchor="_Toc200985308" w:history="1">
        <w:r w:rsidR="00687DAF" w:rsidRPr="004847AA">
          <w:rPr>
            <w:rStyle w:val="Hyperlink"/>
            <w:noProof/>
          </w:rPr>
          <w:t>Security Requirements</w:t>
        </w:r>
        <w:r w:rsidR="00687DAF">
          <w:rPr>
            <w:noProof/>
            <w:webHidden/>
          </w:rPr>
          <w:tab/>
        </w:r>
        <w:r>
          <w:rPr>
            <w:noProof/>
            <w:webHidden/>
          </w:rPr>
          <w:fldChar w:fldCharType="begin"/>
        </w:r>
        <w:r w:rsidR="00687DAF">
          <w:rPr>
            <w:noProof/>
            <w:webHidden/>
          </w:rPr>
          <w:instrText xml:space="preserve"> PAGEREF _Toc200985308 \h </w:instrText>
        </w:r>
        <w:r>
          <w:rPr>
            <w:noProof/>
            <w:webHidden/>
          </w:rPr>
        </w:r>
        <w:r>
          <w:rPr>
            <w:noProof/>
            <w:webHidden/>
          </w:rPr>
          <w:fldChar w:fldCharType="separate"/>
        </w:r>
        <w:r w:rsidR="00687DAF">
          <w:rPr>
            <w:noProof/>
            <w:webHidden/>
          </w:rPr>
          <w:t>9</w:t>
        </w:r>
        <w:r>
          <w:rPr>
            <w:noProof/>
            <w:webHidden/>
          </w:rPr>
          <w:fldChar w:fldCharType="end"/>
        </w:r>
      </w:hyperlink>
    </w:p>
    <w:p w:rsidR="00687DAF" w:rsidRDefault="00992550">
      <w:pPr>
        <w:pStyle w:val="TOC2"/>
        <w:tabs>
          <w:tab w:val="right" w:leader="dot" w:pos="10457"/>
        </w:tabs>
        <w:rPr>
          <w:rFonts w:eastAsiaTheme="minorEastAsia" w:cstheme="minorBidi"/>
          <w:noProof/>
          <w:kern w:val="0"/>
          <w:sz w:val="22"/>
          <w:szCs w:val="22"/>
          <w:lang w:val="es-ES" w:eastAsia="es-ES"/>
        </w:rPr>
      </w:pPr>
      <w:hyperlink w:anchor="_Toc200985309" w:history="1">
        <w:r w:rsidR="00687DAF" w:rsidRPr="004847AA">
          <w:rPr>
            <w:rStyle w:val="Hyperlink"/>
            <w:noProof/>
          </w:rPr>
          <w:t>Security Plan</w:t>
        </w:r>
        <w:r w:rsidR="00687DAF">
          <w:rPr>
            <w:noProof/>
            <w:webHidden/>
          </w:rPr>
          <w:tab/>
        </w:r>
        <w:r>
          <w:rPr>
            <w:noProof/>
            <w:webHidden/>
          </w:rPr>
          <w:fldChar w:fldCharType="begin"/>
        </w:r>
        <w:r w:rsidR="00687DAF">
          <w:rPr>
            <w:noProof/>
            <w:webHidden/>
          </w:rPr>
          <w:instrText xml:space="preserve"> PAGEREF _Toc200985309 \h </w:instrText>
        </w:r>
        <w:r>
          <w:rPr>
            <w:noProof/>
            <w:webHidden/>
          </w:rPr>
        </w:r>
        <w:r>
          <w:rPr>
            <w:noProof/>
            <w:webHidden/>
          </w:rPr>
          <w:fldChar w:fldCharType="separate"/>
        </w:r>
        <w:r w:rsidR="00687DAF">
          <w:rPr>
            <w:noProof/>
            <w:webHidden/>
          </w:rPr>
          <w:t>9</w:t>
        </w:r>
        <w:r>
          <w:rPr>
            <w:noProof/>
            <w:webHidden/>
          </w:rPr>
          <w:fldChar w:fldCharType="end"/>
        </w:r>
      </w:hyperlink>
    </w:p>
    <w:p w:rsidR="00687DAF" w:rsidRDefault="00992550">
      <w:pPr>
        <w:pStyle w:val="TOC2"/>
        <w:tabs>
          <w:tab w:val="right" w:leader="dot" w:pos="10457"/>
        </w:tabs>
        <w:rPr>
          <w:rFonts w:eastAsiaTheme="minorEastAsia" w:cstheme="minorBidi"/>
          <w:noProof/>
          <w:kern w:val="0"/>
          <w:sz w:val="22"/>
          <w:szCs w:val="22"/>
          <w:lang w:val="es-ES" w:eastAsia="es-ES"/>
        </w:rPr>
      </w:pPr>
      <w:hyperlink w:anchor="_Toc200985310" w:history="1">
        <w:r w:rsidR="00687DAF" w:rsidRPr="004847AA">
          <w:rPr>
            <w:rStyle w:val="Hyperlink"/>
            <w:noProof/>
          </w:rPr>
          <w:t>Roles-based Security Matrix</w:t>
        </w:r>
        <w:r w:rsidR="00687DAF">
          <w:rPr>
            <w:noProof/>
            <w:webHidden/>
          </w:rPr>
          <w:tab/>
        </w:r>
        <w:r>
          <w:rPr>
            <w:noProof/>
            <w:webHidden/>
          </w:rPr>
          <w:fldChar w:fldCharType="begin"/>
        </w:r>
        <w:r w:rsidR="00687DAF">
          <w:rPr>
            <w:noProof/>
            <w:webHidden/>
          </w:rPr>
          <w:instrText xml:space="preserve"> PAGEREF _Toc200985310 \h </w:instrText>
        </w:r>
        <w:r>
          <w:rPr>
            <w:noProof/>
            <w:webHidden/>
          </w:rPr>
        </w:r>
        <w:r>
          <w:rPr>
            <w:noProof/>
            <w:webHidden/>
          </w:rPr>
          <w:fldChar w:fldCharType="separate"/>
        </w:r>
        <w:r w:rsidR="00687DAF">
          <w:rPr>
            <w:noProof/>
            <w:webHidden/>
          </w:rPr>
          <w:t>9</w:t>
        </w:r>
        <w:r>
          <w:rPr>
            <w:noProof/>
            <w:webHidden/>
          </w:rPr>
          <w:fldChar w:fldCharType="end"/>
        </w:r>
      </w:hyperlink>
    </w:p>
    <w:p w:rsidR="0056026F" w:rsidRPr="00687DAF" w:rsidRDefault="00992550" w:rsidP="005C4D63">
      <w:pPr>
        <w:spacing w:before="0"/>
      </w:pPr>
      <w:r>
        <w:rPr>
          <w:b/>
        </w:rPr>
        <w:fldChar w:fldCharType="end"/>
      </w:r>
    </w:p>
    <w:p w:rsidR="008F0380" w:rsidRPr="00687DAF" w:rsidRDefault="008F0380" w:rsidP="005C4D63">
      <w:pPr>
        <w:spacing w:before="0"/>
      </w:pPr>
    </w:p>
    <w:p w:rsidR="00687DAF" w:rsidRPr="00687DAF" w:rsidRDefault="00687DAF" w:rsidP="00687DAF">
      <w:pPr>
        <w:rPr>
          <w:b/>
          <w:bCs/>
          <w:sz w:val="28"/>
          <w:szCs w:val="28"/>
        </w:rPr>
      </w:pPr>
      <w:bookmarkStart w:id="2" w:name="_Toc145758179"/>
      <w:bookmarkStart w:id="3" w:name="_Toc154304283"/>
      <w:r w:rsidRPr="00687DAF">
        <w:rPr>
          <w:b/>
          <w:bCs/>
          <w:sz w:val="28"/>
          <w:szCs w:val="28"/>
        </w:rPr>
        <w:t>Revision and Signoff Sheet</w:t>
      </w:r>
    </w:p>
    <w:p w:rsidR="00687DAF" w:rsidRPr="00687DAF" w:rsidRDefault="00687DAF" w:rsidP="00687DAF">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75"/>
        <w:gridCol w:w="1440"/>
        <w:gridCol w:w="5987"/>
      </w:tblGrid>
      <w:tr w:rsidR="009B29D1" w:rsidRPr="00687DAF" w:rsidTr="00790591">
        <w:tc>
          <w:tcPr>
            <w:tcW w:w="1141" w:type="dxa"/>
            <w:shd w:val="clear" w:color="auto" w:fill="D9D9D9"/>
          </w:tcPr>
          <w:bookmarkEnd w:id="2"/>
          <w:bookmarkEnd w:id="3"/>
          <w:p w:rsidR="009B29D1" w:rsidRPr="00687DAF" w:rsidRDefault="009B29D1" w:rsidP="005C4D63">
            <w:pPr>
              <w:pStyle w:val="TableNormal1"/>
              <w:spacing w:before="0"/>
              <w:rPr>
                <w:rFonts w:asciiTheme="minorHAnsi" w:hAnsiTheme="minorHAnsi" w:cs="Arial"/>
                <w:sz w:val="24"/>
              </w:rPr>
            </w:pPr>
            <w:r w:rsidRPr="00687DAF">
              <w:rPr>
                <w:rFonts w:asciiTheme="minorHAnsi" w:hAnsiTheme="minorHAnsi" w:cs="Arial"/>
                <w:sz w:val="24"/>
              </w:rPr>
              <w:t>Date</w:t>
            </w:r>
          </w:p>
        </w:tc>
        <w:tc>
          <w:tcPr>
            <w:tcW w:w="1440" w:type="dxa"/>
            <w:shd w:val="clear" w:color="auto" w:fill="D9D9D9"/>
          </w:tcPr>
          <w:p w:rsidR="009B29D1" w:rsidRPr="00687DAF" w:rsidRDefault="009B29D1" w:rsidP="005C4D63">
            <w:pPr>
              <w:pStyle w:val="TableNormal1"/>
              <w:spacing w:before="0"/>
              <w:rPr>
                <w:rFonts w:asciiTheme="minorHAnsi" w:hAnsiTheme="minorHAnsi" w:cs="Arial"/>
                <w:sz w:val="24"/>
              </w:rPr>
            </w:pPr>
            <w:r w:rsidRPr="00687DAF">
              <w:rPr>
                <w:rFonts w:asciiTheme="minorHAnsi" w:hAnsiTheme="minorHAnsi" w:cs="Arial"/>
                <w:sz w:val="24"/>
              </w:rPr>
              <w:t>Editor</w:t>
            </w:r>
          </w:p>
        </w:tc>
        <w:tc>
          <w:tcPr>
            <w:tcW w:w="5987" w:type="dxa"/>
            <w:shd w:val="clear" w:color="auto" w:fill="D9D9D9"/>
          </w:tcPr>
          <w:p w:rsidR="009B29D1" w:rsidRPr="00687DAF" w:rsidRDefault="009B29D1" w:rsidP="005C4D63">
            <w:pPr>
              <w:pStyle w:val="TableNormal1"/>
              <w:spacing w:before="0"/>
              <w:rPr>
                <w:rFonts w:asciiTheme="minorHAnsi" w:hAnsiTheme="minorHAnsi" w:cs="Arial"/>
                <w:sz w:val="24"/>
              </w:rPr>
            </w:pPr>
            <w:r w:rsidRPr="00687DAF">
              <w:rPr>
                <w:rFonts w:asciiTheme="minorHAnsi" w:hAnsiTheme="minorHAnsi" w:cs="Arial"/>
                <w:sz w:val="24"/>
              </w:rPr>
              <w:t>Revision Notes</w:t>
            </w:r>
          </w:p>
        </w:tc>
      </w:tr>
      <w:tr w:rsidR="009B29D1" w:rsidRPr="00687DAF" w:rsidTr="00790591">
        <w:tc>
          <w:tcPr>
            <w:tcW w:w="1141" w:type="dxa"/>
          </w:tcPr>
          <w:p w:rsidR="009B29D1" w:rsidRPr="00687DAF" w:rsidRDefault="00476918" w:rsidP="005C4D63">
            <w:pPr>
              <w:pStyle w:val="TableNormal1"/>
              <w:spacing w:before="0"/>
              <w:rPr>
                <w:rFonts w:asciiTheme="minorHAnsi" w:hAnsiTheme="minorHAnsi" w:cs="Arial"/>
                <w:sz w:val="24"/>
              </w:rPr>
            </w:pPr>
            <w:r w:rsidRPr="00687DAF">
              <w:rPr>
                <w:rFonts w:asciiTheme="minorHAnsi" w:hAnsiTheme="minorHAnsi" w:cs="Arial"/>
                <w:sz w:val="24"/>
              </w:rPr>
              <w:t>03/22/2008</w:t>
            </w:r>
          </w:p>
        </w:tc>
        <w:tc>
          <w:tcPr>
            <w:tcW w:w="1440" w:type="dxa"/>
          </w:tcPr>
          <w:p w:rsidR="009B29D1" w:rsidRPr="00687DAF" w:rsidRDefault="00476918" w:rsidP="005C4D63">
            <w:pPr>
              <w:pStyle w:val="TableNormal1"/>
              <w:spacing w:before="0"/>
              <w:rPr>
                <w:rFonts w:asciiTheme="minorHAnsi" w:hAnsiTheme="minorHAnsi" w:cs="Arial"/>
                <w:sz w:val="24"/>
              </w:rPr>
            </w:pPr>
            <w:r w:rsidRPr="00687DAF">
              <w:rPr>
                <w:rFonts w:asciiTheme="minorHAnsi" w:hAnsiTheme="minorHAnsi" w:cs="Arial"/>
                <w:sz w:val="24"/>
              </w:rPr>
              <w:t>Brian Burke</w:t>
            </w:r>
          </w:p>
        </w:tc>
        <w:tc>
          <w:tcPr>
            <w:tcW w:w="5987" w:type="dxa"/>
          </w:tcPr>
          <w:p w:rsidR="009B29D1" w:rsidRPr="00687DAF" w:rsidRDefault="009B29D1" w:rsidP="005C4D63">
            <w:pPr>
              <w:pStyle w:val="TableNormal1"/>
              <w:spacing w:before="0"/>
              <w:rPr>
                <w:rFonts w:asciiTheme="minorHAnsi" w:hAnsiTheme="minorHAnsi" w:cs="Arial"/>
                <w:sz w:val="24"/>
              </w:rPr>
            </w:pPr>
            <w:r w:rsidRPr="00687DAF">
              <w:rPr>
                <w:rFonts w:asciiTheme="minorHAnsi" w:hAnsiTheme="minorHAnsi" w:cs="Arial"/>
                <w:sz w:val="24"/>
              </w:rPr>
              <w:t>Initial draft for review/discussion</w:t>
            </w:r>
          </w:p>
        </w:tc>
      </w:tr>
      <w:tr w:rsidR="009B29D1" w:rsidRPr="00687DAF" w:rsidTr="00790591">
        <w:tc>
          <w:tcPr>
            <w:tcW w:w="1141" w:type="dxa"/>
          </w:tcPr>
          <w:p w:rsidR="009B29D1" w:rsidRPr="00687DAF" w:rsidRDefault="009B29D1" w:rsidP="005C4D63">
            <w:pPr>
              <w:pStyle w:val="TableNormal1"/>
              <w:spacing w:before="0"/>
              <w:rPr>
                <w:rFonts w:asciiTheme="minorHAnsi" w:hAnsiTheme="minorHAnsi" w:cs="Arial"/>
                <w:sz w:val="24"/>
              </w:rPr>
            </w:pPr>
          </w:p>
        </w:tc>
        <w:tc>
          <w:tcPr>
            <w:tcW w:w="1440" w:type="dxa"/>
          </w:tcPr>
          <w:p w:rsidR="009B29D1" w:rsidRPr="00687DAF" w:rsidRDefault="009B29D1" w:rsidP="005C4D63">
            <w:pPr>
              <w:pStyle w:val="TableNormal1"/>
              <w:spacing w:before="0"/>
              <w:rPr>
                <w:rFonts w:asciiTheme="minorHAnsi" w:hAnsiTheme="minorHAnsi" w:cs="Arial"/>
                <w:sz w:val="24"/>
              </w:rPr>
            </w:pPr>
          </w:p>
        </w:tc>
        <w:tc>
          <w:tcPr>
            <w:tcW w:w="5987" w:type="dxa"/>
          </w:tcPr>
          <w:p w:rsidR="009B29D1" w:rsidRPr="00687DAF" w:rsidRDefault="009B29D1" w:rsidP="005C4D63">
            <w:pPr>
              <w:pStyle w:val="TableNormal1"/>
              <w:spacing w:before="0"/>
              <w:rPr>
                <w:rFonts w:asciiTheme="minorHAnsi" w:hAnsiTheme="minorHAnsi" w:cs="Arial"/>
                <w:sz w:val="24"/>
              </w:rPr>
            </w:pPr>
          </w:p>
        </w:tc>
      </w:tr>
      <w:tr w:rsidR="009B29D1" w:rsidRPr="00687DAF" w:rsidTr="00790591">
        <w:tc>
          <w:tcPr>
            <w:tcW w:w="1141" w:type="dxa"/>
          </w:tcPr>
          <w:p w:rsidR="009B29D1" w:rsidRPr="00687DAF" w:rsidRDefault="009B29D1" w:rsidP="005C4D63">
            <w:pPr>
              <w:pStyle w:val="TableNormal1"/>
              <w:spacing w:before="0"/>
              <w:rPr>
                <w:rFonts w:asciiTheme="minorHAnsi" w:hAnsiTheme="minorHAnsi" w:cs="Arial"/>
                <w:sz w:val="24"/>
              </w:rPr>
            </w:pPr>
          </w:p>
        </w:tc>
        <w:tc>
          <w:tcPr>
            <w:tcW w:w="1440" w:type="dxa"/>
          </w:tcPr>
          <w:p w:rsidR="009B29D1" w:rsidRPr="00687DAF" w:rsidRDefault="009B29D1" w:rsidP="005C4D63">
            <w:pPr>
              <w:pStyle w:val="TableNormal1"/>
              <w:spacing w:before="0"/>
              <w:rPr>
                <w:rFonts w:asciiTheme="minorHAnsi" w:hAnsiTheme="minorHAnsi" w:cs="Arial"/>
                <w:sz w:val="24"/>
              </w:rPr>
            </w:pPr>
          </w:p>
        </w:tc>
        <w:tc>
          <w:tcPr>
            <w:tcW w:w="5987" w:type="dxa"/>
          </w:tcPr>
          <w:p w:rsidR="009B29D1" w:rsidRPr="00687DAF" w:rsidRDefault="009B29D1" w:rsidP="005C4D63">
            <w:pPr>
              <w:pStyle w:val="TableNormal1"/>
              <w:spacing w:before="0"/>
              <w:rPr>
                <w:rFonts w:asciiTheme="minorHAnsi" w:hAnsiTheme="minorHAnsi" w:cs="Arial"/>
                <w:sz w:val="24"/>
              </w:rPr>
            </w:pPr>
          </w:p>
        </w:tc>
      </w:tr>
    </w:tbl>
    <w:p w:rsidR="009B29D1" w:rsidRPr="00687DAF" w:rsidRDefault="009B29D1" w:rsidP="005C4D63">
      <w:pPr>
        <w:pStyle w:val="NormalText-Indent3"/>
        <w:spacing w:before="0"/>
        <w:ind w:left="0"/>
      </w:pPr>
    </w:p>
    <w:p w:rsidR="009B29D1" w:rsidRPr="00687DAF" w:rsidRDefault="009B29D1" w:rsidP="005C4D63">
      <w:pPr>
        <w:pStyle w:val="NormalText-Indent3"/>
        <w:spacing w:before="0"/>
        <w:ind w:left="0"/>
      </w:pPr>
    </w:p>
    <w:p w:rsidR="009B29D1" w:rsidRPr="00687DAF" w:rsidRDefault="009B29D1" w:rsidP="005C4D63">
      <w:pPr>
        <w:pStyle w:val="NormalText-Indent3"/>
        <w:spacing w:before="0"/>
        <w:ind w:left="0"/>
      </w:pPr>
    </w:p>
    <w:p w:rsidR="005C09DA" w:rsidRPr="00687DAF" w:rsidRDefault="005C09DA" w:rsidP="005C4D63">
      <w:pPr>
        <w:pStyle w:val="NormalText-Indent3"/>
        <w:spacing w:before="0"/>
        <w:ind w:left="0"/>
      </w:pPr>
    </w:p>
    <w:p w:rsidR="00E370B5" w:rsidRPr="00687DAF" w:rsidRDefault="00CF4043" w:rsidP="00687DAF">
      <w:pPr>
        <w:pStyle w:val="Heading1"/>
      </w:pPr>
      <w:bookmarkStart w:id="4" w:name="_Toc200985296"/>
      <w:r w:rsidRPr="00687DAF">
        <w:lastRenderedPageBreak/>
        <w:t>Technical Design Planning</w:t>
      </w:r>
      <w:bookmarkEnd w:id="4"/>
    </w:p>
    <w:p w:rsidR="00972BAA" w:rsidRPr="00687DAF" w:rsidRDefault="00972BAA" w:rsidP="00972BAA">
      <w:pPr>
        <w:pStyle w:val="Heading2"/>
        <w:spacing w:before="0"/>
      </w:pPr>
      <w:bookmarkStart w:id="5" w:name="_Toc151455600"/>
      <w:bookmarkStart w:id="6" w:name="_Toc151456071"/>
      <w:bookmarkStart w:id="7" w:name="_Toc200985297"/>
      <w:r w:rsidRPr="00687DAF">
        <w:t>Overview</w:t>
      </w:r>
      <w:bookmarkEnd w:id="5"/>
      <w:bookmarkEnd w:id="6"/>
      <w:bookmarkEnd w:id="7"/>
    </w:p>
    <w:p w:rsidR="00CF4043" w:rsidRPr="00687DAF" w:rsidRDefault="00E26955" w:rsidP="005C4D63">
      <w:pPr>
        <w:spacing w:before="0"/>
      </w:pPr>
      <w:r>
        <w:t>Microsoft Dynamics</w:t>
      </w:r>
      <w:r w:rsidR="00972BAA" w:rsidRPr="00687DAF">
        <w:t xml:space="preserve"> A</w:t>
      </w:r>
      <w:r w:rsidR="00476918" w:rsidRPr="00687DAF">
        <w:t>X</w:t>
      </w:r>
      <w:r w:rsidR="00972BAA" w:rsidRPr="00687DAF">
        <w:t xml:space="preserve"> functional and technical understanding is needed to plan this </w:t>
      </w:r>
      <w:r w:rsidR="00476918" w:rsidRPr="00687DAF">
        <w:t>Technical Design Document.  A d</w:t>
      </w:r>
      <w:r w:rsidR="00972BAA" w:rsidRPr="00687DAF">
        <w:t xml:space="preserve">eveloper needs to know how </w:t>
      </w:r>
      <w:r w:rsidR="004800A0" w:rsidRPr="00687DAF">
        <w:t xml:space="preserve">the </w:t>
      </w:r>
      <w:r w:rsidR="00972BAA" w:rsidRPr="00687DAF">
        <w:t>A</w:t>
      </w:r>
      <w:r w:rsidR="00476918" w:rsidRPr="00687DAF">
        <w:t>X</w:t>
      </w:r>
      <w:r w:rsidR="00972BAA" w:rsidRPr="00687DAF">
        <w:t xml:space="preserve"> functional part works and what options will affect functionality of other forms or processing. </w:t>
      </w:r>
      <w:r w:rsidR="00476918" w:rsidRPr="00687DAF">
        <w:t>The AX</w:t>
      </w:r>
      <w:r w:rsidR="00972BAA" w:rsidRPr="00687DAF">
        <w:t xml:space="preserve"> AOT is used to add new or modify existing objects, elements. AOT expert understanding will help to develop a solution with least amount of changes.</w:t>
      </w:r>
    </w:p>
    <w:p w:rsidR="00476918" w:rsidRPr="00687DAF" w:rsidRDefault="00476918" w:rsidP="005C4D63">
      <w:pPr>
        <w:spacing w:before="0"/>
      </w:pPr>
    </w:p>
    <w:p w:rsidR="00476918" w:rsidRPr="00687DAF" w:rsidRDefault="00476918" w:rsidP="005C4D63">
      <w:pPr>
        <w:spacing w:before="0"/>
        <w:rPr>
          <w:b/>
        </w:rPr>
      </w:pPr>
    </w:p>
    <w:p w:rsidR="00CF4043" w:rsidRPr="00687DAF" w:rsidRDefault="00CF4043" w:rsidP="005C4D63">
      <w:pPr>
        <w:pStyle w:val="Heading2"/>
        <w:spacing w:before="0"/>
      </w:pPr>
      <w:bookmarkStart w:id="8" w:name="_Toc151455601"/>
      <w:bookmarkStart w:id="9" w:name="_Toc151456072"/>
      <w:bookmarkStart w:id="10" w:name="_Toc200985298"/>
      <w:r w:rsidRPr="00687DAF">
        <w:t>Timetable</w:t>
      </w:r>
      <w:bookmarkEnd w:id="8"/>
      <w:bookmarkEnd w:id="9"/>
      <w:bookmarkEnd w:id="10"/>
    </w:p>
    <w:p w:rsidR="00CF4043" w:rsidRPr="00687DAF" w:rsidRDefault="00972BAA" w:rsidP="00E77D1D">
      <w:pPr>
        <w:pStyle w:val="ListParagraph"/>
        <w:numPr>
          <w:ilvl w:val="0"/>
          <w:numId w:val="14"/>
        </w:numPr>
        <w:spacing w:before="0"/>
      </w:pPr>
      <w:r w:rsidRPr="00687DAF">
        <w:t>Study of functional document</w:t>
      </w:r>
    </w:p>
    <w:p w:rsidR="003D1CD8" w:rsidRPr="00687DAF" w:rsidRDefault="003D1CD8" w:rsidP="00E77D1D">
      <w:pPr>
        <w:pStyle w:val="ListParagraph"/>
        <w:numPr>
          <w:ilvl w:val="0"/>
          <w:numId w:val="14"/>
        </w:numPr>
        <w:spacing w:before="0"/>
      </w:pPr>
      <w:r w:rsidRPr="00687DAF">
        <w:t>Discussion with functional consultant</w:t>
      </w:r>
    </w:p>
    <w:p w:rsidR="00972BAA" w:rsidRPr="00687DAF" w:rsidRDefault="00972BAA" w:rsidP="00E77D1D">
      <w:pPr>
        <w:pStyle w:val="ListParagraph"/>
        <w:numPr>
          <w:ilvl w:val="0"/>
          <w:numId w:val="14"/>
        </w:numPr>
        <w:spacing w:before="0"/>
      </w:pPr>
      <w:r w:rsidRPr="00687DAF">
        <w:t>Study of Existing development</w:t>
      </w:r>
    </w:p>
    <w:p w:rsidR="00972BAA" w:rsidRPr="00687DAF" w:rsidRDefault="00E77D1D" w:rsidP="00E77D1D">
      <w:pPr>
        <w:pStyle w:val="ListParagraph"/>
        <w:numPr>
          <w:ilvl w:val="0"/>
          <w:numId w:val="14"/>
        </w:numPr>
        <w:spacing w:before="0"/>
      </w:pPr>
      <w:r w:rsidRPr="00687DAF">
        <w:t>Determine w</w:t>
      </w:r>
      <w:r w:rsidR="00972BAA" w:rsidRPr="00687DAF">
        <w:t xml:space="preserve">hat needs to be </w:t>
      </w:r>
      <w:r w:rsidRPr="00687DAF">
        <w:t>added or changed</w:t>
      </w:r>
      <w:r w:rsidR="00972BAA" w:rsidRPr="00687DAF">
        <w:t>.</w:t>
      </w:r>
    </w:p>
    <w:p w:rsidR="00972BAA" w:rsidRPr="00687DAF" w:rsidRDefault="00E77D1D" w:rsidP="00E77D1D">
      <w:pPr>
        <w:pStyle w:val="ListParagraph"/>
        <w:numPr>
          <w:ilvl w:val="0"/>
          <w:numId w:val="14"/>
        </w:numPr>
        <w:spacing w:before="0"/>
      </w:pPr>
      <w:r w:rsidRPr="00687DAF">
        <w:t>Estimate the t</w:t>
      </w:r>
      <w:r w:rsidR="00972BAA" w:rsidRPr="00687DAF">
        <w:t>imeframe to do development, testing and re-work and re-test</w:t>
      </w:r>
    </w:p>
    <w:p w:rsidR="00476918" w:rsidRPr="00687DAF" w:rsidRDefault="00476918" w:rsidP="005C4D63">
      <w:pPr>
        <w:spacing w:before="0"/>
      </w:pPr>
    </w:p>
    <w:p w:rsidR="00972BAA" w:rsidRPr="00687DAF" w:rsidRDefault="00972BAA" w:rsidP="005C4D63">
      <w:pPr>
        <w:spacing w:before="0"/>
      </w:pPr>
    </w:p>
    <w:p w:rsidR="00CF4043" w:rsidRPr="00687DAF" w:rsidRDefault="00CF4043" w:rsidP="005C4D63">
      <w:pPr>
        <w:pStyle w:val="Heading2"/>
        <w:spacing w:before="0"/>
      </w:pPr>
      <w:bookmarkStart w:id="11" w:name="_Toc151455602"/>
      <w:bookmarkStart w:id="12" w:name="_Toc151456073"/>
      <w:bookmarkStart w:id="13" w:name="_Toc200985299"/>
      <w:r w:rsidRPr="00687DAF">
        <w:t>Roles and Responsibilities</w:t>
      </w:r>
      <w:bookmarkEnd w:id="11"/>
      <w:bookmarkEnd w:id="12"/>
      <w:bookmarkEnd w:id="13"/>
    </w:p>
    <w:p w:rsidR="00972BAA" w:rsidRPr="00687DAF" w:rsidRDefault="00476918" w:rsidP="005C4D63">
      <w:pPr>
        <w:spacing w:before="0"/>
      </w:pPr>
      <w:r w:rsidRPr="00687DAF">
        <w:t xml:space="preserve">The </w:t>
      </w:r>
      <w:r w:rsidR="00972BAA" w:rsidRPr="00687DAF">
        <w:t>A</w:t>
      </w:r>
      <w:r w:rsidRPr="00687DAF">
        <w:t>X Developer/D</w:t>
      </w:r>
      <w:r w:rsidR="00972BAA" w:rsidRPr="00687DAF">
        <w:t>esigner</w:t>
      </w:r>
      <w:r w:rsidRPr="00687DAF">
        <w:t xml:space="preserve"> will create </w:t>
      </w:r>
      <w:r w:rsidR="00972BAA" w:rsidRPr="00687DAF">
        <w:t>this docu</w:t>
      </w:r>
      <w:r w:rsidRPr="00687DAF">
        <w:t xml:space="preserve">ment and estimate the time needed to develop and </w:t>
      </w:r>
      <w:r w:rsidR="00972BAA" w:rsidRPr="00687DAF">
        <w:t xml:space="preserve">test and </w:t>
      </w:r>
      <w:r w:rsidRPr="00687DAF">
        <w:t xml:space="preserve">potentially </w:t>
      </w:r>
      <w:r w:rsidR="00972BAA" w:rsidRPr="00687DAF">
        <w:t>re-work and re-test.</w:t>
      </w:r>
      <w:r w:rsidR="003D1CD8" w:rsidRPr="00687DAF">
        <w:t xml:space="preserve">  Once it is </w:t>
      </w:r>
      <w:r w:rsidRPr="00687DAF">
        <w:t>in the D</w:t>
      </w:r>
      <w:r w:rsidR="003D1CD8" w:rsidRPr="00687DAF">
        <w:t xml:space="preserve">evelopment </w:t>
      </w:r>
      <w:r w:rsidRPr="00687DAF">
        <w:t>Environment and has been approved, the modification will be migrated to the Test Environment for further testing.  Upon approval, the modification will be migrated to the Production Environment.</w:t>
      </w:r>
      <w:r w:rsidR="003D1CD8" w:rsidRPr="00687DAF">
        <w:t xml:space="preserve"> </w:t>
      </w:r>
    </w:p>
    <w:p w:rsidR="00972BAA" w:rsidRPr="00687DAF" w:rsidRDefault="00972BAA" w:rsidP="005C4D63">
      <w:pPr>
        <w:spacing w:before="0"/>
      </w:pPr>
    </w:p>
    <w:p w:rsidR="00CF4043" w:rsidRPr="00687DAF" w:rsidRDefault="00CF4043" w:rsidP="005C4D63">
      <w:pPr>
        <w:pStyle w:val="Heading1"/>
        <w:spacing w:before="0"/>
      </w:pPr>
      <w:bookmarkStart w:id="14" w:name="_Toc200985300"/>
      <w:r w:rsidRPr="00687DAF">
        <w:lastRenderedPageBreak/>
        <w:t xml:space="preserve">Review Design </w:t>
      </w:r>
      <w:r w:rsidR="00715DF1" w:rsidRPr="00687DAF">
        <w:t>Document</w:t>
      </w:r>
      <w:bookmarkEnd w:id="14"/>
    </w:p>
    <w:p w:rsidR="00220A36" w:rsidRPr="00687DAF" w:rsidRDefault="00220A36" w:rsidP="00220A36">
      <w:pPr>
        <w:pStyle w:val="BodyText"/>
        <w:rPr>
          <w:rFonts w:cs="Arial"/>
        </w:rPr>
      </w:pPr>
      <w:r w:rsidRPr="00687DAF">
        <w:rPr>
          <w:rFonts w:cs="Arial"/>
        </w:rPr>
        <w:t>Contoso’s purchasing department often orders product based on a vendor minimum order value in order to receive a multiplier discount.  A developer will modify the AX Vendor form and Purchase order form to reflect the minimum order value for any specified vendor and display it onto a Purchase order. Should the user try to Post the purchase requisition, an info log will be displayed stating that the vendor minimum order value has not been met.  The vendor minimum will be displayed onto the purchase order as well as a running total (net value) of the purchase order for a visual reference.</w:t>
      </w:r>
    </w:p>
    <w:p w:rsidR="00220A36" w:rsidRPr="00687DAF" w:rsidRDefault="00220A36" w:rsidP="00220A36">
      <w:pPr>
        <w:pStyle w:val="BodyText"/>
        <w:rPr>
          <w:rFonts w:cs="Arial"/>
        </w:rPr>
      </w:pPr>
    </w:p>
    <w:p w:rsidR="003D1CD8" w:rsidRPr="00687DAF" w:rsidRDefault="00220A36" w:rsidP="00220A36">
      <w:pPr>
        <w:pStyle w:val="BodyText"/>
        <w:rPr>
          <w:rFonts w:cs="Arial"/>
        </w:rPr>
      </w:pPr>
      <w:r w:rsidRPr="00687DAF">
        <w:rPr>
          <w:rFonts w:cs="Arial"/>
        </w:rPr>
        <w:t>NOTE:  Further details can be reviewed within the corresponding Functional Design Document.</w:t>
      </w:r>
    </w:p>
    <w:p w:rsidR="00CF4043" w:rsidRPr="00687DAF" w:rsidRDefault="00CF4043" w:rsidP="005C4D63">
      <w:pPr>
        <w:pStyle w:val="Heading1"/>
        <w:spacing w:before="0"/>
      </w:pPr>
      <w:bookmarkStart w:id="15" w:name="_Toc200985301"/>
      <w:r w:rsidRPr="00687DAF">
        <w:lastRenderedPageBreak/>
        <w:t>Document User Interface</w:t>
      </w:r>
      <w:bookmarkEnd w:id="15"/>
      <w:r w:rsidRPr="00687DAF">
        <w:t xml:space="preserve"> </w:t>
      </w:r>
    </w:p>
    <w:p w:rsidR="008C2B42" w:rsidRPr="00687DAF" w:rsidRDefault="008C2B42" w:rsidP="008C2B42">
      <w:pPr>
        <w:pStyle w:val="Heading2"/>
        <w:rPr>
          <w:lang w:val="en-AU"/>
        </w:rPr>
      </w:pPr>
      <w:bookmarkStart w:id="16" w:name="_Toc200985302"/>
      <w:r w:rsidRPr="00687DAF">
        <w:rPr>
          <w:lang w:val="en-AU"/>
        </w:rPr>
        <w:t>Forms</w:t>
      </w:r>
      <w:bookmarkEnd w:id="16"/>
    </w:p>
    <w:p w:rsidR="007A53A7" w:rsidRPr="00687DAF" w:rsidRDefault="007A53A7" w:rsidP="007A53A7">
      <w:pPr>
        <w:rPr>
          <w:b/>
        </w:rPr>
      </w:pPr>
    </w:p>
    <w:p w:rsidR="008C2B42" w:rsidRPr="00687DAF" w:rsidRDefault="007A53A7" w:rsidP="007A53A7">
      <w:pPr>
        <w:rPr>
          <w:b/>
        </w:rPr>
      </w:pPr>
      <w:r w:rsidRPr="00687DAF">
        <w:rPr>
          <w:b/>
        </w:rPr>
        <w:t xml:space="preserve">Forms: </w:t>
      </w:r>
      <w:r w:rsidR="008C2B42" w:rsidRPr="00687DAF">
        <w:rPr>
          <w:b/>
        </w:rPr>
        <w:t>VendParameters</w:t>
      </w:r>
      <w:r w:rsidRPr="00687DAF">
        <w:rPr>
          <w:b/>
        </w:rPr>
        <w:t xml:space="preserve">, VendTable, </w:t>
      </w:r>
      <w:r w:rsidR="008C2B42" w:rsidRPr="00687DAF">
        <w:rPr>
          <w:b/>
        </w:rPr>
        <w:t>PurchTable</w:t>
      </w:r>
    </w:p>
    <w:p w:rsidR="008C2B42" w:rsidRPr="00687DAF" w:rsidRDefault="008C2B42" w:rsidP="008C2B42">
      <w:pPr>
        <w:rPr>
          <w:b/>
        </w:rPr>
      </w:pPr>
    </w:p>
    <w:p w:rsidR="008C2B42" w:rsidRPr="00687DAF" w:rsidRDefault="008C2B42" w:rsidP="008C2B42">
      <w:pPr>
        <w:rPr>
          <w:b/>
        </w:rPr>
      </w:pPr>
      <w:r w:rsidRPr="00687DAF">
        <w:rPr>
          <w:b/>
        </w:rPr>
        <w:t>New group: Vendor Minimums</w:t>
      </w:r>
    </w:p>
    <w:p w:rsidR="008C2B42" w:rsidRPr="00687DAF" w:rsidRDefault="008C2B42" w:rsidP="008C2B42">
      <w:r w:rsidRPr="00687DAF">
        <w:rPr>
          <w:b/>
        </w:rPr>
        <w:t xml:space="preserve">F1: </w:t>
      </w:r>
      <w:r w:rsidRPr="00687DAF">
        <w:t>Create new checkbox parameter on Purchase order tab labeled “</w:t>
      </w:r>
      <w:r w:rsidRPr="00687DAF">
        <w:rPr>
          <w:b/>
          <w:bCs/>
        </w:rPr>
        <w:t>Use Vendor Minimum</w:t>
      </w:r>
      <w:r w:rsidRPr="00687DAF">
        <w:t>?” When clicked, this will enable the new field “</w:t>
      </w:r>
      <w:r w:rsidRPr="00687DAF">
        <w:rPr>
          <w:b/>
          <w:bCs/>
        </w:rPr>
        <w:t>Vendor min amount</w:t>
      </w:r>
      <w:r w:rsidRPr="00687DAF">
        <w:t>”. This checkbox will also be copied from the vendor record onto the Purchase order header as a display only.</w:t>
      </w:r>
    </w:p>
    <w:p w:rsidR="008C2B42" w:rsidRPr="00687DAF" w:rsidRDefault="008C2B42" w:rsidP="008C2B42">
      <w:r w:rsidRPr="00687DAF">
        <w:rPr>
          <w:b/>
        </w:rPr>
        <w:t xml:space="preserve">F2: </w:t>
      </w:r>
      <w:r w:rsidRPr="00687DAF">
        <w:t>Create new field to be placed beneath F1 labeled “</w:t>
      </w:r>
      <w:r w:rsidRPr="00687DAF">
        <w:rPr>
          <w:b/>
          <w:bCs/>
        </w:rPr>
        <w:t>Vendor min amount</w:t>
      </w:r>
      <w:r w:rsidRPr="00687DAF">
        <w:t>”.  When a value is entered into this field, it will be copied onto the Purchase order new field “</w:t>
      </w:r>
      <w:r w:rsidRPr="00687DAF">
        <w:rPr>
          <w:b/>
          <w:bCs/>
        </w:rPr>
        <w:t>Vendor minimum</w:t>
      </w:r>
      <w:r w:rsidRPr="00687DAF">
        <w:t xml:space="preserve">” as a display only. </w:t>
      </w:r>
    </w:p>
    <w:p w:rsidR="008C2B42" w:rsidRPr="00687DAF" w:rsidRDefault="00992550" w:rsidP="008C2B42">
      <w:r>
        <w:rPr>
          <w:noProof/>
        </w:rPr>
        <w:pict>
          <v:shapetype id="_x0000_t202" coordsize="21600,21600" o:spt="202" path="m,l,21600r21600,l21600,xe">
            <v:stroke joinstyle="miter"/>
            <v:path gradientshapeok="t" o:connecttype="rect"/>
          </v:shapetype>
          <v:shape id="_x0000_s1026" type="#_x0000_t202" style="position:absolute;margin-left:3in;margin-top:173.25pt;width:99pt;height:24.15pt;z-index:251655680" strokecolor="red">
            <v:textbox style="mso-next-textbox:#_x0000_s1026">
              <w:txbxContent>
                <w:p w:rsidR="008C2B42" w:rsidRDefault="008C2B42" w:rsidP="008C2B42">
                  <w:r>
                    <w:t>F1: Checkbox</w:t>
                  </w:r>
                </w:p>
              </w:txbxContent>
            </v:textbox>
          </v:shape>
        </w:pict>
      </w:r>
      <w:r>
        <w:rPr>
          <w:noProof/>
        </w:rPr>
        <w:pict>
          <v:shape id="_x0000_s1027" type="#_x0000_t202" style="position:absolute;margin-left:3in;margin-top:200.25pt;width:99pt;height:25.55pt;z-index:251656704" strokecolor="red">
            <v:textbox style="mso-next-textbox:#_x0000_s1027">
              <w:txbxContent>
                <w:p w:rsidR="008C2B42" w:rsidRDefault="008C2B42" w:rsidP="008C2B42">
                  <w:r>
                    <w:t>F2: Amount</w:t>
                  </w:r>
                </w:p>
              </w:txbxContent>
            </v:textbox>
          </v:shape>
        </w:pict>
      </w:r>
      <w:r w:rsidR="008C2B42" w:rsidRPr="00687DAF">
        <w:rPr>
          <w:noProof/>
        </w:rPr>
        <w:drawing>
          <wp:inline distT="0" distB="0" distL="0" distR="0">
            <wp:extent cx="6309678" cy="3264131"/>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309359" cy="3263966"/>
                    </a:xfrm>
                    <a:prstGeom prst="rect">
                      <a:avLst/>
                    </a:prstGeom>
                    <a:noFill/>
                    <a:ln w="9525">
                      <a:noFill/>
                      <a:miter lim="800000"/>
                      <a:headEnd/>
                      <a:tailEnd/>
                    </a:ln>
                  </pic:spPr>
                </pic:pic>
              </a:graphicData>
            </a:graphic>
          </wp:inline>
        </w:drawing>
      </w:r>
    </w:p>
    <w:p w:rsidR="008C2B42" w:rsidRPr="00687DAF" w:rsidRDefault="008C2B42" w:rsidP="008C2B42"/>
    <w:p w:rsidR="008C2B42" w:rsidRPr="00687DAF" w:rsidRDefault="008C2B42" w:rsidP="008C2B42">
      <w:pPr>
        <w:pStyle w:val="Heading3"/>
        <w:numPr>
          <w:ilvl w:val="2"/>
          <w:numId w:val="0"/>
        </w:numPr>
        <w:tabs>
          <w:tab w:val="num" w:pos="360"/>
        </w:tabs>
        <w:ind w:left="360" w:hanging="360"/>
        <w:rPr>
          <w:sz w:val="20"/>
          <w:szCs w:val="20"/>
        </w:rPr>
      </w:pPr>
      <w:bookmarkStart w:id="17" w:name="_Toc167601169"/>
      <w:bookmarkStart w:id="18" w:name="_Toc196841476"/>
      <w:r w:rsidRPr="00687DAF">
        <w:rPr>
          <w:sz w:val="20"/>
          <w:szCs w:val="20"/>
        </w:rPr>
        <w:t>Purchase Table / Form:</w:t>
      </w:r>
      <w:bookmarkEnd w:id="17"/>
      <w:bookmarkEnd w:id="18"/>
    </w:p>
    <w:p w:rsidR="008C2B42" w:rsidRPr="00687DAF" w:rsidRDefault="008C2B42" w:rsidP="008C2B42">
      <w:r w:rsidRPr="00687DAF">
        <w:rPr>
          <w:b/>
        </w:rPr>
        <w:t xml:space="preserve">F3: </w:t>
      </w:r>
      <w:r w:rsidRPr="00687DAF">
        <w:t xml:space="preserve">Create a new display field on the Purchase order header &gt; Setup tab that displays the value set in </w:t>
      </w:r>
      <w:r w:rsidRPr="00687DAF">
        <w:rPr>
          <w:b/>
        </w:rPr>
        <w:t>F1</w:t>
      </w:r>
      <w:r w:rsidRPr="00687DAF">
        <w:t xml:space="preserve">. If the value is set to </w:t>
      </w:r>
      <w:r w:rsidRPr="00687DAF">
        <w:rPr>
          <w:color w:val="0000FF"/>
        </w:rPr>
        <w:t>true</w:t>
      </w:r>
      <w:r w:rsidRPr="00687DAF">
        <w:t xml:space="preserve">, populate </w:t>
      </w:r>
      <w:r w:rsidRPr="00687DAF">
        <w:rPr>
          <w:b/>
        </w:rPr>
        <w:t xml:space="preserve">F4.  </w:t>
      </w:r>
    </w:p>
    <w:p w:rsidR="008C2B42" w:rsidRPr="00687DAF" w:rsidRDefault="00992550" w:rsidP="008C2B42">
      <w:r>
        <w:rPr>
          <w:noProof/>
        </w:rPr>
        <w:lastRenderedPageBreak/>
        <w:pict>
          <v:shape id="_x0000_s1028" type="#_x0000_t202" style="position:absolute;margin-left:18pt;margin-top:99.6pt;width:71.6pt;height:27.6pt;z-index:251657728" strokecolor="red">
            <v:textbox style="mso-next-textbox:#_x0000_s1028">
              <w:txbxContent>
                <w:p w:rsidR="008C2B42" w:rsidRPr="006F3764" w:rsidRDefault="008C2B42" w:rsidP="008C2B42">
                  <w:pPr>
                    <w:rPr>
                      <w:sz w:val="16"/>
                      <w:szCs w:val="16"/>
                    </w:rPr>
                  </w:pPr>
                  <w:r w:rsidRPr="006F3764">
                    <w:rPr>
                      <w:sz w:val="16"/>
                      <w:szCs w:val="16"/>
                    </w:rPr>
                    <w:t>F3: display</w:t>
                  </w:r>
                  <w:r>
                    <w:rPr>
                      <w:sz w:val="16"/>
                      <w:szCs w:val="16"/>
                    </w:rPr>
                    <w:t xml:space="preserve"> F1</w:t>
                  </w:r>
                </w:p>
              </w:txbxContent>
            </v:textbox>
          </v:shape>
        </w:pict>
      </w:r>
      <w:r w:rsidR="008C2B42" w:rsidRPr="00687DAF">
        <w:rPr>
          <w:noProof/>
        </w:rPr>
        <w:drawing>
          <wp:inline distT="0" distB="0" distL="0" distR="0">
            <wp:extent cx="5486400" cy="216154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486400" cy="2161540"/>
                    </a:xfrm>
                    <a:prstGeom prst="rect">
                      <a:avLst/>
                    </a:prstGeom>
                    <a:noFill/>
                    <a:ln w="9525">
                      <a:noFill/>
                      <a:miter lim="800000"/>
                      <a:headEnd/>
                      <a:tailEnd/>
                    </a:ln>
                  </pic:spPr>
                </pic:pic>
              </a:graphicData>
            </a:graphic>
          </wp:inline>
        </w:drawing>
      </w:r>
    </w:p>
    <w:p w:rsidR="008C2B42" w:rsidRPr="00687DAF" w:rsidRDefault="008C2B42" w:rsidP="008C2B42"/>
    <w:p w:rsidR="008C2B42" w:rsidRPr="00687DAF" w:rsidRDefault="008C2B42" w:rsidP="008C2B42">
      <w:pPr>
        <w:rPr>
          <w:b/>
        </w:rPr>
      </w:pPr>
      <w:r w:rsidRPr="00687DAF">
        <w:rPr>
          <w:b/>
        </w:rPr>
        <w:t>F4:</w:t>
      </w:r>
      <w:r w:rsidRPr="00687DAF">
        <w:t xml:space="preserve"> Create new display field on the Purchase order header beneath the buttons labeled “Vendor minimum” that displays the value entered in </w:t>
      </w:r>
      <w:r w:rsidRPr="00687DAF">
        <w:rPr>
          <w:b/>
        </w:rPr>
        <w:t>F2.</w:t>
      </w:r>
    </w:p>
    <w:p w:rsidR="008C2B42" w:rsidRPr="00687DAF" w:rsidRDefault="008C2B42" w:rsidP="008C2B42">
      <w:r w:rsidRPr="00687DAF">
        <w:rPr>
          <w:b/>
        </w:rPr>
        <w:t xml:space="preserve">F5: </w:t>
      </w:r>
      <w:r w:rsidRPr="00687DAF">
        <w:t xml:space="preserve"> Create new display field on the Purchase order header &gt; beneath </w:t>
      </w:r>
      <w:r w:rsidRPr="00687DAF">
        <w:rPr>
          <w:b/>
        </w:rPr>
        <w:t>F4</w:t>
      </w:r>
      <w:r w:rsidRPr="00687DAF">
        <w:t xml:space="preserve"> labeled “Total Net”. This field will be a calculation (sum) for all PurchLine</w:t>
      </w:r>
      <w:r w:rsidRPr="00687DAF">
        <w:rPr>
          <w:b/>
        </w:rPr>
        <w:t>.</w:t>
      </w:r>
      <w:r w:rsidRPr="00687DAF">
        <w:t>LineAmount on this order.</w:t>
      </w:r>
    </w:p>
    <w:p w:rsidR="008C2B42" w:rsidRPr="00687DAF" w:rsidRDefault="00992550" w:rsidP="008C2B42">
      <w:r>
        <w:rPr>
          <w:noProof/>
        </w:rPr>
        <w:pict>
          <v:shape id="_x0000_s1030" type="#_x0000_t202" style="position:absolute;margin-left:442.1pt;margin-top:167.2pt;width:77.9pt;height:21.6pt;z-index:251658752" strokecolor="red">
            <v:textbox style="mso-next-textbox:#_x0000_s1030">
              <w:txbxContent>
                <w:p w:rsidR="008C2B42" w:rsidRPr="00174260" w:rsidRDefault="008C2B42" w:rsidP="008C2B42">
                  <w:pPr>
                    <w:rPr>
                      <w:sz w:val="16"/>
                      <w:szCs w:val="16"/>
                    </w:rPr>
                  </w:pPr>
                  <w:r w:rsidRPr="00174260">
                    <w:rPr>
                      <w:sz w:val="16"/>
                      <w:szCs w:val="16"/>
                    </w:rPr>
                    <w:t>F5: Calc - display</w:t>
                  </w:r>
                </w:p>
              </w:txbxContent>
            </v:textbox>
          </v:shape>
        </w:pict>
      </w:r>
      <w:r>
        <w:rPr>
          <w:noProof/>
        </w:rPr>
        <w:pict>
          <v:shape id="_x0000_s1029" type="#_x0000_t202" style="position:absolute;margin-left:442.1pt;margin-top:139.3pt;width:65.5pt;height:21.6pt;z-index:251659776" strokecolor="red">
            <v:textbox style="mso-next-textbox:#_x0000_s1029">
              <w:txbxContent>
                <w:p w:rsidR="008C2B42" w:rsidRPr="00174260" w:rsidRDefault="008C2B42" w:rsidP="008C2B42">
                  <w:pPr>
                    <w:rPr>
                      <w:sz w:val="16"/>
                      <w:szCs w:val="16"/>
                    </w:rPr>
                  </w:pPr>
                  <w:r w:rsidRPr="00174260">
                    <w:rPr>
                      <w:sz w:val="16"/>
                      <w:szCs w:val="16"/>
                    </w:rPr>
                    <w:t>F4: display</w:t>
                  </w:r>
                  <w:r>
                    <w:rPr>
                      <w:sz w:val="16"/>
                      <w:szCs w:val="16"/>
                    </w:rPr>
                    <w:t xml:space="preserve"> F2</w:t>
                  </w:r>
                </w:p>
              </w:txbxContent>
            </v:textbox>
          </v:shape>
        </w:pict>
      </w:r>
      <w:r w:rsidR="008C2B42" w:rsidRPr="00687DAF">
        <w:rPr>
          <w:noProof/>
        </w:rPr>
        <w:drawing>
          <wp:inline distT="0" distB="0" distL="0" distR="0">
            <wp:extent cx="6395258" cy="2940375"/>
            <wp:effectExtent l="19050" t="0" r="554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397342" cy="2941333"/>
                    </a:xfrm>
                    <a:prstGeom prst="rect">
                      <a:avLst/>
                    </a:prstGeom>
                    <a:noFill/>
                    <a:ln w="9525">
                      <a:noFill/>
                      <a:miter lim="800000"/>
                      <a:headEnd/>
                      <a:tailEnd/>
                    </a:ln>
                  </pic:spPr>
                </pic:pic>
              </a:graphicData>
            </a:graphic>
          </wp:inline>
        </w:drawing>
      </w:r>
    </w:p>
    <w:p w:rsidR="008C2B42" w:rsidRPr="00687DAF" w:rsidRDefault="008C2B42" w:rsidP="005C4D63">
      <w:pPr>
        <w:spacing w:before="0"/>
      </w:pPr>
    </w:p>
    <w:p w:rsidR="00CF4043" w:rsidRPr="00687DAF" w:rsidRDefault="00CF4043" w:rsidP="005C4D63">
      <w:pPr>
        <w:pStyle w:val="Heading1"/>
        <w:spacing w:before="0"/>
      </w:pPr>
      <w:bookmarkStart w:id="19" w:name="_Toc200985303"/>
      <w:r w:rsidRPr="00687DAF">
        <w:lastRenderedPageBreak/>
        <w:t>Define Process</w:t>
      </w:r>
      <w:bookmarkEnd w:id="19"/>
    </w:p>
    <w:p w:rsidR="00FF14F6" w:rsidRPr="00687DAF" w:rsidRDefault="00FF14F6" w:rsidP="00FF14F6">
      <w:pPr>
        <w:pStyle w:val="BodyText"/>
        <w:rPr>
          <w:rFonts w:cs="Arial"/>
        </w:rPr>
      </w:pPr>
      <w:r w:rsidRPr="00687DAF">
        <w:rPr>
          <w:rFonts w:cs="Arial"/>
        </w:rPr>
        <w:t>Validation of minimum amount will be based on Parameter form and can be further overridden at the vendor table form. Minimum order Amount limit is controlled fr</w:t>
      </w:r>
      <w:r w:rsidR="007A53A7" w:rsidRPr="00687DAF">
        <w:rPr>
          <w:rFonts w:cs="Arial"/>
        </w:rPr>
        <w:t>om Vendor table form. The field</w:t>
      </w:r>
      <w:r w:rsidRPr="00687DAF">
        <w:rPr>
          <w:rFonts w:cs="Arial"/>
        </w:rPr>
        <w:t xml:space="preserve"> values  minimum amount and use</w:t>
      </w:r>
      <w:r w:rsidR="007A53A7" w:rsidRPr="00687DAF">
        <w:rPr>
          <w:rFonts w:cs="Arial"/>
        </w:rPr>
        <w:t xml:space="preserve">s minimum amount check field that </w:t>
      </w:r>
      <w:r w:rsidRPr="00687DAF">
        <w:rPr>
          <w:rFonts w:cs="Arial"/>
        </w:rPr>
        <w:t>will be transferred to Purchase order form.  Based on purchase line amount running total and use minimum amount check option, when posting of the purchase order is attempted. System will validate based on conditions if a message needs to be displayed and posting to be stopped. Message to be displayed after condition not met is “The vendor minimum order value has not been met</w:t>
      </w:r>
      <w:r w:rsidR="007A53A7" w:rsidRPr="00687DAF">
        <w:rPr>
          <w:rFonts w:cs="Arial"/>
        </w:rPr>
        <w:t>.</w:t>
      </w:r>
      <w:r w:rsidRPr="00687DAF">
        <w:rPr>
          <w:rFonts w:cs="Arial"/>
        </w:rPr>
        <w:t>”</w:t>
      </w:r>
    </w:p>
    <w:p w:rsidR="009A2388" w:rsidRPr="00687DAF" w:rsidRDefault="009A2388" w:rsidP="00FF14F6">
      <w:pPr>
        <w:pStyle w:val="BodyText"/>
      </w:pPr>
    </w:p>
    <w:p w:rsidR="00CF4043" w:rsidRPr="00687DAF" w:rsidRDefault="00FF14F6" w:rsidP="005C4D63">
      <w:pPr>
        <w:pStyle w:val="Heading2"/>
        <w:spacing w:before="0"/>
      </w:pPr>
      <w:bookmarkStart w:id="20" w:name="_Toc200985304"/>
      <w:r w:rsidRPr="00687DAF">
        <w:t>Validation Options</w:t>
      </w:r>
      <w:bookmarkEnd w:id="20"/>
    </w:p>
    <w:p w:rsidR="00FF14F6" w:rsidRPr="00687DAF" w:rsidRDefault="007A53A7" w:rsidP="005C4D63">
      <w:pPr>
        <w:spacing w:before="0"/>
      </w:pPr>
      <w:r w:rsidRPr="00687DAF">
        <w:t>The Validation Options will in the “</w:t>
      </w:r>
      <w:r w:rsidR="00FF14F6" w:rsidRPr="00687DAF">
        <w:t>Use Minimum Amount check box</w:t>
      </w:r>
      <w:r w:rsidRPr="00687DAF">
        <w:t>” and the “</w:t>
      </w:r>
      <w:r w:rsidR="00FF14F6" w:rsidRPr="00687DAF">
        <w:t>Minimum Order Amount</w:t>
      </w:r>
      <w:r w:rsidRPr="00687DAF">
        <w:t>.”</w:t>
      </w:r>
    </w:p>
    <w:p w:rsidR="009A2388" w:rsidRPr="00687DAF" w:rsidRDefault="009A2388" w:rsidP="005C4D63">
      <w:pPr>
        <w:spacing w:before="0"/>
      </w:pPr>
    </w:p>
    <w:p w:rsidR="007A53A7" w:rsidRPr="00687DAF" w:rsidRDefault="007A53A7" w:rsidP="005C4D63">
      <w:pPr>
        <w:spacing w:before="0"/>
      </w:pPr>
    </w:p>
    <w:p w:rsidR="00CF4043" w:rsidRPr="00687DAF" w:rsidRDefault="009A2388" w:rsidP="005C4D63">
      <w:pPr>
        <w:pStyle w:val="Heading7"/>
        <w:spacing w:before="0"/>
      </w:pPr>
      <w:r w:rsidRPr="00687DAF">
        <w:t>Message</w:t>
      </w:r>
    </w:p>
    <w:p w:rsidR="00FF14F6" w:rsidRPr="00687DAF" w:rsidRDefault="00FF14F6" w:rsidP="00FF14F6">
      <w:r w:rsidRPr="00687DAF">
        <w:t xml:space="preserve">When </w:t>
      </w:r>
      <w:r w:rsidR="007A53A7" w:rsidRPr="00687DAF">
        <w:t>the v</w:t>
      </w:r>
      <w:r w:rsidRPr="00687DAF">
        <w:t xml:space="preserve">alidation fails, </w:t>
      </w:r>
      <w:r w:rsidR="007A53A7" w:rsidRPr="00687DAF">
        <w:t xml:space="preserve">the </w:t>
      </w:r>
      <w:r w:rsidRPr="00687DAF">
        <w:t xml:space="preserve">system will halt processing and display message as </w:t>
      </w:r>
      <w:r w:rsidRPr="00687DAF">
        <w:rPr>
          <w:rFonts w:cs="Arial"/>
        </w:rPr>
        <w:t>“The vendor minimum order value has not been met</w:t>
      </w:r>
      <w:r w:rsidR="007A53A7" w:rsidRPr="00687DAF">
        <w:rPr>
          <w:rFonts w:cs="Arial"/>
        </w:rPr>
        <w:t>.</w:t>
      </w:r>
      <w:r w:rsidRPr="00687DAF">
        <w:rPr>
          <w:rFonts w:cs="Arial"/>
        </w:rPr>
        <w:t>”</w:t>
      </w:r>
    </w:p>
    <w:p w:rsidR="00FF14F6" w:rsidRPr="00687DAF" w:rsidRDefault="00FF14F6" w:rsidP="00FF14F6"/>
    <w:p w:rsidR="00CF4043" w:rsidRPr="00687DAF" w:rsidRDefault="00CF4043" w:rsidP="005C4D63">
      <w:pPr>
        <w:pStyle w:val="Heading1"/>
        <w:spacing w:before="0"/>
      </w:pPr>
      <w:bookmarkStart w:id="21" w:name="_Toc200985305"/>
      <w:r w:rsidRPr="00687DAF">
        <w:lastRenderedPageBreak/>
        <w:t>Define Data Modifications</w:t>
      </w:r>
      <w:bookmarkEnd w:id="21"/>
    </w:p>
    <w:p w:rsidR="00FF14F6" w:rsidRPr="00687DAF" w:rsidRDefault="00FF14F6" w:rsidP="00FF14F6">
      <w:pPr>
        <w:pStyle w:val="Heading3"/>
        <w:numPr>
          <w:ilvl w:val="2"/>
          <w:numId w:val="0"/>
        </w:numPr>
        <w:tabs>
          <w:tab w:val="num" w:pos="360"/>
        </w:tabs>
        <w:spacing w:after="60"/>
        <w:ind w:left="360" w:hanging="360"/>
      </w:pPr>
      <w:bookmarkStart w:id="22" w:name="_Toc167601175"/>
      <w:r w:rsidRPr="00687DAF">
        <w:t>Modified Tables</w:t>
      </w:r>
      <w:bookmarkEnd w:id="22"/>
    </w:p>
    <w:p w:rsidR="00FF14F6" w:rsidRPr="00687DAF" w:rsidRDefault="00FF14F6" w:rsidP="00FF14F6">
      <w:pPr>
        <w:rPr>
          <w:rFonts w:cs="Arial"/>
        </w:rPr>
      </w:pPr>
    </w:p>
    <w:p w:rsidR="00FF14F6" w:rsidRPr="00687DAF" w:rsidRDefault="00FF14F6" w:rsidP="00FF14F6">
      <w:pPr>
        <w:pStyle w:val="BodyText"/>
        <w:rPr>
          <w:rFonts w:cs="Arial"/>
          <w:b/>
        </w:rPr>
      </w:pPr>
      <w:r w:rsidRPr="00687DAF">
        <w:rPr>
          <w:rFonts w:cs="Arial"/>
          <w:b/>
        </w:rPr>
        <w:t>Table Name:</w:t>
      </w:r>
      <w:r w:rsidR="009A2388" w:rsidRPr="00687DAF">
        <w:rPr>
          <w:rFonts w:cs="Arial"/>
          <w:b/>
        </w:rPr>
        <w:t xml:space="preserve"> </w:t>
      </w:r>
      <w:r w:rsidRPr="00687DAF">
        <w:rPr>
          <w:rFonts w:cs="Arial"/>
          <w:b/>
        </w:rPr>
        <w:t>VendParameters</w:t>
      </w:r>
      <w:r w:rsidR="009A2388" w:rsidRPr="00687DAF">
        <w:rPr>
          <w:rFonts w:cs="Arial"/>
          <w:b/>
        </w:rPr>
        <w:t xml:space="preserve">, </w:t>
      </w:r>
      <w:r w:rsidRPr="00687DAF">
        <w:rPr>
          <w:rFonts w:cs="Arial"/>
          <w:b/>
        </w:rPr>
        <w:t>VendTable</w:t>
      </w:r>
      <w:r w:rsidR="009A2388" w:rsidRPr="00687DAF">
        <w:rPr>
          <w:rFonts w:cs="Arial"/>
          <w:b/>
        </w:rPr>
        <w:t xml:space="preserve">, </w:t>
      </w:r>
      <w:r w:rsidRPr="00687DAF">
        <w:rPr>
          <w:rFonts w:cs="Arial"/>
          <w:b/>
        </w:rPr>
        <w:t>PurchTable</w:t>
      </w:r>
    </w:p>
    <w:p w:rsidR="00FF14F6" w:rsidRPr="00687DAF" w:rsidRDefault="009A2388" w:rsidP="00FF14F6">
      <w:pPr>
        <w:pStyle w:val="BodyText"/>
        <w:rPr>
          <w:rFonts w:cs="Arial"/>
        </w:rPr>
      </w:pPr>
      <w:r w:rsidRPr="00687DAF">
        <w:rPr>
          <w:rFonts w:cs="Arial"/>
        </w:rPr>
        <w:t>There will be n</w:t>
      </w:r>
      <w:r w:rsidR="00FF14F6" w:rsidRPr="00687DAF">
        <w:rPr>
          <w:rFonts w:cs="Arial"/>
        </w:rPr>
        <w:t>ew fields in VendParameters,</w:t>
      </w:r>
      <w:r w:rsidRPr="00687DAF">
        <w:rPr>
          <w:rFonts w:cs="Arial"/>
        </w:rPr>
        <w:t xml:space="preserve"> </w:t>
      </w:r>
      <w:r w:rsidR="00FF14F6" w:rsidRPr="00687DAF">
        <w:rPr>
          <w:rFonts w:cs="Arial"/>
        </w:rPr>
        <w:t>VendTable and PurchTable. Data will be po</w:t>
      </w:r>
      <w:r w:rsidRPr="00687DAF">
        <w:rPr>
          <w:rFonts w:cs="Arial"/>
        </w:rPr>
        <w:t xml:space="preserve">pulated from VendParameter and </w:t>
      </w:r>
      <w:r w:rsidR="00FF14F6" w:rsidRPr="00687DAF">
        <w:rPr>
          <w:rFonts w:cs="Arial"/>
        </w:rPr>
        <w:t>Purchtable data will be init</w:t>
      </w:r>
      <w:r w:rsidRPr="00687DAF">
        <w:rPr>
          <w:rFonts w:cs="Arial"/>
        </w:rPr>
        <w:t>ialized from</w:t>
      </w:r>
      <w:r w:rsidR="00FF14F6" w:rsidRPr="00687DAF">
        <w:rPr>
          <w:rFonts w:cs="Arial"/>
        </w:rPr>
        <w:t xml:space="preserve"> initFormPurchTable based on VendTable. When Posting is taking place, data will be validated at PurchFromLetter class using Validate method. Validate method will control message. </w:t>
      </w:r>
    </w:p>
    <w:p w:rsidR="00FF14F6" w:rsidRPr="00687DAF" w:rsidRDefault="00FF14F6" w:rsidP="00FF14F6">
      <w:pPr>
        <w:pStyle w:val="BodyText"/>
        <w:rPr>
          <w:rFonts w:cs="Arial"/>
        </w:rPr>
      </w:pPr>
    </w:p>
    <w:p w:rsidR="00FF14F6" w:rsidRPr="00687DAF" w:rsidRDefault="00FF14F6" w:rsidP="00FF14F6">
      <w:pPr>
        <w:pStyle w:val="BodyText"/>
        <w:rPr>
          <w:rFonts w:cs="Arial"/>
          <w:b/>
        </w:rPr>
      </w:pPr>
      <w:r w:rsidRPr="00687DAF">
        <w:rPr>
          <w:rFonts w:cs="Arial"/>
          <w:b/>
        </w:rPr>
        <w:t>Modified or New Fields:</w:t>
      </w:r>
    </w:p>
    <w:tbl>
      <w:tblPr>
        <w:tblW w:w="972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700"/>
        <w:gridCol w:w="1440"/>
        <w:gridCol w:w="2520"/>
        <w:gridCol w:w="3060"/>
      </w:tblGrid>
      <w:tr w:rsidR="00FF14F6" w:rsidRPr="00687DAF" w:rsidTr="00FF14F6">
        <w:trPr>
          <w:trHeight w:val="263"/>
        </w:trPr>
        <w:tc>
          <w:tcPr>
            <w:tcW w:w="2700" w:type="dxa"/>
            <w:tcBorders>
              <w:top w:val="single" w:sz="4" w:space="0" w:color="auto"/>
              <w:bottom w:val="single" w:sz="6" w:space="0" w:color="auto"/>
            </w:tcBorders>
            <w:shd w:val="clear" w:color="auto" w:fill="D9D9D9"/>
          </w:tcPr>
          <w:p w:rsidR="00FF14F6" w:rsidRPr="00687DAF" w:rsidRDefault="00FF14F6" w:rsidP="009F65DD">
            <w:pPr>
              <w:rPr>
                <w:rFonts w:cs="Arial"/>
                <w:b/>
                <w:szCs w:val="22"/>
              </w:rPr>
            </w:pPr>
            <w:r w:rsidRPr="00687DAF">
              <w:rPr>
                <w:rFonts w:cs="Arial"/>
                <w:b/>
                <w:szCs w:val="22"/>
              </w:rPr>
              <w:t xml:space="preserve">Field Label: </w:t>
            </w:r>
          </w:p>
        </w:tc>
        <w:tc>
          <w:tcPr>
            <w:tcW w:w="1440" w:type="dxa"/>
            <w:tcBorders>
              <w:top w:val="single" w:sz="4" w:space="0" w:color="auto"/>
              <w:bottom w:val="single" w:sz="6" w:space="0" w:color="auto"/>
            </w:tcBorders>
            <w:shd w:val="clear" w:color="auto" w:fill="D9D9D9"/>
          </w:tcPr>
          <w:p w:rsidR="00FF14F6" w:rsidRPr="00687DAF" w:rsidRDefault="00FF14F6" w:rsidP="009F65DD">
            <w:pPr>
              <w:rPr>
                <w:rFonts w:cs="Arial"/>
                <w:b/>
                <w:szCs w:val="22"/>
              </w:rPr>
            </w:pPr>
            <w:r w:rsidRPr="00687DAF">
              <w:rPr>
                <w:rFonts w:cs="Arial"/>
                <w:b/>
                <w:szCs w:val="22"/>
              </w:rPr>
              <w:t>Help Text:</w:t>
            </w:r>
          </w:p>
        </w:tc>
        <w:tc>
          <w:tcPr>
            <w:tcW w:w="2520" w:type="dxa"/>
            <w:tcBorders>
              <w:top w:val="single" w:sz="4" w:space="0" w:color="auto"/>
              <w:bottom w:val="single" w:sz="6" w:space="0" w:color="auto"/>
            </w:tcBorders>
            <w:shd w:val="clear" w:color="auto" w:fill="D9D9D9"/>
          </w:tcPr>
          <w:p w:rsidR="00FF14F6" w:rsidRPr="00687DAF" w:rsidRDefault="00FF14F6" w:rsidP="009F65DD">
            <w:pPr>
              <w:rPr>
                <w:rFonts w:cs="Arial"/>
                <w:b/>
                <w:szCs w:val="22"/>
              </w:rPr>
            </w:pPr>
            <w:r w:rsidRPr="00687DAF">
              <w:rPr>
                <w:rFonts w:cs="Arial"/>
                <w:b/>
                <w:szCs w:val="22"/>
              </w:rPr>
              <w:t>EDT/Type:</w:t>
            </w:r>
          </w:p>
        </w:tc>
        <w:tc>
          <w:tcPr>
            <w:tcW w:w="3060" w:type="dxa"/>
            <w:tcBorders>
              <w:top w:val="single" w:sz="4" w:space="0" w:color="auto"/>
              <w:bottom w:val="single" w:sz="6" w:space="0" w:color="auto"/>
            </w:tcBorders>
            <w:shd w:val="clear" w:color="auto" w:fill="D9D9D9"/>
          </w:tcPr>
          <w:p w:rsidR="00FF14F6" w:rsidRPr="00687DAF" w:rsidRDefault="00FF14F6" w:rsidP="009F65DD">
            <w:pPr>
              <w:rPr>
                <w:rFonts w:cs="Arial"/>
                <w:b/>
                <w:szCs w:val="22"/>
              </w:rPr>
            </w:pPr>
            <w:r w:rsidRPr="00687DAF">
              <w:rPr>
                <w:rFonts w:cs="Arial"/>
                <w:b/>
                <w:szCs w:val="22"/>
              </w:rPr>
              <w:t>Notes:</w:t>
            </w:r>
          </w:p>
        </w:tc>
      </w:tr>
      <w:tr w:rsidR="00FF14F6" w:rsidRPr="00687DAF" w:rsidTr="00FF14F6">
        <w:trPr>
          <w:trHeight w:val="263"/>
        </w:trPr>
        <w:tc>
          <w:tcPr>
            <w:tcW w:w="2700" w:type="dxa"/>
            <w:tcBorders>
              <w:top w:val="single" w:sz="6" w:space="0" w:color="auto"/>
              <w:bottom w:val="single" w:sz="6" w:space="0" w:color="auto"/>
            </w:tcBorders>
            <w:shd w:val="clear" w:color="auto" w:fill="auto"/>
          </w:tcPr>
          <w:p w:rsidR="00FF14F6" w:rsidRPr="00687DAF" w:rsidRDefault="00FF14F6" w:rsidP="009F65DD">
            <w:pPr>
              <w:rPr>
                <w:rFonts w:cs="Arial"/>
                <w:b/>
                <w:szCs w:val="22"/>
              </w:rPr>
            </w:pPr>
            <w:r w:rsidRPr="00687DAF">
              <w:rPr>
                <w:rFonts w:cs="Arial"/>
                <w:b/>
                <w:szCs w:val="22"/>
              </w:rPr>
              <w:t>Use Vendor Minimum</w:t>
            </w:r>
          </w:p>
        </w:tc>
        <w:tc>
          <w:tcPr>
            <w:tcW w:w="1440" w:type="dxa"/>
          </w:tcPr>
          <w:p w:rsidR="00FF14F6" w:rsidRPr="00687DAF" w:rsidRDefault="00FF14F6" w:rsidP="009F65DD">
            <w:pPr>
              <w:rPr>
                <w:rFonts w:cs="Arial"/>
                <w:szCs w:val="22"/>
              </w:rPr>
            </w:pPr>
          </w:p>
        </w:tc>
        <w:tc>
          <w:tcPr>
            <w:tcW w:w="2520" w:type="dxa"/>
          </w:tcPr>
          <w:p w:rsidR="00FF14F6" w:rsidRPr="00687DAF" w:rsidRDefault="00FF14F6" w:rsidP="009F65DD">
            <w:pPr>
              <w:rPr>
                <w:rFonts w:cs="Arial"/>
                <w:szCs w:val="22"/>
              </w:rPr>
            </w:pPr>
            <w:r w:rsidRPr="00687DAF">
              <w:rPr>
                <w:rFonts w:cs="Arial"/>
                <w:szCs w:val="22"/>
              </w:rPr>
              <w:t>Enum NoYesId</w:t>
            </w:r>
          </w:p>
        </w:tc>
        <w:tc>
          <w:tcPr>
            <w:tcW w:w="3060" w:type="dxa"/>
          </w:tcPr>
          <w:p w:rsidR="00FF14F6" w:rsidRPr="00687DAF" w:rsidRDefault="00FF14F6" w:rsidP="009F65DD">
            <w:pPr>
              <w:rPr>
                <w:rFonts w:cs="Arial"/>
                <w:szCs w:val="22"/>
              </w:rPr>
            </w:pPr>
            <w:r w:rsidRPr="00687DAF">
              <w:rPr>
                <w:rFonts w:cs="Arial"/>
                <w:szCs w:val="22"/>
              </w:rPr>
              <w:t>All 3 Tables</w:t>
            </w:r>
          </w:p>
        </w:tc>
      </w:tr>
      <w:tr w:rsidR="00FF14F6" w:rsidRPr="00687DAF" w:rsidTr="00FF14F6">
        <w:trPr>
          <w:trHeight w:val="552"/>
        </w:trPr>
        <w:tc>
          <w:tcPr>
            <w:tcW w:w="2700" w:type="dxa"/>
            <w:tcBorders>
              <w:top w:val="single" w:sz="6" w:space="0" w:color="auto"/>
              <w:bottom w:val="single" w:sz="6" w:space="0" w:color="auto"/>
            </w:tcBorders>
            <w:shd w:val="clear" w:color="auto" w:fill="auto"/>
          </w:tcPr>
          <w:p w:rsidR="00FF14F6" w:rsidRPr="00687DAF" w:rsidRDefault="00FF14F6" w:rsidP="009F65DD">
            <w:pPr>
              <w:rPr>
                <w:rFonts w:cs="Arial"/>
                <w:b/>
                <w:szCs w:val="22"/>
              </w:rPr>
            </w:pPr>
            <w:r w:rsidRPr="00687DAF">
              <w:rPr>
                <w:rFonts w:cs="Arial"/>
                <w:b/>
                <w:szCs w:val="22"/>
              </w:rPr>
              <w:t>Vendor Min Amount</w:t>
            </w:r>
          </w:p>
        </w:tc>
        <w:tc>
          <w:tcPr>
            <w:tcW w:w="1440" w:type="dxa"/>
          </w:tcPr>
          <w:p w:rsidR="00FF14F6" w:rsidRPr="00687DAF" w:rsidRDefault="00FF14F6" w:rsidP="009F65DD">
            <w:pPr>
              <w:rPr>
                <w:rFonts w:cs="Arial"/>
                <w:szCs w:val="22"/>
              </w:rPr>
            </w:pPr>
          </w:p>
        </w:tc>
        <w:tc>
          <w:tcPr>
            <w:tcW w:w="2520" w:type="dxa"/>
          </w:tcPr>
          <w:p w:rsidR="00FF14F6" w:rsidRPr="00687DAF" w:rsidRDefault="00FF14F6" w:rsidP="009F65DD">
            <w:pPr>
              <w:rPr>
                <w:rFonts w:cs="Arial"/>
                <w:szCs w:val="22"/>
              </w:rPr>
            </w:pPr>
            <w:r w:rsidRPr="00687DAF">
              <w:rPr>
                <w:rFonts w:cs="Arial"/>
                <w:szCs w:val="22"/>
              </w:rPr>
              <w:t>EDT PurchLIneAmount</w:t>
            </w:r>
          </w:p>
        </w:tc>
        <w:tc>
          <w:tcPr>
            <w:tcW w:w="3060" w:type="dxa"/>
          </w:tcPr>
          <w:p w:rsidR="00FF14F6" w:rsidRPr="00687DAF" w:rsidRDefault="00FF14F6" w:rsidP="009F65DD">
            <w:pPr>
              <w:rPr>
                <w:rFonts w:cs="Arial"/>
                <w:szCs w:val="22"/>
              </w:rPr>
            </w:pPr>
            <w:r w:rsidRPr="00687DAF">
              <w:rPr>
                <w:rFonts w:cs="Arial"/>
                <w:szCs w:val="22"/>
              </w:rPr>
              <w:t>VendTable and PurchTable</w:t>
            </w:r>
          </w:p>
        </w:tc>
      </w:tr>
      <w:tr w:rsidR="00FF14F6" w:rsidRPr="00687DAF" w:rsidTr="00FF14F6">
        <w:trPr>
          <w:trHeight w:val="263"/>
        </w:trPr>
        <w:tc>
          <w:tcPr>
            <w:tcW w:w="2700" w:type="dxa"/>
            <w:tcBorders>
              <w:top w:val="single" w:sz="6" w:space="0" w:color="auto"/>
              <w:bottom w:val="single" w:sz="6" w:space="0" w:color="auto"/>
            </w:tcBorders>
            <w:shd w:val="clear" w:color="auto" w:fill="auto"/>
          </w:tcPr>
          <w:p w:rsidR="00FF14F6" w:rsidRPr="00687DAF" w:rsidRDefault="00FF14F6" w:rsidP="009F65DD">
            <w:pPr>
              <w:rPr>
                <w:rFonts w:cs="Arial"/>
                <w:b/>
                <w:szCs w:val="22"/>
              </w:rPr>
            </w:pPr>
            <w:r w:rsidRPr="00687DAF">
              <w:rPr>
                <w:rFonts w:cs="Arial"/>
                <w:b/>
                <w:szCs w:val="22"/>
              </w:rPr>
              <w:t>Display Total Net</w:t>
            </w:r>
          </w:p>
        </w:tc>
        <w:tc>
          <w:tcPr>
            <w:tcW w:w="1440" w:type="dxa"/>
          </w:tcPr>
          <w:p w:rsidR="00FF14F6" w:rsidRPr="00687DAF" w:rsidRDefault="00FF14F6" w:rsidP="009F65DD">
            <w:pPr>
              <w:rPr>
                <w:rFonts w:cs="Arial"/>
                <w:szCs w:val="22"/>
              </w:rPr>
            </w:pPr>
          </w:p>
        </w:tc>
        <w:tc>
          <w:tcPr>
            <w:tcW w:w="2520" w:type="dxa"/>
          </w:tcPr>
          <w:p w:rsidR="00FF14F6" w:rsidRPr="00687DAF" w:rsidRDefault="00FF14F6" w:rsidP="009F65DD">
            <w:pPr>
              <w:rPr>
                <w:rFonts w:cs="Arial"/>
                <w:szCs w:val="22"/>
              </w:rPr>
            </w:pPr>
            <w:r w:rsidRPr="00687DAF">
              <w:rPr>
                <w:rFonts w:cs="Arial"/>
                <w:szCs w:val="22"/>
              </w:rPr>
              <w:t>Display Method</w:t>
            </w:r>
          </w:p>
        </w:tc>
        <w:tc>
          <w:tcPr>
            <w:tcW w:w="3060" w:type="dxa"/>
          </w:tcPr>
          <w:p w:rsidR="00FF14F6" w:rsidRPr="00687DAF" w:rsidRDefault="00FF14F6" w:rsidP="009F65DD">
            <w:pPr>
              <w:rPr>
                <w:rFonts w:cs="Arial"/>
                <w:szCs w:val="22"/>
              </w:rPr>
            </w:pPr>
            <w:r w:rsidRPr="00687DAF">
              <w:rPr>
                <w:rFonts w:cs="Arial"/>
                <w:szCs w:val="22"/>
              </w:rPr>
              <w:t>PurchLineAmount</w:t>
            </w:r>
          </w:p>
          <w:p w:rsidR="00FF14F6" w:rsidRPr="00687DAF" w:rsidRDefault="00FF14F6" w:rsidP="009F65DD">
            <w:pPr>
              <w:rPr>
                <w:rFonts w:cs="Arial"/>
                <w:szCs w:val="22"/>
              </w:rPr>
            </w:pPr>
          </w:p>
        </w:tc>
      </w:tr>
      <w:tr w:rsidR="00FF14F6" w:rsidRPr="00687DAF" w:rsidTr="00FF14F6">
        <w:trPr>
          <w:trHeight w:val="263"/>
        </w:trPr>
        <w:tc>
          <w:tcPr>
            <w:tcW w:w="2700" w:type="dxa"/>
            <w:tcBorders>
              <w:top w:val="single" w:sz="6" w:space="0" w:color="auto"/>
              <w:bottom w:val="single" w:sz="6" w:space="0" w:color="auto"/>
            </w:tcBorders>
            <w:shd w:val="clear" w:color="auto" w:fill="auto"/>
          </w:tcPr>
          <w:p w:rsidR="00FF14F6" w:rsidRPr="00687DAF" w:rsidRDefault="00FF14F6" w:rsidP="009F65DD">
            <w:pPr>
              <w:rPr>
                <w:rFonts w:cs="Arial"/>
                <w:b/>
                <w:szCs w:val="22"/>
              </w:rPr>
            </w:pPr>
            <w:r w:rsidRPr="00687DAF">
              <w:rPr>
                <w:rFonts w:cs="Arial"/>
                <w:b/>
                <w:szCs w:val="22"/>
              </w:rPr>
              <w:t>initFromPurchTable</w:t>
            </w:r>
          </w:p>
        </w:tc>
        <w:tc>
          <w:tcPr>
            <w:tcW w:w="1440" w:type="dxa"/>
          </w:tcPr>
          <w:p w:rsidR="00FF14F6" w:rsidRPr="00687DAF" w:rsidRDefault="00FF14F6" w:rsidP="009F65DD">
            <w:pPr>
              <w:rPr>
                <w:rFonts w:cs="Arial"/>
                <w:szCs w:val="22"/>
              </w:rPr>
            </w:pPr>
          </w:p>
        </w:tc>
        <w:tc>
          <w:tcPr>
            <w:tcW w:w="2520" w:type="dxa"/>
          </w:tcPr>
          <w:p w:rsidR="00FF14F6" w:rsidRPr="00687DAF" w:rsidRDefault="00FF14F6" w:rsidP="009F65DD">
            <w:pPr>
              <w:rPr>
                <w:rFonts w:cs="Arial"/>
                <w:szCs w:val="22"/>
              </w:rPr>
            </w:pPr>
          </w:p>
        </w:tc>
        <w:tc>
          <w:tcPr>
            <w:tcW w:w="3060" w:type="dxa"/>
          </w:tcPr>
          <w:p w:rsidR="00FF14F6" w:rsidRPr="00687DAF" w:rsidRDefault="00FF14F6" w:rsidP="009F65DD">
            <w:pPr>
              <w:rPr>
                <w:rFonts w:cs="Arial"/>
                <w:szCs w:val="22"/>
              </w:rPr>
            </w:pPr>
            <w:r w:rsidRPr="00687DAF">
              <w:rPr>
                <w:rFonts w:cs="Arial"/>
                <w:szCs w:val="22"/>
              </w:rPr>
              <w:t>Method on PurchTable</w:t>
            </w:r>
          </w:p>
        </w:tc>
      </w:tr>
    </w:tbl>
    <w:p w:rsidR="00FF14F6" w:rsidRPr="00687DAF" w:rsidRDefault="00FF14F6" w:rsidP="00FF14F6">
      <w:pPr>
        <w:pStyle w:val="BodyText"/>
        <w:rPr>
          <w:rFonts w:cs="Arial"/>
        </w:rPr>
      </w:pPr>
    </w:p>
    <w:p w:rsidR="00FF14F6" w:rsidRPr="00687DAF" w:rsidRDefault="00FF14F6" w:rsidP="00FF14F6">
      <w:pPr>
        <w:pStyle w:val="Heading3"/>
        <w:numPr>
          <w:ilvl w:val="2"/>
          <w:numId w:val="0"/>
        </w:numPr>
        <w:tabs>
          <w:tab w:val="num" w:pos="360"/>
        </w:tabs>
        <w:spacing w:after="60"/>
        <w:ind w:left="360" w:hanging="360"/>
      </w:pPr>
      <w:bookmarkStart w:id="23" w:name="_Toc167601176"/>
      <w:r w:rsidRPr="00687DAF">
        <w:t>Enumerated Data Types</w:t>
      </w:r>
      <w:bookmarkEnd w:id="23"/>
    </w:p>
    <w:p w:rsidR="00FF14F6" w:rsidRPr="00687DAF" w:rsidRDefault="00FF14F6" w:rsidP="00FF14F6">
      <w:pPr>
        <w:rPr>
          <w:rFonts w:cs="Arial"/>
        </w:rPr>
      </w:pPr>
    </w:p>
    <w:p w:rsidR="00FF14F6" w:rsidRPr="00687DAF" w:rsidRDefault="00FF14F6" w:rsidP="00FF14F6">
      <w:pPr>
        <w:pStyle w:val="BodyText"/>
        <w:rPr>
          <w:rFonts w:cs="Arial"/>
          <w:b/>
        </w:rPr>
      </w:pPr>
      <w:r w:rsidRPr="00687DAF">
        <w:rPr>
          <w:rFonts w:cs="Arial"/>
          <w:b/>
        </w:rPr>
        <w:t>New EDT’s:</w:t>
      </w:r>
    </w:p>
    <w:tbl>
      <w:tblPr>
        <w:tblW w:w="936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700"/>
        <w:gridCol w:w="1800"/>
        <w:gridCol w:w="2160"/>
        <w:gridCol w:w="2700"/>
      </w:tblGrid>
      <w:tr w:rsidR="00FF14F6" w:rsidRPr="00687DAF" w:rsidTr="00FF14F6">
        <w:trPr>
          <w:trHeight w:val="263"/>
        </w:trPr>
        <w:tc>
          <w:tcPr>
            <w:tcW w:w="2700" w:type="dxa"/>
            <w:tcBorders>
              <w:top w:val="single" w:sz="4" w:space="0" w:color="auto"/>
              <w:bottom w:val="single" w:sz="6" w:space="0" w:color="auto"/>
            </w:tcBorders>
            <w:shd w:val="clear" w:color="auto" w:fill="D9D9D9"/>
          </w:tcPr>
          <w:p w:rsidR="00FF14F6" w:rsidRPr="00687DAF" w:rsidRDefault="00FF14F6" w:rsidP="009F65DD">
            <w:pPr>
              <w:rPr>
                <w:rFonts w:cs="Arial"/>
                <w:b/>
                <w:szCs w:val="22"/>
              </w:rPr>
            </w:pPr>
            <w:r w:rsidRPr="00687DAF">
              <w:rPr>
                <w:rFonts w:cs="Arial"/>
                <w:b/>
                <w:szCs w:val="22"/>
              </w:rPr>
              <w:t xml:space="preserve">EDT: </w:t>
            </w:r>
          </w:p>
        </w:tc>
        <w:tc>
          <w:tcPr>
            <w:tcW w:w="1800" w:type="dxa"/>
            <w:tcBorders>
              <w:top w:val="single" w:sz="4" w:space="0" w:color="auto"/>
              <w:bottom w:val="single" w:sz="6" w:space="0" w:color="auto"/>
            </w:tcBorders>
            <w:shd w:val="clear" w:color="auto" w:fill="D9D9D9"/>
          </w:tcPr>
          <w:p w:rsidR="00FF14F6" w:rsidRPr="00687DAF" w:rsidRDefault="00FF14F6" w:rsidP="009F65DD">
            <w:pPr>
              <w:rPr>
                <w:rFonts w:cs="Arial"/>
                <w:b/>
                <w:szCs w:val="22"/>
              </w:rPr>
            </w:pPr>
            <w:r w:rsidRPr="00687DAF">
              <w:rPr>
                <w:rFonts w:cs="Arial"/>
                <w:b/>
                <w:szCs w:val="22"/>
              </w:rPr>
              <w:t>Help Text:</w:t>
            </w:r>
          </w:p>
        </w:tc>
        <w:tc>
          <w:tcPr>
            <w:tcW w:w="2160" w:type="dxa"/>
            <w:tcBorders>
              <w:top w:val="single" w:sz="4" w:space="0" w:color="auto"/>
              <w:bottom w:val="single" w:sz="6" w:space="0" w:color="auto"/>
            </w:tcBorders>
            <w:shd w:val="clear" w:color="auto" w:fill="D9D9D9"/>
          </w:tcPr>
          <w:p w:rsidR="00FF14F6" w:rsidRPr="00687DAF" w:rsidRDefault="00FF14F6" w:rsidP="009F65DD">
            <w:pPr>
              <w:rPr>
                <w:rFonts w:cs="Arial"/>
                <w:b/>
                <w:szCs w:val="22"/>
              </w:rPr>
            </w:pPr>
            <w:r w:rsidRPr="00687DAF">
              <w:rPr>
                <w:rFonts w:cs="Arial"/>
                <w:b/>
                <w:szCs w:val="22"/>
              </w:rPr>
              <w:t>Type:</w:t>
            </w:r>
          </w:p>
        </w:tc>
        <w:tc>
          <w:tcPr>
            <w:tcW w:w="2700" w:type="dxa"/>
            <w:tcBorders>
              <w:top w:val="single" w:sz="4" w:space="0" w:color="auto"/>
              <w:bottom w:val="single" w:sz="6" w:space="0" w:color="auto"/>
            </w:tcBorders>
            <w:shd w:val="clear" w:color="auto" w:fill="D9D9D9"/>
          </w:tcPr>
          <w:p w:rsidR="00FF14F6" w:rsidRPr="00687DAF" w:rsidRDefault="00FF14F6" w:rsidP="009F65DD">
            <w:pPr>
              <w:rPr>
                <w:rFonts w:cs="Arial"/>
                <w:b/>
                <w:szCs w:val="22"/>
              </w:rPr>
            </w:pPr>
            <w:r w:rsidRPr="00687DAF">
              <w:rPr>
                <w:rFonts w:cs="Arial"/>
                <w:b/>
                <w:szCs w:val="22"/>
              </w:rPr>
              <w:t>Extends/Attributes:</w:t>
            </w:r>
          </w:p>
        </w:tc>
      </w:tr>
      <w:tr w:rsidR="00FF14F6" w:rsidRPr="00687DAF" w:rsidTr="00FF14F6">
        <w:trPr>
          <w:trHeight w:val="263"/>
        </w:trPr>
        <w:tc>
          <w:tcPr>
            <w:tcW w:w="2700" w:type="dxa"/>
            <w:tcBorders>
              <w:top w:val="single" w:sz="6" w:space="0" w:color="auto"/>
              <w:bottom w:val="single" w:sz="6" w:space="0" w:color="auto"/>
            </w:tcBorders>
            <w:shd w:val="clear" w:color="auto" w:fill="auto"/>
          </w:tcPr>
          <w:p w:rsidR="00FF14F6" w:rsidRPr="00687DAF" w:rsidRDefault="00FF14F6" w:rsidP="009F65DD">
            <w:pPr>
              <w:rPr>
                <w:rFonts w:cs="Arial"/>
                <w:b/>
                <w:szCs w:val="22"/>
              </w:rPr>
            </w:pPr>
            <w:r w:rsidRPr="00687DAF">
              <w:rPr>
                <w:rFonts w:cs="Arial"/>
                <w:b/>
                <w:szCs w:val="22"/>
              </w:rPr>
              <w:t>Use Vendor Minimum</w:t>
            </w:r>
          </w:p>
        </w:tc>
        <w:tc>
          <w:tcPr>
            <w:tcW w:w="1800" w:type="dxa"/>
          </w:tcPr>
          <w:p w:rsidR="00FF14F6" w:rsidRPr="00687DAF" w:rsidRDefault="00FF14F6" w:rsidP="009F65DD">
            <w:pPr>
              <w:rPr>
                <w:rFonts w:cs="Arial"/>
                <w:szCs w:val="22"/>
              </w:rPr>
            </w:pPr>
          </w:p>
        </w:tc>
        <w:tc>
          <w:tcPr>
            <w:tcW w:w="2160" w:type="dxa"/>
          </w:tcPr>
          <w:p w:rsidR="00FF14F6" w:rsidRPr="00687DAF" w:rsidRDefault="00FF14F6" w:rsidP="009F65DD">
            <w:pPr>
              <w:rPr>
                <w:rFonts w:cs="Arial"/>
                <w:szCs w:val="22"/>
              </w:rPr>
            </w:pPr>
          </w:p>
        </w:tc>
        <w:tc>
          <w:tcPr>
            <w:tcW w:w="2700" w:type="dxa"/>
          </w:tcPr>
          <w:p w:rsidR="00FF14F6" w:rsidRPr="00687DAF" w:rsidRDefault="00FF14F6" w:rsidP="009F65DD">
            <w:pPr>
              <w:rPr>
                <w:rFonts w:cs="Arial"/>
                <w:szCs w:val="22"/>
              </w:rPr>
            </w:pPr>
            <w:r w:rsidRPr="00687DAF">
              <w:rPr>
                <w:rFonts w:cs="Arial"/>
                <w:szCs w:val="22"/>
              </w:rPr>
              <w:t>NoYesId</w:t>
            </w:r>
          </w:p>
        </w:tc>
      </w:tr>
      <w:tr w:rsidR="00FF14F6" w:rsidRPr="00687DAF" w:rsidTr="00FF14F6">
        <w:trPr>
          <w:trHeight w:val="263"/>
        </w:trPr>
        <w:tc>
          <w:tcPr>
            <w:tcW w:w="2700" w:type="dxa"/>
            <w:tcBorders>
              <w:top w:val="single" w:sz="6" w:space="0" w:color="auto"/>
              <w:bottom w:val="single" w:sz="6" w:space="0" w:color="auto"/>
            </w:tcBorders>
            <w:shd w:val="clear" w:color="auto" w:fill="auto"/>
          </w:tcPr>
          <w:p w:rsidR="00FF14F6" w:rsidRPr="00687DAF" w:rsidRDefault="00FF14F6" w:rsidP="009F65DD">
            <w:pPr>
              <w:rPr>
                <w:rFonts w:cs="Arial"/>
                <w:b/>
                <w:szCs w:val="22"/>
              </w:rPr>
            </w:pPr>
            <w:r w:rsidRPr="00687DAF">
              <w:rPr>
                <w:rFonts w:cs="Arial"/>
                <w:b/>
                <w:szCs w:val="22"/>
              </w:rPr>
              <w:t>Vendor Min Amount</w:t>
            </w:r>
          </w:p>
        </w:tc>
        <w:tc>
          <w:tcPr>
            <w:tcW w:w="1800" w:type="dxa"/>
          </w:tcPr>
          <w:p w:rsidR="00FF14F6" w:rsidRPr="00687DAF" w:rsidRDefault="00FF14F6" w:rsidP="009F65DD">
            <w:pPr>
              <w:rPr>
                <w:rFonts w:cs="Arial"/>
                <w:szCs w:val="22"/>
              </w:rPr>
            </w:pPr>
          </w:p>
        </w:tc>
        <w:tc>
          <w:tcPr>
            <w:tcW w:w="2160" w:type="dxa"/>
          </w:tcPr>
          <w:p w:rsidR="00FF14F6" w:rsidRPr="00687DAF" w:rsidRDefault="00FF14F6" w:rsidP="009F65DD">
            <w:pPr>
              <w:rPr>
                <w:rFonts w:cs="Arial"/>
                <w:szCs w:val="22"/>
              </w:rPr>
            </w:pPr>
          </w:p>
        </w:tc>
        <w:tc>
          <w:tcPr>
            <w:tcW w:w="2700" w:type="dxa"/>
          </w:tcPr>
          <w:p w:rsidR="00FF14F6" w:rsidRPr="00687DAF" w:rsidRDefault="00FF14F6" w:rsidP="009F65DD">
            <w:pPr>
              <w:rPr>
                <w:rFonts w:cs="Arial"/>
                <w:szCs w:val="22"/>
              </w:rPr>
            </w:pPr>
            <w:r w:rsidRPr="00687DAF">
              <w:rPr>
                <w:rFonts w:cs="Arial"/>
                <w:szCs w:val="22"/>
              </w:rPr>
              <w:t>PurchLineAmount</w:t>
            </w:r>
          </w:p>
        </w:tc>
      </w:tr>
      <w:tr w:rsidR="00FF14F6" w:rsidRPr="00687DAF" w:rsidTr="00FF14F6">
        <w:trPr>
          <w:trHeight w:val="263"/>
        </w:trPr>
        <w:tc>
          <w:tcPr>
            <w:tcW w:w="2700" w:type="dxa"/>
            <w:tcBorders>
              <w:top w:val="single" w:sz="6" w:space="0" w:color="auto"/>
              <w:bottom w:val="single" w:sz="6" w:space="0" w:color="auto"/>
            </w:tcBorders>
            <w:shd w:val="clear" w:color="auto" w:fill="auto"/>
          </w:tcPr>
          <w:p w:rsidR="00FF14F6" w:rsidRPr="00687DAF" w:rsidRDefault="00FF14F6" w:rsidP="009F65DD">
            <w:pPr>
              <w:rPr>
                <w:rFonts w:cs="Arial"/>
                <w:b/>
                <w:szCs w:val="22"/>
              </w:rPr>
            </w:pPr>
          </w:p>
        </w:tc>
        <w:tc>
          <w:tcPr>
            <w:tcW w:w="1800" w:type="dxa"/>
          </w:tcPr>
          <w:p w:rsidR="00FF14F6" w:rsidRPr="00687DAF" w:rsidRDefault="00FF14F6" w:rsidP="009F65DD">
            <w:pPr>
              <w:rPr>
                <w:rFonts w:cs="Arial"/>
                <w:szCs w:val="22"/>
              </w:rPr>
            </w:pPr>
          </w:p>
        </w:tc>
        <w:tc>
          <w:tcPr>
            <w:tcW w:w="2160" w:type="dxa"/>
          </w:tcPr>
          <w:p w:rsidR="00FF14F6" w:rsidRPr="00687DAF" w:rsidRDefault="00FF14F6" w:rsidP="009F65DD">
            <w:pPr>
              <w:rPr>
                <w:rFonts w:cs="Arial"/>
                <w:szCs w:val="22"/>
              </w:rPr>
            </w:pPr>
          </w:p>
        </w:tc>
        <w:tc>
          <w:tcPr>
            <w:tcW w:w="2700" w:type="dxa"/>
          </w:tcPr>
          <w:p w:rsidR="00FF14F6" w:rsidRPr="00687DAF" w:rsidRDefault="00FF14F6" w:rsidP="009F65DD">
            <w:pPr>
              <w:rPr>
                <w:rFonts w:cs="Arial"/>
                <w:szCs w:val="22"/>
              </w:rPr>
            </w:pPr>
          </w:p>
        </w:tc>
      </w:tr>
    </w:tbl>
    <w:p w:rsidR="00FF14F6" w:rsidRPr="00687DAF" w:rsidRDefault="00FF14F6" w:rsidP="005C4D63">
      <w:pPr>
        <w:spacing w:before="0"/>
      </w:pPr>
    </w:p>
    <w:p w:rsidR="00FF14F6" w:rsidRPr="00687DAF" w:rsidRDefault="00FF14F6" w:rsidP="00FF14F6">
      <w:pPr>
        <w:rPr>
          <w:rFonts w:cs="Arial"/>
          <w:b/>
          <w:sz w:val="22"/>
        </w:rPr>
      </w:pPr>
      <w:r w:rsidRPr="00687DAF">
        <w:rPr>
          <w:rFonts w:cs="Arial"/>
          <w:b/>
          <w:sz w:val="22"/>
        </w:rPr>
        <w:t>Class Name:</w:t>
      </w:r>
    </w:p>
    <w:p w:rsidR="00FF14F6" w:rsidRPr="00687DAF" w:rsidRDefault="00FF14F6" w:rsidP="00FF14F6">
      <w:pPr>
        <w:rPr>
          <w:rFonts w:cs="Arial"/>
        </w:rPr>
      </w:pPr>
      <w:r w:rsidRPr="00687DAF">
        <w:rPr>
          <w:rFonts w:cs="Arial"/>
        </w:rPr>
        <w:t>PurchFormLetter</w:t>
      </w:r>
    </w:p>
    <w:p w:rsidR="00FF14F6" w:rsidRPr="00687DAF" w:rsidRDefault="00FF14F6" w:rsidP="00FF14F6">
      <w:pPr>
        <w:ind w:firstLine="720"/>
        <w:rPr>
          <w:rFonts w:cs="Arial"/>
        </w:rPr>
      </w:pPr>
      <w:r w:rsidRPr="00687DAF">
        <w:rPr>
          <w:rFonts w:cs="Arial"/>
        </w:rPr>
        <w:t>Existing Method Validate</w:t>
      </w:r>
    </w:p>
    <w:p w:rsidR="00FF14F6" w:rsidRPr="00687DAF" w:rsidRDefault="00FF14F6" w:rsidP="00FF14F6">
      <w:pPr>
        <w:rPr>
          <w:rFonts w:cs="Arial"/>
        </w:rPr>
      </w:pPr>
      <w:r w:rsidRPr="00687DAF">
        <w:rPr>
          <w:rFonts w:cs="Arial"/>
        </w:rPr>
        <w:tab/>
        <w:t>New Method        LineAmountMinimumCheck</w:t>
      </w:r>
    </w:p>
    <w:p w:rsidR="00FF14F6" w:rsidRPr="00687DAF" w:rsidRDefault="00FF14F6" w:rsidP="00FF14F6">
      <w:pPr>
        <w:rPr>
          <w:rFonts w:cs="Arial"/>
          <w:sz w:val="22"/>
        </w:rPr>
      </w:pPr>
    </w:p>
    <w:p w:rsidR="00FF14F6" w:rsidRPr="00687DAF" w:rsidRDefault="00FF14F6" w:rsidP="00FF14F6">
      <w:pPr>
        <w:rPr>
          <w:rFonts w:cs="Arial"/>
          <w:b/>
          <w:sz w:val="22"/>
        </w:rPr>
      </w:pPr>
      <w:r w:rsidRPr="00687DAF">
        <w:rPr>
          <w:rFonts w:cs="Arial"/>
          <w:b/>
          <w:sz w:val="22"/>
        </w:rPr>
        <w:t>Class change description</w:t>
      </w:r>
    </w:p>
    <w:p w:rsidR="00FF14F6" w:rsidRPr="00687DAF" w:rsidRDefault="00FF14F6" w:rsidP="004F26EE">
      <w:pPr>
        <w:rPr>
          <w:u w:val="single"/>
        </w:rPr>
      </w:pPr>
      <w:r w:rsidRPr="00687DAF">
        <w:rPr>
          <w:rFonts w:cs="Arial"/>
        </w:rPr>
        <w:t xml:space="preserve">Method Validate is standard method in class PurchFormLetter, this method is always called before any type of purchase order posting is initiated. LineAmountMinimumCheck  will be called from Validate method. LineAmountMinimumCheck is a new method, which will return success or failure of validation, based on functional design document requirement. This method will also display required message. </w:t>
      </w:r>
    </w:p>
    <w:p w:rsidR="00CF4043" w:rsidRPr="00687DAF" w:rsidRDefault="00CF4043" w:rsidP="005C4D63">
      <w:pPr>
        <w:pStyle w:val="Heading1"/>
        <w:spacing w:before="0"/>
      </w:pPr>
      <w:bookmarkStart w:id="24" w:name="_Toc200985306"/>
      <w:r w:rsidRPr="00687DAF">
        <w:lastRenderedPageBreak/>
        <w:t>Dependencies and Assumptions</w:t>
      </w:r>
      <w:bookmarkEnd w:id="24"/>
    </w:p>
    <w:p w:rsidR="002014C9" w:rsidRPr="00687DAF" w:rsidRDefault="002014C9" w:rsidP="005C4D63">
      <w:pPr>
        <w:spacing w:before="0"/>
      </w:pPr>
    </w:p>
    <w:p w:rsidR="00FF14F6" w:rsidRPr="00687DAF" w:rsidRDefault="007A53A7" w:rsidP="005C4D63">
      <w:pPr>
        <w:spacing w:before="0"/>
      </w:pPr>
      <w:r w:rsidRPr="00687DAF">
        <w:rPr>
          <w:b/>
        </w:rPr>
        <w:t>Assumptions</w:t>
      </w:r>
      <w:r w:rsidR="00E617FA" w:rsidRPr="00687DAF">
        <w:rPr>
          <w:b/>
        </w:rPr>
        <w:t>:</w:t>
      </w:r>
      <w:r w:rsidR="00E617FA" w:rsidRPr="00687DAF">
        <w:t xml:space="preserve"> Vendor Parameter form option Use Minimum Amount Enable option set, at least one vendor created ,</w:t>
      </w:r>
      <w:r w:rsidR="003D2251" w:rsidRPr="00687DAF">
        <w:t xml:space="preserve"> Vendor will get option defaulted from vendor parameter only when option is set before creating new vendor, else vendor option needs to be independently set. Even though parameter option is set, it can be overridden by independently set</w:t>
      </w:r>
      <w:r w:rsidR="0097087A" w:rsidRPr="00687DAF">
        <w:t>ting</w:t>
      </w:r>
      <w:r w:rsidR="003D2251" w:rsidRPr="00687DAF">
        <w:t xml:space="preserve"> for each vendor</w:t>
      </w:r>
      <w:r w:rsidR="009A2388" w:rsidRPr="00687DAF">
        <w:t>.</w:t>
      </w:r>
    </w:p>
    <w:p w:rsidR="007A53A7" w:rsidRPr="00687DAF" w:rsidRDefault="007A53A7" w:rsidP="005C4D63">
      <w:pPr>
        <w:spacing w:before="0"/>
      </w:pPr>
    </w:p>
    <w:p w:rsidR="009A2388" w:rsidRPr="00687DAF" w:rsidRDefault="009A2388" w:rsidP="005C4D63">
      <w:pPr>
        <w:spacing w:before="0"/>
      </w:pPr>
    </w:p>
    <w:p w:rsidR="0097087A" w:rsidRPr="00687DAF" w:rsidRDefault="0097087A" w:rsidP="005C4D63">
      <w:pPr>
        <w:spacing w:before="0"/>
        <w:rPr>
          <w:b/>
        </w:rPr>
      </w:pPr>
      <w:r w:rsidRPr="00687DAF">
        <w:rPr>
          <w:b/>
        </w:rPr>
        <w:t xml:space="preserve">Dependencies: </w:t>
      </w:r>
      <w:r w:rsidRPr="00687DAF">
        <w:t>Posting message and validation depends on Vendor parameter option enabled and further vendor option enabled.</w:t>
      </w:r>
    </w:p>
    <w:p w:rsidR="00CF4043" w:rsidRPr="00687DAF" w:rsidRDefault="00030F49" w:rsidP="005C4D63">
      <w:pPr>
        <w:pStyle w:val="Heading1"/>
        <w:spacing w:before="0"/>
      </w:pPr>
      <w:bookmarkStart w:id="25" w:name="_Toc200985307"/>
      <w:r w:rsidRPr="00687DAF">
        <w:lastRenderedPageBreak/>
        <w:t>Security Strategy Summary</w:t>
      </w:r>
      <w:bookmarkEnd w:id="25"/>
    </w:p>
    <w:p w:rsidR="00C54D8E" w:rsidRPr="00687DAF" w:rsidRDefault="00C54D8E" w:rsidP="005C4D63">
      <w:pPr>
        <w:spacing w:before="0"/>
      </w:pPr>
    </w:p>
    <w:p w:rsidR="00CF4043" w:rsidRPr="00687DAF" w:rsidRDefault="00CF4043" w:rsidP="005C4D63">
      <w:pPr>
        <w:pStyle w:val="Heading2"/>
        <w:spacing w:before="0"/>
      </w:pPr>
      <w:bookmarkStart w:id="26" w:name="_Toc200985308"/>
      <w:r w:rsidRPr="00687DAF">
        <w:t>Security Requirements</w:t>
      </w:r>
      <w:bookmarkEnd w:id="26"/>
    </w:p>
    <w:p w:rsidR="0097087A" w:rsidRPr="00687DAF" w:rsidRDefault="009A2388" w:rsidP="0097087A">
      <w:pPr>
        <w:spacing w:before="0"/>
      </w:pPr>
      <w:r w:rsidRPr="00687DAF">
        <w:t xml:space="preserve">There has been no </w:t>
      </w:r>
      <w:r w:rsidR="007A53A7" w:rsidRPr="00687DAF">
        <w:t>specialized Security Requirements</w:t>
      </w:r>
      <w:r w:rsidRPr="00687DAF">
        <w:t xml:space="preserve"> requested</w:t>
      </w:r>
      <w:r w:rsidR="007A53A7" w:rsidRPr="00687DAF">
        <w:t>.</w:t>
      </w:r>
    </w:p>
    <w:p w:rsidR="009A2388" w:rsidRPr="00687DAF" w:rsidRDefault="009A2388" w:rsidP="005C4D63">
      <w:pPr>
        <w:spacing w:before="0"/>
      </w:pPr>
    </w:p>
    <w:p w:rsidR="007A53A7" w:rsidRPr="00687DAF" w:rsidRDefault="007A53A7" w:rsidP="005C4D63">
      <w:pPr>
        <w:spacing w:before="0"/>
      </w:pPr>
    </w:p>
    <w:p w:rsidR="00CF4043" w:rsidRPr="00687DAF" w:rsidRDefault="00030F49" w:rsidP="005C4D63">
      <w:pPr>
        <w:pStyle w:val="Heading2"/>
        <w:spacing w:before="0"/>
      </w:pPr>
      <w:bookmarkStart w:id="27" w:name="_Toc200985309"/>
      <w:r w:rsidRPr="00687DAF">
        <w:t>Security Plan</w:t>
      </w:r>
      <w:bookmarkEnd w:id="27"/>
    </w:p>
    <w:p w:rsidR="007A53A7" w:rsidRPr="00687DAF" w:rsidRDefault="007A53A7" w:rsidP="007A53A7">
      <w:pPr>
        <w:spacing w:before="0"/>
      </w:pPr>
      <w:r w:rsidRPr="00687DAF">
        <w:t xml:space="preserve">There has been no Security Plan requested so standard </w:t>
      </w:r>
      <w:r w:rsidR="00E26955">
        <w:t>Microsoft Dynamics</w:t>
      </w:r>
      <w:r w:rsidRPr="00687DAF">
        <w:t xml:space="preserve"> AX Security rules will take effect.</w:t>
      </w:r>
    </w:p>
    <w:p w:rsidR="009A2388" w:rsidRPr="00687DAF" w:rsidRDefault="009A2388" w:rsidP="005C4D63">
      <w:pPr>
        <w:spacing w:before="0"/>
      </w:pPr>
    </w:p>
    <w:p w:rsidR="007A53A7" w:rsidRPr="00687DAF" w:rsidRDefault="007A53A7" w:rsidP="005C4D63">
      <w:pPr>
        <w:spacing w:before="0"/>
      </w:pPr>
    </w:p>
    <w:p w:rsidR="00030F49" w:rsidRPr="00687DAF" w:rsidRDefault="00030F49" w:rsidP="005C4D63">
      <w:pPr>
        <w:pStyle w:val="Heading2"/>
        <w:spacing w:before="0"/>
      </w:pPr>
      <w:bookmarkStart w:id="28" w:name="_Toc200985310"/>
      <w:r w:rsidRPr="00687DAF">
        <w:t>Roles-based Security Matrix</w:t>
      </w:r>
      <w:bookmarkEnd w:id="28"/>
    </w:p>
    <w:p w:rsidR="00030F49" w:rsidRPr="00687DAF" w:rsidRDefault="007A53A7" w:rsidP="005C4D63">
      <w:pPr>
        <w:spacing w:before="0"/>
      </w:pPr>
      <w:r w:rsidRPr="00687DAF">
        <w:t>Based on standard options the V</w:t>
      </w:r>
      <w:r w:rsidR="0097087A" w:rsidRPr="00687DAF">
        <w:t xml:space="preserve">endor </w:t>
      </w:r>
      <w:r w:rsidRPr="00687DAF">
        <w:t>P</w:t>
      </w:r>
      <w:r w:rsidR="0097087A" w:rsidRPr="00687DAF">
        <w:t xml:space="preserve">arameter </w:t>
      </w:r>
      <w:r w:rsidRPr="00687DAF">
        <w:t>F</w:t>
      </w:r>
      <w:r w:rsidR="0097087A" w:rsidRPr="00687DAF">
        <w:t>orm</w:t>
      </w:r>
      <w:r w:rsidRPr="00687DAF">
        <w:t>,</w:t>
      </w:r>
      <w:r w:rsidR="0097087A" w:rsidRPr="00687DAF">
        <w:t xml:space="preserve"> Vendor </w:t>
      </w:r>
      <w:r w:rsidRPr="00687DAF">
        <w:t>T</w:t>
      </w:r>
      <w:r w:rsidR="0097087A" w:rsidRPr="00687DAF">
        <w:t xml:space="preserve">able and Purchase </w:t>
      </w:r>
      <w:r w:rsidRPr="00687DAF">
        <w:t>O</w:t>
      </w:r>
      <w:r w:rsidR="0097087A" w:rsidRPr="00687DAF">
        <w:t xml:space="preserve">rder </w:t>
      </w:r>
      <w:r w:rsidRPr="00687DAF">
        <w:t>F</w:t>
      </w:r>
      <w:r w:rsidR="0097087A" w:rsidRPr="00687DAF">
        <w:t xml:space="preserve">orm security will be set and field level security for </w:t>
      </w:r>
      <w:r w:rsidRPr="00687DAF">
        <w:t>V</w:t>
      </w:r>
      <w:r w:rsidR="0097087A" w:rsidRPr="00687DAF">
        <w:t>endorParameter,</w:t>
      </w:r>
      <w:r w:rsidR="009A2388" w:rsidRPr="00687DAF">
        <w:t xml:space="preserve"> VendorTable, PurchaseTables</w:t>
      </w:r>
      <w:r w:rsidRPr="00687DAF">
        <w:t xml:space="preserve"> can be added </w:t>
      </w:r>
      <w:r w:rsidR="0097087A" w:rsidRPr="00687DAF">
        <w:t>if needed</w:t>
      </w:r>
      <w:r w:rsidRPr="00687DAF">
        <w:t>.</w:t>
      </w:r>
    </w:p>
    <w:sectPr w:rsidR="00030F49" w:rsidRPr="00687DAF" w:rsidSect="00687DAF">
      <w:headerReference w:type="even" r:id="rId19"/>
      <w:headerReference w:type="default" r:id="rId20"/>
      <w:footerReference w:type="even" r:id="rId21"/>
      <w:footerReference w:type="default" r:id="rId22"/>
      <w:headerReference w:type="first" r:id="rId23"/>
      <w:footerReference w:type="first" r:id="rId24"/>
      <w:pgSz w:w="11907" w:h="16839" w:code="9"/>
      <w:pgMar w:top="431" w:right="720" w:bottom="720" w:left="720" w:header="720" w:footer="86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3C1" w:rsidRDefault="004A03C1">
      <w:r>
        <w:separator/>
      </w:r>
    </w:p>
  </w:endnote>
  <w:endnote w:type="continuationSeparator" w:id="1">
    <w:p w:rsidR="004A03C1" w:rsidRDefault="004A03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DAF" w:rsidRDefault="00687DAF" w:rsidP="00687DAF">
    <w:pPr>
      <w:pStyle w:val="Footer"/>
      <w:framePr w:w="0" w:wrap="auto" w:vAnchor="margin" w:yAlign="inline"/>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DAF" w:rsidRPr="00687DAF" w:rsidRDefault="00687DAF" w:rsidP="00687DAF">
    <w:pPr>
      <w:pStyle w:val="Footer"/>
      <w:framePr w:w="0" w:wrap="auto" w:vAnchor="margin" w:yAlign="inline"/>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0A0" w:rsidRDefault="004800A0">
    <w:pPr>
      <w:pStyle w:val="Footer"/>
      <w:framePr w:wrap="aroun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D63" w:rsidRDefault="005C4D63" w:rsidP="00687DAF">
    <w:pPr>
      <w:pStyle w:val="Footer"/>
      <w:framePr w:w="0" w:wrap="auto" w:vAnchor="margin" w:yAlign="inline"/>
      <w:pBdr>
        <w:top w:val="none" w:sz="0" w:space="0" w:color="auto"/>
      </w:pBd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0A0" w:rsidRDefault="004800A0">
    <w:pPr>
      <w:pStyle w:val="Footer"/>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3C1" w:rsidRDefault="004A03C1">
      <w:r>
        <w:separator/>
      </w:r>
    </w:p>
  </w:footnote>
  <w:footnote w:type="continuationSeparator" w:id="1">
    <w:p w:rsidR="004A03C1" w:rsidRDefault="004A03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DAF" w:rsidRPr="00BF742D" w:rsidRDefault="00992550" w:rsidP="00BF742D">
    <w:pPr>
      <w:pStyle w:val="Header"/>
      <w:pBdr>
        <w:bottom w:val="none" w:sz="0" w:space="0" w:color="auto"/>
      </w:pBdr>
      <w:rPr>
        <w:sz w:val="24"/>
        <w:szCs w:val="24"/>
      </w:rPr>
    </w:pPr>
    <w:r w:rsidRPr="00BF742D">
      <w:rPr>
        <w:sz w:val="24"/>
        <w:szCs w:val="24"/>
      </w:rPr>
      <w:fldChar w:fldCharType="begin"/>
    </w:r>
    <w:r w:rsidR="00687DAF" w:rsidRPr="00BF742D">
      <w:rPr>
        <w:sz w:val="24"/>
        <w:szCs w:val="24"/>
      </w:rPr>
      <w:instrText xml:space="preserve"> IF </w:instrText>
    </w:r>
    <w:r>
      <w:fldChar w:fldCharType="begin"/>
    </w:r>
    <w:r>
      <w:instrText xml:space="preserve"> DOCPROPERTY  Confidential  \* MERGEFORMAT </w:instrText>
    </w:r>
    <w:r>
      <w:fldChar w:fldCharType="separate"/>
    </w:r>
    <w:r w:rsidR="00687DAF" w:rsidRPr="00BF742D">
      <w:rPr>
        <w:b/>
        <w:bCs/>
        <w:sz w:val="24"/>
        <w:szCs w:val="24"/>
      </w:rPr>
      <w:instrText>Error! Unknown document property name.</w:instrText>
    </w:r>
    <w:r>
      <w:fldChar w:fldCharType="end"/>
    </w:r>
    <w:r w:rsidR="00687DAF" w:rsidRPr="00BF742D">
      <w:rPr>
        <w:sz w:val="24"/>
        <w:szCs w:val="24"/>
      </w:rPr>
      <w:instrText xml:space="preserve"> = 0 "Prepared for " "" \* MERGEFORMAT </w:instrText>
    </w:r>
    <w:r w:rsidRPr="00BF742D">
      <w:rPr>
        <w:sz w:val="24"/>
        <w:szCs w:val="24"/>
      </w:rPr>
      <w:fldChar w:fldCharType="end"/>
    </w:r>
    <w:r w:rsidRPr="00BF742D">
      <w:rPr>
        <w:sz w:val="24"/>
        <w:szCs w:val="24"/>
      </w:rPr>
      <w:fldChar w:fldCharType="begin"/>
    </w:r>
    <w:r w:rsidR="00687DAF" w:rsidRPr="00BF742D">
      <w:rPr>
        <w:sz w:val="24"/>
        <w:szCs w:val="24"/>
      </w:rPr>
      <w:instrText xml:space="preserve"> IF </w:instrText>
    </w:r>
    <w:r>
      <w:fldChar w:fldCharType="begin"/>
    </w:r>
    <w:r>
      <w:instrText xml:space="preserve"> DOCPROPERTY  Confidential  \* MERGEFORMAT </w:instrText>
    </w:r>
    <w:r>
      <w:fldChar w:fldCharType="separate"/>
    </w:r>
    <w:r w:rsidR="00687DAF" w:rsidRPr="00BF742D">
      <w:rPr>
        <w:b/>
        <w:bCs/>
        <w:sz w:val="24"/>
        <w:szCs w:val="24"/>
      </w:rPr>
      <w:instrText>Error! Unknown document property name.</w:instrText>
    </w:r>
    <w:r>
      <w:fldChar w:fldCharType="end"/>
    </w:r>
    <w:r w:rsidR="00687DAF" w:rsidRPr="00BF742D">
      <w:rPr>
        <w:sz w:val="24"/>
        <w:szCs w:val="24"/>
      </w:rPr>
      <w:instrText xml:space="preserve"> = 2 "Microsoft and " "" \* MERGEFORMAT </w:instrText>
    </w:r>
    <w:r w:rsidRPr="00BF742D">
      <w:rP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DAF" w:rsidRPr="004822B9" w:rsidRDefault="00992550" w:rsidP="00BF742D">
    <w:pPr>
      <w:pStyle w:val="Header"/>
      <w:pBdr>
        <w:bottom w:val="none" w:sz="0" w:space="0" w:color="auto"/>
      </w:pBd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05pt;height:154.6pt">
          <v:imagedata r:id="rId1" o:title="SureStepLogoPlaceholder_1"/>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0A0" w:rsidRDefault="004800A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0A0" w:rsidRDefault="004800A0" w:rsidP="00687DAF">
    <w:pPr>
      <w:pStyle w:val="Header"/>
      <w:pBdr>
        <w:bottom w:val="none" w:sz="0" w:space="0" w:color="auto"/>
      </w:pBd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0A0" w:rsidRDefault="004800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DC43BD4"/>
    <w:lvl w:ilvl="0">
      <w:start w:val="1"/>
      <w:numFmt w:val="decimal"/>
      <w:lvlText w:val="%1."/>
      <w:lvlJc w:val="left"/>
      <w:pPr>
        <w:tabs>
          <w:tab w:val="num" w:pos="1800"/>
        </w:tabs>
        <w:ind w:left="1800" w:hanging="360"/>
      </w:pPr>
    </w:lvl>
  </w:abstractNum>
  <w:abstractNum w:abstractNumId="1">
    <w:nsid w:val="FFFFFF7D"/>
    <w:multiLevelType w:val="singleLevel"/>
    <w:tmpl w:val="80A0FCE6"/>
    <w:lvl w:ilvl="0">
      <w:start w:val="1"/>
      <w:numFmt w:val="decimal"/>
      <w:lvlText w:val="%1."/>
      <w:lvlJc w:val="left"/>
      <w:pPr>
        <w:tabs>
          <w:tab w:val="num" w:pos="1440"/>
        </w:tabs>
        <w:ind w:left="1440" w:hanging="360"/>
      </w:pPr>
    </w:lvl>
  </w:abstractNum>
  <w:abstractNum w:abstractNumId="2">
    <w:nsid w:val="FFFFFF7E"/>
    <w:multiLevelType w:val="singleLevel"/>
    <w:tmpl w:val="9D8461E2"/>
    <w:lvl w:ilvl="0">
      <w:start w:val="1"/>
      <w:numFmt w:val="decimal"/>
      <w:lvlText w:val="%1."/>
      <w:lvlJc w:val="left"/>
      <w:pPr>
        <w:tabs>
          <w:tab w:val="num" w:pos="1080"/>
        </w:tabs>
        <w:ind w:left="1080" w:hanging="360"/>
      </w:pPr>
    </w:lvl>
  </w:abstractNum>
  <w:abstractNum w:abstractNumId="3">
    <w:nsid w:val="FFFFFF7F"/>
    <w:multiLevelType w:val="singleLevel"/>
    <w:tmpl w:val="A7AAB0A8"/>
    <w:lvl w:ilvl="0">
      <w:start w:val="1"/>
      <w:numFmt w:val="decimal"/>
      <w:lvlText w:val="%1."/>
      <w:lvlJc w:val="left"/>
      <w:pPr>
        <w:tabs>
          <w:tab w:val="num" w:pos="720"/>
        </w:tabs>
        <w:ind w:left="720" w:hanging="360"/>
      </w:pPr>
    </w:lvl>
  </w:abstractNum>
  <w:abstractNum w:abstractNumId="4">
    <w:nsid w:val="FFFFFF80"/>
    <w:multiLevelType w:val="singleLevel"/>
    <w:tmpl w:val="A316344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360761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314F9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040A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54D3BE"/>
    <w:lvl w:ilvl="0">
      <w:start w:val="1"/>
      <w:numFmt w:val="decimal"/>
      <w:lvlText w:val="%1."/>
      <w:lvlJc w:val="left"/>
      <w:pPr>
        <w:tabs>
          <w:tab w:val="num" w:pos="360"/>
        </w:tabs>
        <w:ind w:left="360" w:hanging="360"/>
      </w:pPr>
    </w:lvl>
  </w:abstractNum>
  <w:abstractNum w:abstractNumId="9">
    <w:nsid w:val="FFFFFF89"/>
    <w:multiLevelType w:val="singleLevel"/>
    <w:tmpl w:val="798A0A32"/>
    <w:lvl w:ilvl="0">
      <w:start w:val="1"/>
      <w:numFmt w:val="bullet"/>
      <w:lvlText w:val=""/>
      <w:lvlJc w:val="left"/>
      <w:pPr>
        <w:tabs>
          <w:tab w:val="num" w:pos="360"/>
        </w:tabs>
        <w:ind w:left="360" w:hanging="360"/>
      </w:pPr>
      <w:rPr>
        <w:rFonts w:ascii="Symbol" w:hAnsi="Symbol" w:hint="default"/>
      </w:rPr>
    </w:lvl>
  </w:abstractNum>
  <w:abstractNum w:abstractNumId="10">
    <w:nsid w:val="06BC1469"/>
    <w:multiLevelType w:val="hybridMultilevel"/>
    <w:tmpl w:val="5B7AC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5C4B62"/>
    <w:multiLevelType w:val="multilevel"/>
    <w:tmpl w:val="66E01092"/>
    <w:lvl w:ilvl="0">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16C83C0B"/>
    <w:multiLevelType w:val="hybridMultilevel"/>
    <w:tmpl w:val="6952C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0E11BF"/>
    <w:multiLevelType w:val="hybridMultilevel"/>
    <w:tmpl w:val="0E02CD5A"/>
    <w:lvl w:ilvl="0" w:tplc="EC8A2636">
      <w:start w:val="1"/>
      <w:numFmt w:val="decimal"/>
      <w:pStyle w:val="Heading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71505D8"/>
    <w:multiLevelType w:val="hybridMultilevel"/>
    <w:tmpl w:val="D68C5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375879"/>
    <w:multiLevelType w:val="hybridMultilevel"/>
    <w:tmpl w:val="D2848A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CF617E"/>
    <w:multiLevelType w:val="hybridMultilevel"/>
    <w:tmpl w:val="AFF847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2"/>
  </w:num>
  <w:num w:numId="14">
    <w:abstractNumId w:val="14"/>
  </w:num>
  <w:num w:numId="15">
    <w:abstractNumId w:val="10"/>
  </w:num>
  <w:num w:numId="16">
    <w:abstractNumId w:val="1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stylePaneFormatFilter w:val="1F08"/>
  <w:defaultTabStop w:val="720"/>
  <w:hyphenationZone w:val="425"/>
  <w:drawingGridHorizontalSpacing w:val="100"/>
  <w:displayHorizontalDrawingGridEvery w:val="2"/>
  <w:characterSpacingControl w:val="doNotCompress"/>
  <w:hdrShapeDefaults>
    <o:shapedefaults v:ext="edit" spidmax="32770"/>
  </w:hdrShapeDefaults>
  <w:footnotePr>
    <w:footnote w:id="0"/>
    <w:footnote w:id="1"/>
  </w:footnotePr>
  <w:endnotePr>
    <w:endnote w:id="0"/>
    <w:endnote w:id="1"/>
  </w:endnotePr>
  <w:compat>
    <w:useFELayout/>
  </w:compat>
  <w:rsids>
    <w:rsidRoot w:val="00465AEB"/>
    <w:rsid w:val="00030328"/>
    <w:rsid w:val="00030F49"/>
    <w:rsid w:val="00037E3A"/>
    <w:rsid w:val="0008210A"/>
    <w:rsid w:val="00083A39"/>
    <w:rsid w:val="00083ECD"/>
    <w:rsid w:val="00085E6D"/>
    <w:rsid w:val="00094BAC"/>
    <w:rsid w:val="000A3DCB"/>
    <w:rsid w:val="000C3FE6"/>
    <w:rsid w:val="000D22C9"/>
    <w:rsid w:val="000D3684"/>
    <w:rsid w:val="000F04A0"/>
    <w:rsid w:val="001535A6"/>
    <w:rsid w:val="001660B9"/>
    <w:rsid w:val="001778B3"/>
    <w:rsid w:val="0019400C"/>
    <w:rsid w:val="001A0C26"/>
    <w:rsid w:val="001B11CA"/>
    <w:rsid w:val="001B2996"/>
    <w:rsid w:val="001C0F0B"/>
    <w:rsid w:val="001C21EB"/>
    <w:rsid w:val="002014C9"/>
    <w:rsid w:val="002116FE"/>
    <w:rsid w:val="00220A36"/>
    <w:rsid w:val="00242FB8"/>
    <w:rsid w:val="0027027D"/>
    <w:rsid w:val="002A3024"/>
    <w:rsid w:val="002C0BD3"/>
    <w:rsid w:val="002E1883"/>
    <w:rsid w:val="0031602B"/>
    <w:rsid w:val="003166BA"/>
    <w:rsid w:val="0037457C"/>
    <w:rsid w:val="00376352"/>
    <w:rsid w:val="00386F68"/>
    <w:rsid w:val="003923BC"/>
    <w:rsid w:val="003953FF"/>
    <w:rsid w:val="003C3695"/>
    <w:rsid w:val="003C7619"/>
    <w:rsid w:val="003D1CD8"/>
    <w:rsid w:val="003D2251"/>
    <w:rsid w:val="003E2764"/>
    <w:rsid w:val="003F3337"/>
    <w:rsid w:val="00401D10"/>
    <w:rsid w:val="0041551B"/>
    <w:rsid w:val="00417173"/>
    <w:rsid w:val="0042190F"/>
    <w:rsid w:val="00433313"/>
    <w:rsid w:val="004521FE"/>
    <w:rsid w:val="004625B3"/>
    <w:rsid w:val="00465AEB"/>
    <w:rsid w:val="00471C4A"/>
    <w:rsid w:val="004756BF"/>
    <w:rsid w:val="00476918"/>
    <w:rsid w:val="004800A0"/>
    <w:rsid w:val="00482BC0"/>
    <w:rsid w:val="004A03C1"/>
    <w:rsid w:val="004A0CA2"/>
    <w:rsid w:val="004B3AAE"/>
    <w:rsid w:val="004F23DA"/>
    <w:rsid w:val="004F26EE"/>
    <w:rsid w:val="00501903"/>
    <w:rsid w:val="00506154"/>
    <w:rsid w:val="0053240F"/>
    <w:rsid w:val="0056026F"/>
    <w:rsid w:val="00577C75"/>
    <w:rsid w:val="005828A6"/>
    <w:rsid w:val="005859C0"/>
    <w:rsid w:val="005A4EDA"/>
    <w:rsid w:val="005B052D"/>
    <w:rsid w:val="005B2D36"/>
    <w:rsid w:val="005C09DA"/>
    <w:rsid w:val="005C124C"/>
    <w:rsid w:val="005C4D63"/>
    <w:rsid w:val="005D1CD5"/>
    <w:rsid w:val="005E6B11"/>
    <w:rsid w:val="00603EDE"/>
    <w:rsid w:val="00613AD4"/>
    <w:rsid w:val="00637BCF"/>
    <w:rsid w:val="00642A21"/>
    <w:rsid w:val="00647EEA"/>
    <w:rsid w:val="00652DB3"/>
    <w:rsid w:val="006858B3"/>
    <w:rsid w:val="00687DAF"/>
    <w:rsid w:val="00692E2A"/>
    <w:rsid w:val="006A23C0"/>
    <w:rsid w:val="006C41DA"/>
    <w:rsid w:val="006D4BE9"/>
    <w:rsid w:val="00715DF1"/>
    <w:rsid w:val="007219FE"/>
    <w:rsid w:val="007378FE"/>
    <w:rsid w:val="00740D71"/>
    <w:rsid w:val="007825CF"/>
    <w:rsid w:val="00784A56"/>
    <w:rsid w:val="00790591"/>
    <w:rsid w:val="007A2EAD"/>
    <w:rsid w:val="007A53A7"/>
    <w:rsid w:val="007A5892"/>
    <w:rsid w:val="007B6A02"/>
    <w:rsid w:val="007C19EB"/>
    <w:rsid w:val="007D0AC5"/>
    <w:rsid w:val="007D0EDA"/>
    <w:rsid w:val="00840AA4"/>
    <w:rsid w:val="00874534"/>
    <w:rsid w:val="00884462"/>
    <w:rsid w:val="00894BAF"/>
    <w:rsid w:val="008C2B42"/>
    <w:rsid w:val="008D0473"/>
    <w:rsid w:val="008D66EA"/>
    <w:rsid w:val="008F0380"/>
    <w:rsid w:val="008F17AE"/>
    <w:rsid w:val="008F7478"/>
    <w:rsid w:val="0090097A"/>
    <w:rsid w:val="0090786A"/>
    <w:rsid w:val="009602C2"/>
    <w:rsid w:val="0097087A"/>
    <w:rsid w:val="00972BAA"/>
    <w:rsid w:val="009749C8"/>
    <w:rsid w:val="009815D0"/>
    <w:rsid w:val="00992550"/>
    <w:rsid w:val="0099761B"/>
    <w:rsid w:val="009A2388"/>
    <w:rsid w:val="009B29D1"/>
    <w:rsid w:val="009B5EBC"/>
    <w:rsid w:val="009B7EEC"/>
    <w:rsid w:val="009E383A"/>
    <w:rsid w:val="009E51D8"/>
    <w:rsid w:val="009E56BB"/>
    <w:rsid w:val="009F2979"/>
    <w:rsid w:val="00A52CEE"/>
    <w:rsid w:val="00A547D6"/>
    <w:rsid w:val="00A60709"/>
    <w:rsid w:val="00A67DC0"/>
    <w:rsid w:val="00AA0A49"/>
    <w:rsid w:val="00AA1E59"/>
    <w:rsid w:val="00AD02B6"/>
    <w:rsid w:val="00AD75F1"/>
    <w:rsid w:val="00AE3995"/>
    <w:rsid w:val="00AE553F"/>
    <w:rsid w:val="00B10D9B"/>
    <w:rsid w:val="00B15A10"/>
    <w:rsid w:val="00B21132"/>
    <w:rsid w:val="00B23052"/>
    <w:rsid w:val="00B27D15"/>
    <w:rsid w:val="00B417A9"/>
    <w:rsid w:val="00B44175"/>
    <w:rsid w:val="00B523ED"/>
    <w:rsid w:val="00B6130A"/>
    <w:rsid w:val="00B75284"/>
    <w:rsid w:val="00B83382"/>
    <w:rsid w:val="00BA1B8B"/>
    <w:rsid w:val="00BA6FA7"/>
    <w:rsid w:val="00BC75CA"/>
    <w:rsid w:val="00BD162D"/>
    <w:rsid w:val="00BF5830"/>
    <w:rsid w:val="00C123C4"/>
    <w:rsid w:val="00C161DA"/>
    <w:rsid w:val="00C17E7D"/>
    <w:rsid w:val="00C34677"/>
    <w:rsid w:val="00C35DA0"/>
    <w:rsid w:val="00C54D8E"/>
    <w:rsid w:val="00C767B9"/>
    <w:rsid w:val="00C93F30"/>
    <w:rsid w:val="00CC0BFE"/>
    <w:rsid w:val="00CC19D6"/>
    <w:rsid w:val="00CD1388"/>
    <w:rsid w:val="00CD32E6"/>
    <w:rsid w:val="00CF4043"/>
    <w:rsid w:val="00D366D0"/>
    <w:rsid w:val="00D51517"/>
    <w:rsid w:val="00D53977"/>
    <w:rsid w:val="00D60350"/>
    <w:rsid w:val="00D60E69"/>
    <w:rsid w:val="00D74D50"/>
    <w:rsid w:val="00D92E35"/>
    <w:rsid w:val="00D94379"/>
    <w:rsid w:val="00DA030D"/>
    <w:rsid w:val="00DA0855"/>
    <w:rsid w:val="00DA1BCE"/>
    <w:rsid w:val="00DA3BE7"/>
    <w:rsid w:val="00DA5F65"/>
    <w:rsid w:val="00DC06D7"/>
    <w:rsid w:val="00DC0771"/>
    <w:rsid w:val="00DD4244"/>
    <w:rsid w:val="00E054EE"/>
    <w:rsid w:val="00E10496"/>
    <w:rsid w:val="00E26955"/>
    <w:rsid w:val="00E2791C"/>
    <w:rsid w:val="00E370B5"/>
    <w:rsid w:val="00E617FA"/>
    <w:rsid w:val="00E73BB2"/>
    <w:rsid w:val="00E77D1D"/>
    <w:rsid w:val="00EA23E0"/>
    <w:rsid w:val="00EA30E5"/>
    <w:rsid w:val="00EA4944"/>
    <w:rsid w:val="00EE76F4"/>
    <w:rsid w:val="00F2329C"/>
    <w:rsid w:val="00F26419"/>
    <w:rsid w:val="00F85A6D"/>
    <w:rsid w:val="00F92B80"/>
    <w:rsid w:val="00FB5111"/>
    <w:rsid w:val="00FB5C8B"/>
    <w:rsid w:val="00FC7DDE"/>
    <w:rsid w:val="00FD54B6"/>
    <w:rsid w:val="00FE1EDF"/>
    <w:rsid w:val="00FF14F6"/>
    <w:rsid w:val="00FF6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7DAF"/>
    <w:pPr>
      <w:spacing w:before="120"/>
    </w:pPr>
    <w:rPr>
      <w:rFonts w:asciiTheme="minorHAnsi" w:eastAsia="Times New Roman" w:hAnsiTheme="minorHAnsi"/>
      <w:kern w:val="28"/>
      <w:sz w:val="24"/>
    </w:rPr>
  </w:style>
  <w:style w:type="paragraph" w:styleId="Heading1">
    <w:name w:val="heading 1"/>
    <w:basedOn w:val="Normal"/>
    <w:next w:val="NormalIndent"/>
    <w:qFormat/>
    <w:rsid w:val="00687DAF"/>
    <w:pPr>
      <w:keepNext/>
      <w:pageBreakBefore/>
      <w:numPr>
        <w:numId w:val="17"/>
      </w:numPr>
      <w:shd w:val="clear" w:color="auto" w:fill="D1E1FF"/>
      <w:spacing w:after="60"/>
      <w:ind w:left="0" w:firstLine="0"/>
      <w:jc w:val="center"/>
      <w:outlineLvl w:val="0"/>
    </w:pPr>
    <w:rPr>
      <w:rFonts w:cs="Arial"/>
      <w:b/>
      <w:bCs/>
      <w:kern w:val="32"/>
      <w:sz w:val="32"/>
      <w:szCs w:val="32"/>
    </w:rPr>
  </w:style>
  <w:style w:type="paragraph" w:styleId="Heading2">
    <w:name w:val="heading 2"/>
    <w:basedOn w:val="Normal"/>
    <w:next w:val="NormalText-Indent1"/>
    <w:qFormat/>
    <w:rsid w:val="003C3695"/>
    <w:pPr>
      <w:keepNext/>
      <w:spacing w:before="240"/>
      <w:outlineLvl w:val="1"/>
    </w:pPr>
    <w:rPr>
      <w:rFonts w:cs="Arial"/>
      <w:b/>
      <w:bCs/>
      <w:i/>
      <w:iCs/>
      <w:sz w:val="28"/>
      <w:szCs w:val="28"/>
    </w:rPr>
  </w:style>
  <w:style w:type="paragraph" w:styleId="Heading3">
    <w:name w:val="heading 3"/>
    <w:basedOn w:val="Normal"/>
    <w:next w:val="NormalText-Indent2"/>
    <w:qFormat/>
    <w:rsid w:val="003C3695"/>
    <w:pPr>
      <w:keepNext/>
      <w:spacing w:before="240"/>
      <w:ind w:left="288"/>
      <w:outlineLvl w:val="2"/>
    </w:pPr>
    <w:rPr>
      <w:rFonts w:cs="Arial"/>
      <w:b/>
      <w:bCs/>
      <w:sz w:val="26"/>
      <w:szCs w:val="26"/>
    </w:rPr>
  </w:style>
  <w:style w:type="paragraph" w:styleId="Heading4">
    <w:name w:val="heading 4"/>
    <w:basedOn w:val="Normal"/>
    <w:next w:val="NormalText-Indent3"/>
    <w:qFormat/>
    <w:rsid w:val="003C3695"/>
    <w:pPr>
      <w:keepNext/>
      <w:spacing w:before="240"/>
      <w:ind w:left="864"/>
      <w:outlineLvl w:val="3"/>
    </w:pPr>
    <w:rPr>
      <w:b/>
      <w:bCs/>
      <w:i/>
      <w:szCs w:val="28"/>
    </w:rPr>
  </w:style>
  <w:style w:type="paragraph" w:styleId="Heading5">
    <w:name w:val="heading 5"/>
    <w:basedOn w:val="Normal"/>
    <w:next w:val="Normal"/>
    <w:qFormat/>
    <w:rsid w:val="00CD1388"/>
    <w:pPr>
      <w:spacing w:after="60"/>
      <w:ind w:left="720"/>
      <w:outlineLvl w:val="4"/>
    </w:pPr>
    <w:rPr>
      <w:b/>
      <w:bCs/>
      <w:iCs/>
      <w:sz w:val="22"/>
      <w:szCs w:val="26"/>
    </w:rPr>
  </w:style>
  <w:style w:type="paragraph" w:styleId="Heading6">
    <w:name w:val="heading 6"/>
    <w:basedOn w:val="Normal"/>
    <w:next w:val="Normal"/>
    <w:qFormat/>
    <w:rsid w:val="00CD1388"/>
    <w:pPr>
      <w:spacing w:after="60"/>
      <w:ind w:left="720"/>
      <w:outlineLvl w:val="5"/>
    </w:pPr>
    <w:rPr>
      <w:b/>
      <w:bCs/>
      <w:i/>
      <w:szCs w:val="22"/>
    </w:rPr>
  </w:style>
  <w:style w:type="paragraph" w:styleId="Heading7">
    <w:name w:val="heading 7"/>
    <w:basedOn w:val="Normal"/>
    <w:next w:val="Normal"/>
    <w:qFormat/>
    <w:rsid w:val="00465AEB"/>
    <w:pPr>
      <w:spacing w:before="240" w:after="60"/>
      <w:outlineLvl w:val="6"/>
    </w:pPr>
    <w:rPr>
      <w:b/>
    </w:rPr>
  </w:style>
  <w:style w:type="paragraph" w:styleId="Heading8">
    <w:name w:val="heading 8"/>
    <w:basedOn w:val="Normal"/>
    <w:next w:val="Normal"/>
    <w:qFormat/>
    <w:rsid w:val="00465AEB"/>
    <w:pPr>
      <w:spacing w:before="240" w:after="60"/>
      <w:outlineLvl w:val="7"/>
    </w:pPr>
    <w:rPr>
      <w:b/>
      <w:i/>
      <w:iCs/>
    </w:rPr>
  </w:style>
  <w:style w:type="paragraph" w:styleId="Heading9">
    <w:name w:val="heading 9"/>
    <w:basedOn w:val="Normal"/>
    <w:next w:val="Normal"/>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basedOn w:val="Normal"/>
    <w:next w:val="Normal"/>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basedOn w:val="Normal"/>
    <w:link w:val="HeaderChar"/>
    <w:rsid w:val="00B523ED"/>
    <w:pPr>
      <w:pBdr>
        <w:bottom w:val="single" w:sz="4" w:space="1" w:color="auto"/>
      </w:pBdr>
      <w:tabs>
        <w:tab w:val="center" w:pos="4320"/>
        <w:tab w:val="right" w:pos="8640"/>
      </w:tabs>
      <w:spacing w:before="0"/>
    </w:pPr>
    <w:rPr>
      <w:i/>
      <w:sz w:val="16"/>
      <w:szCs w:val="16"/>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customStyle="1" w:styleId="HeaderChar">
    <w:name w:val="Header Char"/>
    <w:basedOn w:val="DefaultParagraphFont"/>
    <w:link w:val="Header"/>
    <w:rsid w:val="00B523ED"/>
    <w:rPr>
      <w:rFonts w:ascii="Arial" w:hAnsi="Arial"/>
      <w:i/>
      <w:kern w:val="28"/>
      <w:sz w:val="16"/>
      <w:szCs w:val="16"/>
      <w:lang w:val="en-US" w:eastAsia="en-US" w:bidi="ar-SA"/>
    </w:rPr>
  </w:style>
  <w:style w:type="character" w:styleId="FollowedHyperlink">
    <w:name w:val="FollowedHyperlink"/>
    <w:basedOn w:val="DefaultParagraphFont"/>
    <w:rsid w:val="002116FE"/>
    <w:rPr>
      <w:color w:val="800080"/>
      <w:u w:val="single"/>
    </w:rPr>
  </w:style>
  <w:style w:type="table" w:styleId="TableGrid">
    <w:name w:val="Table Grid"/>
    <w:basedOn w:val="TableNormal"/>
    <w:rsid w:val="00A67DC0"/>
    <w:pPr>
      <w:spacing w:before="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085E6D"/>
    <w:pPr>
      <w:ind w:left="200"/>
    </w:pPr>
  </w:style>
  <w:style w:type="paragraph" w:styleId="TOC1">
    <w:name w:val="toc 1"/>
    <w:basedOn w:val="Normal"/>
    <w:next w:val="Normal"/>
    <w:autoRedefine/>
    <w:uiPriority w:val="39"/>
    <w:rsid w:val="00085E6D"/>
    <w:rPr>
      <w:b/>
    </w:rPr>
  </w:style>
  <w:style w:type="paragraph" w:styleId="TOC6">
    <w:name w:val="toc 6"/>
    <w:basedOn w:val="Normal"/>
    <w:next w:val="Normal"/>
    <w:autoRedefine/>
    <w:semiHidden/>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customStyle="1" w:styleId="NormalText-Indent1">
    <w:name w:val="Normal Text - Indent 1"/>
    <w:basedOn w:val="BlockText"/>
    <w:rsid w:val="003C3695"/>
    <w:pPr>
      <w:spacing w:after="0"/>
      <w:ind w:left="288" w:right="0"/>
    </w:pPr>
  </w:style>
  <w:style w:type="paragraph" w:styleId="NormalIndent">
    <w:name w:val="Normal Indent"/>
    <w:basedOn w:val="Normal"/>
    <w:rsid w:val="003923BC"/>
    <w:pPr>
      <w:spacing w:after="120"/>
      <w:ind w:left="288"/>
    </w:p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customStyle="1" w:styleId="NormalText-Indent2">
    <w:name w:val="Normal Text - Indent 2"/>
    <w:basedOn w:val="Normal"/>
    <w:rsid w:val="003C3695"/>
    <w:pPr>
      <w:ind w:left="576"/>
    </w:pPr>
  </w:style>
  <w:style w:type="paragraph" w:styleId="BlockText">
    <w:name w:val="Block Text"/>
    <w:basedOn w:val="Normal"/>
    <w:rsid w:val="00EA30E5"/>
    <w:pPr>
      <w:spacing w:after="120"/>
      <w:ind w:left="1440" w:right="1440"/>
    </w:pPr>
  </w:style>
  <w:style w:type="paragraph" w:customStyle="1" w:styleId="NormalText-Indent3">
    <w:name w:val="Normal Text - Indent 3"/>
    <w:basedOn w:val="Normal"/>
    <w:rsid w:val="003C3695"/>
    <w:pPr>
      <w:ind w:left="1152"/>
    </w:pPr>
  </w:style>
  <w:style w:type="paragraph" w:styleId="TOC4">
    <w:name w:val="toc 4"/>
    <w:basedOn w:val="Normal"/>
    <w:next w:val="Normal"/>
    <w:autoRedefine/>
    <w:semiHidden/>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semiHidden/>
    <w:rsid w:val="00CC0BFE"/>
    <w:pPr>
      <w:spacing w:before="60" w:after="30"/>
    </w:pPr>
    <w:rPr>
      <w:rFonts w:ascii="Times New Roman" w:hAnsi="Times New Roman"/>
      <w:color w:val="000000"/>
      <w:kern w:val="0"/>
    </w:rPr>
  </w:style>
  <w:style w:type="character" w:styleId="FootnoteReference">
    <w:name w:val="footnote reference"/>
    <w:basedOn w:val="DefaultParagraphFont"/>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semiHidden/>
    <w:rsid w:val="009B7EEC"/>
    <w:rPr>
      <w:sz w:val="16"/>
      <w:szCs w:val="16"/>
    </w:rPr>
  </w:style>
  <w:style w:type="paragraph" w:styleId="CommentText">
    <w:name w:val="annotation text"/>
    <w:basedOn w:val="Normal"/>
    <w:semiHidden/>
    <w:rsid w:val="009B7EEC"/>
  </w:style>
  <w:style w:type="paragraph" w:styleId="CommentSubject">
    <w:name w:val="annotation subject"/>
    <w:basedOn w:val="CommentText"/>
    <w:next w:val="CommentText"/>
    <w:semiHidden/>
    <w:rsid w:val="009B7EEC"/>
    <w:rPr>
      <w:b/>
      <w:bCs/>
    </w:rPr>
  </w:style>
  <w:style w:type="paragraph" w:styleId="ListParagraph">
    <w:name w:val="List Paragraph"/>
    <w:basedOn w:val="Normal"/>
    <w:uiPriority w:val="34"/>
    <w:qFormat/>
    <w:rsid w:val="00E77D1D"/>
    <w:pPr>
      <w:ind w:left="720"/>
      <w:contextualSpacing/>
    </w:pPr>
  </w:style>
</w:styles>
</file>

<file path=word/webSettings.xml><?xml version="1.0" encoding="utf-8"?>
<w:webSettings xmlns:r="http://schemas.openxmlformats.org/officeDocument/2006/relationships" xmlns:w="http://schemas.openxmlformats.org/wordprocessingml/2006/main">
  <w:divs>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170d34ba-8286-448d-b0e7-5a9f29f58e21">Packaged for TAP</Status>
    <Author0 xmlns="45cabeab-af9d-403f-ae06-bf78bbf944b2">
      <UserInfo>
        <DisplayName/>
        <AccountId xsi:nil="true"/>
        <AccountType/>
      </UserInfo>
    </Author0>
    <Product xmlns="170d34ba-8286-448d-b0e7-5a9f29f58e21">
      <Value>AX</Value>
      <Value>GP</Value>
      <Value>NAV</Value>
      <Value>SL</Value>
      <Value>CRM</Value>
    </Product>
    <Author_x0020_Notes xmlns="170178c2-02a4-4138-a502-d0c446188e50" xsi:nil="true"/>
    <Owner xmlns="170d34ba-8286-448d-b0e7-5a9f29f58e21" xsi:nil="true"/>
    <Editor_x0020_Notes xmlns="170178c2-02a4-4138-a502-d0c446188e50" xsi:nil="true"/>
    <Cross_x0020_Phase_x0020_Process xmlns="170d34ba-8286-448d-b0e7-5a9f29f58e21">Requirements and Configuration</Cross_x0020_Phase_x0020_Process>
    <Diagnositc_x0020_Offering xmlns="170d34ba-8286-448d-b0e7-5a9f29f58e21" xsi:nil="true"/>
    <Participantsv2 xmlns="45cabeab-af9d-403f-ae06-bf78bbf944b2"/>
    <Implementation_x0020_Phase_x0020_Offering xmlns="170178c2-02a4-4138-a502-d0c446188e50" xsi:nil="true"/>
    <Support_x0020_Hyperlink xmlns="45cabeab-af9d-403f-ae06-bf78bbf944b2" xsi:nil="true"/>
    <Deliverable xmlns="45cabeab-af9d-403f-ae06-bf78bbf944b2">true</Deliverable>
    <Phase xmlns="170178c2-02a4-4138-a502-d0c446188e50">Design</Phase>
    <Partner_x0020_Role xmlns="45cabeab-af9d-403f-ae06-bf78bbf944b2"/>
    <Industry_x0020_Verticle xmlns="170178c2-02a4-4138-a502-d0c446188e50" xsi:nil="true"/>
    <File_x0020_Group xmlns="45cabeab-af9d-403f-ae06-bf78bbf944b2">2.5.2</File_x0020_Group>
    <Project_x0020_Type xmlns="170d34ba-8286-448d-b0e7-5a9f29f58e21">
      <Value>Enterprise</Value>
      <Value>Standard</Value>
      <Value>Major Upgrade</Value>
    </Project_x0020_Type>
    <Document_x0020_Type xmlns="45cabeab-af9d-403f-ae06-bf78bbf944b2">Tool/Template</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7DE7758632E8242BC6FB8DA76D93573" ma:contentTypeVersion="26" ma:contentTypeDescription="Create a new document." ma:contentTypeScope="" ma:versionID="c970c904ba86ec7dc0e6fc58e502f7b8">
  <xsd:schema xmlns:xsd="http://www.w3.org/2001/XMLSchema" xmlns:p="http://schemas.microsoft.com/office/2006/metadata/properties" xmlns:ns1="45cabeab-af9d-403f-ae06-bf78bbf944b2" xmlns:ns3="170d34ba-8286-448d-b0e7-5a9f29f58e21" xmlns:ns4="170178c2-02a4-4138-a502-d0c446188e50" targetNamespace="http://schemas.microsoft.com/office/2006/metadata/properties" ma:root="true" ma:fieldsID="61d1dbc56d6293d4498013b624fc2495" ns1:_="" ns3:_="" ns4:_="">
    <xsd:import namespace="45cabeab-af9d-403f-ae06-bf78bbf944b2"/>
    <xsd:import namespace="170d34ba-8286-448d-b0e7-5a9f29f58e21"/>
    <xsd:import namespace="170178c2-02a4-4138-a502-d0c446188e50"/>
    <xsd:element name="properties">
      <xsd:complexType>
        <xsd:sequence>
          <xsd:element name="documentManagement">
            <xsd:complexType>
              <xsd:all>
                <xsd:element ref="ns1:File_x0020_Group" minOccurs="0"/>
                <xsd:element ref="ns3:Status"/>
                <xsd:element ref="ns1:Document_x0020_Type"/>
                <xsd:element ref="ns1:Author0" minOccurs="0"/>
                <xsd:element ref="ns1:Deliverable" minOccurs="0"/>
                <xsd:element ref="ns4:Phase" minOccurs="0"/>
                <xsd:element ref="ns3:Cross_x0020_Phase_x0020_Process" minOccurs="0"/>
                <xsd:element ref="ns3:Product" minOccurs="0"/>
                <xsd:element ref="ns3:Project_x0020_Type" minOccurs="0"/>
                <xsd:element ref="ns3:Owner" minOccurs="0"/>
                <xsd:element ref="ns1:Participantsv2" minOccurs="0"/>
                <xsd:element ref="ns1:Partner_x0020_Role" minOccurs="0"/>
                <xsd:element ref="ns1:Support_x0020_Hyperlink" minOccurs="0"/>
                <xsd:element ref="ns4:Implementation_x0020_Phase_x0020_Offering" minOccurs="0"/>
                <xsd:element ref="ns3:Diagnositc_x0020_Offering" minOccurs="0"/>
                <xsd:element ref="ns4:Industry_x0020_Verticle" minOccurs="0"/>
                <xsd:element ref="ns4:Author_x0020_Notes" minOccurs="0"/>
                <xsd:element ref="ns4:Editor_x0020_Notes" minOccurs="0"/>
              </xsd:all>
            </xsd:complexType>
          </xsd:element>
        </xsd:sequence>
      </xsd:complexType>
    </xsd:element>
  </xsd:schema>
  <xsd:schema xmlns:xsd="http://www.w3.org/2001/XMLSchema" xmlns:dms="http://schemas.microsoft.com/office/2006/documentManagement/types" targetNamespace="45cabeab-af9d-403f-ae06-bf78bbf944b2" elementFormDefault="qualified">
    <xsd:import namespace="http://schemas.microsoft.com/office/2006/documentManagement/types"/>
    <xsd:element name="File_x0020_Group" ma:index="0" nillable="true" ma:displayName="Activity Number" ma:default="" ma:internalName="File_x0020_Group">
      <xsd:simpleType>
        <xsd:restriction base="dms:Text">
          <xsd:maxLength value="255"/>
        </xsd:restriction>
      </xsd:simpleType>
    </xsd:element>
    <xsd:element name="Document_x0020_Type" ma:index="3" ma:displayName="Document Type" ma:default="Parent Doc" ma:format="RadioButtons" ma:internalName="Document_x0020_Type">
      <xsd:simpleType>
        <xsd:restriction base="dms:Choice">
          <xsd:enumeration value="Parent Doc"/>
          <xsd:enumeration value="Visio"/>
          <xsd:enumeration value="Tool/Template"/>
        </xsd:restriction>
      </xsd:simpleType>
    </xsd:element>
    <xsd:element name="Author0" ma:index="4" nillable="true" ma:displayName="Author" ma:list="UserInfo" ma:internalName="Auth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liverable" ma:index="5" nillable="true" ma:displayName="External Deliverable" ma:default="1" ma:internalName="Deliverable">
      <xsd:simpleType>
        <xsd:restriction base="dms:Boolean"/>
      </xsd:simpleType>
    </xsd:element>
    <xsd:element name="Participantsv2" ma:index="12" nillable="true" ma:displayName="Customer Role*" ma:default="" ma:internalName="Participantsv2">
      <xsd:complexType>
        <xsd:complexContent>
          <xsd:extension base="dms:MultiChoice">
            <xsd:sequence>
              <xsd:element name="Value" maxOccurs="unbounded" minOccurs="0" nillable="true">
                <xsd:simpleType>
                  <xsd:restriction base="dms:Choice">
                    <xsd:enumeration value="Business Analyst"/>
                    <xsd:enumeration value="Business Decision Maker"/>
                    <xsd:enumeration value="End User"/>
                    <xsd:enumeration value="Executive Sponsor"/>
                    <xsd:enumeration value="IT Mgr"/>
                    <xsd:enumeration value="IT Team Member"/>
                    <xsd:enumeration value="Key User"/>
                    <xsd:enumeration value="Project Mgr"/>
                    <xsd:enumeration value="Purchase Manager"/>
                    <xsd:enumeration value="SME"/>
                    <xsd:enumeration value="Tester"/>
                  </xsd:restriction>
                </xsd:simpleType>
              </xsd:element>
            </xsd:sequence>
          </xsd:extension>
        </xsd:complexContent>
      </xsd:complexType>
    </xsd:element>
    <xsd:element name="Partner_x0020_Role" ma:index="13" nillable="true" ma:displayName="Consulting Role*" ma:default="" ma:internalName="Partner_x0020_Role">
      <xsd:complexType>
        <xsd:complexContent>
          <xsd:extension base="dms:MultiChoice">
            <xsd:sequence>
              <xsd:element name="Value" maxOccurs="unbounded" minOccurs="0" nillable="true">
                <xsd:simpleType>
                  <xsd:restriction base="dms:Choice">
                    <xsd:enumeration value="Account Manager"/>
                    <xsd:enumeration value="Application Consultant"/>
                    <xsd:enumeration value="Development Consultant"/>
                    <xsd:enumeration value="Engagement Mgr"/>
                    <xsd:enumeration value="Executive Sponsor"/>
                    <xsd:enumeration value="Project Mgr"/>
                    <xsd:enumeration value="Sales Representative"/>
                    <xsd:enumeration value="Solution Architect"/>
                    <xsd:enumeration value="Support Engineer"/>
                    <xsd:enumeration value="Tech Consultant"/>
                    <xsd:enumeration value="Tech Sales Specialist"/>
                    <xsd:enumeration value="Tester"/>
                  </xsd:restriction>
                </xsd:simpleType>
              </xsd:element>
            </xsd:sequence>
          </xsd:extension>
        </xsd:complexContent>
      </xsd:complexType>
    </xsd:element>
    <xsd:element name="Support_x0020_Hyperlink" ma:index="14" nillable="true" ma:displayName="Hyperlinks*" ma:default="" ma:internalName="Support_x0020_Hyperlink">
      <xsd:simpleType>
        <xsd:restriction base="dms:Note"/>
      </xsd:simpleType>
    </xsd:element>
  </xsd:schema>
  <xsd:schema xmlns:xsd="http://www.w3.org/2001/XMLSchema" xmlns:dms="http://schemas.microsoft.com/office/2006/documentManagement/types" targetNamespace="170d34ba-8286-448d-b0e7-5a9f29f58e21" elementFormDefault="qualified">
    <xsd:import namespace="http://schemas.microsoft.com/office/2006/documentManagement/types"/>
    <xsd:element name="Status" ma:index="2" ma:displayName="Status" ma:default="" ma:format="Dropdown" ma:internalName="Status">
      <xsd:simpleType>
        <xsd:restriction base="dms:Choice">
          <xsd:enumeration value="In-Process"/>
          <xsd:enumeration value="Ready for Content Review"/>
          <xsd:enumeration value="In-Process (Changes Requested)"/>
          <xsd:enumeration value="Ready for Editorial Review"/>
          <xsd:enumeration value="Ready for Packaging"/>
          <xsd:enumeration value="Packaged for TAP"/>
          <xsd:enumeration value="Packaged for RTM"/>
        </xsd:restriction>
      </xsd:simpleType>
    </xsd:element>
    <xsd:element name="Cross_x0020_Phase_x0020_Process" ma:index="8" nillable="true" ma:displayName="Cross Phase Process*" ma:default="" ma:format="Dropdown" ma:internalName="Cross_x0020_Phase_x0020_Process">
      <xsd:simpleType>
        <xsd:restriction base="dms:Choice">
          <xsd:enumeration value="Program Management"/>
          <xsd:enumeration value="Training"/>
          <xsd:enumeration value="Business Process Analysis"/>
          <xsd:enumeration value="Requirements and Configuration"/>
          <xsd:enumeration value="Custom Code Development"/>
          <xsd:enumeration value="Quality and Testing"/>
          <xsd:enumeration value="Technical Infrastructure"/>
          <xsd:enumeration value="Integration and Interfaces"/>
          <xsd:enumeration value="Data Migration"/>
        </xsd:restriction>
      </xsd:simpleType>
    </xsd:element>
    <xsd:element name="Product" ma:index="9" nillable="true" ma:displayName="Product*" ma:default="" ma:internalName="Product">
      <xsd:complexType>
        <xsd:complexContent>
          <xsd:extension base="dms:MultiChoice">
            <xsd:sequence>
              <xsd:element name="Value" maxOccurs="unbounded" minOccurs="0" nillable="true">
                <xsd:simpleType>
                  <xsd:restriction base="dms:Choice">
                    <xsd:enumeration value="AX"/>
                    <xsd:enumeration value="GP"/>
                    <xsd:enumeration value="NAV"/>
                    <xsd:enumeration value="SL"/>
                    <xsd:enumeration value="CRM"/>
                  </xsd:restriction>
                </xsd:simpleType>
              </xsd:element>
            </xsd:sequence>
          </xsd:extension>
        </xsd:complexContent>
      </xsd:complexType>
    </xsd:element>
    <xsd:element name="Project_x0020_Type" ma:index="10" nillable="true" ma:displayName="Project Types*" ma:default="" ma:internalName="Project_x0020_Type">
      <xsd:complexType>
        <xsd:complexContent>
          <xsd:extension base="dms:MultiChoice">
            <xsd:sequence>
              <xsd:element name="Value" maxOccurs="unbounded" minOccurs="0" nillable="true">
                <xsd:simpleType>
                  <xsd:restriction base="dms:Choice">
                    <xsd:enumeration value="Enterprise"/>
                    <xsd:enumeration value="Standard"/>
                    <xsd:enumeration value="Rapid"/>
                    <xsd:enumeration value="Major Upgrade"/>
                    <xsd:enumeration value="Rapid Upgrade"/>
                  </xsd:restriction>
                </xsd:simpleType>
              </xsd:element>
            </xsd:sequence>
          </xsd:extension>
        </xsd:complexContent>
      </xsd:complexType>
    </xsd:element>
    <xsd:element name="Owner" ma:index="11" nillable="true" ma:displayName="Owner*" ma:default="" ma:format="Dropdown" ma:internalName="Owner">
      <xsd:simpleType>
        <xsd:restriction base="dms:Choice">
          <xsd:enumeration value="Consulting - Account Manager"/>
          <xsd:enumeration value="Consulting - Application Consultant"/>
          <xsd:enumeration value="Consulting - Development Consultant"/>
          <xsd:enumeration value="Consulting - Engagement Manager"/>
          <xsd:enumeration value="Consulting - Executive Sponsor"/>
          <xsd:enumeration value="Consulting - Project Manager"/>
          <xsd:enumeration value="Consulting - Sales Representative"/>
          <xsd:enumeration value="Consulting - Solution Architect"/>
          <xsd:enumeration value="Consulting - Support Engineer"/>
          <xsd:enumeration value="Consulting - Technology Consultant"/>
          <xsd:enumeration value="Consulting - Tech Sales Specialist"/>
          <xsd:enumeration value="Consulting - Tester"/>
          <xsd:enumeration value="Customer - Business Analyst"/>
          <xsd:enumeration value="Customer – Business Decision Maker"/>
          <xsd:enumeration value="Customer – End User"/>
          <xsd:enumeration value="Customer - Executive Sponsor"/>
          <xsd:enumeration value="Customer – IT Manager"/>
          <xsd:enumeration value="Customer - IT Team Member"/>
          <xsd:enumeration value="Customer – Key User"/>
          <xsd:enumeration value="Customer – Project Manager"/>
          <xsd:enumeration value="Customer - Purchase Manager"/>
          <xsd:enumeration value="Customer - SME"/>
          <xsd:enumeration value="Customer – Tester"/>
        </xsd:restriction>
      </xsd:simpleType>
    </xsd:element>
    <xsd:element name="Diagnositc_x0020_Offering" ma:index="16" nillable="true" ma:displayName="Diagnostic Phase Offering*" ma:default="" ma:format="Dropdown" ma:internalName="Diagnositc_x0020_Offering">
      <xsd:simpleType>
        <xsd:restriction base="dms:Choice">
          <xsd:enumeration value="Diagnostic"/>
          <xsd:enumeration value="Diagnostic Preparation"/>
          <xsd:enumeration value="Project Planning"/>
          <xsd:enumeration value="Proposal Management"/>
          <xsd:enumeration value="Internal Planning and Readiness"/>
          <xsd:enumeration value="Requirements and Process Review"/>
          <xsd:enumeration value="Fit Gap Analysis"/>
          <xsd:enumeration value="Proof of Concept"/>
          <xsd:enumeration value="Architecture Assessment"/>
          <xsd:enumeration value="Scoping Assessment"/>
          <xsd:enumeration value="Business Case"/>
          <xsd:enumeration value="Upgrade Assessment"/>
        </xsd:restriction>
      </xsd:simpleType>
    </xsd:element>
  </xsd:schema>
  <xsd:schema xmlns:xsd="http://www.w3.org/2001/XMLSchema" xmlns:dms="http://schemas.microsoft.com/office/2006/documentManagement/types" targetNamespace="170178c2-02a4-4138-a502-d0c446188e50" elementFormDefault="qualified">
    <xsd:import namespace="http://schemas.microsoft.com/office/2006/documentManagement/types"/>
    <xsd:element name="Phase" ma:index="7" nillable="true" ma:displayName="Phase*" ma:default="Other" ma:format="Dropdown" ma:internalName="Phase">
      <xsd:simpleType>
        <xsd:restriction base="dms:Choice">
          <xsd:enumeration value="Other"/>
          <xsd:enumeration value="Diagnostic"/>
          <xsd:enumeration value="Analysis"/>
          <xsd:enumeration value="Design"/>
          <xsd:enumeration value="Development"/>
          <xsd:enumeration value="Deployment"/>
          <xsd:enumeration value="Operation"/>
        </xsd:restriction>
      </xsd:simpleType>
    </xsd:element>
    <xsd:element name="Implementation_x0020_Phase_x0020_Offering" ma:index="15" nillable="true" ma:displayName="Optimization Offering" ma:default="" ma:format="Dropdown" ma:internalName="Implementation_x0020_Phase_x0020_Offering">
      <xsd:simpleType>
        <xsd:restriction base="dms:Choice">
          <xsd:enumeration value="Architecture Review"/>
          <xsd:enumeration value="Design Review"/>
          <xsd:enumeration value="Code Review"/>
          <xsd:enumeration value="Performance Review"/>
        </xsd:restriction>
      </xsd:simpleType>
    </xsd:element>
    <xsd:element name="Industry_x0020_Verticle" ma:index="17" nillable="true" ma:displayName="Industry Vertical*" ma:default="" ma:format="Dropdown" ma:internalName="Industry_x0020_Verticle">
      <xsd:simpleType>
        <xsd:restriction base="dms:Choice">
          <xsd:enumeration value="Retail"/>
        </xsd:restriction>
      </xsd:simpleType>
    </xsd:element>
    <xsd:element name="Author_x0020_Notes" ma:index="18" nillable="true" ma:displayName="Author Notes*" ma:default="" ma:internalName="Author_x0020_Notes">
      <xsd:simpleType>
        <xsd:restriction base="dms:Note"/>
      </xsd:simpleType>
    </xsd:element>
    <xsd:element name="Editor_x0020_Notes" ma:index="19" nillable="true" ma:displayName="Editor Notes*" ma:default="" ma:internalName="Editor_x0020_Note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ma:readOnly="true"/>
        <xsd:element ref="dc:title" minOccurs="0" maxOccurs="1" ma:index="6"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1A4FF9A-20E3-4293-92FE-4195DCFD6901}">
  <ds:schemaRefs>
    <ds:schemaRef ds:uri="http://schemas.microsoft.com/office/2006/metadata/properties"/>
    <ds:schemaRef ds:uri="170d34ba-8286-448d-b0e7-5a9f29f58e21"/>
    <ds:schemaRef ds:uri="45cabeab-af9d-403f-ae06-bf78bbf944b2"/>
    <ds:schemaRef ds:uri="170178c2-02a4-4138-a502-d0c446188e50"/>
  </ds:schemaRefs>
</ds:datastoreItem>
</file>

<file path=customXml/itemProps2.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3.xml><?xml version="1.0" encoding="utf-8"?>
<ds:datastoreItem xmlns:ds="http://schemas.openxmlformats.org/officeDocument/2006/customXml" ds:itemID="{5D012FD3-5258-4DE7-ABC3-B95FD5EC7C06}">
  <ds:schemaRefs>
    <ds:schemaRef ds:uri="http://schemas.openxmlformats.org/officeDocument/2006/bibliography"/>
  </ds:schemaRefs>
</ds:datastoreItem>
</file>

<file path=customXml/itemProps4.xml><?xml version="1.0" encoding="utf-8"?>
<ds:datastoreItem xmlns:ds="http://schemas.openxmlformats.org/officeDocument/2006/customXml" ds:itemID="{34427E97-D862-48D1-BA76-B1FC4B3D8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beab-af9d-403f-ae06-bf78bbf944b2"/>
    <ds:schemaRef ds:uri="170d34ba-8286-448d-b0e7-5a9f29f58e21"/>
    <ds:schemaRef ds:uri="170178c2-02a4-4138-a502-d0c446188e5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Technical Design Specification</vt:lpstr>
    </vt:vector>
  </TitlesOfParts>
  <Company>[Customer Name]</Company>
  <LinksUpToDate>false</LinksUpToDate>
  <CharactersWithSpaces>7768</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 - Sample</dc:title>
  <dc:subject>[Project Name]</dc:subject>
  <dc:creator>[Author Name]</dc:creator>
  <cp:lastModifiedBy>Gennadii Cheromukhin</cp:lastModifiedBy>
  <cp:revision>2</cp:revision>
  <cp:lastPrinted>2003-07-17T15:01:00Z</cp:lastPrinted>
  <dcterms:created xsi:type="dcterms:W3CDTF">2009-12-14T18:22:00Z</dcterms:created>
  <dcterms:modified xsi:type="dcterms:W3CDTF">2009-12-14T18:22:00Z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0x01010007DE7758632E8242BC6FB8DA76D93573</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Partner Role">
    <vt:lpwstr>Project MgrApplication ConsultantDevelopment ConsultantTech Consultant</vt:lpwstr>
  </property>
  <property fmtid="{D5CDD505-2E9C-101B-9397-08002B2CF9AE}" pid="13" name="File Group">
    <vt:lpwstr>2.5.2</vt:lpwstr>
  </property>
  <property fmtid="{D5CDD505-2E9C-101B-9397-08002B2CF9AE}" pid="14" name="Project Type">
    <vt:lpwstr>EnterpriseStandardMajor Upgrade</vt:lpwstr>
  </property>
  <property fmtid="{D5CDD505-2E9C-101B-9397-08002B2CF9AE}" pid="15" name="Product">
    <vt:lpwstr>AXGPNAVSLCRM</vt:lpwstr>
  </property>
  <property fmtid="{D5CDD505-2E9C-101B-9397-08002B2CF9AE}" pid="16" name="Cross Phase Process">
    <vt:lpwstr>Custom Code Development</vt:lpwstr>
  </property>
  <property fmtid="{D5CDD505-2E9C-101B-9397-08002B2CF9AE}" pid="17" name="Deliverable">
    <vt:lpwstr>true</vt:lpwstr>
  </property>
  <property fmtid="{D5CDD505-2E9C-101B-9397-08002B2CF9AE}" pid="18" name="Status">
    <vt:lpwstr>Packaged for TAP</vt:lpwstr>
  </property>
  <property fmtid="{D5CDD505-2E9C-101B-9397-08002B2CF9AE}" pid="19" name="Document Type">
    <vt:lpwstr>Tool/Template</vt:lpwstr>
  </property>
  <property fmtid="{D5CDD505-2E9C-101B-9397-08002B2CF9AE}" pid="20" name="Author0">
    <vt:lpwstr>SOUTHPACIFIC\callyb13</vt:lpwstr>
  </property>
</Properties>
</file>