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5CBF5" w14:textId="1D08C973" w:rsidR="002A45E0" w:rsidRDefault="00CB623C" w:rsidP="00C359BD">
      <w:pPr>
        <w:ind w:left="72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Term Project Part 3, Assignment-3.</w:t>
      </w:r>
      <w:r w:rsidR="00EB11B1">
        <w:rPr>
          <w:b/>
          <w:sz w:val="56"/>
          <w:szCs w:val="56"/>
        </w:rPr>
        <w:t>2</w:t>
      </w:r>
    </w:p>
    <w:p w14:paraId="188E59BC" w14:textId="66CD0569" w:rsidR="00C359BD" w:rsidRDefault="00C359BD" w:rsidP="00C359BD">
      <w:pPr>
        <w:rPr>
          <w:sz w:val="28"/>
          <w:szCs w:val="28"/>
        </w:rPr>
      </w:pPr>
      <w:r w:rsidRPr="00C359BD">
        <w:rPr>
          <w:sz w:val="28"/>
          <w:szCs w:val="28"/>
        </w:rPr>
        <w:t>In the Assignment</w:t>
      </w:r>
      <w:r w:rsidR="00CB623C">
        <w:rPr>
          <w:sz w:val="28"/>
          <w:szCs w:val="28"/>
        </w:rPr>
        <w:t>-3.</w:t>
      </w:r>
      <w:r w:rsidR="00EB11B1">
        <w:rPr>
          <w:sz w:val="28"/>
          <w:szCs w:val="28"/>
        </w:rPr>
        <w:t>2</w:t>
      </w:r>
      <w:r w:rsidRPr="00C359BD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605078">
        <w:rPr>
          <w:sz w:val="28"/>
          <w:szCs w:val="28"/>
        </w:rPr>
        <w:t>you’ll examine different aspects of</w:t>
      </w:r>
      <w:r>
        <w:rPr>
          <w:sz w:val="28"/>
          <w:szCs w:val="28"/>
        </w:rPr>
        <w:t xml:space="preserve"> Microservices Event-Driven Architecture.</w:t>
      </w:r>
    </w:p>
    <w:p w14:paraId="28155212" w14:textId="77777777" w:rsidR="00C359BD" w:rsidRPr="00605078" w:rsidRDefault="00C359BD" w:rsidP="00C359BD">
      <w:pPr>
        <w:rPr>
          <w:sz w:val="28"/>
          <w:szCs w:val="28"/>
        </w:rPr>
      </w:pPr>
      <w:r>
        <w:rPr>
          <w:sz w:val="28"/>
          <w:szCs w:val="28"/>
        </w:rPr>
        <w:t>Below is the application directory structure.</w:t>
      </w:r>
    </w:p>
    <w:p w14:paraId="54FA4F09" w14:textId="77777777" w:rsidR="00C359BD" w:rsidRDefault="009D791D" w:rsidP="00C359B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46509E" wp14:editId="311DEB35">
            <wp:extent cx="3886200" cy="505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2 at 6.59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596" w14:textId="77777777" w:rsidR="009D791D" w:rsidRDefault="009D791D" w:rsidP="00C359BD">
      <w:pPr>
        <w:rPr>
          <w:b/>
          <w:sz w:val="28"/>
          <w:szCs w:val="28"/>
        </w:rPr>
      </w:pPr>
    </w:p>
    <w:p w14:paraId="45748375" w14:textId="77777777" w:rsidR="00166797" w:rsidRDefault="00166797" w:rsidP="00BF7C73">
      <w:pPr>
        <w:rPr>
          <w:b/>
          <w:sz w:val="28"/>
          <w:szCs w:val="28"/>
        </w:rPr>
      </w:pPr>
    </w:p>
    <w:p w14:paraId="4365852F" w14:textId="77777777" w:rsidR="00166797" w:rsidRDefault="00166797" w:rsidP="00BF7C73">
      <w:pPr>
        <w:rPr>
          <w:b/>
          <w:sz w:val="28"/>
          <w:szCs w:val="28"/>
        </w:rPr>
      </w:pPr>
    </w:p>
    <w:p w14:paraId="009272C1" w14:textId="21E40376" w:rsidR="00BF7C73" w:rsidRDefault="00BF7C73" w:rsidP="00BF7C7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1: Developing a simple message producer and consumer</w:t>
      </w:r>
    </w:p>
    <w:p w14:paraId="0D48FFA1" w14:textId="77777777" w:rsidR="00BF7C73" w:rsidRDefault="00BF7C73" w:rsidP="00BF7C73">
      <w:pPr>
        <w:rPr>
          <w:rFonts w:cstheme="minorHAnsi"/>
          <w:color w:val="232323"/>
          <w:sz w:val="28"/>
          <w:szCs w:val="28"/>
        </w:rPr>
      </w:pPr>
      <w:r w:rsidRPr="00BF7C73">
        <w:rPr>
          <w:sz w:val="28"/>
          <w:szCs w:val="28"/>
        </w:rPr>
        <w:t>Y</w:t>
      </w:r>
      <w:r>
        <w:rPr>
          <w:rFonts w:cstheme="minorHAnsi"/>
          <w:color w:val="232323"/>
          <w:sz w:val="28"/>
          <w:szCs w:val="28"/>
        </w:rPr>
        <w:t xml:space="preserve">ou’ll </w:t>
      </w:r>
      <w:r w:rsidRPr="00BF7C73">
        <w:rPr>
          <w:rFonts w:cstheme="minorHAnsi"/>
          <w:color w:val="232323"/>
          <w:sz w:val="28"/>
          <w:szCs w:val="28"/>
        </w:rPr>
        <w:t xml:space="preserve">pass a message from your </w:t>
      </w:r>
      <w:r w:rsidRPr="00BF7C73">
        <w:rPr>
          <w:rFonts w:cstheme="minorHAnsi"/>
          <w:b/>
          <w:color w:val="232323"/>
          <w:sz w:val="28"/>
          <w:szCs w:val="28"/>
        </w:rPr>
        <w:t xml:space="preserve">organization service </w:t>
      </w:r>
      <w:r>
        <w:rPr>
          <w:rFonts w:cstheme="minorHAnsi"/>
          <w:color w:val="232323"/>
          <w:sz w:val="28"/>
          <w:szCs w:val="28"/>
        </w:rPr>
        <w:t xml:space="preserve">to your </w:t>
      </w:r>
      <w:r w:rsidRPr="00BF7C73">
        <w:rPr>
          <w:rFonts w:cstheme="minorHAnsi"/>
          <w:b/>
          <w:color w:val="232323"/>
          <w:sz w:val="28"/>
          <w:szCs w:val="28"/>
        </w:rPr>
        <w:t>assets service</w:t>
      </w:r>
      <w:r w:rsidRPr="00BF7C73">
        <w:rPr>
          <w:rFonts w:cstheme="minorHAnsi"/>
          <w:color w:val="232323"/>
          <w:sz w:val="28"/>
          <w:szCs w:val="28"/>
        </w:rPr>
        <w:t>. The only thing you’ll do w</w:t>
      </w:r>
      <w:r>
        <w:rPr>
          <w:rFonts w:cstheme="minorHAnsi"/>
          <w:color w:val="232323"/>
          <w:sz w:val="28"/>
          <w:szCs w:val="28"/>
        </w:rPr>
        <w:t>ith the message in the assets</w:t>
      </w:r>
      <w:r w:rsidRPr="00BF7C73">
        <w:rPr>
          <w:rFonts w:cstheme="minorHAnsi"/>
          <w:color w:val="232323"/>
          <w:sz w:val="28"/>
          <w:szCs w:val="28"/>
        </w:rPr>
        <w:t xml:space="preserve"> service is to print a log message to the console. </w:t>
      </w:r>
    </w:p>
    <w:p w14:paraId="448368BB" w14:textId="77777777" w:rsidR="00936539" w:rsidRDefault="00BF7C73" w:rsidP="00936539">
      <w:pPr>
        <w:rPr>
          <w:rFonts w:ascii="NewBaskerville" w:hAnsi="NewBaskerville"/>
          <w:color w:val="232323"/>
          <w:sz w:val="28"/>
          <w:szCs w:val="28"/>
        </w:rPr>
      </w:pPr>
      <w:r w:rsidRPr="00BF7C73">
        <w:rPr>
          <w:rFonts w:cstheme="minorHAnsi"/>
          <w:color w:val="232323"/>
          <w:sz w:val="28"/>
          <w:szCs w:val="28"/>
        </w:rPr>
        <w:t>In addition, because you’re only going to have one Spring Cloud Stream source (the message producer) and sink (m</w:t>
      </w:r>
      <w:r>
        <w:rPr>
          <w:rFonts w:cstheme="minorHAnsi"/>
          <w:color w:val="232323"/>
          <w:sz w:val="28"/>
          <w:szCs w:val="28"/>
        </w:rPr>
        <w:t>essage consumer) in this Use Case</w:t>
      </w:r>
      <w:r w:rsidRPr="00BF7C73">
        <w:rPr>
          <w:rFonts w:cstheme="minorHAnsi"/>
          <w:color w:val="232323"/>
          <w:sz w:val="28"/>
          <w:szCs w:val="28"/>
        </w:rPr>
        <w:t>, y</w:t>
      </w:r>
      <w:r>
        <w:rPr>
          <w:rFonts w:cstheme="minorHAnsi"/>
          <w:color w:val="232323"/>
          <w:sz w:val="28"/>
          <w:szCs w:val="28"/>
        </w:rPr>
        <w:t>ou’re going to start this Case</w:t>
      </w:r>
      <w:r w:rsidRPr="00BF7C73">
        <w:rPr>
          <w:rFonts w:cstheme="minorHAnsi"/>
          <w:color w:val="232323"/>
          <w:sz w:val="28"/>
          <w:szCs w:val="28"/>
        </w:rPr>
        <w:t xml:space="preserve"> with a few simple Spring Cloud shortcuts that will make setting up the source in the organization ser</w:t>
      </w:r>
      <w:r>
        <w:rPr>
          <w:rFonts w:cstheme="minorHAnsi"/>
          <w:color w:val="232323"/>
          <w:sz w:val="28"/>
          <w:szCs w:val="28"/>
        </w:rPr>
        <w:t>vice and a sink in the assets</w:t>
      </w:r>
      <w:r w:rsidRPr="00BF7C73">
        <w:rPr>
          <w:rFonts w:cstheme="minorHAnsi"/>
          <w:color w:val="232323"/>
          <w:sz w:val="28"/>
          <w:szCs w:val="28"/>
        </w:rPr>
        <w:t xml:space="preserve"> service trivia</w:t>
      </w:r>
      <w:r w:rsidRPr="00BF7C73">
        <w:rPr>
          <w:rFonts w:ascii="NewBaskerville" w:hAnsi="NewBaskerville"/>
          <w:color w:val="232323"/>
          <w:sz w:val="28"/>
          <w:szCs w:val="28"/>
        </w:rPr>
        <w:t xml:space="preserve">l. </w:t>
      </w:r>
    </w:p>
    <w:p w14:paraId="0055977B" w14:textId="77777777" w:rsidR="00936539" w:rsidRDefault="00936539" w:rsidP="00936539">
      <w:pPr>
        <w:pStyle w:val="HTMLPreformatted"/>
        <w:rPr>
          <w:rFonts w:ascii="Courier" w:hAnsi="Courier"/>
          <w:sz w:val="24"/>
          <w:szCs w:val="24"/>
        </w:rPr>
      </w:pPr>
      <w:r w:rsidRPr="00936539">
        <w:rPr>
          <w:rFonts w:asciiTheme="minorHAnsi" w:hAnsiTheme="minorHAnsi" w:cstheme="minorHAnsi"/>
          <w:color w:val="232323"/>
          <w:sz w:val="28"/>
          <w:szCs w:val="28"/>
        </w:rPr>
        <w:t>In the organization service’s Maven pom.xml file</w:t>
      </w:r>
      <w:r>
        <w:rPr>
          <w:rFonts w:cstheme="minorHAnsi"/>
          <w:color w:val="232323"/>
          <w:sz w:val="28"/>
          <w:szCs w:val="28"/>
        </w:rPr>
        <w:t xml:space="preserve">, </w:t>
      </w:r>
      <w:r w:rsidRPr="00936539">
        <w:rPr>
          <w:rFonts w:asciiTheme="minorHAnsi" w:hAnsiTheme="minorHAnsi" w:cstheme="minorHAnsi"/>
          <w:color w:val="232323"/>
          <w:sz w:val="28"/>
          <w:szCs w:val="28"/>
        </w:rPr>
        <w:t>add dependencies on</w:t>
      </w:r>
      <w:r>
        <w:rPr>
          <w:rFonts w:cstheme="minorHAnsi"/>
          <w:color w:val="232323"/>
          <w:sz w:val="28"/>
          <w:szCs w:val="28"/>
        </w:rPr>
        <w:t xml:space="preserve"> </w:t>
      </w:r>
      <w:r w:rsidRPr="00936539">
        <w:rPr>
          <w:rFonts w:ascii="Courier" w:hAnsi="Courier"/>
          <w:color w:val="232323"/>
          <w:sz w:val="24"/>
          <w:szCs w:val="24"/>
        </w:rPr>
        <w:t>spring-cloud-stream</w:t>
      </w:r>
      <w:r>
        <w:rPr>
          <w:rFonts w:ascii="Courier" w:hAnsi="Courier"/>
          <w:color w:val="232323"/>
          <w:sz w:val="16"/>
          <w:szCs w:val="16"/>
        </w:rPr>
        <w:t xml:space="preserve"> </w:t>
      </w:r>
      <w:r w:rsidRPr="00936539">
        <w:rPr>
          <w:rFonts w:ascii="Courier" w:hAnsi="Courier"/>
          <w:color w:val="232323"/>
          <w:sz w:val="24"/>
          <w:szCs w:val="24"/>
        </w:rPr>
        <w:t xml:space="preserve">and </w:t>
      </w:r>
      <w:r w:rsidRPr="00936539">
        <w:rPr>
          <w:rFonts w:ascii="Courier" w:hAnsi="Courier"/>
          <w:sz w:val="24"/>
          <w:szCs w:val="24"/>
        </w:rPr>
        <w:t>spring-cloud-starter-stream-</w:t>
      </w:r>
      <w:proofErr w:type="spellStart"/>
      <w:r w:rsidRPr="00936539">
        <w:rPr>
          <w:rFonts w:ascii="Courier" w:hAnsi="Courier"/>
          <w:sz w:val="24"/>
          <w:szCs w:val="24"/>
        </w:rPr>
        <w:t>kafka</w:t>
      </w:r>
      <w:proofErr w:type="spellEnd"/>
      <w:r>
        <w:rPr>
          <w:rFonts w:ascii="Courier" w:hAnsi="Courier"/>
          <w:sz w:val="24"/>
          <w:szCs w:val="24"/>
        </w:rPr>
        <w:t>.</w:t>
      </w:r>
    </w:p>
    <w:p w14:paraId="6EA0F4B1" w14:textId="77777777" w:rsidR="002C2440" w:rsidRDefault="00936539" w:rsidP="00936539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organization-service Application.java </w:t>
      </w:r>
      <w:r w:rsidRPr="00936539">
        <w:rPr>
          <w:rFonts w:asciiTheme="minorHAnsi" w:hAnsiTheme="minorHAnsi" w:cstheme="minorHAnsi"/>
          <w:sz w:val="28"/>
          <w:szCs w:val="28"/>
        </w:rPr>
        <w:t>tell your application that it’s going to bind to a Spring Cloud Stream message broker by using annotation @</w:t>
      </w:r>
      <w:proofErr w:type="spellStart"/>
      <w:r w:rsidRPr="00936539">
        <w:rPr>
          <w:rFonts w:asciiTheme="minorHAnsi" w:hAnsiTheme="minorHAnsi" w:cstheme="minorHAnsi"/>
          <w:sz w:val="28"/>
          <w:szCs w:val="28"/>
        </w:rPr>
        <w:t>EnableBinding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FD80E2F" w14:textId="77777777" w:rsidR="00936539" w:rsidRDefault="002C2440" w:rsidP="002C2440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Use class </w:t>
      </w:r>
      <w:proofErr w:type="spellStart"/>
      <w:proofErr w:type="gramStart"/>
      <w:r w:rsidRPr="002C2440">
        <w:rPr>
          <w:rFonts w:asciiTheme="minorHAnsi" w:hAnsiTheme="minorHAnsi" w:cstheme="minorHAnsi"/>
          <w:b/>
          <w:sz w:val="28"/>
          <w:szCs w:val="28"/>
        </w:rPr>
        <w:t>SimpleSourceBean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to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publish a message to a message broker.</w:t>
      </w:r>
    </w:p>
    <w:p w14:paraId="0EA4E7E3" w14:textId="77777777" w:rsidR="002C2440" w:rsidRDefault="002C2440" w:rsidP="002C2440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="Courier" w:hAnsi="Courier"/>
          <w:sz w:val="24"/>
          <w:szCs w:val="24"/>
        </w:rPr>
        <w:t xml:space="preserve">Use class </w:t>
      </w:r>
      <w:proofErr w:type="spellStart"/>
      <w:r w:rsidRPr="002C2440">
        <w:rPr>
          <w:rFonts w:ascii="Courier" w:hAnsi="Courier"/>
          <w:b/>
          <w:sz w:val="24"/>
          <w:szCs w:val="24"/>
        </w:rPr>
        <w:t>OrganizationService</w:t>
      </w:r>
      <w:proofErr w:type="spellEnd"/>
      <w:r>
        <w:rPr>
          <w:rFonts w:ascii="Courier" w:hAnsi="Courier"/>
          <w:sz w:val="24"/>
          <w:szCs w:val="24"/>
        </w:rPr>
        <w:t xml:space="preserve"> </w:t>
      </w:r>
      <w:r w:rsidRPr="002C2440">
        <w:rPr>
          <w:rFonts w:asciiTheme="minorHAnsi" w:hAnsiTheme="minorHAnsi" w:cstheme="minorHAnsi"/>
          <w:sz w:val="28"/>
          <w:szCs w:val="28"/>
        </w:rPr>
        <w:t>to publish a message in your organization service.</w:t>
      </w:r>
    </w:p>
    <w:p w14:paraId="67609587" w14:textId="77777777" w:rsidR="002C2440" w:rsidRDefault="002C2440" w:rsidP="002C2440">
      <w:pPr>
        <w:pStyle w:val="HTMLPreformatted"/>
        <w:rPr>
          <w:rFonts w:asciiTheme="minorHAnsi" w:hAnsiTheme="minorHAnsi" w:cstheme="minorHAnsi"/>
          <w:color w:val="232323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At this point, you need to have your assets service </w:t>
      </w:r>
      <w:r w:rsidRPr="002C2440">
        <w:rPr>
          <w:rFonts w:asciiTheme="minorHAnsi" w:hAnsiTheme="minorHAnsi" w:cstheme="minorHAnsi"/>
          <w:color w:val="232323"/>
          <w:sz w:val="28"/>
          <w:szCs w:val="28"/>
        </w:rPr>
        <w:t>consume the message published by the organization service</w:t>
      </w:r>
      <w:r>
        <w:rPr>
          <w:rFonts w:asciiTheme="minorHAnsi" w:hAnsiTheme="minorHAnsi" w:cstheme="minorHAnsi"/>
          <w:color w:val="232323"/>
          <w:sz w:val="28"/>
          <w:szCs w:val="28"/>
        </w:rPr>
        <w:t>.</w:t>
      </w:r>
    </w:p>
    <w:p w14:paraId="7F55405E" w14:textId="288E8E17" w:rsidR="002C2440" w:rsidRDefault="002C2440" w:rsidP="002C2440">
      <w:pPr>
        <w:pStyle w:val="HTMLPreformatted"/>
        <w:rPr>
          <w:rFonts w:asciiTheme="minorHAnsi" w:hAnsiTheme="minorHAnsi" w:cstheme="minorHAnsi"/>
          <w:color w:val="232323"/>
          <w:sz w:val="28"/>
          <w:szCs w:val="28"/>
        </w:rPr>
      </w:pPr>
      <w:r>
        <w:rPr>
          <w:rFonts w:asciiTheme="minorHAnsi" w:hAnsiTheme="minorHAnsi" w:cstheme="minorHAnsi"/>
          <w:color w:val="232323"/>
          <w:sz w:val="28"/>
          <w:szCs w:val="28"/>
        </w:rPr>
        <w:t xml:space="preserve">You need to add to your assets </w:t>
      </w:r>
      <w:r w:rsidRPr="00936539">
        <w:rPr>
          <w:rFonts w:asciiTheme="minorHAnsi" w:hAnsiTheme="minorHAnsi" w:cstheme="minorHAnsi"/>
          <w:color w:val="232323"/>
          <w:sz w:val="28"/>
          <w:szCs w:val="28"/>
        </w:rPr>
        <w:t>service’s Maven pom.xml fil</w:t>
      </w:r>
      <w:r w:rsidR="00C61FF5">
        <w:rPr>
          <w:rFonts w:asciiTheme="minorHAnsi" w:hAnsiTheme="minorHAnsi" w:cstheme="minorHAnsi"/>
          <w:color w:val="232323"/>
          <w:sz w:val="28"/>
          <w:szCs w:val="28"/>
        </w:rPr>
        <w:t>e</w:t>
      </w:r>
      <w:r w:rsidR="00C61FF5">
        <w:rPr>
          <w:rFonts w:cstheme="minorHAnsi"/>
          <w:color w:val="232323"/>
          <w:sz w:val="28"/>
          <w:szCs w:val="28"/>
        </w:rPr>
        <w:t xml:space="preserve"> </w:t>
      </w:r>
      <w:r w:rsidRPr="00C61FF5">
        <w:rPr>
          <w:rFonts w:asciiTheme="minorHAnsi" w:hAnsiTheme="minorHAnsi" w:cstheme="minorHAnsi"/>
          <w:color w:val="232323"/>
          <w:sz w:val="28"/>
          <w:szCs w:val="28"/>
        </w:rPr>
        <w:t>the same dependencies that you added to your organization service</w:t>
      </w:r>
      <w:r w:rsidR="00C61FF5" w:rsidRPr="00C61FF5">
        <w:rPr>
          <w:rFonts w:asciiTheme="minorHAnsi" w:hAnsiTheme="minorHAnsi" w:cstheme="minorHAnsi"/>
          <w:color w:val="232323"/>
          <w:sz w:val="28"/>
          <w:szCs w:val="28"/>
        </w:rPr>
        <w:t>.</w:t>
      </w:r>
    </w:p>
    <w:p w14:paraId="04935EAC" w14:textId="77777777" w:rsidR="00427703" w:rsidRDefault="00C61FF5" w:rsidP="00427703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32323"/>
          <w:sz w:val="28"/>
          <w:szCs w:val="28"/>
        </w:rPr>
        <w:t xml:space="preserve">Like the organization service, you need to annotate the assets service </w:t>
      </w:r>
      <w:r>
        <w:rPr>
          <w:rFonts w:asciiTheme="minorHAnsi" w:hAnsiTheme="minorHAnsi" w:cstheme="minorHAnsi"/>
          <w:sz w:val="28"/>
          <w:szCs w:val="28"/>
        </w:rPr>
        <w:t xml:space="preserve">Application.java with </w:t>
      </w:r>
      <w:r w:rsidRPr="00936539">
        <w:rPr>
          <w:rFonts w:asciiTheme="minorHAnsi" w:hAnsiTheme="minorHAnsi" w:cstheme="minorHAnsi"/>
          <w:sz w:val="28"/>
          <w:szCs w:val="28"/>
        </w:rPr>
        <w:t>@</w:t>
      </w:r>
      <w:proofErr w:type="spellStart"/>
      <w:r w:rsidRPr="00936539">
        <w:rPr>
          <w:rFonts w:asciiTheme="minorHAnsi" w:hAnsiTheme="minorHAnsi" w:cstheme="minorHAnsi"/>
          <w:sz w:val="28"/>
          <w:szCs w:val="28"/>
        </w:rPr>
        <w:t>EnableBinding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but here you need to pass </w:t>
      </w:r>
      <w:proofErr w:type="spellStart"/>
      <w:r>
        <w:rPr>
          <w:rFonts w:asciiTheme="minorHAnsi" w:hAnsiTheme="minorHAnsi" w:cstheme="minorHAnsi"/>
          <w:sz w:val="28"/>
          <w:szCs w:val="28"/>
        </w:rPr>
        <w:t>Sink.class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to the annotation.</w:t>
      </w:r>
    </w:p>
    <w:p w14:paraId="24A39E2A" w14:textId="77777777" w:rsidR="0019337F" w:rsidRDefault="00427703" w:rsidP="0019337F">
      <w:pPr>
        <w:pStyle w:val="HTMLPreformatted"/>
        <w:rPr>
          <w:rFonts w:ascii="NewBaskerville" w:hAnsi="NewBaskerville"/>
        </w:rPr>
      </w:pPr>
      <w:r>
        <w:rPr>
          <w:rFonts w:asciiTheme="minorHAnsi" w:hAnsiTheme="minorHAnsi" w:cstheme="minorHAnsi"/>
          <w:sz w:val="28"/>
          <w:szCs w:val="28"/>
        </w:rPr>
        <w:t xml:space="preserve">Then, </w:t>
      </w:r>
      <w:r w:rsidRPr="00427703">
        <w:rPr>
          <w:rFonts w:asciiTheme="minorHAnsi" w:hAnsiTheme="minorHAnsi" w:cstheme="minorHAnsi"/>
          <w:sz w:val="28"/>
          <w:szCs w:val="28"/>
        </w:rPr>
        <w:t>write the code to process a message coming off the Sink input channel. To do this, use the Spring Cloud Stream @</w:t>
      </w:r>
      <w:proofErr w:type="spellStart"/>
      <w:r w:rsidRPr="00427703">
        <w:rPr>
          <w:rFonts w:asciiTheme="minorHAnsi" w:hAnsiTheme="minorHAnsi" w:cstheme="minorHAnsi"/>
          <w:sz w:val="28"/>
          <w:szCs w:val="28"/>
        </w:rPr>
        <w:t>StreamListener</w:t>
      </w:r>
      <w:proofErr w:type="spellEnd"/>
      <w:r w:rsidRPr="00427703">
        <w:rPr>
          <w:rFonts w:asciiTheme="minorHAnsi" w:hAnsiTheme="minorHAnsi" w:cstheme="minorHAnsi"/>
          <w:sz w:val="28"/>
          <w:szCs w:val="28"/>
        </w:rPr>
        <w:t xml:space="preserve"> annotation</w:t>
      </w:r>
      <w:r>
        <w:rPr>
          <w:rFonts w:ascii="NewBaskerville" w:hAnsi="NewBaskerville"/>
        </w:rPr>
        <w:t xml:space="preserve">. </w:t>
      </w:r>
    </w:p>
    <w:p w14:paraId="33F77525" w14:textId="05CE662E" w:rsidR="0019337F" w:rsidRDefault="0019337F" w:rsidP="0019337F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  <w:r w:rsidRPr="0019337F">
        <w:rPr>
          <w:rFonts w:asciiTheme="minorHAnsi" w:hAnsiTheme="minorHAnsi" w:cstheme="minorHAnsi"/>
          <w:sz w:val="28"/>
          <w:szCs w:val="28"/>
        </w:rPr>
        <w:t>Note that the actual mapping of the message broker’s topic to the inpu</w:t>
      </w:r>
      <w:r>
        <w:rPr>
          <w:rFonts w:asciiTheme="minorHAnsi" w:hAnsiTheme="minorHAnsi" w:cstheme="minorHAnsi"/>
          <w:sz w:val="28"/>
          <w:szCs w:val="28"/>
        </w:rPr>
        <w:t>t chan</w:t>
      </w:r>
      <w:r w:rsidRPr="0019337F">
        <w:rPr>
          <w:rFonts w:asciiTheme="minorHAnsi" w:hAnsiTheme="minorHAnsi" w:cstheme="minorHAnsi"/>
          <w:sz w:val="28"/>
          <w:szCs w:val="28"/>
        </w:rPr>
        <w:t>nel i</w:t>
      </w:r>
      <w:r>
        <w:rPr>
          <w:rFonts w:asciiTheme="minorHAnsi" w:hAnsiTheme="minorHAnsi" w:cstheme="minorHAnsi"/>
          <w:sz w:val="28"/>
          <w:szCs w:val="28"/>
        </w:rPr>
        <w:t>s done in the assets</w:t>
      </w:r>
      <w:r w:rsidRPr="0019337F">
        <w:rPr>
          <w:rFonts w:asciiTheme="minorHAnsi" w:hAnsiTheme="minorHAnsi" w:cstheme="minorHAnsi"/>
          <w:sz w:val="28"/>
          <w:szCs w:val="28"/>
        </w:rPr>
        <w:t xml:space="preserve"> service’s configuration </w:t>
      </w:r>
      <w:r>
        <w:rPr>
          <w:rFonts w:asciiTheme="minorHAnsi" w:hAnsiTheme="minorHAnsi" w:cstheme="minorHAnsi"/>
          <w:sz w:val="28"/>
          <w:szCs w:val="28"/>
        </w:rPr>
        <w:t xml:space="preserve">file </w:t>
      </w:r>
      <w:proofErr w:type="spellStart"/>
      <w:r w:rsidRPr="0019337F">
        <w:rPr>
          <w:rFonts w:asciiTheme="minorHAnsi" w:hAnsiTheme="minorHAnsi" w:cstheme="minorHAnsi"/>
          <w:b/>
          <w:sz w:val="28"/>
          <w:szCs w:val="28"/>
        </w:rPr>
        <w:t>application.yml</w:t>
      </w:r>
      <w:proofErr w:type="spellEnd"/>
      <w:r w:rsidR="00577E40">
        <w:rPr>
          <w:rFonts w:asciiTheme="minorHAnsi" w:hAnsiTheme="minorHAnsi" w:cstheme="minorHAnsi"/>
          <w:b/>
          <w:sz w:val="28"/>
          <w:szCs w:val="28"/>
        </w:rPr>
        <w:t>.</w:t>
      </w:r>
    </w:p>
    <w:p w14:paraId="5A32AEF4" w14:textId="656EA1FA" w:rsidR="00D234AF" w:rsidRDefault="00D234AF" w:rsidP="0019337F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</w:p>
    <w:p w14:paraId="3755D5A6" w14:textId="24FCC2C0" w:rsidR="00577E40" w:rsidRPr="00166797" w:rsidRDefault="00D234AF" w:rsidP="001667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000E3">
        <w:rPr>
          <w:rFonts w:asciiTheme="minorHAnsi" w:hAnsiTheme="minorHAnsi" w:cstheme="minorHAnsi"/>
          <w:i/>
          <w:sz w:val="28"/>
          <w:szCs w:val="28"/>
        </w:rPr>
        <w:t xml:space="preserve">Note: Asset Service Id must be different from Licensing Service Id used in the application examined in </w:t>
      </w:r>
      <w:proofErr w:type="spellStart"/>
      <w:proofErr w:type="gramStart"/>
      <w:r w:rsidRPr="008000E3">
        <w:rPr>
          <w:rFonts w:asciiTheme="minorHAnsi" w:hAnsiTheme="minorHAnsi" w:cstheme="minorHAnsi"/>
          <w:i/>
          <w:sz w:val="28"/>
          <w:szCs w:val="28"/>
        </w:rPr>
        <w:t>class</w:t>
      </w:r>
      <w:r>
        <w:rPr>
          <w:rFonts w:asciiTheme="minorHAnsi" w:hAnsiTheme="minorHAnsi" w:cstheme="minorHAnsi"/>
          <w:sz w:val="28"/>
          <w:szCs w:val="28"/>
        </w:rPr>
        <w:t>.</w:t>
      </w:r>
      <w:r w:rsidR="00577E40" w:rsidRPr="00577E40">
        <w:rPr>
          <w:rFonts w:cstheme="minorHAnsi"/>
          <w:sz w:val="28"/>
          <w:szCs w:val="28"/>
        </w:rPr>
        <w:t>Now</w:t>
      </w:r>
      <w:proofErr w:type="spellEnd"/>
      <w:proofErr w:type="gramEnd"/>
      <w:r w:rsidR="00577E40" w:rsidRPr="00577E40">
        <w:rPr>
          <w:rFonts w:cstheme="minorHAnsi"/>
          <w:sz w:val="28"/>
          <w:szCs w:val="28"/>
        </w:rPr>
        <w:t>,</w:t>
      </w:r>
      <w:r w:rsidR="00577E40">
        <w:rPr>
          <w:rFonts w:ascii="NewBaskerville" w:hAnsi="NewBaskerville"/>
        </w:rPr>
        <w:t xml:space="preserve"> </w:t>
      </w:r>
      <w:r w:rsidR="00577E40">
        <w:rPr>
          <w:rFonts w:cstheme="minorHAnsi"/>
          <w:color w:val="262626"/>
          <w:sz w:val="28"/>
          <w:szCs w:val="28"/>
        </w:rPr>
        <w:t>b</w:t>
      </w:r>
      <w:r w:rsidR="00577E40" w:rsidRPr="00F10199">
        <w:rPr>
          <w:rFonts w:cstheme="minorHAnsi"/>
          <w:color w:val="262626"/>
          <w:sz w:val="28"/>
          <w:szCs w:val="28"/>
        </w:rPr>
        <w:t xml:space="preserve">uild the application with command: </w:t>
      </w:r>
      <w:proofErr w:type="spellStart"/>
      <w:r w:rsidR="00577E40" w:rsidRPr="00F10199">
        <w:rPr>
          <w:rFonts w:cstheme="minorHAnsi"/>
          <w:b/>
          <w:color w:val="262626"/>
          <w:sz w:val="28"/>
          <w:szCs w:val="28"/>
        </w:rPr>
        <w:t>mvn</w:t>
      </w:r>
      <w:proofErr w:type="spellEnd"/>
      <w:r w:rsidR="00577E40" w:rsidRPr="00F10199">
        <w:rPr>
          <w:rFonts w:cstheme="minorHAnsi"/>
          <w:b/>
          <w:color w:val="262626"/>
          <w:sz w:val="28"/>
          <w:szCs w:val="28"/>
        </w:rPr>
        <w:t xml:space="preserve"> clean package </w:t>
      </w:r>
      <w:proofErr w:type="spellStart"/>
      <w:r w:rsidR="00577E40" w:rsidRPr="00F10199">
        <w:rPr>
          <w:rFonts w:cstheme="minorHAnsi"/>
          <w:b/>
          <w:color w:val="262626"/>
          <w:sz w:val="28"/>
          <w:szCs w:val="28"/>
        </w:rPr>
        <w:t>docker:build</w:t>
      </w:r>
      <w:proofErr w:type="spellEnd"/>
    </w:p>
    <w:p w14:paraId="72F20689" w14:textId="77777777" w:rsidR="00577E40" w:rsidRPr="0019337F" w:rsidRDefault="00577E40" w:rsidP="0019337F">
      <w:pPr>
        <w:pStyle w:val="HTMLPreformatted"/>
        <w:rPr>
          <w:rFonts w:ascii="NewBaskerville" w:hAnsi="NewBaskerville"/>
        </w:rPr>
      </w:pPr>
    </w:p>
    <w:p w14:paraId="49F1AFAD" w14:textId="77777777" w:rsidR="0019337F" w:rsidRPr="00427703" w:rsidRDefault="0019337F" w:rsidP="00427703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57ED6E11" w14:textId="77777777" w:rsidR="00427703" w:rsidRPr="00C61FF5" w:rsidRDefault="00577E40" w:rsidP="002C2440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AE659A1" wp14:editId="0C835B1A">
            <wp:extent cx="9423400" cy="566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2 at 9.15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8AEB" w14:textId="77777777" w:rsidR="00166797" w:rsidRDefault="00936539" w:rsidP="00166797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F876A53" w14:textId="1500602E" w:rsidR="00577E40" w:rsidRPr="00166797" w:rsidRDefault="00577E40" w:rsidP="0016679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591460">
        <w:rPr>
          <w:rFonts w:cstheme="minorHAnsi"/>
          <w:color w:val="262626"/>
          <w:sz w:val="28"/>
          <w:szCs w:val="28"/>
        </w:rPr>
        <w:lastRenderedPageBreak/>
        <w:t xml:space="preserve">Run the application with command </w:t>
      </w:r>
    </w:p>
    <w:p w14:paraId="2906B331" w14:textId="77777777" w:rsidR="00577E40" w:rsidRDefault="00577E40" w:rsidP="00577E40">
      <w:pPr>
        <w:autoSpaceDE w:val="0"/>
        <w:autoSpaceDN w:val="0"/>
        <w:adjustRightInd w:val="0"/>
        <w:rPr>
          <w:rFonts w:cstheme="minorHAnsi"/>
          <w:b/>
          <w:color w:val="262626"/>
          <w:sz w:val="28"/>
          <w:szCs w:val="28"/>
        </w:rPr>
      </w:pPr>
      <w:r w:rsidRPr="00591460">
        <w:rPr>
          <w:rFonts w:cstheme="minorHAnsi"/>
          <w:b/>
          <w:color w:val="262626"/>
          <w:sz w:val="28"/>
          <w:szCs w:val="28"/>
        </w:rPr>
        <w:t>docker-compose -f docker/common/docker-</w:t>
      </w:r>
      <w:proofErr w:type="spellStart"/>
      <w:r w:rsidRPr="00591460">
        <w:rPr>
          <w:rFonts w:cstheme="minorHAnsi"/>
          <w:b/>
          <w:color w:val="262626"/>
          <w:sz w:val="28"/>
          <w:szCs w:val="28"/>
        </w:rPr>
        <w:t>compose.yml</w:t>
      </w:r>
      <w:proofErr w:type="spellEnd"/>
      <w:r w:rsidRPr="00591460">
        <w:rPr>
          <w:rFonts w:cstheme="minorHAnsi"/>
          <w:b/>
          <w:color w:val="262626"/>
          <w:sz w:val="28"/>
          <w:szCs w:val="28"/>
        </w:rPr>
        <w:t xml:space="preserve"> up</w:t>
      </w:r>
    </w:p>
    <w:p w14:paraId="01152BC2" w14:textId="77777777" w:rsidR="00530EAD" w:rsidRDefault="00530EAD" w:rsidP="00577E40">
      <w:pPr>
        <w:autoSpaceDE w:val="0"/>
        <w:autoSpaceDN w:val="0"/>
        <w:adjustRightInd w:val="0"/>
        <w:rPr>
          <w:rFonts w:cstheme="minorHAnsi"/>
          <w:b/>
          <w:color w:val="262626"/>
          <w:sz w:val="28"/>
          <w:szCs w:val="28"/>
        </w:rPr>
      </w:pPr>
    </w:p>
    <w:p w14:paraId="243C537F" w14:textId="77777777" w:rsidR="00530EAD" w:rsidRDefault="00530EAD" w:rsidP="00577E40">
      <w:pPr>
        <w:autoSpaceDE w:val="0"/>
        <w:autoSpaceDN w:val="0"/>
        <w:adjustRightInd w:val="0"/>
        <w:rPr>
          <w:rFonts w:cstheme="minorHAnsi"/>
          <w:b/>
          <w:color w:val="262626"/>
          <w:sz w:val="28"/>
          <w:szCs w:val="28"/>
        </w:rPr>
      </w:pPr>
      <w:r>
        <w:rPr>
          <w:rFonts w:cstheme="minorHAnsi"/>
          <w:b/>
          <w:noProof/>
          <w:color w:val="262626"/>
          <w:sz w:val="28"/>
          <w:szCs w:val="28"/>
        </w:rPr>
        <w:drawing>
          <wp:inline distT="0" distB="0" distL="0" distR="0" wp14:anchorId="162A49BF" wp14:editId="329C6C86">
            <wp:extent cx="15938500" cy="523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02 at 9.57.0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F473" w14:textId="77777777" w:rsidR="00936539" w:rsidRDefault="00936539" w:rsidP="00936539">
      <w:pPr>
        <w:pStyle w:val="HTMLPreformatted"/>
        <w:rPr>
          <w:rFonts w:asciiTheme="minorHAnsi" w:hAnsiTheme="minorHAnsi" w:cstheme="minorHAnsi"/>
          <w:color w:val="232323"/>
          <w:sz w:val="28"/>
          <w:szCs w:val="28"/>
        </w:rPr>
      </w:pPr>
    </w:p>
    <w:p w14:paraId="17BD9F6F" w14:textId="77777777" w:rsidR="00530EAD" w:rsidRDefault="00530EAD" w:rsidP="00936539">
      <w:pPr>
        <w:pStyle w:val="HTMLPreformatted"/>
        <w:rPr>
          <w:rFonts w:asciiTheme="minorHAnsi" w:hAnsiTheme="minorHAnsi" w:cstheme="minorHAnsi"/>
          <w:color w:val="232323"/>
          <w:sz w:val="28"/>
          <w:szCs w:val="28"/>
        </w:rPr>
      </w:pPr>
    </w:p>
    <w:p w14:paraId="609A113B" w14:textId="77777777" w:rsidR="00D6638A" w:rsidRDefault="00D6638A" w:rsidP="00D6638A">
      <w:pPr>
        <w:rPr>
          <w:rFonts w:cstheme="minorHAnsi"/>
          <w:b/>
          <w:color w:val="505050"/>
          <w:sz w:val="28"/>
          <w:szCs w:val="28"/>
          <w:shd w:val="clear" w:color="auto" w:fill="FAFAFA"/>
        </w:rPr>
      </w:pPr>
      <w:r w:rsidRPr="00D6638A">
        <w:rPr>
          <w:rFonts w:cstheme="minorHAnsi"/>
          <w:color w:val="232323"/>
          <w:sz w:val="28"/>
          <w:szCs w:val="28"/>
        </w:rPr>
        <w:t>Verify that you can access this endpoint</w:t>
      </w:r>
      <w:r w:rsidRPr="00D6638A">
        <w:rPr>
          <w:rFonts w:cstheme="minorHAnsi"/>
          <w:b/>
          <w:color w:val="232323"/>
          <w:sz w:val="28"/>
          <w:szCs w:val="28"/>
        </w:rPr>
        <w:t xml:space="preserve">: </w:t>
      </w:r>
      <w:hyperlink r:id="rId9" w:history="1">
        <w:r w:rsidRPr="00F33258">
          <w:rPr>
            <w:rStyle w:val="Hyperlink"/>
            <w:rFonts w:cstheme="minorHAnsi"/>
            <w:b/>
            <w:sz w:val="28"/>
            <w:szCs w:val="28"/>
            <w:shd w:val="clear" w:color="auto" w:fill="FAFAFA"/>
          </w:rPr>
          <w:t>http://192.168.64.2:5555/api/organization/v1/organizations/4fa02cfe-d624-4114-b752-8c564d7194fa</w:t>
        </w:r>
      </w:hyperlink>
    </w:p>
    <w:p w14:paraId="1193EF36" w14:textId="77777777" w:rsidR="00D6638A" w:rsidRPr="00D6638A" w:rsidRDefault="00D6638A" w:rsidP="00D6638A">
      <w:pPr>
        <w:rPr>
          <w:rFonts w:cstheme="minorHAnsi"/>
          <w:sz w:val="28"/>
          <w:szCs w:val="28"/>
        </w:rPr>
      </w:pPr>
      <w:r w:rsidRPr="00D6638A">
        <w:rPr>
          <w:rFonts w:cstheme="minorHAnsi"/>
          <w:color w:val="505050"/>
          <w:sz w:val="28"/>
          <w:szCs w:val="28"/>
          <w:shd w:val="clear" w:color="auto" w:fill="FAFAFA"/>
        </w:rPr>
        <w:t xml:space="preserve">If you have on </w:t>
      </w:r>
      <w:r w:rsidRPr="00D6638A">
        <w:rPr>
          <w:sz w:val="32"/>
          <w:szCs w:val="32"/>
        </w:rPr>
        <w:t>first click TIMEOUT, make second click.</w:t>
      </w:r>
    </w:p>
    <w:p w14:paraId="734C97DF" w14:textId="77777777" w:rsidR="00530EAD" w:rsidRPr="00D6638A" w:rsidRDefault="00530EAD" w:rsidP="00936539">
      <w:pPr>
        <w:pStyle w:val="HTMLPreformatted"/>
        <w:rPr>
          <w:rFonts w:asciiTheme="minorHAnsi" w:hAnsiTheme="minorHAnsi" w:cstheme="minorHAnsi"/>
          <w:b/>
          <w:color w:val="232323"/>
          <w:sz w:val="28"/>
          <w:szCs w:val="28"/>
        </w:rPr>
      </w:pPr>
    </w:p>
    <w:p w14:paraId="6C9D9E8E" w14:textId="53E7B3B5" w:rsidR="00D6638A" w:rsidRPr="00166797" w:rsidRDefault="00D6638A" w:rsidP="00C359B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5409F3F" wp14:editId="49EFD001">
            <wp:extent cx="11874500" cy="458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2 at 10.06.4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38A">
        <w:rPr>
          <w:rFonts w:cstheme="minorHAnsi"/>
          <w:color w:val="000000"/>
          <w:sz w:val="28"/>
          <w:szCs w:val="28"/>
        </w:rPr>
        <w:t>Select PUT command, then select Body link and paste an updated contact info. Change email</w:t>
      </w:r>
    </w:p>
    <w:p w14:paraId="75D89030" w14:textId="7AE61379" w:rsidR="00C90378" w:rsidRDefault="00204221" w:rsidP="00C359B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Make sure you selected raw radio button and JSON</w:t>
      </w:r>
      <w:r w:rsidR="0016679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(application/json) option</w:t>
      </w:r>
    </w:p>
    <w:p w14:paraId="10208324" w14:textId="77777777" w:rsidR="00204221" w:rsidRDefault="00204221" w:rsidP="00C359BD">
      <w:pPr>
        <w:rPr>
          <w:rFonts w:cstheme="minorHAnsi"/>
          <w:color w:val="000000"/>
          <w:sz w:val="28"/>
          <w:szCs w:val="28"/>
        </w:rPr>
      </w:pPr>
    </w:p>
    <w:p w14:paraId="4A53BFBD" w14:textId="77777777" w:rsidR="00C90378" w:rsidRDefault="00204221" w:rsidP="00C359B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6585FF73" wp14:editId="60A5CFD8">
            <wp:extent cx="11620500" cy="336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02 at 10.33.5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054" w14:textId="77777777" w:rsidR="00204221" w:rsidRDefault="00204221" w:rsidP="00C359BD">
      <w:pPr>
        <w:rPr>
          <w:rFonts w:cstheme="minorHAnsi"/>
          <w:color w:val="000000"/>
          <w:sz w:val="28"/>
          <w:szCs w:val="28"/>
        </w:rPr>
      </w:pPr>
    </w:p>
    <w:p w14:paraId="468091C0" w14:textId="77777777" w:rsidR="003B38E3" w:rsidRDefault="003B38E3" w:rsidP="00C359B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output shows that we updated the email address</w:t>
      </w:r>
    </w:p>
    <w:p w14:paraId="4D64452C" w14:textId="77777777" w:rsidR="003B38E3" w:rsidRDefault="003B38E3" w:rsidP="00C359BD">
      <w:pPr>
        <w:rPr>
          <w:rFonts w:cstheme="minorHAnsi"/>
          <w:color w:val="000000"/>
          <w:sz w:val="28"/>
          <w:szCs w:val="28"/>
        </w:rPr>
      </w:pPr>
    </w:p>
    <w:p w14:paraId="5B54C412" w14:textId="77777777" w:rsidR="00166797" w:rsidRDefault="003B38E3" w:rsidP="003B38E3">
      <w:pPr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54236EFA" wp14:editId="41309909">
            <wp:extent cx="15570200" cy="187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2 at 10.39.3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4D72" w14:textId="56718053" w:rsidR="003B38E3" w:rsidRPr="00166797" w:rsidRDefault="003B38E3" w:rsidP="003B38E3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166797">
        <w:rPr>
          <w:rFonts w:asciiTheme="minorHAnsi" w:hAnsiTheme="minorHAnsi" w:cstheme="minorHAnsi"/>
          <w:sz w:val="28"/>
          <w:szCs w:val="28"/>
        </w:rPr>
        <w:lastRenderedPageBreak/>
        <w:t xml:space="preserve">Make sure the email has changed. On GET we return the changed email (several </w:t>
      </w:r>
      <w:proofErr w:type="gramStart"/>
      <w:r w:rsidRPr="00166797">
        <w:rPr>
          <w:rFonts w:asciiTheme="minorHAnsi" w:hAnsiTheme="minorHAnsi" w:cstheme="minorHAnsi"/>
          <w:sz w:val="28"/>
          <w:szCs w:val="28"/>
        </w:rPr>
        <w:t>TIMEOUT</w:t>
      </w:r>
      <w:proofErr w:type="gramEnd"/>
      <w:r w:rsidRPr="00166797">
        <w:rPr>
          <w:rFonts w:asciiTheme="minorHAnsi" w:hAnsiTheme="minorHAnsi" w:cstheme="minorHAnsi"/>
          <w:sz w:val="28"/>
          <w:szCs w:val="28"/>
        </w:rPr>
        <w:t>, then the result)</w:t>
      </w:r>
    </w:p>
    <w:p w14:paraId="118BE110" w14:textId="77777777" w:rsidR="003B38E3" w:rsidRDefault="003B38E3" w:rsidP="003B38E3"/>
    <w:p w14:paraId="3E45E3B3" w14:textId="77777777" w:rsidR="00C90378" w:rsidRDefault="003B38E3" w:rsidP="00C35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4248658B" wp14:editId="6E6C663A">
            <wp:extent cx="11582400" cy="542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02 at 10.46.1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2F68" w14:textId="77777777" w:rsidR="00C90378" w:rsidRDefault="00C90378" w:rsidP="00C359BD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p w14:paraId="6610C49E" w14:textId="474EFDF1" w:rsidR="002A45E0" w:rsidRDefault="00432621" w:rsidP="002A45E0">
      <w:r>
        <w:rPr>
          <w:rFonts w:cstheme="minorHAnsi"/>
          <w:b/>
          <w:sz w:val="28"/>
          <w:szCs w:val="28"/>
        </w:rPr>
        <w:t xml:space="preserve">Use Case 2: Using Redis to cache </w:t>
      </w:r>
      <w:proofErr w:type="gramStart"/>
      <w:r>
        <w:rPr>
          <w:rFonts w:cstheme="minorHAnsi"/>
          <w:b/>
          <w:sz w:val="28"/>
          <w:szCs w:val="28"/>
        </w:rPr>
        <w:t>lookups</w:t>
      </w:r>
      <w:r w:rsidR="00166797">
        <w:rPr>
          <w:rFonts w:cstheme="minorHAnsi"/>
          <w:b/>
          <w:sz w:val="28"/>
          <w:szCs w:val="28"/>
        </w:rPr>
        <w:t xml:space="preserve">  </w:t>
      </w:r>
      <w:proofErr w:type="spellStart"/>
      <w:r w:rsidR="002A45E0" w:rsidRPr="00166797">
        <w:rPr>
          <w:rStyle w:val="response-header-name"/>
          <w:rFonts w:ascii="Arial" w:hAnsi="Arial" w:cs="Arial"/>
          <w:b/>
          <w:bCs/>
          <w:color w:val="808080"/>
          <w:sz w:val="21"/>
          <w:szCs w:val="21"/>
          <w:shd w:val="clear" w:color="auto" w:fill="FFFFFF"/>
        </w:rPr>
        <w:t>tmx</w:t>
      </w:r>
      <w:proofErr w:type="spellEnd"/>
      <w:proofErr w:type="gramEnd"/>
      <w:r w:rsidR="002A45E0" w:rsidRPr="00166797">
        <w:rPr>
          <w:rStyle w:val="response-header-name"/>
          <w:rFonts w:ascii="Arial" w:hAnsi="Arial" w:cs="Arial"/>
          <w:b/>
          <w:bCs/>
          <w:color w:val="808080"/>
          <w:sz w:val="21"/>
          <w:szCs w:val="21"/>
          <w:shd w:val="clear" w:color="auto" w:fill="FFFFFF"/>
        </w:rPr>
        <w:t>-correlation-id →</w:t>
      </w:r>
      <w:r w:rsidR="002A45E0" w:rsidRPr="00166797">
        <w:rPr>
          <w:rStyle w:val="response-header-value"/>
          <w:rFonts w:ascii="Arial" w:hAnsi="Arial" w:cs="Arial"/>
          <w:color w:val="808080"/>
          <w:sz w:val="21"/>
          <w:szCs w:val="21"/>
          <w:shd w:val="clear" w:color="auto" w:fill="FFFFFF"/>
        </w:rPr>
        <w:t>a18bee153cc0cdfc</w:t>
      </w:r>
    </w:p>
    <w:p w14:paraId="38507968" w14:textId="77777777" w:rsidR="00432621" w:rsidRDefault="00432621" w:rsidP="00C359BD">
      <w:pPr>
        <w:rPr>
          <w:rFonts w:cstheme="minorHAnsi"/>
          <w:b/>
          <w:sz w:val="28"/>
          <w:szCs w:val="28"/>
        </w:rPr>
      </w:pPr>
    </w:p>
    <w:p w14:paraId="024E4F58" w14:textId="77777777" w:rsidR="00432621" w:rsidRDefault="00432621" w:rsidP="00C359BD">
      <w:pPr>
        <w:rPr>
          <w:rFonts w:cstheme="minorHAnsi"/>
          <w:b/>
          <w:sz w:val="28"/>
          <w:szCs w:val="28"/>
        </w:rPr>
      </w:pPr>
    </w:p>
    <w:p w14:paraId="11469E2A" w14:textId="77777777" w:rsidR="00432621" w:rsidRDefault="00432621" w:rsidP="00432621">
      <w:pPr>
        <w:rPr>
          <w:rFonts w:cstheme="minorHAnsi"/>
          <w:sz w:val="28"/>
          <w:szCs w:val="28"/>
        </w:rPr>
      </w:pPr>
      <w:r w:rsidRPr="00432621">
        <w:rPr>
          <w:rFonts w:cstheme="minorHAnsi"/>
          <w:sz w:val="28"/>
          <w:szCs w:val="28"/>
        </w:rPr>
        <w:t>Set up Redis cache code as examined in the Class examined application.</w:t>
      </w:r>
    </w:p>
    <w:p w14:paraId="5D2E77C4" w14:textId="77777777" w:rsidR="00432621" w:rsidRDefault="00432621" w:rsidP="00432621">
      <w:pPr>
        <w:rPr>
          <w:rFonts w:cstheme="minorHAnsi"/>
          <w:color w:val="232323"/>
          <w:sz w:val="28"/>
          <w:szCs w:val="28"/>
        </w:rPr>
      </w:pPr>
      <w:r w:rsidRPr="00432621">
        <w:rPr>
          <w:rFonts w:cstheme="minorHAnsi"/>
          <w:sz w:val="28"/>
          <w:szCs w:val="28"/>
        </w:rPr>
        <w:t>Now</w:t>
      </w:r>
      <w:r w:rsidRPr="00432621">
        <w:rPr>
          <w:rFonts w:cstheme="minorHAnsi"/>
          <w:b/>
          <w:sz w:val="28"/>
          <w:szCs w:val="28"/>
        </w:rPr>
        <w:t xml:space="preserve">, </w:t>
      </w:r>
      <w:r>
        <w:rPr>
          <w:rFonts w:cstheme="minorHAnsi"/>
          <w:color w:val="232323"/>
          <w:sz w:val="28"/>
          <w:szCs w:val="28"/>
        </w:rPr>
        <w:t xml:space="preserve">hit the asset </w:t>
      </w:r>
      <w:r w:rsidRPr="00432621">
        <w:rPr>
          <w:rFonts w:cstheme="minorHAnsi"/>
          <w:color w:val="232323"/>
          <w:sz w:val="28"/>
          <w:szCs w:val="28"/>
        </w:rPr>
        <w:t xml:space="preserve">service </w:t>
      </w:r>
    </w:p>
    <w:p w14:paraId="5AB5881F" w14:textId="77777777" w:rsidR="004F24AE" w:rsidRDefault="001F78D5" w:rsidP="004F24AE">
      <w:pPr>
        <w:rPr>
          <w:rFonts w:cstheme="minorHAnsi"/>
          <w:color w:val="505050"/>
          <w:sz w:val="28"/>
          <w:szCs w:val="28"/>
          <w:shd w:val="clear" w:color="auto" w:fill="FAFAFA"/>
        </w:rPr>
      </w:pPr>
      <w:hyperlink r:id="rId14" w:history="1">
        <w:r w:rsidR="00707CD2" w:rsidRPr="00F33258">
          <w:rPr>
            <w:rStyle w:val="Hyperlink"/>
            <w:rFonts w:cstheme="minorHAnsi"/>
            <w:sz w:val="28"/>
            <w:szCs w:val="28"/>
            <w:shd w:val="clear" w:color="auto" w:fill="FAFAFA"/>
          </w:rPr>
          <w:t>http://192.168.64.2:5555/api/assets/v1/organizations/4fa02cfe-d624-4114-b752-8c564d7194fa/assets/185330cd-5edd-4893-a2c7-d0538349bddf</w:t>
        </w:r>
      </w:hyperlink>
    </w:p>
    <w:p w14:paraId="0133F903" w14:textId="77777777" w:rsidR="00707CD2" w:rsidRDefault="00707CD2" w:rsidP="004F24AE">
      <w:pPr>
        <w:rPr>
          <w:rFonts w:cstheme="minorHAnsi"/>
          <w:color w:val="505050"/>
          <w:sz w:val="28"/>
          <w:szCs w:val="28"/>
          <w:shd w:val="clear" w:color="auto" w:fill="FAFAFA"/>
        </w:rPr>
      </w:pPr>
    </w:p>
    <w:p w14:paraId="41E4A335" w14:textId="77777777" w:rsidR="00707CD2" w:rsidRDefault="00707CD2" w:rsidP="004F24AE">
      <w:pPr>
        <w:rPr>
          <w:rFonts w:cstheme="minorHAnsi"/>
          <w:color w:val="505050"/>
          <w:sz w:val="28"/>
          <w:szCs w:val="28"/>
          <w:shd w:val="clear" w:color="auto" w:fill="FAFAFA"/>
        </w:rPr>
      </w:pPr>
      <w:r>
        <w:rPr>
          <w:rFonts w:cstheme="minorHAnsi"/>
          <w:color w:val="505050"/>
          <w:sz w:val="28"/>
          <w:szCs w:val="28"/>
          <w:shd w:val="clear" w:color="auto" w:fill="FAFAFA"/>
        </w:rPr>
        <w:t xml:space="preserve">After couple of </w:t>
      </w:r>
      <w:proofErr w:type="gramStart"/>
      <w:r>
        <w:rPr>
          <w:rFonts w:cstheme="minorHAnsi"/>
          <w:color w:val="505050"/>
          <w:sz w:val="28"/>
          <w:szCs w:val="28"/>
          <w:shd w:val="clear" w:color="auto" w:fill="FAFAFA"/>
        </w:rPr>
        <w:t>TIMEOUT</w:t>
      </w:r>
      <w:proofErr w:type="gramEnd"/>
      <w:r>
        <w:rPr>
          <w:rFonts w:cstheme="minorHAnsi"/>
          <w:color w:val="505050"/>
          <w:sz w:val="28"/>
          <w:szCs w:val="28"/>
          <w:shd w:val="clear" w:color="auto" w:fill="FAFAFA"/>
        </w:rPr>
        <w:t>, you’ll see the response</w:t>
      </w:r>
    </w:p>
    <w:p w14:paraId="7B560E27" w14:textId="59D323C8" w:rsidR="00707CD2" w:rsidRDefault="00707CD2" w:rsidP="004F24AE">
      <w:pPr>
        <w:rPr>
          <w:rFonts w:cstheme="minorHAnsi"/>
          <w:sz w:val="28"/>
          <w:szCs w:val="28"/>
        </w:rPr>
      </w:pPr>
    </w:p>
    <w:p w14:paraId="215F47EC" w14:textId="77777777" w:rsidR="00BB36D2" w:rsidRPr="00BB36D2" w:rsidRDefault="00BB36D2" w:rsidP="00BB36D2">
      <w:pPr>
        <w:rPr>
          <w:sz w:val="28"/>
          <w:szCs w:val="28"/>
        </w:rPr>
      </w:pPr>
      <w:r w:rsidRPr="00BB36D2">
        <w:rPr>
          <w:rFonts w:ascii="Helvetica" w:hAnsi="Helvetica"/>
          <w:color w:val="505050"/>
          <w:sz w:val="28"/>
          <w:szCs w:val="28"/>
          <w:shd w:val="clear" w:color="auto" w:fill="FAFAFA"/>
        </w:rPr>
        <w:t>http://192.168.64.2:5555/api/assets/v1/organizations/4fa02cfe-d624-4114-b752-8c564d7194fa/assets/185330cd-5edd-4893-a2c7-d0538349bddf</w:t>
      </w:r>
    </w:p>
    <w:p w14:paraId="141086A7" w14:textId="77777777" w:rsidR="00BB36D2" w:rsidRPr="004F24AE" w:rsidRDefault="00BB36D2" w:rsidP="004F24AE">
      <w:pPr>
        <w:rPr>
          <w:rFonts w:cstheme="minorHAnsi"/>
          <w:sz w:val="28"/>
          <w:szCs w:val="28"/>
        </w:rPr>
      </w:pPr>
    </w:p>
    <w:p w14:paraId="2F69FB09" w14:textId="77777777" w:rsidR="004F24AE" w:rsidRPr="00432621" w:rsidRDefault="00707CD2" w:rsidP="0043262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F9AAC04" wp14:editId="7BC5F37C">
            <wp:extent cx="10934700" cy="632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2 at 11.07.1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4E55" w14:textId="77777777" w:rsidR="00432621" w:rsidRDefault="00432621" w:rsidP="00C359BD">
      <w:pPr>
        <w:rPr>
          <w:rFonts w:cstheme="minorHAnsi"/>
          <w:b/>
          <w:sz w:val="28"/>
          <w:szCs w:val="28"/>
        </w:rPr>
      </w:pPr>
    </w:p>
    <w:p w14:paraId="4559BFFC" w14:textId="77777777" w:rsidR="008B7381" w:rsidRDefault="008B7381" w:rsidP="00C35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output log confirms the success of the request:</w:t>
      </w:r>
    </w:p>
    <w:p w14:paraId="1F270DBA" w14:textId="77777777" w:rsidR="008B7381" w:rsidRPr="00D6638A" w:rsidRDefault="00460880" w:rsidP="00C35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741ADAAC" wp14:editId="4543F7CA">
            <wp:extent cx="18021300" cy="436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2 at 11.13.43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81" w:rsidRPr="00D6638A" w:rsidSect="00166797"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76053" w14:textId="77777777" w:rsidR="001F78D5" w:rsidRDefault="001F78D5" w:rsidP="00FE5BB6">
      <w:r>
        <w:separator/>
      </w:r>
    </w:p>
  </w:endnote>
  <w:endnote w:type="continuationSeparator" w:id="0">
    <w:p w14:paraId="3F2CD59E" w14:textId="77777777" w:rsidR="001F78D5" w:rsidRDefault="001F78D5" w:rsidP="00FE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Baskerville">
    <w:altName w:val="Cambria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4EF40" w14:textId="4DB33930" w:rsidR="00FE5BB6" w:rsidRDefault="00FE5BB6">
    <w:pPr>
      <w:pStyle w:val="Footer"/>
    </w:pPr>
    <w:r>
      <w:rPr>
        <w:rFonts w:ascii="AppleSystemUIFont" w:eastAsiaTheme="minorHAnsi" w:hAnsi="AppleSystemUIFont" w:cs="AppleSystemUIFont"/>
        <w:color w:val="353535"/>
      </w:rPr>
      <w:t xml:space="preserve">Copyright @2020 </w:t>
    </w:r>
    <w:r>
      <w:rPr>
        <w:rFonts w:ascii="AppleSystemUIFont" w:eastAsiaTheme="minorHAnsi" w:hAnsi="AppleSystemUIFont" w:cs="AppleSystemUIFont"/>
        <w:color w:val="353535"/>
        <w:u w:val="single" w:color="353535"/>
      </w:rPr>
      <w:t>Dr</w:t>
    </w:r>
    <w:r>
      <w:rPr>
        <w:rFonts w:ascii="AppleSystemUIFont" w:eastAsiaTheme="minorHAnsi" w:hAnsi="AppleSystemUIFont" w:cs="AppleSystemUIFont"/>
        <w:color w:val="353535"/>
        <w:u w:color="353535"/>
      </w:rPr>
      <w:t xml:space="preserve">. </w:t>
    </w:r>
    <w:r>
      <w:rPr>
        <w:rFonts w:ascii="AppleSystemUIFont" w:eastAsiaTheme="minorHAnsi" w:hAnsi="AppleSystemUIFont" w:cs="AppleSystemUIFont"/>
        <w:color w:val="353535"/>
        <w:u w:val="single" w:color="353535"/>
      </w:rPr>
      <w:t>Vitaly</w:t>
    </w:r>
    <w:r>
      <w:rPr>
        <w:rFonts w:ascii="AppleSystemUIFont" w:eastAsiaTheme="minorHAnsi" w:hAnsi="AppleSystemUIFont" w:cs="AppleSystemUIFont"/>
        <w:color w:val="353535"/>
        <w:u w:color="353535"/>
      </w:rPr>
      <w:t xml:space="preserve"> </w:t>
    </w:r>
    <w:r>
      <w:rPr>
        <w:rFonts w:ascii="AppleSystemUIFont" w:eastAsiaTheme="minorHAnsi" w:hAnsi="AppleSystemUIFont" w:cs="AppleSystemUIFont"/>
        <w:color w:val="353535"/>
        <w:u w:val="single" w:color="353535"/>
      </w:rPr>
      <w:t>Yurik</w:t>
    </w:r>
    <w:r>
      <w:rPr>
        <w:rFonts w:ascii="AppleSystemUIFont" w:eastAsiaTheme="minorHAnsi" w:hAnsi="AppleSystemUIFont" w:cs="AppleSystemUIFont"/>
        <w:color w:val="353535"/>
        <w:u w:color="353535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2C09" w14:textId="77777777" w:rsidR="001F78D5" w:rsidRDefault="001F78D5" w:rsidP="00FE5BB6">
      <w:r>
        <w:separator/>
      </w:r>
    </w:p>
  </w:footnote>
  <w:footnote w:type="continuationSeparator" w:id="0">
    <w:p w14:paraId="1375B260" w14:textId="77777777" w:rsidR="001F78D5" w:rsidRDefault="001F78D5" w:rsidP="00FE5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63"/>
    <w:rsid w:val="0016143B"/>
    <w:rsid w:val="00166797"/>
    <w:rsid w:val="0019337F"/>
    <w:rsid w:val="001F55DC"/>
    <w:rsid w:val="001F78D5"/>
    <w:rsid w:val="00204221"/>
    <w:rsid w:val="002A45E0"/>
    <w:rsid w:val="002C2440"/>
    <w:rsid w:val="003B38E3"/>
    <w:rsid w:val="00427703"/>
    <w:rsid w:val="00432621"/>
    <w:rsid w:val="00460880"/>
    <w:rsid w:val="004F24AE"/>
    <w:rsid w:val="00530EAD"/>
    <w:rsid w:val="00577E40"/>
    <w:rsid w:val="00707CD2"/>
    <w:rsid w:val="007153B6"/>
    <w:rsid w:val="007621D1"/>
    <w:rsid w:val="007E4263"/>
    <w:rsid w:val="008B7381"/>
    <w:rsid w:val="00936539"/>
    <w:rsid w:val="009D791D"/>
    <w:rsid w:val="009F67C0"/>
    <w:rsid w:val="00BB36D2"/>
    <w:rsid w:val="00BF7C73"/>
    <w:rsid w:val="00C359BD"/>
    <w:rsid w:val="00C61FF5"/>
    <w:rsid w:val="00C90378"/>
    <w:rsid w:val="00CB623C"/>
    <w:rsid w:val="00CC3E42"/>
    <w:rsid w:val="00D234AF"/>
    <w:rsid w:val="00D6638A"/>
    <w:rsid w:val="00EB11B1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A83F"/>
  <w14:defaultImageDpi w14:val="32767"/>
  <w15:chartTrackingRefBased/>
  <w15:docId w15:val="{8FF175FD-4152-B246-8609-0D3D05EC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45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7C7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5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638A"/>
    <w:rPr>
      <w:color w:val="605E5C"/>
      <w:shd w:val="clear" w:color="auto" w:fill="E1DFDD"/>
    </w:rPr>
  </w:style>
  <w:style w:type="character" w:customStyle="1" w:styleId="response-header-name">
    <w:name w:val="response-header-name"/>
    <w:basedOn w:val="DefaultParagraphFont"/>
    <w:rsid w:val="002A45E0"/>
  </w:style>
  <w:style w:type="character" w:customStyle="1" w:styleId="response-header-value">
    <w:name w:val="response-header-value"/>
    <w:basedOn w:val="DefaultParagraphFont"/>
    <w:rsid w:val="002A45E0"/>
  </w:style>
  <w:style w:type="paragraph" w:styleId="Header">
    <w:name w:val="header"/>
    <w:basedOn w:val="Normal"/>
    <w:link w:val="HeaderChar"/>
    <w:uiPriority w:val="99"/>
    <w:unhideWhenUsed/>
    <w:rsid w:val="00FE5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B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B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192.168.64.2:5555/api/organization/v1/organizations/4fa02cfe-d624-4114-b752-8c564d7194fa" TargetMode="External"/><Relationship Id="rId14" Type="http://schemas.openxmlformats.org/officeDocument/2006/relationships/hyperlink" Target="http://192.168.64.2:5555/api/assets/v1/organizations/4fa02cfe-d624-4114-b752-8c564d7194fa/assets/185330cd-5edd-4893-a2c7-d0538349bd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Yurik, Aline</dc:creator>
  <cp:keywords/>
  <dc:description/>
  <cp:lastModifiedBy>Yurik, Aline</cp:lastModifiedBy>
  <cp:revision>4</cp:revision>
  <dcterms:created xsi:type="dcterms:W3CDTF">2018-09-02T00:39:00Z</dcterms:created>
  <dcterms:modified xsi:type="dcterms:W3CDTF">2019-11-02T20:20:00Z</dcterms:modified>
</cp:coreProperties>
</file>