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8C8A61" w14:textId="060E1D07" w:rsidR="00F21447" w:rsidRDefault="00F21447" w:rsidP="00F21447">
      <w:pPr>
        <w:spacing w:before="120" w:after="0" w:line="240" w:lineRule="auto"/>
        <w:jc w:val="center"/>
        <w:rPr>
          <w:rFonts w:ascii="Times New Roman" w:eastAsia="Times New Roman" w:hAnsi="Times New Roman" w:cs="Times New Roman"/>
          <w:b/>
          <w:sz w:val="28"/>
          <w:szCs w:val="28"/>
        </w:rPr>
      </w:pPr>
      <w:bookmarkStart w:id="0" w:name="_Hlk147846008"/>
      <w:r>
        <w:rPr>
          <w:rFonts w:ascii="Times New Roman" w:eastAsia="Times New Roman" w:hAnsi="Times New Roman" w:cs="Times New Roman"/>
          <w:b/>
          <w:sz w:val="28"/>
          <w:szCs w:val="28"/>
        </w:rPr>
        <w:t>ПРОВЕДЕНИЕ</w:t>
      </w:r>
      <w:r w:rsidR="00BD533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АНАЛИЗА</w:t>
      </w:r>
      <w:r w:rsidR="00BD533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БАНКОВСКОЙ</w:t>
      </w:r>
      <w:r w:rsidR="00BD533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ДЕЯТЕЛЬНОСТИ</w:t>
      </w:r>
      <w:r w:rsidR="00BD5336">
        <w:rPr>
          <w:rFonts w:ascii="Times New Roman" w:eastAsia="Times New Roman" w:hAnsi="Times New Roman" w:cs="Times New Roman"/>
          <w:b/>
          <w:sz w:val="28"/>
          <w:szCs w:val="28"/>
        </w:rPr>
        <w:t xml:space="preserve"> </w:t>
      </w:r>
      <w:r w:rsidRPr="00910DDB">
        <w:rPr>
          <w:rFonts w:ascii="Times New Roman" w:eastAsia="Times New Roman" w:hAnsi="Times New Roman" w:cs="Times New Roman"/>
          <w:b/>
          <w:sz w:val="28"/>
          <w:szCs w:val="28"/>
        </w:rPr>
        <w:t>С</w:t>
      </w:r>
      <w:r w:rsidR="00BD5336">
        <w:rPr>
          <w:rFonts w:ascii="Times New Roman" w:eastAsia="Times New Roman" w:hAnsi="Times New Roman" w:cs="Times New Roman"/>
          <w:b/>
          <w:sz w:val="28"/>
          <w:szCs w:val="28"/>
        </w:rPr>
        <w:t xml:space="preserve"> </w:t>
      </w:r>
      <w:r w:rsidRPr="00910DDB">
        <w:rPr>
          <w:rFonts w:ascii="Times New Roman" w:eastAsia="Times New Roman" w:hAnsi="Times New Roman" w:cs="Times New Roman"/>
          <w:b/>
          <w:sz w:val="28"/>
          <w:szCs w:val="28"/>
        </w:rPr>
        <w:t>ИСПОЛЬЗОВАНИЕМ</w:t>
      </w:r>
      <w:r w:rsidR="00BD5336">
        <w:rPr>
          <w:rFonts w:ascii="Times New Roman" w:eastAsia="Times New Roman" w:hAnsi="Times New Roman" w:cs="Times New Roman"/>
          <w:b/>
          <w:sz w:val="28"/>
          <w:szCs w:val="28"/>
        </w:rPr>
        <w:t xml:space="preserve"> </w:t>
      </w:r>
      <w:r w:rsidRPr="00910DDB">
        <w:rPr>
          <w:rFonts w:ascii="Times New Roman" w:eastAsia="Times New Roman" w:hAnsi="Times New Roman" w:cs="Times New Roman"/>
          <w:b/>
          <w:sz w:val="28"/>
          <w:szCs w:val="28"/>
        </w:rPr>
        <w:t>ИСКУССТВЕННОГО</w:t>
      </w:r>
      <w:r w:rsidR="00BD5336">
        <w:rPr>
          <w:rFonts w:ascii="Times New Roman" w:eastAsia="Times New Roman" w:hAnsi="Times New Roman" w:cs="Times New Roman"/>
          <w:b/>
          <w:sz w:val="28"/>
          <w:szCs w:val="28"/>
        </w:rPr>
        <w:t xml:space="preserve"> </w:t>
      </w:r>
      <w:r w:rsidRPr="00910DDB">
        <w:rPr>
          <w:rFonts w:ascii="Times New Roman" w:eastAsia="Times New Roman" w:hAnsi="Times New Roman" w:cs="Times New Roman"/>
          <w:b/>
          <w:sz w:val="28"/>
          <w:szCs w:val="28"/>
        </w:rPr>
        <w:t>ИНТЕЛЛЕКТА</w:t>
      </w:r>
      <w:r w:rsidR="00BD5336">
        <w:rPr>
          <w:rFonts w:ascii="Times New Roman" w:eastAsia="Times New Roman" w:hAnsi="Times New Roman" w:cs="Times New Roman"/>
          <w:b/>
          <w:sz w:val="28"/>
          <w:szCs w:val="28"/>
        </w:rPr>
        <w:t xml:space="preserve"> </w:t>
      </w:r>
    </w:p>
    <w:bookmarkEnd w:id="0"/>
    <w:p w14:paraId="7AA5606F" w14:textId="09A86DFD" w:rsidR="00F21447" w:rsidRDefault="00F21447" w:rsidP="00F21447">
      <w:pPr>
        <w:spacing w:after="0" w:line="240" w:lineRule="auto"/>
        <w:contextualSpacing/>
        <w:jc w:val="center"/>
        <w:rPr>
          <w:rFonts w:ascii="Times New Roman" w:eastAsia="Times New Roman" w:hAnsi="Times New Roman" w:cs="Times New Roman"/>
          <w:b/>
          <w:sz w:val="28"/>
          <w:szCs w:val="28"/>
          <w:lang w:val="en-US"/>
        </w:rPr>
      </w:pPr>
      <w:r w:rsidRPr="00A7278B">
        <w:rPr>
          <w:rFonts w:ascii="Times New Roman" w:eastAsia="Times New Roman" w:hAnsi="Times New Roman" w:cs="Times New Roman"/>
          <w:b/>
          <w:sz w:val="28"/>
          <w:szCs w:val="28"/>
          <w:lang w:val="en-US"/>
        </w:rPr>
        <w:t>CONDUCTING</w:t>
      </w:r>
      <w:r w:rsidR="00BD5336">
        <w:rPr>
          <w:rFonts w:ascii="Times New Roman" w:eastAsia="Times New Roman" w:hAnsi="Times New Roman" w:cs="Times New Roman"/>
          <w:b/>
          <w:sz w:val="28"/>
          <w:szCs w:val="28"/>
          <w:lang w:val="en-US"/>
        </w:rPr>
        <w:t xml:space="preserve"> </w:t>
      </w:r>
      <w:r w:rsidRPr="00A7278B">
        <w:rPr>
          <w:rFonts w:ascii="Times New Roman" w:eastAsia="Times New Roman" w:hAnsi="Times New Roman" w:cs="Times New Roman"/>
          <w:b/>
          <w:sz w:val="28"/>
          <w:szCs w:val="28"/>
          <w:lang w:val="en-US"/>
        </w:rPr>
        <w:t>AN</w:t>
      </w:r>
      <w:r w:rsidR="00BD5336">
        <w:rPr>
          <w:rFonts w:ascii="Times New Roman" w:eastAsia="Times New Roman" w:hAnsi="Times New Roman" w:cs="Times New Roman"/>
          <w:b/>
          <w:sz w:val="28"/>
          <w:szCs w:val="28"/>
          <w:lang w:val="en-US"/>
        </w:rPr>
        <w:t xml:space="preserve"> </w:t>
      </w:r>
      <w:r w:rsidRPr="00A7278B">
        <w:rPr>
          <w:rFonts w:ascii="Times New Roman" w:eastAsia="Times New Roman" w:hAnsi="Times New Roman" w:cs="Times New Roman"/>
          <w:b/>
          <w:sz w:val="28"/>
          <w:szCs w:val="28"/>
          <w:lang w:val="en-US"/>
        </w:rPr>
        <w:t>ANALYSIS</w:t>
      </w:r>
      <w:r w:rsidR="00BD5336">
        <w:rPr>
          <w:rFonts w:ascii="Times New Roman" w:eastAsia="Times New Roman" w:hAnsi="Times New Roman" w:cs="Times New Roman"/>
          <w:b/>
          <w:sz w:val="28"/>
          <w:szCs w:val="28"/>
          <w:lang w:val="en-US"/>
        </w:rPr>
        <w:t xml:space="preserve"> </w:t>
      </w:r>
      <w:r w:rsidRPr="00A7278B">
        <w:rPr>
          <w:rFonts w:ascii="Times New Roman" w:eastAsia="Times New Roman" w:hAnsi="Times New Roman" w:cs="Times New Roman"/>
          <w:b/>
          <w:sz w:val="28"/>
          <w:szCs w:val="28"/>
          <w:lang w:val="en-US"/>
        </w:rPr>
        <w:t>OF</w:t>
      </w:r>
      <w:r w:rsidR="00BD5336">
        <w:rPr>
          <w:rFonts w:ascii="Times New Roman" w:eastAsia="Times New Roman" w:hAnsi="Times New Roman" w:cs="Times New Roman"/>
          <w:b/>
          <w:sz w:val="28"/>
          <w:szCs w:val="28"/>
          <w:lang w:val="en-US"/>
        </w:rPr>
        <w:t xml:space="preserve"> </w:t>
      </w:r>
      <w:r w:rsidRPr="00A7278B">
        <w:rPr>
          <w:rFonts w:ascii="Times New Roman" w:eastAsia="Times New Roman" w:hAnsi="Times New Roman" w:cs="Times New Roman"/>
          <w:b/>
          <w:sz w:val="28"/>
          <w:szCs w:val="28"/>
          <w:lang w:val="en-US"/>
        </w:rPr>
        <w:t>BANKING</w:t>
      </w:r>
      <w:r w:rsidR="00BD5336">
        <w:rPr>
          <w:rFonts w:ascii="Times New Roman" w:eastAsia="Times New Roman" w:hAnsi="Times New Roman" w:cs="Times New Roman"/>
          <w:b/>
          <w:sz w:val="28"/>
          <w:szCs w:val="28"/>
          <w:lang w:val="en-US"/>
        </w:rPr>
        <w:t xml:space="preserve"> </w:t>
      </w:r>
      <w:r w:rsidRPr="00A7278B">
        <w:rPr>
          <w:rFonts w:ascii="Times New Roman" w:eastAsia="Times New Roman" w:hAnsi="Times New Roman" w:cs="Times New Roman"/>
          <w:b/>
          <w:sz w:val="28"/>
          <w:szCs w:val="28"/>
          <w:lang w:val="en-US"/>
        </w:rPr>
        <w:t>ACTIVITIES</w:t>
      </w:r>
      <w:r w:rsidR="00BD5336">
        <w:rPr>
          <w:rFonts w:ascii="Times New Roman" w:eastAsia="Times New Roman" w:hAnsi="Times New Roman" w:cs="Times New Roman"/>
          <w:b/>
          <w:sz w:val="28"/>
          <w:szCs w:val="28"/>
          <w:lang w:val="en-US"/>
        </w:rPr>
        <w:t xml:space="preserve"> </w:t>
      </w:r>
      <w:r w:rsidRPr="00A7278B">
        <w:rPr>
          <w:rFonts w:ascii="Times New Roman" w:eastAsia="Times New Roman" w:hAnsi="Times New Roman" w:cs="Times New Roman"/>
          <w:b/>
          <w:sz w:val="28"/>
          <w:szCs w:val="28"/>
          <w:lang w:val="en-US"/>
        </w:rPr>
        <w:t>USING</w:t>
      </w:r>
      <w:r w:rsidR="00BD5336">
        <w:rPr>
          <w:rFonts w:ascii="Times New Roman" w:eastAsia="Times New Roman" w:hAnsi="Times New Roman" w:cs="Times New Roman"/>
          <w:b/>
          <w:sz w:val="28"/>
          <w:szCs w:val="28"/>
          <w:lang w:val="en-US"/>
        </w:rPr>
        <w:t xml:space="preserve"> </w:t>
      </w:r>
      <w:r w:rsidRPr="00A7278B">
        <w:rPr>
          <w:rFonts w:ascii="Times New Roman" w:eastAsia="Times New Roman" w:hAnsi="Times New Roman" w:cs="Times New Roman"/>
          <w:b/>
          <w:sz w:val="28"/>
          <w:szCs w:val="28"/>
          <w:lang w:val="en-US"/>
        </w:rPr>
        <w:t>ARTIFICIAL</w:t>
      </w:r>
      <w:r w:rsidR="00BD5336">
        <w:rPr>
          <w:rFonts w:ascii="Times New Roman" w:eastAsia="Times New Roman" w:hAnsi="Times New Roman" w:cs="Times New Roman"/>
          <w:b/>
          <w:sz w:val="28"/>
          <w:szCs w:val="28"/>
          <w:lang w:val="en-US"/>
        </w:rPr>
        <w:t xml:space="preserve"> </w:t>
      </w:r>
      <w:r w:rsidRPr="00A7278B">
        <w:rPr>
          <w:rFonts w:ascii="Times New Roman" w:eastAsia="Times New Roman" w:hAnsi="Times New Roman" w:cs="Times New Roman"/>
          <w:b/>
          <w:sz w:val="28"/>
          <w:szCs w:val="28"/>
          <w:lang w:val="en-US"/>
        </w:rPr>
        <w:t>INTELLIGENCE</w:t>
      </w:r>
    </w:p>
    <w:p w14:paraId="3571812E" w14:textId="77777777" w:rsidR="00F21447" w:rsidRDefault="00F21447" w:rsidP="00F21447">
      <w:pPr>
        <w:spacing w:after="0" w:line="240" w:lineRule="auto"/>
        <w:contextualSpacing/>
        <w:jc w:val="center"/>
        <w:rPr>
          <w:rFonts w:ascii="Times New Roman" w:eastAsia="Times New Roman" w:hAnsi="Times New Roman" w:cs="Times New Roman"/>
          <w:b/>
          <w:sz w:val="28"/>
          <w:szCs w:val="28"/>
          <w:lang w:val="en-US"/>
        </w:rPr>
      </w:pPr>
    </w:p>
    <w:p w14:paraId="5E75891E" w14:textId="06809A75" w:rsidR="00F21447" w:rsidRPr="00A7278B" w:rsidRDefault="00F21447" w:rsidP="00F21447">
      <w:pPr>
        <w:spacing w:after="0" w:line="240" w:lineRule="auto"/>
        <w:contextualSpacing/>
        <w:jc w:val="center"/>
        <w:rPr>
          <w:rFonts w:ascii="Times New Roman" w:hAnsi="Times New Roman" w:cs="Times New Roman"/>
          <w:b/>
          <w:i/>
          <w:color w:val="000000"/>
          <w:sz w:val="28"/>
          <w:szCs w:val="28"/>
          <w:shd w:val="clear" w:color="auto" w:fill="FFFFFF"/>
        </w:rPr>
      </w:pPr>
      <w:r w:rsidRPr="00C66799">
        <w:rPr>
          <w:rFonts w:ascii="Times New Roman" w:hAnsi="Times New Roman" w:cs="Times New Roman"/>
          <w:b/>
          <w:i/>
          <w:color w:val="000000"/>
          <w:sz w:val="28"/>
          <w:szCs w:val="28"/>
          <w:shd w:val="clear" w:color="auto" w:fill="FFFFFF"/>
        </w:rPr>
        <w:t>В</w:t>
      </w:r>
      <w:r w:rsidRPr="00A7278B">
        <w:rPr>
          <w:rFonts w:ascii="Times New Roman" w:hAnsi="Times New Roman" w:cs="Times New Roman"/>
          <w:b/>
          <w:i/>
          <w:color w:val="000000"/>
          <w:sz w:val="28"/>
          <w:szCs w:val="28"/>
          <w:shd w:val="clear" w:color="auto" w:fill="FFFFFF"/>
        </w:rPr>
        <w:t>.</w:t>
      </w:r>
      <w:r w:rsidR="00BD5336">
        <w:rPr>
          <w:rFonts w:ascii="Times New Roman" w:hAnsi="Times New Roman" w:cs="Times New Roman"/>
          <w:b/>
          <w:i/>
          <w:color w:val="000000"/>
          <w:sz w:val="28"/>
          <w:szCs w:val="28"/>
          <w:shd w:val="clear" w:color="auto" w:fill="FFFFFF"/>
        </w:rPr>
        <w:t xml:space="preserve"> </w:t>
      </w:r>
      <w:r w:rsidRPr="00C66799">
        <w:rPr>
          <w:rFonts w:ascii="Times New Roman" w:hAnsi="Times New Roman" w:cs="Times New Roman"/>
          <w:b/>
          <w:i/>
          <w:color w:val="000000"/>
          <w:sz w:val="28"/>
          <w:szCs w:val="28"/>
          <w:shd w:val="clear" w:color="auto" w:fill="FFFFFF"/>
        </w:rPr>
        <w:t>Н</w:t>
      </w:r>
      <w:r w:rsidRPr="00A7278B">
        <w:rPr>
          <w:rFonts w:ascii="Times New Roman" w:hAnsi="Times New Roman" w:cs="Times New Roman"/>
          <w:b/>
          <w:i/>
          <w:color w:val="000000"/>
          <w:sz w:val="28"/>
          <w:szCs w:val="28"/>
          <w:shd w:val="clear" w:color="auto" w:fill="FFFFFF"/>
        </w:rPr>
        <w:t>.</w:t>
      </w:r>
      <w:r w:rsidR="00BD5336">
        <w:rPr>
          <w:rFonts w:ascii="Times New Roman" w:hAnsi="Times New Roman" w:cs="Times New Roman"/>
          <w:b/>
          <w:i/>
          <w:color w:val="000000"/>
          <w:sz w:val="28"/>
          <w:szCs w:val="28"/>
          <w:shd w:val="clear" w:color="auto" w:fill="FFFFFF"/>
        </w:rPr>
        <w:t xml:space="preserve"> </w:t>
      </w:r>
      <w:r w:rsidRPr="003C3488">
        <w:rPr>
          <w:rFonts w:ascii="Times New Roman" w:hAnsi="Times New Roman" w:cs="Times New Roman"/>
          <w:b/>
          <w:i/>
          <w:color w:val="000000"/>
          <w:sz w:val="28"/>
          <w:szCs w:val="28"/>
          <w:shd w:val="clear" w:color="auto" w:fill="FFFFFF"/>
        </w:rPr>
        <w:t>Шитов</w:t>
      </w:r>
      <w:r w:rsidR="00BD5336">
        <w:rPr>
          <w:rFonts w:ascii="Times New Roman" w:hAnsi="Times New Roman" w:cs="Times New Roman"/>
          <w:b/>
          <w:i/>
          <w:color w:val="000000"/>
          <w:sz w:val="28"/>
          <w:szCs w:val="28"/>
          <w:shd w:val="clear" w:color="auto" w:fill="FFFFFF"/>
        </w:rPr>
        <w:t xml:space="preserve"> </w:t>
      </w:r>
      <w:r w:rsidRPr="003C3488">
        <w:rPr>
          <w:rFonts w:ascii="Times New Roman" w:hAnsi="Times New Roman" w:cs="Times New Roman"/>
          <w:b/>
          <w:i/>
          <w:color w:val="000000"/>
          <w:sz w:val="28"/>
          <w:szCs w:val="28"/>
          <w:shd w:val="clear" w:color="auto" w:fill="FFFFFF"/>
        </w:rPr>
        <w:t>к</w:t>
      </w:r>
      <w:r w:rsidRPr="00A7278B">
        <w:rPr>
          <w:rFonts w:ascii="Times New Roman" w:hAnsi="Times New Roman" w:cs="Times New Roman"/>
          <w:b/>
          <w:i/>
          <w:color w:val="000000"/>
          <w:sz w:val="28"/>
          <w:szCs w:val="28"/>
          <w:shd w:val="clear" w:color="auto" w:fill="FFFFFF"/>
        </w:rPr>
        <w:t>.</w:t>
      </w:r>
      <w:r w:rsidRPr="003C3488">
        <w:rPr>
          <w:rFonts w:ascii="Times New Roman" w:hAnsi="Times New Roman" w:cs="Times New Roman"/>
          <w:b/>
          <w:i/>
          <w:color w:val="000000"/>
          <w:sz w:val="28"/>
          <w:szCs w:val="28"/>
          <w:shd w:val="clear" w:color="auto" w:fill="FFFFFF"/>
        </w:rPr>
        <w:t>э</w:t>
      </w:r>
      <w:r w:rsidRPr="00A7278B">
        <w:rPr>
          <w:rFonts w:ascii="Times New Roman" w:hAnsi="Times New Roman" w:cs="Times New Roman"/>
          <w:b/>
          <w:i/>
          <w:color w:val="000000"/>
          <w:sz w:val="28"/>
          <w:szCs w:val="28"/>
          <w:shd w:val="clear" w:color="auto" w:fill="FFFFFF"/>
        </w:rPr>
        <w:t>.</w:t>
      </w:r>
      <w:r w:rsidRPr="003C3488">
        <w:rPr>
          <w:rFonts w:ascii="Times New Roman" w:hAnsi="Times New Roman" w:cs="Times New Roman"/>
          <w:b/>
          <w:i/>
          <w:color w:val="000000"/>
          <w:sz w:val="28"/>
          <w:szCs w:val="28"/>
          <w:shd w:val="clear" w:color="auto" w:fill="FFFFFF"/>
        </w:rPr>
        <w:t>н</w:t>
      </w:r>
      <w:r w:rsidRPr="00A7278B">
        <w:rPr>
          <w:rFonts w:ascii="Times New Roman" w:hAnsi="Times New Roman" w:cs="Times New Roman"/>
          <w:b/>
          <w:i/>
          <w:color w:val="000000"/>
          <w:sz w:val="28"/>
          <w:szCs w:val="28"/>
          <w:shd w:val="clear" w:color="auto" w:fill="FFFFFF"/>
        </w:rPr>
        <w:t>.,</w:t>
      </w:r>
      <w:r w:rsidR="00BD5336">
        <w:rPr>
          <w:rFonts w:ascii="Times New Roman" w:hAnsi="Times New Roman" w:cs="Times New Roman"/>
          <w:b/>
          <w:i/>
          <w:color w:val="000000"/>
          <w:sz w:val="28"/>
          <w:szCs w:val="28"/>
          <w:shd w:val="clear" w:color="auto" w:fill="FFFFFF"/>
        </w:rPr>
        <w:t xml:space="preserve"> </w:t>
      </w:r>
      <w:r>
        <w:rPr>
          <w:rFonts w:ascii="Times New Roman" w:hAnsi="Times New Roman" w:cs="Times New Roman"/>
          <w:b/>
          <w:i/>
          <w:color w:val="000000"/>
          <w:sz w:val="28"/>
          <w:szCs w:val="28"/>
          <w:shd w:val="clear" w:color="auto" w:fill="FFFFFF"/>
        </w:rPr>
        <w:t>доцент</w:t>
      </w:r>
    </w:p>
    <w:p w14:paraId="5E1A21B5" w14:textId="5BAEA6E7" w:rsidR="00F21447" w:rsidRPr="00A7278B" w:rsidRDefault="00F21447" w:rsidP="00F21447">
      <w:pPr>
        <w:spacing w:after="0" w:line="240" w:lineRule="auto"/>
        <w:contextualSpacing/>
        <w:jc w:val="center"/>
        <w:rPr>
          <w:rFonts w:ascii="Times New Roman" w:hAnsi="Times New Roman" w:cs="Times New Roman"/>
          <w:color w:val="000000"/>
          <w:sz w:val="28"/>
          <w:szCs w:val="28"/>
          <w:shd w:val="clear" w:color="auto" w:fill="FFFFFF"/>
        </w:rPr>
      </w:pPr>
      <w:r>
        <w:rPr>
          <w:rFonts w:ascii="Times New Roman" w:hAnsi="Times New Roman" w:cs="Times New Roman"/>
          <w:b/>
          <w:i/>
          <w:color w:val="000000"/>
          <w:sz w:val="28"/>
          <w:szCs w:val="28"/>
          <w:shd w:val="clear" w:color="auto" w:fill="FFFFFF"/>
        </w:rPr>
        <w:t>С</w:t>
      </w:r>
      <w:r w:rsidRPr="00A7278B">
        <w:rPr>
          <w:rFonts w:ascii="Times New Roman" w:hAnsi="Times New Roman" w:cs="Times New Roman"/>
          <w:b/>
          <w:i/>
          <w:color w:val="000000"/>
          <w:sz w:val="28"/>
          <w:szCs w:val="28"/>
          <w:shd w:val="clear" w:color="auto" w:fill="FFFFFF"/>
        </w:rPr>
        <w:t>.</w:t>
      </w:r>
      <w:r>
        <w:rPr>
          <w:rFonts w:ascii="Times New Roman" w:hAnsi="Times New Roman" w:cs="Times New Roman"/>
          <w:b/>
          <w:i/>
          <w:color w:val="000000"/>
          <w:sz w:val="28"/>
          <w:szCs w:val="28"/>
          <w:shd w:val="clear" w:color="auto" w:fill="FFFFFF"/>
        </w:rPr>
        <w:t>С</w:t>
      </w:r>
      <w:r w:rsidRPr="00A7278B">
        <w:rPr>
          <w:rFonts w:ascii="Times New Roman" w:hAnsi="Times New Roman" w:cs="Times New Roman"/>
          <w:b/>
          <w:i/>
          <w:color w:val="000000"/>
          <w:sz w:val="28"/>
          <w:szCs w:val="28"/>
          <w:shd w:val="clear" w:color="auto" w:fill="FFFFFF"/>
        </w:rPr>
        <w:t>.</w:t>
      </w:r>
      <w:r w:rsidR="00BD5336">
        <w:rPr>
          <w:rFonts w:ascii="Times New Roman" w:hAnsi="Times New Roman" w:cs="Times New Roman"/>
          <w:b/>
          <w:i/>
          <w:color w:val="000000"/>
          <w:sz w:val="28"/>
          <w:szCs w:val="28"/>
          <w:shd w:val="clear" w:color="auto" w:fill="FFFFFF"/>
        </w:rPr>
        <w:t xml:space="preserve"> </w:t>
      </w:r>
      <w:r>
        <w:rPr>
          <w:rFonts w:ascii="Times New Roman" w:hAnsi="Times New Roman" w:cs="Times New Roman"/>
          <w:b/>
          <w:i/>
          <w:color w:val="000000"/>
          <w:sz w:val="28"/>
          <w:szCs w:val="28"/>
          <w:shd w:val="clear" w:color="auto" w:fill="FFFFFF"/>
        </w:rPr>
        <w:t>Шевалдов</w:t>
      </w:r>
      <w:r w:rsidRPr="00A7278B">
        <w:rPr>
          <w:rFonts w:ascii="Times New Roman" w:hAnsi="Times New Roman" w:cs="Times New Roman"/>
          <w:b/>
          <w:color w:val="000000"/>
          <w:sz w:val="28"/>
          <w:szCs w:val="28"/>
          <w:shd w:val="clear" w:color="auto" w:fill="FFFFFF"/>
        </w:rPr>
        <w:t>,</w:t>
      </w:r>
      <w:r w:rsidR="00BD5336">
        <w:rPr>
          <w:rFonts w:ascii="Times New Roman" w:hAnsi="Times New Roman" w:cs="Times New Roman"/>
          <w:b/>
          <w:color w:val="000000"/>
          <w:sz w:val="28"/>
          <w:szCs w:val="28"/>
          <w:shd w:val="clear" w:color="auto" w:fill="FFFFFF"/>
        </w:rPr>
        <w:t xml:space="preserve"> </w:t>
      </w:r>
      <w:r>
        <w:rPr>
          <w:rFonts w:ascii="Times New Roman" w:hAnsi="Times New Roman" w:cs="Times New Roman"/>
          <w:b/>
          <w:color w:val="000000"/>
          <w:sz w:val="28"/>
          <w:szCs w:val="28"/>
          <w:shd w:val="clear" w:color="auto" w:fill="FFFFFF"/>
        </w:rPr>
        <w:t>студент</w:t>
      </w:r>
    </w:p>
    <w:p w14:paraId="2B8C067B" w14:textId="4D1708D6" w:rsidR="00F21447" w:rsidRPr="00C57ACA" w:rsidRDefault="00F21447" w:rsidP="00F21447">
      <w:pPr>
        <w:spacing w:after="0" w:line="240" w:lineRule="auto"/>
        <w:contextualSpacing/>
        <w:jc w:val="center"/>
        <w:rPr>
          <w:rFonts w:ascii="Times New Roman" w:hAnsi="Times New Roman" w:cs="Times New Roman"/>
          <w:b/>
          <w:color w:val="000000"/>
          <w:sz w:val="28"/>
          <w:szCs w:val="28"/>
          <w:shd w:val="clear" w:color="auto" w:fill="FFFFFF"/>
        </w:rPr>
      </w:pPr>
      <w:r>
        <w:rPr>
          <w:rFonts w:ascii="Times New Roman" w:eastAsia="Times New Roman" w:hAnsi="Times New Roman" w:cs="Times New Roman"/>
          <w:b/>
          <w:color w:val="000000"/>
          <w:sz w:val="28"/>
          <w:szCs w:val="28"/>
          <w:lang w:val="en-US" w:eastAsia="ru-RU"/>
        </w:rPr>
        <w:t>V</w:t>
      </w:r>
      <w:r w:rsidRPr="00C57ACA">
        <w:rPr>
          <w:rFonts w:ascii="Times New Roman" w:eastAsia="Times New Roman" w:hAnsi="Times New Roman" w:cs="Times New Roman"/>
          <w:b/>
          <w:color w:val="000000"/>
          <w:sz w:val="28"/>
          <w:szCs w:val="28"/>
          <w:lang w:eastAsia="ru-RU"/>
        </w:rPr>
        <w:t>.</w:t>
      </w:r>
      <w:r>
        <w:rPr>
          <w:rFonts w:ascii="Times New Roman" w:eastAsia="Times New Roman" w:hAnsi="Times New Roman" w:cs="Times New Roman"/>
          <w:b/>
          <w:color w:val="000000"/>
          <w:sz w:val="28"/>
          <w:szCs w:val="28"/>
          <w:lang w:val="en-US" w:eastAsia="ru-RU"/>
        </w:rPr>
        <w:t>N</w:t>
      </w:r>
      <w:r w:rsidRPr="00C57ACA">
        <w:rPr>
          <w:rFonts w:ascii="Times New Roman" w:eastAsia="Times New Roman" w:hAnsi="Times New Roman" w:cs="Times New Roman"/>
          <w:b/>
          <w:color w:val="000000"/>
          <w:sz w:val="28"/>
          <w:szCs w:val="28"/>
          <w:lang w:eastAsia="ru-RU"/>
        </w:rPr>
        <w:t>.</w:t>
      </w:r>
      <w:r w:rsidR="00BD5336">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val="en-US" w:eastAsia="ru-RU"/>
        </w:rPr>
        <w:t>Shitov</w:t>
      </w:r>
      <w:r w:rsidRPr="00C57ACA">
        <w:rPr>
          <w:rFonts w:ascii="Times New Roman" w:hAnsi="Times New Roman" w:cs="Times New Roman"/>
          <w:b/>
          <w:color w:val="000000"/>
          <w:sz w:val="28"/>
          <w:szCs w:val="28"/>
          <w:shd w:val="clear" w:color="auto" w:fill="FFFFFF"/>
        </w:rPr>
        <w:t>,</w:t>
      </w:r>
      <w:r w:rsidR="00BD5336">
        <w:rPr>
          <w:rFonts w:ascii="Times New Roman" w:hAnsi="Times New Roman" w:cs="Times New Roman"/>
          <w:b/>
          <w:color w:val="000000"/>
          <w:sz w:val="28"/>
          <w:szCs w:val="28"/>
          <w:shd w:val="clear" w:color="auto" w:fill="FFFFFF"/>
        </w:rPr>
        <w:t xml:space="preserve"> </w:t>
      </w:r>
      <w:r>
        <w:rPr>
          <w:rFonts w:ascii="Times New Roman" w:hAnsi="Times New Roman" w:cs="Times New Roman"/>
          <w:b/>
          <w:color w:val="000000"/>
          <w:sz w:val="28"/>
          <w:szCs w:val="28"/>
          <w:shd w:val="clear" w:color="auto" w:fill="FFFFFF"/>
          <w:lang w:val="en-US"/>
        </w:rPr>
        <w:t>S</w:t>
      </w:r>
      <w:r w:rsidRPr="00C57ACA">
        <w:rPr>
          <w:rFonts w:ascii="Times New Roman" w:hAnsi="Times New Roman" w:cs="Times New Roman"/>
          <w:b/>
          <w:color w:val="000000"/>
          <w:sz w:val="28"/>
          <w:szCs w:val="28"/>
          <w:shd w:val="clear" w:color="auto" w:fill="FFFFFF"/>
        </w:rPr>
        <w:t>.</w:t>
      </w:r>
      <w:r>
        <w:rPr>
          <w:rFonts w:ascii="Times New Roman" w:hAnsi="Times New Roman" w:cs="Times New Roman"/>
          <w:b/>
          <w:color w:val="000000"/>
          <w:sz w:val="28"/>
          <w:szCs w:val="28"/>
          <w:shd w:val="clear" w:color="auto" w:fill="FFFFFF"/>
          <w:lang w:val="en-US"/>
        </w:rPr>
        <w:t>S</w:t>
      </w:r>
      <w:r w:rsidRPr="00C57ACA">
        <w:rPr>
          <w:rFonts w:ascii="Times New Roman" w:hAnsi="Times New Roman" w:cs="Times New Roman"/>
          <w:b/>
          <w:color w:val="000000"/>
          <w:sz w:val="28"/>
          <w:szCs w:val="28"/>
          <w:shd w:val="clear" w:color="auto" w:fill="FFFFFF"/>
        </w:rPr>
        <w:t>.</w:t>
      </w:r>
      <w:r w:rsidR="00BD5336">
        <w:rPr>
          <w:rFonts w:ascii="Times New Roman" w:hAnsi="Times New Roman" w:cs="Times New Roman"/>
          <w:b/>
          <w:color w:val="000000"/>
          <w:sz w:val="28"/>
          <w:szCs w:val="28"/>
          <w:shd w:val="clear" w:color="auto" w:fill="FFFFFF"/>
        </w:rPr>
        <w:t xml:space="preserve"> </w:t>
      </w:r>
      <w:r>
        <w:rPr>
          <w:rFonts w:ascii="Times New Roman" w:hAnsi="Times New Roman" w:cs="Times New Roman"/>
          <w:b/>
          <w:color w:val="000000"/>
          <w:sz w:val="28"/>
          <w:szCs w:val="28"/>
          <w:shd w:val="clear" w:color="auto" w:fill="FFFFFF"/>
          <w:lang w:val="en-US"/>
        </w:rPr>
        <w:t>Shevaldov</w:t>
      </w:r>
      <w:r w:rsidR="00BD5336">
        <w:rPr>
          <w:rFonts w:ascii="Times New Roman" w:hAnsi="Times New Roman" w:cs="Times New Roman"/>
          <w:b/>
          <w:color w:val="000000"/>
          <w:sz w:val="28"/>
          <w:szCs w:val="28"/>
          <w:shd w:val="clear" w:color="auto" w:fill="FFFFFF"/>
        </w:rPr>
        <w:t xml:space="preserve"> </w:t>
      </w:r>
    </w:p>
    <w:p w14:paraId="35E15B79" w14:textId="77777777" w:rsidR="00F21447" w:rsidRPr="00C57ACA" w:rsidRDefault="00F21447" w:rsidP="00F21447">
      <w:pPr>
        <w:spacing w:after="0" w:line="240" w:lineRule="auto"/>
        <w:contextualSpacing/>
        <w:jc w:val="center"/>
        <w:rPr>
          <w:rFonts w:ascii="Times New Roman" w:hAnsi="Times New Roman" w:cs="Times New Roman"/>
          <w:b/>
          <w:color w:val="000000"/>
          <w:sz w:val="28"/>
          <w:szCs w:val="28"/>
          <w:shd w:val="clear" w:color="auto" w:fill="FFFFFF"/>
        </w:rPr>
      </w:pPr>
    </w:p>
    <w:p w14:paraId="217F130A" w14:textId="0C42EB1B" w:rsidR="00F21447" w:rsidRPr="00A7278B" w:rsidRDefault="00F21447" w:rsidP="00F21447">
      <w:pPr>
        <w:spacing w:after="0" w:line="240" w:lineRule="auto"/>
        <w:contextualSpacing/>
        <w:jc w:val="center"/>
        <w:rPr>
          <w:rFonts w:ascii="Times New Roman" w:eastAsia="Times New Roman" w:hAnsi="Times New Roman" w:cs="Times New Roman"/>
          <w:bCs/>
          <w:color w:val="000000"/>
          <w:sz w:val="28"/>
          <w:szCs w:val="28"/>
          <w:lang w:eastAsia="ru-RU"/>
        </w:rPr>
      </w:pPr>
      <w:r w:rsidRPr="00C66799">
        <w:rPr>
          <w:rFonts w:ascii="Times New Roman" w:eastAsia="Times New Roman" w:hAnsi="Times New Roman" w:cs="Times New Roman"/>
          <w:bCs/>
          <w:color w:val="000000"/>
          <w:sz w:val="28"/>
          <w:szCs w:val="28"/>
          <w:lang w:eastAsia="ru-RU"/>
        </w:rPr>
        <w:t>Ульяновский</w:t>
      </w:r>
      <w:r w:rsidR="00BD5336">
        <w:rPr>
          <w:rFonts w:ascii="Times New Roman" w:eastAsia="Times New Roman" w:hAnsi="Times New Roman" w:cs="Times New Roman"/>
          <w:bCs/>
          <w:color w:val="000000"/>
          <w:sz w:val="28"/>
          <w:szCs w:val="28"/>
          <w:lang w:eastAsia="ru-RU"/>
        </w:rPr>
        <w:t xml:space="preserve"> </w:t>
      </w:r>
      <w:r w:rsidRPr="00C66799">
        <w:rPr>
          <w:rFonts w:ascii="Times New Roman" w:eastAsia="Times New Roman" w:hAnsi="Times New Roman" w:cs="Times New Roman"/>
          <w:bCs/>
          <w:color w:val="000000"/>
          <w:sz w:val="28"/>
          <w:szCs w:val="28"/>
          <w:lang w:eastAsia="ru-RU"/>
        </w:rPr>
        <w:t>государственный</w:t>
      </w:r>
      <w:r w:rsidR="00BD5336">
        <w:rPr>
          <w:rFonts w:ascii="Times New Roman" w:eastAsia="Times New Roman" w:hAnsi="Times New Roman" w:cs="Times New Roman"/>
          <w:bCs/>
          <w:color w:val="000000"/>
          <w:sz w:val="28"/>
          <w:szCs w:val="28"/>
          <w:lang w:eastAsia="ru-RU"/>
        </w:rPr>
        <w:t xml:space="preserve"> </w:t>
      </w:r>
      <w:r w:rsidRPr="00C66799">
        <w:rPr>
          <w:rFonts w:ascii="Times New Roman" w:eastAsia="Times New Roman" w:hAnsi="Times New Roman" w:cs="Times New Roman"/>
          <w:bCs/>
          <w:color w:val="000000"/>
          <w:sz w:val="28"/>
          <w:szCs w:val="28"/>
          <w:lang w:eastAsia="ru-RU"/>
        </w:rPr>
        <w:t>технический</w:t>
      </w:r>
      <w:r w:rsidR="00BD5336">
        <w:rPr>
          <w:rFonts w:ascii="Times New Roman" w:eastAsia="Times New Roman" w:hAnsi="Times New Roman" w:cs="Times New Roman"/>
          <w:bCs/>
          <w:color w:val="000000"/>
          <w:sz w:val="28"/>
          <w:szCs w:val="28"/>
          <w:lang w:eastAsia="ru-RU"/>
        </w:rPr>
        <w:t xml:space="preserve"> </w:t>
      </w:r>
      <w:r w:rsidRPr="00C66799">
        <w:rPr>
          <w:rFonts w:ascii="Times New Roman" w:eastAsia="Times New Roman" w:hAnsi="Times New Roman" w:cs="Times New Roman"/>
          <w:bCs/>
          <w:color w:val="000000"/>
          <w:sz w:val="28"/>
          <w:szCs w:val="28"/>
          <w:lang w:eastAsia="ru-RU"/>
        </w:rPr>
        <w:t>университет</w:t>
      </w:r>
    </w:p>
    <w:p w14:paraId="230A378F" w14:textId="0BF2D1E6" w:rsidR="00F21447" w:rsidRPr="00A7278B" w:rsidRDefault="00F21447" w:rsidP="00F21447">
      <w:pPr>
        <w:spacing w:after="0" w:line="240" w:lineRule="auto"/>
        <w:contextualSpacing/>
        <w:jc w:val="center"/>
        <w:rPr>
          <w:rFonts w:ascii="Times New Roman" w:eastAsia="Times New Roman" w:hAnsi="Times New Roman" w:cs="Times New Roman"/>
          <w:bCs/>
          <w:color w:val="000000"/>
          <w:sz w:val="28"/>
          <w:szCs w:val="28"/>
          <w:lang w:eastAsia="ru-RU"/>
        </w:rPr>
      </w:pPr>
      <w:r w:rsidRPr="00C66799">
        <w:rPr>
          <w:rFonts w:ascii="Times New Roman" w:eastAsia="Times New Roman" w:hAnsi="Times New Roman" w:cs="Times New Roman"/>
          <w:bCs/>
          <w:color w:val="000000"/>
          <w:sz w:val="28"/>
          <w:szCs w:val="28"/>
          <w:lang w:val="en" w:eastAsia="ru-RU"/>
        </w:rPr>
        <w:t>Ulyanovsk</w:t>
      </w:r>
      <w:r w:rsidR="00BD5336">
        <w:rPr>
          <w:rFonts w:ascii="Times New Roman" w:eastAsia="Times New Roman" w:hAnsi="Times New Roman" w:cs="Times New Roman"/>
          <w:bCs/>
          <w:color w:val="000000"/>
          <w:sz w:val="28"/>
          <w:szCs w:val="28"/>
          <w:lang w:eastAsia="ru-RU"/>
        </w:rPr>
        <w:t xml:space="preserve"> </w:t>
      </w:r>
      <w:r w:rsidRPr="00C66799">
        <w:rPr>
          <w:rFonts w:ascii="Times New Roman" w:eastAsia="Times New Roman" w:hAnsi="Times New Roman" w:cs="Times New Roman"/>
          <w:bCs/>
          <w:color w:val="000000"/>
          <w:sz w:val="28"/>
          <w:szCs w:val="28"/>
          <w:lang w:val="en" w:eastAsia="ru-RU"/>
        </w:rPr>
        <w:t>State</w:t>
      </w:r>
      <w:r w:rsidR="00BD5336">
        <w:rPr>
          <w:rFonts w:ascii="Times New Roman" w:eastAsia="Times New Roman" w:hAnsi="Times New Roman" w:cs="Times New Roman"/>
          <w:bCs/>
          <w:color w:val="000000"/>
          <w:sz w:val="28"/>
          <w:szCs w:val="28"/>
          <w:lang w:eastAsia="ru-RU"/>
        </w:rPr>
        <w:t xml:space="preserve"> </w:t>
      </w:r>
      <w:r w:rsidRPr="00C66799">
        <w:rPr>
          <w:rFonts w:ascii="Times New Roman" w:eastAsia="Times New Roman" w:hAnsi="Times New Roman" w:cs="Times New Roman"/>
          <w:bCs/>
          <w:color w:val="000000"/>
          <w:sz w:val="28"/>
          <w:szCs w:val="28"/>
          <w:lang w:val="en" w:eastAsia="ru-RU"/>
        </w:rPr>
        <w:t>Technical</w:t>
      </w:r>
      <w:r w:rsidR="00BD5336">
        <w:rPr>
          <w:rFonts w:ascii="Times New Roman" w:eastAsia="Times New Roman" w:hAnsi="Times New Roman" w:cs="Times New Roman"/>
          <w:bCs/>
          <w:color w:val="000000"/>
          <w:sz w:val="28"/>
          <w:szCs w:val="28"/>
          <w:lang w:eastAsia="ru-RU"/>
        </w:rPr>
        <w:t xml:space="preserve"> </w:t>
      </w:r>
      <w:r w:rsidRPr="00C66799">
        <w:rPr>
          <w:rFonts w:ascii="Times New Roman" w:eastAsia="Times New Roman" w:hAnsi="Times New Roman" w:cs="Times New Roman"/>
          <w:bCs/>
          <w:color w:val="000000"/>
          <w:sz w:val="28"/>
          <w:szCs w:val="28"/>
          <w:lang w:val="en" w:eastAsia="ru-RU"/>
        </w:rPr>
        <w:t>University</w:t>
      </w:r>
    </w:p>
    <w:p w14:paraId="5A022304" w14:textId="77777777" w:rsidR="00F21447" w:rsidRPr="00A7278B" w:rsidRDefault="00F21447" w:rsidP="00F21447">
      <w:pPr>
        <w:spacing w:after="0" w:line="240" w:lineRule="auto"/>
        <w:contextualSpacing/>
        <w:jc w:val="center"/>
        <w:rPr>
          <w:rFonts w:ascii="Times New Roman" w:eastAsia="Times New Roman" w:hAnsi="Times New Roman" w:cs="Times New Roman"/>
          <w:bCs/>
          <w:color w:val="000000"/>
          <w:sz w:val="28"/>
          <w:szCs w:val="28"/>
          <w:lang w:eastAsia="ru-RU"/>
        </w:rPr>
      </w:pPr>
    </w:p>
    <w:p w14:paraId="1F0647E4" w14:textId="77777777" w:rsidR="00F21447" w:rsidRPr="00CA7743" w:rsidRDefault="00F21447" w:rsidP="00F21447">
      <w:pPr>
        <w:spacing w:after="0" w:line="240" w:lineRule="auto"/>
        <w:contextualSpacing/>
        <w:jc w:val="center"/>
        <w:rPr>
          <w:rFonts w:ascii="Times New Roman" w:eastAsia="Times New Roman" w:hAnsi="Times New Roman" w:cs="Times New Roman"/>
          <w:b/>
          <w:bCs/>
          <w:color w:val="000000"/>
          <w:sz w:val="28"/>
          <w:szCs w:val="28"/>
          <w:lang w:eastAsia="ru-RU"/>
        </w:rPr>
      </w:pPr>
      <w:r w:rsidRPr="000811FA">
        <w:rPr>
          <w:rFonts w:ascii="Times New Roman" w:eastAsia="Times New Roman" w:hAnsi="Times New Roman" w:cs="Times New Roman"/>
          <w:b/>
          <w:bCs/>
          <w:color w:val="000000"/>
          <w:sz w:val="28"/>
          <w:szCs w:val="28"/>
          <w:lang w:eastAsia="ru-RU"/>
        </w:rPr>
        <w:t>Аннотация</w:t>
      </w:r>
    </w:p>
    <w:p w14:paraId="4F00BDD5" w14:textId="79F6014D" w:rsidR="00F21447" w:rsidRDefault="00F21447" w:rsidP="00F21447">
      <w:pPr>
        <w:spacing w:after="0" w:line="240" w:lineRule="auto"/>
        <w:ind w:firstLine="567"/>
        <w:jc w:val="both"/>
        <w:rPr>
          <w:rFonts w:ascii="Times New Roman" w:hAnsi="Times New Roman" w:cs="Times New Roman"/>
          <w:sz w:val="28"/>
          <w:szCs w:val="28"/>
        </w:rPr>
      </w:pPr>
      <w:r w:rsidRPr="00581073">
        <w:rPr>
          <w:rFonts w:ascii="Times New Roman" w:hAnsi="Times New Roman" w:cs="Times New Roman"/>
          <w:sz w:val="28"/>
          <w:szCs w:val="28"/>
        </w:rPr>
        <w:t>Статья</w:t>
      </w:r>
      <w:r w:rsidR="00BD5336">
        <w:rPr>
          <w:rFonts w:ascii="Times New Roman" w:hAnsi="Times New Roman" w:cs="Times New Roman"/>
          <w:sz w:val="28"/>
          <w:szCs w:val="28"/>
        </w:rPr>
        <w:t xml:space="preserve"> </w:t>
      </w:r>
      <w:r w:rsidRPr="00581073">
        <w:rPr>
          <w:rFonts w:ascii="Times New Roman" w:hAnsi="Times New Roman" w:cs="Times New Roman"/>
          <w:sz w:val="28"/>
          <w:szCs w:val="28"/>
        </w:rPr>
        <w:t>посвящена</w:t>
      </w:r>
      <w:r w:rsidR="00BD5336">
        <w:rPr>
          <w:rFonts w:ascii="Times New Roman" w:hAnsi="Times New Roman" w:cs="Times New Roman"/>
          <w:sz w:val="28"/>
          <w:szCs w:val="28"/>
        </w:rPr>
        <w:t xml:space="preserve"> </w:t>
      </w:r>
      <w:r>
        <w:rPr>
          <w:rFonts w:ascii="Times New Roman" w:hAnsi="Times New Roman" w:cs="Times New Roman"/>
          <w:sz w:val="28"/>
          <w:szCs w:val="28"/>
        </w:rPr>
        <w:t>проведению</w:t>
      </w:r>
      <w:r w:rsidR="00BD5336">
        <w:rPr>
          <w:rFonts w:ascii="Times New Roman" w:hAnsi="Times New Roman" w:cs="Times New Roman"/>
          <w:sz w:val="28"/>
          <w:szCs w:val="28"/>
        </w:rPr>
        <w:t xml:space="preserve"> </w:t>
      </w:r>
      <w:r>
        <w:rPr>
          <w:rFonts w:ascii="Times New Roman" w:hAnsi="Times New Roman" w:cs="Times New Roman"/>
          <w:sz w:val="28"/>
          <w:szCs w:val="28"/>
        </w:rPr>
        <w:t>анализа</w:t>
      </w:r>
      <w:r w:rsidR="00BD5336">
        <w:rPr>
          <w:rFonts w:ascii="Times New Roman" w:hAnsi="Times New Roman" w:cs="Times New Roman"/>
          <w:sz w:val="28"/>
          <w:szCs w:val="28"/>
        </w:rPr>
        <w:t xml:space="preserve"> </w:t>
      </w:r>
      <w:r>
        <w:rPr>
          <w:rFonts w:ascii="Times New Roman" w:hAnsi="Times New Roman" w:cs="Times New Roman"/>
          <w:sz w:val="28"/>
          <w:szCs w:val="28"/>
        </w:rPr>
        <w:t>банковской</w:t>
      </w:r>
      <w:r w:rsidR="00BD5336">
        <w:rPr>
          <w:rFonts w:ascii="Times New Roman" w:hAnsi="Times New Roman" w:cs="Times New Roman"/>
          <w:sz w:val="28"/>
          <w:szCs w:val="28"/>
        </w:rPr>
        <w:t xml:space="preserve"> </w:t>
      </w:r>
      <w:r>
        <w:rPr>
          <w:rFonts w:ascii="Times New Roman" w:hAnsi="Times New Roman" w:cs="Times New Roman"/>
          <w:sz w:val="28"/>
          <w:szCs w:val="28"/>
        </w:rPr>
        <w:t>деятельности</w:t>
      </w:r>
      <w:r w:rsidR="00BD5336">
        <w:rPr>
          <w:rFonts w:ascii="Times New Roman" w:hAnsi="Times New Roman" w:cs="Times New Roman"/>
          <w:sz w:val="28"/>
          <w:szCs w:val="28"/>
        </w:rPr>
        <w:t xml:space="preserve"> </w:t>
      </w:r>
      <w:r w:rsidRPr="00581073">
        <w:rPr>
          <w:rFonts w:ascii="Times New Roman" w:hAnsi="Times New Roman" w:cs="Times New Roman"/>
          <w:sz w:val="28"/>
          <w:szCs w:val="28"/>
        </w:rPr>
        <w:t>с</w:t>
      </w:r>
      <w:r w:rsidR="00BD5336">
        <w:rPr>
          <w:rFonts w:ascii="Times New Roman" w:hAnsi="Times New Roman" w:cs="Times New Roman"/>
          <w:sz w:val="28"/>
          <w:szCs w:val="28"/>
        </w:rPr>
        <w:t xml:space="preserve"> </w:t>
      </w:r>
      <w:r w:rsidRPr="00581073">
        <w:rPr>
          <w:rFonts w:ascii="Times New Roman" w:hAnsi="Times New Roman" w:cs="Times New Roman"/>
          <w:sz w:val="28"/>
          <w:szCs w:val="28"/>
        </w:rPr>
        <w:t>использованием</w:t>
      </w:r>
      <w:r w:rsidR="00BD5336">
        <w:rPr>
          <w:rFonts w:ascii="Times New Roman" w:hAnsi="Times New Roman" w:cs="Times New Roman"/>
          <w:sz w:val="28"/>
          <w:szCs w:val="28"/>
        </w:rPr>
        <w:t xml:space="preserve"> </w:t>
      </w:r>
      <w:r w:rsidRPr="00581073">
        <w:rPr>
          <w:rFonts w:ascii="Times New Roman" w:hAnsi="Times New Roman" w:cs="Times New Roman"/>
          <w:sz w:val="28"/>
          <w:szCs w:val="28"/>
        </w:rPr>
        <w:t>искусственного</w:t>
      </w:r>
      <w:bookmarkStart w:id="1" w:name="_GoBack"/>
      <w:bookmarkEnd w:id="1"/>
      <w:r w:rsidR="00BD5336">
        <w:rPr>
          <w:rFonts w:ascii="Times New Roman" w:hAnsi="Times New Roman" w:cs="Times New Roman"/>
          <w:sz w:val="28"/>
          <w:szCs w:val="28"/>
        </w:rPr>
        <w:t xml:space="preserve"> </w:t>
      </w:r>
      <w:r w:rsidRPr="00581073">
        <w:rPr>
          <w:rFonts w:ascii="Times New Roman" w:hAnsi="Times New Roman" w:cs="Times New Roman"/>
          <w:sz w:val="28"/>
          <w:szCs w:val="28"/>
        </w:rPr>
        <w:t>интеллекта.</w:t>
      </w:r>
      <w:r w:rsidR="00BD5336">
        <w:rPr>
          <w:rFonts w:ascii="Times New Roman" w:hAnsi="Times New Roman" w:cs="Times New Roman"/>
          <w:sz w:val="28"/>
          <w:szCs w:val="28"/>
        </w:rPr>
        <w:t xml:space="preserve"> </w:t>
      </w:r>
      <w:r>
        <w:rPr>
          <w:rFonts w:ascii="Times New Roman" w:hAnsi="Times New Roman" w:cs="Times New Roman"/>
          <w:sz w:val="28"/>
          <w:szCs w:val="28"/>
        </w:rPr>
        <w:t>Банки</w:t>
      </w:r>
      <w:r w:rsidR="00BD5336">
        <w:rPr>
          <w:rFonts w:ascii="Times New Roman" w:hAnsi="Times New Roman" w:cs="Times New Roman"/>
          <w:sz w:val="28"/>
          <w:szCs w:val="28"/>
        </w:rPr>
        <w:t xml:space="preserve"> </w:t>
      </w:r>
      <w:r>
        <w:rPr>
          <w:rFonts w:ascii="Times New Roman" w:hAnsi="Times New Roman" w:cs="Times New Roman"/>
          <w:sz w:val="28"/>
          <w:szCs w:val="28"/>
        </w:rPr>
        <w:t>давно</w:t>
      </w:r>
      <w:r w:rsidR="00BD5336">
        <w:rPr>
          <w:rFonts w:ascii="Times New Roman" w:hAnsi="Times New Roman" w:cs="Times New Roman"/>
          <w:sz w:val="28"/>
          <w:szCs w:val="28"/>
        </w:rPr>
        <w:t xml:space="preserve"> </w:t>
      </w:r>
      <w:r>
        <w:rPr>
          <w:rFonts w:ascii="Times New Roman" w:hAnsi="Times New Roman" w:cs="Times New Roman"/>
          <w:sz w:val="28"/>
          <w:szCs w:val="28"/>
        </w:rPr>
        <w:t>используют</w:t>
      </w:r>
      <w:r w:rsidR="00BD5336">
        <w:rPr>
          <w:rFonts w:ascii="Times New Roman" w:hAnsi="Times New Roman" w:cs="Times New Roman"/>
          <w:sz w:val="28"/>
          <w:szCs w:val="28"/>
        </w:rPr>
        <w:t xml:space="preserve"> </w:t>
      </w:r>
      <w:r>
        <w:rPr>
          <w:rFonts w:ascii="Times New Roman" w:hAnsi="Times New Roman" w:cs="Times New Roman"/>
          <w:sz w:val="28"/>
          <w:szCs w:val="28"/>
        </w:rPr>
        <w:t>программные</w:t>
      </w:r>
      <w:r w:rsidR="00BD5336">
        <w:rPr>
          <w:rFonts w:ascii="Times New Roman" w:hAnsi="Times New Roman" w:cs="Times New Roman"/>
          <w:sz w:val="28"/>
          <w:szCs w:val="28"/>
        </w:rPr>
        <w:t xml:space="preserve"> </w:t>
      </w:r>
      <w:r>
        <w:rPr>
          <w:rFonts w:ascii="Times New Roman" w:hAnsi="Times New Roman" w:cs="Times New Roman"/>
          <w:sz w:val="28"/>
          <w:szCs w:val="28"/>
        </w:rPr>
        <w:t>системы</w:t>
      </w:r>
      <w:r w:rsidR="00BD5336">
        <w:rPr>
          <w:rFonts w:ascii="Times New Roman" w:hAnsi="Times New Roman" w:cs="Times New Roman"/>
          <w:sz w:val="28"/>
          <w:szCs w:val="28"/>
        </w:rPr>
        <w:t xml:space="preserve"> </w:t>
      </w:r>
      <w:r>
        <w:rPr>
          <w:rFonts w:ascii="Times New Roman" w:hAnsi="Times New Roman" w:cs="Times New Roman"/>
          <w:sz w:val="28"/>
          <w:szCs w:val="28"/>
        </w:rPr>
        <w:t>для</w:t>
      </w:r>
      <w:r w:rsidR="00BD5336">
        <w:rPr>
          <w:rFonts w:ascii="Times New Roman" w:hAnsi="Times New Roman" w:cs="Times New Roman"/>
          <w:sz w:val="28"/>
          <w:szCs w:val="28"/>
        </w:rPr>
        <w:t xml:space="preserve"> </w:t>
      </w:r>
      <w:r>
        <w:rPr>
          <w:rFonts w:ascii="Times New Roman" w:hAnsi="Times New Roman" w:cs="Times New Roman"/>
          <w:sz w:val="28"/>
          <w:szCs w:val="28"/>
        </w:rPr>
        <w:t>обеспечения</w:t>
      </w:r>
      <w:r w:rsidR="00BD5336">
        <w:rPr>
          <w:rFonts w:ascii="Times New Roman" w:hAnsi="Times New Roman" w:cs="Times New Roman"/>
          <w:sz w:val="28"/>
          <w:szCs w:val="28"/>
        </w:rPr>
        <w:t xml:space="preserve"> </w:t>
      </w:r>
      <w:r>
        <w:rPr>
          <w:rFonts w:ascii="Times New Roman" w:hAnsi="Times New Roman" w:cs="Times New Roman"/>
          <w:sz w:val="28"/>
          <w:szCs w:val="28"/>
        </w:rPr>
        <w:t>безопасности</w:t>
      </w:r>
      <w:r w:rsidR="00BD5336">
        <w:rPr>
          <w:rFonts w:ascii="Times New Roman" w:hAnsi="Times New Roman" w:cs="Times New Roman"/>
          <w:sz w:val="28"/>
          <w:szCs w:val="28"/>
        </w:rPr>
        <w:t xml:space="preserve"> </w:t>
      </w:r>
      <w:r>
        <w:rPr>
          <w:rFonts w:ascii="Times New Roman" w:hAnsi="Times New Roman" w:cs="Times New Roman"/>
          <w:sz w:val="28"/>
          <w:szCs w:val="28"/>
        </w:rPr>
        <w:t>и</w:t>
      </w:r>
      <w:r w:rsidR="00BD5336">
        <w:rPr>
          <w:rFonts w:ascii="Times New Roman" w:hAnsi="Times New Roman" w:cs="Times New Roman"/>
          <w:sz w:val="28"/>
          <w:szCs w:val="28"/>
        </w:rPr>
        <w:t xml:space="preserve"> </w:t>
      </w:r>
      <w:r>
        <w:rPr>
          <w:rFonts w:ascii="Times New Roman" w:hAnsi="Times New Roman" w:cs="Times New Roman"/>
          <w:sz w:val="28"/>
          <w:szCs w:val="28"/>
        </w:rPr>
        <w:t>быстродействия</w:t>
      </w:r>
      <w:r w:rsidR="00BD5336">
        <w:rPr>
          <w:rFonts w:ascii="Times New Roman" w:hAnsi="Times New Roman" w:cs="Times New Roman"/>
          <w:sz w:val="28"/>
          <w:szCs w:val="28"/>
        </w:rPr>
        <w:t xml:space="preserve"> </w:t>
      </w:r>
      <w:r>
        <w:rPr>
          <w:rFonts w:ascii="Times New Roman" w:hAnsi="Times New Roman" w:cs="Times New Roman"/>
          <w:sz w:val="28"/>
          <w:szCs w:val="28"/>
        </w:rPr>
        <w:t>своих</w:t>
      </w:r>
      <w:r w:rsidR="00BD5336">
        <w:rPr>
          <w:rFonts w:ascii="Times New Roman" w:hAnsi="Times New Roman" w:cs="Times New Roman"/>
          <w:sz w:val="28"/>
          <w:szCs w:val="28"/>
        </w:rPr>
        <w:t xml:space="preserve"> </w:t>
      </w:r>
      <w:r>
        <w:rPr>
          <w:rFonts w:ascii="Times New Roman" w:hAnsi="Times New Roman" w:cs="Times New Roman"/>
          <w:sz w:val="28"/>
          <w:szCs w:val="28"/>
        </w:rPr>
        <w:t>процессов</w:t>
      </w:r>
      <w:r w:rsidR="00BD5336">
        <w:rPr>
          <w:rFonts w:ascii="Times New Roman" w:hAnsi="Times New Roman" w:cs="Times New Roman"/>
          <w:sz w:val="28"/>
          <w:szCs w:val="28"/>
        </w:rPr>
        <w:t xml:space="preserve"> </w:t>
      </w:r>
      <w:r>
        <w:rPr>
          <w:rFonts w:ascii="Times New Roman" w:hAnsi="Times New Roman" w:cs="Times New Roman"/>
          <w:sz w:val="28"/>
          <w:szCs w:val="28"/>
        </w:rPr>
        <w:t>и</w:t>
      </w:r>
      <w:r w:rsidR="00BD5336">
        <w:rPr>
          <w:rFonts w:ascii="Times New Roman" w:hAnsi="Times New Roman" w:cs="Times New Roman"/>
          <w:sz w:val="28"/>
          <w:szCs w:val="28"/>
        </w:rPr>
        <w:t xml:space="preserve"> </w:t>
      </w:r>
      <w:r>
        <w:rPr>
          <w:rFonts w:ascii="Times New Roman" w:hAnsi="Times New Roman" w:cs="Times New Roman"/>
          <w:sz w:val="28"/>
          <w:szCs w:val="28"/>
        </w:rPr>
        <w:t>операций.</w:t>
      </w:r>
      <w:r w:rsidR="00BD5336">
        <w:rPr>
          <w:rFonts w:ascii="Times New Roman" w:hAnsi="Times New Roman" w:cs="Times New Roman"/>
          <w:sz w:val="28"/>
          <w:szCs w:val="28"/>
        </w:rPr>
        <w:t xml:space="preserve"> </w:t>
      </w:r>
      <w:r>
        <w:rPr>
          <w:rFonts w:ascii="Times New Roman" w:hAnsi="Times New Roman" w:cs="Times New Roman"/>
          <w:sz w:val="28"/>
          <w:szCs w:val="28"/>
        </w:rPr>
        <w:t>Искусственный</w:t>
      </w:r>
      <w:r w:rsidR="00BD5336">
        <w:rPr>
          <w:rFonts w:ascii="Times New Roman" w:hAnsi="Times New Roman" w:cs="Times New Roman"/>
          <w:sz w:val="28"/>
          <w:szCs w:val="28"/>
        </w:rPr>
        <w:t xml:space="preserve"> </w:t>
      </w:r>
      <w:r>
        <w:rPr>
          <w:rFonts w:ascii="Times New Roman" w:hAnsi="Times New Roman" w:cs="Times New Roman"/>
          <w:sz w:val="28"/>
          <w:szCs w:val="28"/>
        </w:rPr>
        <w:t>интеллект</w:t>
      </w:r>
      <w:r w:rsidR="00BD5336">
        <w:rPr>
          <w:rFonts w:ascii="Times New Roman" w:hAnsi="Times New Roman" w:cs="Times New Roman"/>
          <w:sz w:val="28"/>
          <w:szCs w:val="28"/>
        </w:rPr>
        <w:t xml:space="preserve"> </w:t>
      </w:r>
      <w:r>
        <w:rPr>
          <w:rFonts w:ascii="Times New Roman" w:hAnsi="Times New Roman" w:cs="Times New Roman"/>
          <w:sz w:val="28"/>
          <w:szCs w:val="28"/>
        </w:rPr>
        <w:t>так</w:t>
      </w:r>
      <w:r w:rsidR="00BD5336">
        <w:rPr>
          <w:rFonts w:ascii="Times New Roman" w:hAnsi="Times New Roman" w:cs="Times New Roman"/>
          <w:sz w:val="28"/>
          <w:szCs w:val="28"/>
        </w:rPr>
        <w:t xml:space="preserve"> </w:t>
      </w:r>
      <w:r>
        <w:rPr>
          <w:rFonts w:ascii="Times New Roman" w:hAnsi="Times New Roman" w:cs="Times New Roman"/>
          <w:sz w:val="28"/>
          <w:szCs w:val="28"/>
        </w:rPr>
        <w:t>же</w:t>
      </w:r>
      <w:r w:rsidR="00BD5336">
        <w:rPr>
          <w:rFonts w:ascii="Times New Roman" w:hAnsi="Times New Roman" w:cs="Times New Roman"/>
          <w:sz w:val="28"/>
          <w:szCs w:val="28"/>
        </w:rPr>
        <w:t xml:space="preserve"> </w:t>
      </w:r>
      <w:r>
        <w:rPr>
          <w:rFonts w:ascii="Times New Roman" w:hAnsi="Times New Roman" w:cs="Times New Roman"/>
          <w:sz w:val="28"/>
          <w:szCs w:val="28"/>
        </w:rPr>
        <w:t>имеет</w:t>
      </w:r>
      <w:r w:rsidR="00BD5336">
        <w:rPr>
          <w:rFonts w:ascii="Times New Roman" w:hAnsi="Times New Roman" w:cs="Times New Roman"/>
          <w:sz w:val="28"/>
          <w:szCs w:val="28"/>
        </w:rPr>
        <w:t xml:space="preserve"> </w:t>
      </w:r>
      <w:r>
        <w:rPr>
          <w:rFonts w:ascii="Times New Roman" w:hAnsi="Times New Roman" w:cs="Times New Roman"/>
          <w:sz w:val="28"/>
          <w:szCs w:val="28"/>
        </w:rPr>
        <w:t>большую</w:t>
      </w:r>
      <w:r w:rsidR="00BD5336">
        <w:rPr>
          <w:rFonts w:ascii="Times New Roman" w:hAnsi="Times New Roman" w:cs="Times New Roman"/>
          <w:sz w:val="28"/>
          <w:szCs w:val="28"/>
        </w:rPr>
        <w:t xml:space="preserve"> </w:t>
      </w:r>
      <w:r>
        <w:rPr>
          <w:rFonts w:ascii="Times New Roman" w:hAnsi="Times New Roman" w:cs="Times New Roman"/>
          <w:sz w:val="28"/>
          <w:szCs w:val="28"/>
        </w:rPr>
        <w:t>сферу</w:t>
      </w:r>
      <w:r w:rsidR="00BD5336">
        <w:rPr>
          <w:rFonts w:ascii="Times New Roman" w:hAnsi="Times New Roman" w:cs="Times New Roman"/>
          <w:sz w:val="28"/>
          <w:szCs w:val="28"/>
        </w:rPr>
        <w:t xml:space="preserve"> </w:t>
      </w:r>
      <w:r>
        <w:rPr>
          <w:rFonts w:ascii="Times New Roman" w:hAnsi="Times New Roman" w:cs="Times New Roman"/>
          <w:sz w:val="28"/>
          <w:szCs w:val="28"/>
        </w:rPr>
        <w:t>применения</w:t>
      </w:r>
      <w:r w:rsidR="00BD5336">
        <w:rPr>
          <w:rFonts w:ascii="Times New Roman" w:hAnsi="Times New Roman" w:cs="Times New Roman"/>
          <w:sz w:val="28"/>
          <w:szCs w:val="28"/>
        </w:rPr>
        <w:t xml:space="preserve"> </w:t>
      </w:r>
      <w:r>
        <w:rPr>
          <w:rFonts w:ascii="Times New Roman" w:hAnsi="Times New Roman" w:cs="Times New Roman"/>
          <w:sz w:val="28"/>
          <w:szCs w:val="28"/>
        </w:rPr>
        <w:t>в</w:t>
      </w:r>
      <w:r w:rsidR="00BD5336">
        <w:rPr>
          <w:rFonts w:ascii="Times New Roman" w:hAnsi="Times New Roman" w:cs="Times New Roman"/>
          <w:sz w:val="28"/>
          <w:szCs w:val="28"/>
        </w:rPr>
        <w:t xml:space="preserve"> </w:t>
      </w:r>
      <w:r>
        <w:rPr>
          <w:rFonts w:ascii="Times New Roman" w:hAnsi="Times New Roman" w:cs="Times New Roman"/>
          <w:sz w:val="28"/>
          <w:szCs w:val="28"/>
        </w:rPr>
        <w:t>банках</w:t>
      </w:r>
      <w:r w:rsidR="00BD5336">
        <w:rPr>
          <w:rFonts w:ascii="Times New Roman" w:hAnsi="Times New Roman" w:cs="Times New Roman"/>
          <w:sz w:val="28"/>
          <w:szCs w:val="28"/>
        </w:rPr>
        <w:t xml:space="preserve"> </w:t>
      </w:r>
      <w:r>
        <w:rPr>
          <w:rFonts w:ascii="Times New Roman" w:hAnsi="Times New Roman" w:cs="Times New Roman"/>
          <w:sz w:val="28"/>
          <w:szCs w:val="28"/>
        </w:rPr>
        <w:t>–</w:t>
      </w:r>
      <w:r w:rsidR="00BD5336">
        <w:rPr>
          <w:rFonts w:ascii="Times New Roman" w:hAnsi="Times New Roman" w:cs="Times New Roman"/>
          <w:sz w:val="28"/>
          <w:szCs w:val="28"/>
        </w:rPr>
        <w:t xml:space="preserve"> </w:t>
      </w:r>
      <w:r>
        <w:rPr>
          <w:rFonts w:ascii="Times New Roman" w:hAnsi="Times New Roman" w:cs="Times New Roman"/>
          <w:sz w:val="28"/>
          <w:szCs w:val="28"/>
        </w:rPr>
        <w:t>от</w:t>
      </w:r>
      <w:r w:rsidR="00BD5336">
        <w:rPr>
          <w:rFonts w:ascii="Times New Roman" w:hAnsi="Times New Roman" w:cs="Times New Roman"/>
          <w:sz w:val="28"/>
          <w:szCs w:val="28"/>
        </w:rPr>
        <w:t xml:space="preserve"> </w:t>
      </w:r>
      <w:r>
        <w:rPr>
          <w:rFonts w:ascii="Times New Roman" w:hAnsi="Times New Roman" w:cs="Times New Roman"/>
          <w:sz w:val="28"/>
          <w:szCs w:val="28"/>
        </w:rPr>
        <w:t>принятия</w:t>
      </w:r>
      <w:r w:rsidR="00BD5336">
        <w:rPr>
          <w:rFonts w:ascii="Times New Roman" w:hAnsi="Times New Roman" w:cs="Times New Roman"/>
          <w:sz w:val="28"/>
          <w:szCs w:val="28"/>
        </w:rPr>
        <w:t xml:space="preserve"> </w:t>
      </w:r>
      <w:r>
        <w:rPr>
          <w:rFonts w:ascii="Times New Roman" w:hAnsi="Times New Roman" w:cs="Times New Roman"/>
          <w:sz w:val="28"/>
          <w:szCs w:val="28"/>
        </w:rPr>
        <w:t>решения</w:t>
      </w:r>
      <w:r w:rsidR="00BD5336">
        <w:rPr>
          <w:rFonts w:ascii="Times New Roman" w:hAnsi="Times New Roman" w:cs="Times New Roman"/>
          <w:sz w:val="28"/>
          <w:szCs w:val="28"/>
        </w:rPr>
        <w:t xml:space="preserve"> </w:t>
      </w:r>
      <w:r>
        <w:rPr>
          <w:rFonts w:ascii="Times New Roman" w:hAnsi="Times New Roman" w:cs="Times New Roman"/>
          <w:sz w:val="28"/>
          <w:szCs w:val="28"/>
        </w:rPr>
        <w:t>о</w:t>
      </w:r>
      <w:r w:rsidR="00BD5336">
        <w:rPr>
          <w:rFonts w:ascii="Times New Roman" w:hAnsi="Times New Roman" w:cs="Times New Roman"/>
          <w:sz w:val="28"/>
          <w:szCs w:val="28"/>
        </w:rPr>
        <w:t xml:space="preserve"> </w:t>
      </w:r>
      <w:r>
        <w:rPr>
          <w:rFonts w:ascii="Times New Roman" w:hAnsi="Times New Roman" w:cs="Times New Roman"/>
          <w:sz w:val="28"/>
          <w:szCs w:val="28"/>
        </w:rPr>
        <w:t>выдаче</w:t>
      </w:r>
      <w:r w:rsidR="00BD5336">
        <w:rPr>
          <w:rFonts w:ascii="Times New Roman" w:hAnsi="Times New Roman" w:cs="Times New Roman"/>
          <w:sz w:val="28"/>
          <w:szCs w:val="28"/>
        </w:rPr>
        <w:t xml:space="preserve"> </w:t>
      </w:r>
      <w:r>
        <w:rPr>
          <w:rFonts w:ascii="Times New Roman" w:hAnsi="Times New Roman" w:cs="Times New Roman"/>
          <w:sz w:val="28"/>
          <w:szCs w:val="28"/>
        </w:rPr>
        <w:t>кредита</w:t>
      </w:r>
      <w:r w:rsidR="00BD5336">
        <w:rPr>
          <w:rFonts w:ascii="Times New Roman" w:hAnsi="Times New Roman" w:cs="Times New Roman"/>
          <w:sz w:val="28"/>
          <w:szCs w:val="28"/>
        </w:rPr>
        <w:t xml:space="preserve"> </w:t>
      </w:r>
      <w:r>
        <w:rPr>
          <w:rFonts w:ascii="Times New Roman" w:hAnsi="Times New Roman" w:cs="Times New Roman"/>
          <w:sz w:val="28"/>
          <w:szCs w:val="28"/>
        </w:rPr>
        <w:t>до</w:t>
      </w:r>
      <w:r w:rsidR="00BD5336">
        <w:rPr>
          <w:rFonts w:ascii="Times New Roman" w:hAnsi="Times New Roman" w:cs="Times New Roman"/>
          <w:sz w:val="28"/>
          <w:szCs w:val="28"/>
        </w:rPr>
        <w:t xml:space="preserve"> </w:t>
      </w:r>
      <w:r>
        <w:rPr>
          <w:rFonts w:ascii="Times New Roman" w:hAnsi="Times New Roman" w:cs="Times New Roman"/>
          <w:sz w:val="28"/>
          <w:szCs w:val="28"/>
        </w:rPr>
        <w:t>анализа</w:t>
      </w:r>
      <w:r w:rsidR="00BD5336">
        <w:rPr>
          <w:rFonts w:ascii="Times New Roman" w:hAnsi="Times New Roman" w:cs="Times New Roman"/>
          <w:sz w:val="28"/>
          <w:szCs w:val="28"/>
        </w:rPr>
        <w:t xml:space="preserve"> </w:t>
      </w:r>
      <w:r>
        <w:rPr>
          <w:rFonts w:ascii="Times New Roman" w:hAnsi="Times New Roman" w:cs="Times New Roman"/>
          <w:sz w:val="28"/>
          <w:szCs w:val="28"/>
        </w:rPr>
        <w:t>показателей</w:t>
      </w:r>
      <w:r w:rsidR="00BD5336">
        <w:rPr>
          <w:rFonts w:ascii="Times New Roman" w:hAnsi="Times New Roman" w:cs="Times New Roman"/>
          <w:sz w:val="28"/>
          <w:szCs w:val="28"/>
        </w:rPr>
        <w:t xml:space="preserve"> </w:t>
      </w:r>
      <w:r>
        <w:rPr>
          <w:rFonts w:ascii="Times New Roman" w:hAnsi="Times New Roman" w:cs="Times New Roman"/>
          <w:sz w:val="28"/>
          <w:szCs w:val="28"/>
        </w:rPr>
        <w:t>деятельности.</w:t>
      </w:r>
      <w:r w:rsidR="00BD5336">
        <w:rPr>
          <w:rFonts w:ascii="Times New Roman" w:hAnsi="Times New Roman" w:cs="Times New Roman"/>
          <w:sz w:val="28"/>
          <w:szCs w:val="28"/>
        </w:rPr>
        <w:t xml:space="preserve"> </w:t>
      </w:r>
      <w:r w:rsidRPr="00C57ACA">
        <w:rPr>
          <w:rFonts w:ascii="Times New Roman" w:hAnsi="Times New Roman" w:cs="Times New Roman"/>
          <w:sz w:val="28"/>
          <w:szCs w:val="28"/>
        </w:rPr>
        <w:t>Прогресс</w:t>
      </w:r>
      <w:r w:rsidR="00BD5336">
        <w:rPr>
          <w:rFonts w:ascii="Times New Roman" w:hAnsi="Times New Roman" w:cs="Times New Roman"/>
          <w:sz w:val="28"/>
          <w:szCs w:val="28"/>
        </w:rPr>
        <w:t xml:space="preserve"> </w:t>
      </w:r>
      <w:r w:rsidRPr="00C57ACA">
        <w:rPr>
          <w:rFonts w:ascii="Times New Roman" w:hAnsi="Times New Roman" w:cs="Times New Roman"/>
          <w:sz w:val="28"/>
          <w:szCs w:val="28"/>
        </w:rPr>
        <w:t>и</w:t>
      </w:r>
      <w:r w:rsidR="00BD5336">
        <w:rPr>
          <w:rFonts w:ascii="Times New Roman" w:hAnsi="Times New Roman" w:cs="Times New Roman"/>
          <w:sz w:val="28"/>
          <w:szCs w:val="28"/>
        </w:rPr>
        <w:t xml:space="preserve"> </w:t>
      </w:r>
      <w:r w:rsidRPr="00C57ACA">
        <w:rPr>
          <w:rFonts w:ascii="Times New Roman" w:hAnsi="Times New Roman" w:cs="Times New Roman"/>
          <w:sz w:val="28"/>
          <w:szCs w:val="28"/>
        </w:rPr>
        <w:t>доступность</w:t>
      </w:r>
      <w:r w:rsidR="00BD5336">
        <w:rPr>
          <w:rFonts w:ascii="Times New Roman" w:hAnsi="Times New Roman" w:cs="Times New Roman"/>
          <w:sz w:val="28"/>
          <w:szCs w:val="28"/>
        </w:rPr>
        <w:t xml:space="preserve"> </w:t>
      </w:r>
      <w:r w:rsidRPr="00C57ACA">
        <w:rPr>
          <w:rFonts w:ascii="Times New Roman" w:hAnsi="Times New Roman" w:cs="Times New Roman"/>
          <w:sz w:val="28"/>
          <w:szCs w:val="28"/>
        </w:rPr>
        <w:t>вычислительных</w:t>
      </w:r>
      <w:r w:rsidR="00BD5336">
        <w:rPr>
          <w:rFonts w:ascii="Times New Roman" w:hAnsi="Times New Roman" w:cs="Times New Roman"/>
          <w:sz w:val="28"/>
          <w:szCs w:val="28"/>
        </w:rPr>
        <w:t xml:space="preserve"> </w:t>
      </w:r>
      <w:r w:rsidRPr="00C57ACA">
        <w:rPr>
          <w:rFonts w:ascii="Times New Roman" w:hAnsi="Times New Roman" w:cs="Times New Roman"/>
          <w:sz w:val="28"/>
          <w:szCs w:val="28"/>
        </w:rPr>
        <w:t>мощностей</w:t>
      </w:r>
      <w:r w:rsidR="00BD5336">
        <w:rPr>
          <w:rFonts w:ascii="Times New Roman" w:hAnsi="Times New Roman" w:cs="Times New Roman"/>
          <w:sz w:val="28"/>
          <w:szCs w:val="28"/>
        </w:rPr>
        <w:t xml:space="preserve"> </w:t>
      </w:r>
      <w:r w:rsidRPr="00C57ACA">
        <w:rPr>
          <w:rFonts w:ascii="Times New Roman" w:hAnsi="Times New Roman" w:cs="Times New Roman"/>
          <w:sz w:val="28"/>
          <w:szCs w:val="28"/>
        </w:rPr>
        <w:t>сделали</w:t>
      </w:r>
      <w:r w:rsidR="00BD5336">
        <w:rPr>
          <w:rFonts w:ascii="Times New Roman" w:hAnsi="Times New Roman" w:cs="Times New Roman"/>
          <w:sz w:val="28"/>
          <w:szCs w:val="28"/>
        </w:rPr>
        <w:t xml:space="preserve"> </w:t>
      </w:r>
      <w:r w:rsidRPr="00C57ACA">
        <w:rPr>
          <w:rFonts w:ascii="Times New Roman" w:hAnsi="Times New Roman" w:cs="Times New Roman"/>
          <w:sz w:val="28"/>
          <w:szCs w:val="28"/>
        </w:rPr>
        <w:t>возможным</w:t>
      </w:r>
      <w:r w:rsidR="00BD5336">
        <w:rPr>
          <w:rFonts w:ascii="Times New Roman" w:hAnsi="Times New Roman" w:cs="Times New Roman"/>
          <w:sz w:val="28"/>
          <w:szCs w:val="28"/>
        </w:rPr>
        <w:t xml:space="preserve"> </w:t>
      </w:r>
      <w:r w:rsidRPr="00C57ACA">
        <w:rPr>
          <w:rFonts w:ascii="Times New Roman" w:hAnsi="Times New Roman" w:cs="Times New Roman"/>
          <w:sz w:val="28"/>
          <w:szCs w:val="28"/>
        </w:rPr>
        <w:t>создание</w:t>
      </w:r>
      <w:r w:rsidR="00BD5336">
        <w:rPr>
          <w:rFonts w:ascii="Times New Roman" w:hAnsi="Times New Roman" w:cs="Times New Roman"/>
          <w:sz w:val="28"/>
          <w:szCs w:val="28"/>
        </w:rPr>
        <w:t xml:space="preserve"> </w:t>
      </w:r>
      <w:r w:rsidRPr="00C57ACA">
        <w:rPr>
          <w:rFonts w:ascii="Times New Roman" w:hAnsi="Times New Roman" w:cs="Times New Roman"/>
          <w:sz w:val="28"/>
          <w:szCs w:val="28"/>
        </w:rPr>
        <w:t>продвинутой</w:t>
      </w:r>
      <w:r w:rsidR="00BD5336">
        <w:rPr>
          <w:rFonts w:ascii="Times New Roman" w:hAnsi="Times New Roman" w:cs="Times New Roman"/>
          <w:sz w:val="28"/>
          <w:szCs w:val="28"/>
        </w:rPr>
        <w:t xml:space="preserve"> </w:t>
      </w:r>
      <w:r w:rsidRPr="00C57ACA">
        <w:rPr>
          <w:rFonts w:ascii="Times New Roman" w:hAnsi="Times New Roman" w:cs="Times New Roman"/>
          <w:sz w:val="28"/>
          <w:szCs w:val="28"/>
        </w:rPr>
        <w:t>аналитики</w:t>
      </w:r>
      <w:r w:rsidR="00BD5336">
        <w:rPr>
          <w:rFonts w:ascii="Times New Roman" w:hAnsi="Times New Roman" w:cs="Times New Roman"/>
          <w:sz w:val="28"/>
          <w:szCs w:val="28"/>
        </w:rPr>
        <w:t xml:space="preserve"> </w:t>
      </w:r>
      <w:r w:rsidRPr="00C57ACA">
        <w:rPr>
          <w:rFonts w:ascii="Times New Roman" w:hAnsi="Times New Roman" w:cs="Times New Roman"/>
          <w:sz w:val="28"/>
          <w:szCs w:val="28"/>
        </w:rPr>
        <w:t>действий</w:t>
      </w:r>
      <w:r w:rsidR="00BD5336">
        <w:rPr>
          <w:rFonts w:ascii="Times New Roman" w:hAnsi="Times New Roman" w:cs="Times New Roman"/>
          <w:sz w:val="28"/>
          <w:szCs w:val="28"/>
        </w:rPr>
        <w:t xml:space="preserve"> </w:t>
      </w:r>
      <w:r w:rsidRPr="00C57ACA">
        <w:rPr>
          <w:rFonts w:ascii="Times New Roman" w:hAnsi="Times New Roman" w:cs="Times New Roman"/>
          <w:sz w:val="28"/>
          <w:szCs w:val="28"/>
        </w:rPr>
        <w:t>банка</w:t>
      </w:r>
      <w:r w:rsidR="00BD5336">
        <w:rPr>
          <w:rFonts w:ascii="Times New Roman" w:hAnsi="Times New Roman" w:cs="Times New Roman"/>
          <w:sz w:val="28"/>
          <w:szCs w:val="28"/>
        </w:rPr>
        <w:t xml:space="preserve"> </w:t>
      </w:r>
      <w:r w:rsidRPr="00C57ACA">
        <w:rPr>
          <w:rFonts w:ascii="Times New Roman" w:hAnsi="Times New Roman" w:cs="Times New Roman"/>
          <w:sz w:val="28"/>
          <w:szCs w:val="28"/>
        </w:rPr>
        <w:t>и</w:t>
      </w:r>
      <w:r w:rsidR="00BD5336">
        <w:rPr>
          <w:rFonts w:ascii="Times New Roman" w:hAnsi="Times New Roman" w:cs="Times New Roman"/>
          <w:sz w:val="28"/>
          <w:szCs w:val="28"/>
        </w:rPr>
        <w:t xml:space="preserve"> </w:t>
      </w:r>
      <w:r w:rsidRPr="00C57ACA">
        <w:rPr>
          <w:rFonts w:ascii="Times New Roman" w:hAnsi="Times New Roman" w:cs="Times New Roman"/>
          <w:sz w:val="28"/>
          <w:szCs w:val="28"/>
        </w:rPr>
        <w:t>прогнозирования</w:t>
      </w:r>
      <w:r w:rsidR="00BD5336">
        <w:rPr>
          <w:rFonts w:ascii="Times New Roman" w:hAnsi="Times New Roman" w:cs="Times New Roman"/>
          <w:sz w:val="28"/>
          <w:szCs w:val="28"/>
        </w:rPr>
        <w:t xml:space="preserve"> </w:t>
      </w:r>
      <w:r w:rsidRPr="00C57ACA">
        <w:rPr>
          <w:rFonts w:ascii="Times New Roman" w:hAnsi="Times New Roman" w:cs="Times New Roman"/>
          <w:sz w:val="28"/>
          <w:szCs w:val="28"/>
        </w:rPr>
        <w:t>последствий</w:t>
      </w:r>
      <w:r w:rsidR="00BD5336">
        <w:rPr>
          <w:rFonts w:ascii="Times New Roman" w:hAnsi="Times New Roman" w:cs="Times New Roman"/>
          <w:sz w:val="28"/>
          <w:szCs w:val="28"/>
        </w:rPr>
        <w:t xml:space="preserve"> </w:t>
      </w:r>
      <w:r w:rsidRPr="00C57ACA">
        <w:rPr>
          <w:rFonts w:ascii="Times New Roman" w:hAnsi="Times New Roman" w:cs="Times New Roman"/>
          <w:sz w:val="28"/>
          <w:szCs w:val="28"/>
        </w:rPr>
        <w:t>принимаемых</w:t>
      </w:r>
      <w:r w:rsidR="00BD5336">
        <w:rPr>
          <w:rFonts w:ascii="Times New Roman" w:hAnsi="Times New Roman" w:cs="Times New Roman"/>
          <w:sz w:val="28"/>
          <w:szCs w:val="28"/>
        </w:rPr>
        <w:t xml:space="preserve"> </w:t>
      </w:r>
      <w:r w:rsidRPr="00C57ACA">
        <w:rPr>
          <w:rFonts w:ascii="Times New Roman" w:hAnsi="Times New Roman" w:cs="Times New Roman"/>
          <w:sz w:val="28"/>
          <w:szCs w:val="28"/>
        </w:rPr>
        <w:t>решений</w:t>
      </w:r>
      <w:r>
        <w:rPr>
          <w:rFonts w:ascii="Times New Roman" w:hAnsi="Times New Roman" w:cs="Times New Roman"/>
          <w:sz w:val="28"/>
          <w:szCs w:val="28"/>
        </w:rPr>
        <w:t>.</w:t>
      </w:r>
    </w:p>
    <w:p w14:paraId="6A7F8392" w14:textId="77777777" w:rsidR="00F21447" w:rsidRPr="00C543AB" w:rsidRDefault="00F21447" w:rsidP="00F21447">
      <w:pPr>
        <w:spacing w:after="0" w:line="240" w:lineRule="auto"/>
        <w:ind w:firstLine="567"/>
        <w:jc w:val="both"/>
        <w:rPr>
          <w:rFonts w:ascii="Times New Roman" w:hAnsi="Times New Roman" w:cs="Times New Roman"/>
          <w:sz w:val="28"/>
          <w:szCs w:val="28"/>
        </w:rPr>
      </w:pPr>
    </w:p>
    <w:p w14:paraId="38E76729" w14:textId="77777777" w:rsidR="00F21447" w:rsidRPr="005C666A" w:rsidRDefault="00F21447" w:rsidP="00F21447">
      <w:pPr>
        <w:spacing w:after="0" w:line="240" w:lineRule="auto"/>
        <w:contextualSpacing/>
        <w:jc w:val="center"/>
        <w:rPr>
          <w:rFonts w:ascii="Times New Roman" w:eastAsia="Times New Roman" w:hAnsi="Times New Roman" w:cs="Times New Roman"/>
          <w:b/>
          <w:bCs/>
          <w:color w:val="000000"/>
          <w:sz w:val="28"/>
          <w:szCs w:val="28"/>
          <w:lang w:val="en-US" w:eastAsia="ru-RU"/>
        </w:rPr>
      </w:pPr>
      <w:r w:rsidRPr="005C666A">
        <w:rPr>
          <w:rFonts w:ascii="Times New Roman" w:eastAsia="Times New Roman" w:hAnsi="Times New Roman" w:cs="Times New Roman"/>
          <w:b/>
          <w:bCs/>
          <w:color w:val="000000"/>
          <w:sz w:val="28"/>
          <w:szCs w:val="28"/>
          <w:lang w:val="en-US" w:eastAsia="ru-RU"/>
        </w:rPr>
        <w:t>Abstract</w:t>
      </w:r>
    </w:p>
    <w:p w14:paraId="206D51AF" w14:textId="781A553C" w:rsidR="00F21447" w:rsidRDefault="00F21447" w:rsidP="00F21447">
      <w:pPr>
        <w:spacing w:after="0" w:line="240" w:lineRule="auto"/>
        <w:jc w:val="both"/>
        <w:rPr>
          <w:rFonts w:ascii="Times New Roman" w:hAnsi="Times New Roman" w:cs="Times New Roman"/>
          <w:sz w:val="28"/>
          <w:szCs w:val="28"/>
          <w:lang w:val="en"/>
        </w:rPr>
      </w:pPr>
      <w:r w:rsidRPr="00C57ACA">
        <w:rPr>
          <w:rFonts w:ascii="Times New Roman" w:hAnsi="Times New Roman" w:cs="Times New Roman"/>
          <w:sz w:val="28"/>
          <w:szCs w:val="28"/>
          <w:lang w:val="en"/>
        </w:rPr>
        <w:t>The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article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is</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devoted</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to</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the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analysis</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of</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banking</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activities</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using</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artificial</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intelligence.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Banks</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have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been</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using</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software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systems</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for</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long</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time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to</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ensure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the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safety</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and</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speed</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of</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their</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processes</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and</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operations.</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Artificial</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intelligence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also</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has</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large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scope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of</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application</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in</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banks</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from</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making</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decision</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on</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granting</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loan</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to</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analyzing</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performance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indicators.</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The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progress</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and</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availability</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of</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computing</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power</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made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it</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possible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to</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create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advanced</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analytics</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of</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the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bank's</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actions</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and</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predict</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the</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consequences</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of</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decisions</w:t>
      </w:r>
      <w:r w:rsidR="00BD5336">
        <w:rPr>
          <w:rFonts w:ascii="Times New Roman" w:hAnsi="Times New Roman" w:cs="Times New Roman"/>
          <w:sz w:val="28"/>
          <w:szCs w:val="28"/>
          <w:lang w:val="en"/>
        </w:rPr>
        <w:t xml:space="preserve"> </w:t>
      </w:r>
      <w:r w:rsidRPr="00C57ACA">
        <w:rPr>
          <w:rFonts w:ascii="Times New Roman" w:hAnsi="Times New Roman" w:cs="Times New Roman"/>
          <w:sz w:val="28"/>
          <w:szCs w:val="28"/>
          <w:lang w:val="en"/>
        </w:rPr>
        <w:t>made.</w:t>
      </w:r>
    </w:p>
    <w:p w14:paraId="1CE36C7C" w14:textId="77777777" w:rsidR="00F21447" w:rsidRDefault="00F21447" w:rsidP="00F21447">
      <w:pPr>
        <w:spacing w:after="0" w:line="240" w:lineRule="auto"/>
        <w:jc w:val="both"/>
        <w:rPr>
          <w:rFonts w:ascii="Times New Roman" w:hAnsi="Times New Roman" w:cs="Times New Roman"/>
          <w:sz w:val="28"/>
          <w:szCs w:val="28"/>
          <w:lang w:val="en"/>
        </w:rPr>
      </w:pPr>
    </w:p>
    <w:p w14:paraId="5BC59694" w14:textId="250DDBCD" w:rsidR="00F21447" w:rsidRPr="00C57ACA" w:rsidRDefault="00F21447" w:rsidP="00F21447">
      <w:pPr>
        <w:spacing w:after="0" w:line="240" w:lineRule="auto"/>
        <w:ind w:firstLine="567"/>
        <w:jc w:val="both"/>
        <w:rPr>
          <w:rFonts w:ascii="Times New Roman" w:hAnsi="Times New Roman" w:cs="Times New Roman"/>
          <w:sz w:val="28"/>
          <w:szCs w:val="28"/>
        </w:rPr>
      </w:pPr>
      <w:r w:rsidRPr="00C543AB">
        <w:rPr>
          <w:rFonts w:ascii="Times New Roman" w:hAnsi="Times New Roman" w:cs="Times New Roman"/>
          <w:b/>
          <w:sz w:val="28"/>
          <w:szCs w:val="28"/>
        </w:rPr>
        <w:t>Ключевые</w:t>
      </w:r>
      <w:r w:rsidR="00BD5336">
        <w:rPr>
          <w:rFonts w:ascii="Times New Roman" w:hAnsi="Times New Roman" w:cs="Times New Roman"/>
          <w:b/>
          <w:sz w:val="28"/>
          <w:szCs w:val="28"/>
        </w:rPr>
        <w:t xml:space="preserve"> </w:t>
      </w:r>
      <w:r w:rsidRPr="00C543AB">
        <w:rPr>
          <w:rFonts w:ascii="Times New Roman" w:hAnsi="Times New Roman" w:cs="Times New Roman"/>
          <w:b/>
          <w:sz w:val="28"/>
          <w:szCs w:val="28"/>
        </w:rPr>
        <w:t>слова</w:t>
      </w:r>
      <w:r w:rsidRPr="00C57ACA">
        <w:rPr>
          <w:rFonts w:ascii="Times New Roman" w:hAnsi="Times New Roman" w:cs="Times New Roman"/>
          <w:b/>
          <w:sz w:val="28"/>
          <w:szCs w:val="28"/>
        </w:rPr>
        <w:t>:</w:t>
      </w:r>
      <w:r w:rsidR="00BD5336">
        <w:rPr>
          <w:rFonts w:ascii="Times New Roman" w:hAnsi="Times New Roman" w:cs="Times New Roman"/>
          <w:b/>
          <w:sz w:val="28"/>
          <w:szCs w:val="28"/>
        </w:rPr>
        <w:t xml:space="preserve"> </w:t>
      </w:r>
      <w:r>
        <w:rPr>
          <w:rFonts w:ascii="Times New Roman" w:hAnsi="Times New Roman" w:cs="Times New Roman"/>
          <w:sz w:val="28"/>
          <w:szCs w:val="28"/>
        </w:rPr>
        <w:t>анализ,</w:t>
      </w:r>
      <w:r w:rsidR="00BD5336">
        <w:rPr>
          <w:rFonts w:ascii="Times New Roman" w:hAnsi="Times New Roman" w:cs="Times New Roman"/>
          <w:sz w:val="28"/>
          <w:szCs w:val="28"/>
        </w:rPr>
        <w:t xml:space="preserve"> </w:t>
      </w:r>
      <w:r w:rsidRPr="00C543AB">
        <w:rPr>
          <w:rFonts w:ascii="Times New Roman" w:hAnsi="Times New Roman" w:cs="Times New Roman"/>
          <w:sz w:val="28"/>
          <w:szCs w:val="28"/>
        </w:rPr>
        <w:t>банковская</w:t>
      </w:r>
      <w:r w:rsidR="00BD5336">
        <w:rPr>
          <w:rFonts w:ascii="Times New Roman" w:hAnsi="Times New Roman" w:cs="Times New Roman"/>
          <w:sz w:val="28"/>
          <w:szCs w:val="28"/>
        </w:rPr>
        <w:t xml:space="preserve"> </w:t>
      </w:r>
      <w:r w:rsidRPr="00C543AB">
        <w:rPr>
          <w:rFonts w:ascii="Times New Roman" w:hAnsi="Times New Roman" w:cs="Times New Roman"/>
          <w:sz w:val="28"/>
          <w:szCs w:val="28"/>
        </w:rPr>
        <w:t>деятельность</w:t>
      </w:r>
      <w:r w:rsidRPr="00C57ACA">
        <w:rPr>
          <w:rFonts w:ascii="Times New Roman" w:hAnsi="Times New Roman" w:cs="Times New Roman"/>
          <w:sz w:val="28"/>
          <w:szCs w:val="28"/>
        </w:rPr>
        <w:t>,</w:t>
      </w:r>
      <w:r w:rsidR="00BD5336">
        <w:rPr>
          <w:rFonts w:ascii="Times New Roman" w:hAnsi="Times New Roman" w:cs="Times New Roman"/>
          <w:sz w:val="28"/>
          <w:szCs w:val="28"/>
        </w:rPr>
        <w:t xml:space="preserve"> </w:t>
      </w:r>
      <w:r w:rsidRPr="00C543AB">
        <w:rPr>
          <w:rFonts w:ascii="Times New Roman" w:hAnsi="Times New Roman" w:cs="Times New Roman"/>
          <w:sz w:val="28"/>
          <w:szCs w:val="28"/>
        </w:rPr>
        <w:t>искусственный</w:t>
      </w:r>
      <w:r w:rsidR="00BD5336">
        <w:rPr>
          <w:rFonts w:ascii="Times New Roman" w:hAnsi="Times New Roman" w:cs="Times New Roman"/>
          <w:sz w:val="28"/>
          <w:szCs w:val="28"/>
        </w:rPr>
        <w:t xml:space="preserve"> </w:t>
      </w:r>
      <w:r w:rsidRPr="00C543AB">
        <w:rPr>
          <w:rFonts w:ascii="Times New Roman" w:hAnsi="Times New Roman" w:cs="Times New Roman"/>
          <w:sz w:val="28"/>
          <w:szCs w:val="28"/>
        </w:rPr>
        <w:t>интеллект</w:t>
      </w:r>
    </w:p>
    <w:p w14:paraId="462E9B2F" w14:textId="5DCA8B6E" w:rsidR="00F21447" w:rsidRPr="00F21447" w:rsidRDefault="00F21447" w:rsidP="00F21447">
      <w:pPr>
        <w:spacing w:after="0" w:line="240" w:lineRule="auto"/>
        <w:ind w:firstLine="567"/>
        <w:jc w:val="both"/>
        <w:rPr>
          <w:rFonts w:ascii="Times New Roman" w:hAnsi="Times New Roman" w:cs="Times New Roman"/>
          <w:sz w:val="28"/>
          <w:szCs w:val="28"/>
        </w:rPr>
      </w:pPr>
      <w:r w:rsidRPr="00C543AB">
        <w:rPr>
          <w:rFonts w:ascii="Times New Roman" w:hAnsi="Times New Roman" w:cs="Times New Roman"/>
          <w:b/>
          <w:sz w:val="28"/>
          <w:szCs w:val="28"/>
          <w:lang w:val="en-US"/>
        </w:rPr>
        <w:t>Keywords</w:t>
      </w:r>
      <w:r w:rsidRPr="00F21447">
        <w:rPr>
          <w:rFonts w:ascii="Times New Roman" w:hAnsi="Times New Roman" w:cs="Times New Roman"/>
          <w:b/>
          <w:sz w:val="28"/>
          <w:szCs w:val="28"/>
        </w:rPr>
        <w:t>:</w:t>
      </w:r>
      <w:r w:rsidR="00BD5336">
        <w:t xml:space="preserve"> </w:t>
      </w:r>
      <w:r w:rsidRPr="00F21447">
        <w:rPr>
          <w:rFonts w:ascii="Times New Roman" w:hAnsi="Times New Roman" w:cs="Times New Roman"/>
          <w:sz w:val="28"/>
          <w:szCs w:val="28"/>
          <w:lang w:val="en-US"/>
        </w:rPr>
        <w:t>analysis</w:t>
      </w:r>
      <w:r w:rsidRPr="00F21447">
        <w:rPr>
          <w:rFonts w:ascii="Times New Roman" w:hAnsi="Times New Roman" w:cs="Times New Roman"/>
          <w:sz w:val="28"/>
          <w:szCs w:val="28"/>
        </w:rPr>
        <w:t>,</w:t>
      </w:r>
      <w:r w:rsidR="00BD5336">
        <w:rPr>
          <w:rFonts w:ascii="Times New Roman" w:hAnsi="Times New Roman" w:cs="Times New Roman"/>
          <w:sz w:val="28"/>
          <w:szCs w:val="28"/>
        </w:rPr>
        <w:t xml:space="preserve"> </w:t>
      </w:r>
      <w:r w:rsidRPr="00F21447">
        <w:rPr>
          <w:rFonts w:ascii="Times New Roman" w:hAnsi="Times New Roman" w:cs="Times New Roman"/>
          <w:sz w:val="28"/>
          <w:szCs w:val="28"/>
          <w:lang w:val="en-US"/>
        </w:rPr>
        <w:t>banking</w:t>
      </w:r>
      <w:r w:rsidRPr="00F21447">
        <w:rPr>
          <w:rFonts w:ascii="Times New Roman" w:hAnsi="Times New Roman" w:cs="Times New Roman"/>
          <w:sz w:val="28"/>
          <w:szCs w:val="28"/>
        </w:rPr>
        <w:t>,</w:t>
      </w:r>
      <w:r w:rsidR="00BD5336">
        <w:rPr>
          <w:rFonts w:ascii="Times New Roman" w:hAnsi="Times New Roman" w:cs="Times New Roman"/>
          <w:sz w:val="28"/>
          <w:szCs w:val="28"/>
        </w:rPr>
        <w:t xml:space="preserve"> </w:t>
      </w:r>
      <w:r w:rsidRPr="00F21447">
        <w:rPr>
          <w:rFonts w:ascii="Times New Roman" w:hAnsi="Times New Roman" w:cs="Times New Roman"/>
          <w:sz w:val="28"/>
          <w:szCs w:val="28"/>
          <w:lang w:val="en-US"/>
        </w:rPr>
        <w:t>artificial</w:t>
      </w:r>
      <w:r w:rsidR="00BD5336">
        <w:rPr>
          <w:rFonts w:ascii="Times New Roman" w:hAnsi="Times New Roman" w:cs="Times New Roman"/>
          <w:sz w:val="28"/>
          <w:szCs w:val="28"/>
        </w:rPr>
        <w:t xml:space="preserve"> </w:t>
      </w:r>
      <w:r w:rsidRPr="00F21447">
        <w:rPr>
          <w:rFonts w:ascii="Times New Roman" w:hAnsi="Times New Roman" w:cs="Times New Roman"/>
          <w:sz w:val="28"/>
          <w:szCs w:val="28"/>
          <w:lang w:val="en-US"/>
        </w:rPr>
        <w:t>intelligence</w:t>
      </w:r>
    </w:p>
    <w:p w14:paraId="050437BD" w14:textId="458D50C8" w:rsidR="00F21447" w:rsidRDefault="00F21447" w:rsidP="00F21447">
      <w:pPr>
        <w:spacing w:after="0" w:line="240" w:lineRule="auto"/>
        <w:ind w:firstLine="567"/>
        <w:jc w:val="both"/>
        <w:rPr>
          <w:rFonts w:ascii="Times New Roman" w:hAnsi="Times New Roman" w:cs="Times New Roman"/>
          <w:sz w:val="28"/>
          <w:szCs w:val="28"/>
        </w:rPr>
      </w:pPr>
    </w:p>
    <w:p w14:paraId="261885A8" w14:textId="77777777" w:rsidR="004D5602" w:rsidRPr="004D5602" w:rsidRDefault="004D5602" w:rsidP="004D5602">
      <w:pPr>
        <w:spacing w:after="0" w:line="240" w:lineRule="auto"/>
        <w:ind w:firstLine="567"/>
        <w:jc w:val="both"/>
        <w:rPr>
          <w:rFonts w:ascii="Times New Roman" w:hAnsi="Times New Roman" w:cs="Times New Roman"/>
          <w:sz w:val="28"/>
          <w:szCs w:val="28"/>
        </w:rPr>
      </w:pPr>
      <w:r w:rsidRPr="004D5602">
        <w:rPr>
          <w:rFonts w:ascii="Times New Roman" w:hAnsi="Times New Roman" w:cs="Times New Roman"/>
          <w:sz w:val="28"/>
          <w:szCs w:val="28"/>
        </w:rPr>
        <w:t xml:space="preserve">Новые направления машинного обучения создали колоссальный потенциал роста и одновременно с этим новое окно возможностей для банков. Масштаб явления, меняющего банковское дело на наших глазах, можно понять по оценкам ведущих экспертов. </w:t>
      </w:r>
    </w:p>
    <w:p w14:paraId="15CC39FA" w14:textId="77777777" w:rsidR="004D5602" w:rsidRPr="004D5602" w:rsidRDefault="004D5602" w:rsidP="004D5602">
      <w:pPr>
        <w:spacing w:after="0" w:line="240" w:lineRule="auto"/>
        <w:ind w:firstLine="567"/>
        <w:jc w:val="both"/>
        <w:rPr>
          <w:rFonts w:ascii="Times New Roman" w:hAnsi="Times New Roman" w:cs="Times New Roman"/>
          <w:sz w:val="28"/>
          <w:szCs w:val="28"/>
        </w:rPr>
      </w:pPr>
      <w:r w:rsidRPr="004D5602">
        <w:rPr>
          <w:rFonts w:ascii="Times New Roman" w:hAnsi="Times New Roman" w:cs="Times New Roman"/>
          <w:sz w:val="28"/>
          <w:szCs w:val="28"/>
        </w:rPr>
        <w:t>Банки, являясь механизмами по работе с деньгами, уже достаточно давно применяют ИИ в своей работе в таких направлениях, как:</w:t>
      </w:r>
    </w:p>
    <w:p w14:paraId="56D8EB49" w14:textId="44EA8C02" w:rsidR="004D5602" w:rsidRPr="004D5602" w:rsidRDefault="004D5602" w:rsidP="00561BD4">
      <w:pPr>
        <w:pStyle w:val="a6"/>
        <w:numPr>
          <w:ilvl w:val="0"/>
          <w:numId w:val="5"/>
        </w:numPr>
        <w:tabs>
          <w:tab w:val="left" w:pos="1134"/>
        </w:tabs>
        <w:spacing w:after="0" w:line="240" w:lineRule="auto"/>
        <w:ind w:left="0" w:firstLine="567"/>
        <w:jc w:val="both"/>
        <w:rPr>
          <w:rFonts w:ascii="Times New Roman" w:hAnsi="Times New Roman"/>
          <w:sz w:val="28"/>
          <w:szCs w:val="28"/>
        </w:rPr>
      </w:pPr>
      <w:r w:rsidRPr="004D5602">
        <w:rPr>
          <w:rFonts w:ascii="Times New Roman" w:hAnsi="Times New Roman"/>
          <w:sz w:val="28"/>
          <w:szCs w:val="28"/>
        </w:rPr>
        <w:lastRenderedPageBreak/>
        <w:t>прогнозирование вероятности дефолта заемщика;</w:t>
      </w:r>
    </w:p>
    <w:p w14:paraId="5AC72396" w14:textId="010765C8" w:rsidR="004D5602" w:rsidRPr="004D5602" w:rsidRDefault="004D5602" w:rsidP="00561BD4">
      <w:pPr>
        <w:pStyle w:val="a6"/>
        <w:numPr>
          <w:ilvl w:val="0"/>
          <w:numId w:val="5"/>
        </w:numPr>
        <w:tabs>
          <w:tab w:val="left" w:pos="1134"/>
        </w:tabs>
        <w:spacing w:after="0" w:line="240" w:lineRule="auto"/>
        <w:ind w:left="0" w:firstLine="567"/>
        <w:jc w:val="both"/>
        <w:rPr>
          <w:rFonts w:ascii="Times New Roman" w:hAnsi="Times New Roman"/>
          <w:sz w:val="28"/>
          <w:szCs w:val="28"/>
        </w:rPr>
      </w:pPr>
      <w:r w:rsidRPr="004D5602">
        <w:rPr>
          <w:rFonts w:ascii="Times New Roman" w:hAnsi="Times New Roman"/>
          <w:sz w:val="28"/>
          <w:szCs w:val="28"/>
        </w:rPr>
        <w:t>оптимизация рекламных стратегий для привлечения клиентов;</w:t>
      </w:r>
    </w:p>
    <w:p w14:paraId="24AD2A0E" w14:textId="750A12F9" w:rsidR="004D5602" w:rsidRPr="004D5602" w:rsidRDefault="004D5602" w:rsidP="00561BD4">
      <w:pPr>
        <w:pStyle w:val="a6"/>
        <w:numPr>
          <w:ilvl w:val="0"/>
          <w:numId w:val="5"/>
        </w:numPr>
        <w:tabs>
          <w:tab w:val="left" w:pos="1134"/>
        </w:tabs>
        <w:spacing w:after="0" w:line="240" w:lineRule="auto"/>
        <w:ind w:left="0" w:firstLine="567"/>
        <w:jc w:val="both"/>
        <w:rPr>
          <w:rFonts w:ascii="Times New Roman" w:hAnsi="Times New Roman"/>
          <w:sz w:val="28"/>
          <w:szCs w:val="28"/>
        </w:rPr>
      </w:pPr>
      <w:r w:rsidRPr="004D5602">
        <w:rPr>
          <w:rFonts w:ascii="Times New Roman" w:hAnsi="Times New Roman"/>
          <w:sz w:val="28"/>
          <w:szCs w:val="28"/>
        </w:rPr>
        <w:t>персонализированное обслуживание клиентов;</w:t>
      </w:r>
    </w:p>
    <w:p w14:paraId="22331887" w14:textId="021AF505" w:rsidR="004D5602" w:rsidRPr="004D5602" w:rsidRDefault="004D5602" w:rsidP="00561BD4">
      <w:pPr>
        <w:pStyle w:val="a6"/>
        <w:numPr>
          <w:ilvl w:val="0"/>
          <w:numId w:val="5"/>
        </w:numPr>
        <w:tabs>
          <w:tab w:val="left" w:pos="1134"/>
        </w:tabs>
        <w:spacing w:after="0" w:line="240" w:lineRule="auto"/>
        <w:ind w:left="0" w:firstLine="567"/>
        <w:jc w:val="both"/>
        <w:rPr>
          <w:rFonts w:ascii="Times New Roman" w:hAnsi="Times New Roman"/>
          <w:sz w:val="28"/>
          <w:szCs w:val="28"/>
        </w:rPr>
      </w:pPr>
      <w:r w:rsidRPr="004D5602">
        <w:rPr>
          <w:rFonts w:ascii="Times New Roman" w:hAnsi="Times New Roman"/>
          <w:sz w:val="28"/>
          <w:szCs w:val="28"/>
        </w:rPr>
        <w:t>распознавание документов, изображений, речи и передача их в IT-системы;</w:t>
      </w:r>
    </w:p>
    <w:p w14:paraId="1D40CAC9" w14:textId="5F3665C1" w:rsidR="004D5602" w:rsidRPr="004D5602" w:rsidRDefault="004D5602" w:rsidP="00561BD4">
      <w:pPr>
        <w:pStyle w:val="a6"/>
        <w:numPr>
          <w:ilvl w:val="0"/>
          <w:numId w:val="5"/>
        </w:numPr>
        <w:tabs>
          <w:tab w:val="left" w:pos="1134"/>
        </w:tabs>
        <w:spacing w:after="0" w:line="240" w:lineRule="auto"/>
        <w:ind w:left="0" w:firstLine="567"/>
        <w:jc w:val="both"/>
        <w:rPr>
          <w:rFonts w:ascii="Times New Roman" w:hAnsi="Times New Roman"/>
          <w:sz w:val="28"/>
          <w:szCs w:val="28"/>
        </w:rPr>
      </w:pPr>
      <w:r w:rsidRPr="004D5602">
        <w:rPr>
          <w:rFonts w:ascii="Times New Roman" w:hAnsi="Times New Roman"/>
          <w:sz w:val="28"/>
          <w:szCs w:val="28"/>
        </w:rPr>
        <w:t>обслуживание клиентов с помощью чат-ботов и голосовых помощников;</w:t>
      </w:r>
    </w:p>
    <w:p w14:paraId="59B04F65" w14:textId="1E86CA07" w:rsidR="004D5602" w:rsidRPr="004D5602" w:rsidRDefault="004D5602" w:rsidP="00561BD4">
      <w:pPr>
        <w:pStyle w:val="a6"/>
        <w:numPr>
          <w:ilvl w:val="0"/>
          <w:numId w:val="5"/>
        </w:numPr>
        <w:tabs>
          <w:tab w:val="left" w:pos="1134"/>
        </w:tabs>
        <w:spacing w:after="0" w:line="240" w:lineRule="auto"/>
        <w:ind w:left="0" w:firstLine="567"/>
        <w:jc w:val="both"/>
        <w:rPr>
          <w:rFonts w:ascii="Times New Roman" w:hAnsi="Times New Roman"/>
          <w:sz w:val="28"/>
          <w:szCs w:val="28"/>
        </w:rPr>
      </w:pPr>
      <w:r w:rsidRPr="004D5602">
        <w:rPr>
          <w:rFonts w:ascii="Times New Roman" w:hAnsi="Times New Roman"/>
          <w:sz w:val="28"/>
          <w:szCs w:val="28"/>
        </w:rPr>
        <w:t>системы антифрод-мониторинга и информационной безопасности.</w:t>
      </w:r>
    </w:p>
    <w:p w14:paraId="5BE2AF61" w14:textId="77777777" w:rsidR="004D5602" w:rsidRPr="004D5602" w:rsidRDefault="004D5602" w:rsidP="004D5602">
      <w:pPr>
        <w:spacing w:after="0" w:line="240" w:lineRule="auto"/>
        <w:ind w:firstLine="567"/>
        <w:jc w:val="both"/>
        <w:rPr>
          <w:rFonts w:ascii="Times New Roman" w:hAnsi="Times New Roman" w:cs="Times New Roman"/>
          <w:sz w:val="28"/>
          <w:szCs w:val="28"/>
        </w:rPr>
      </w:pPr>
      <w:r w:rsidRPr="004D5602">
        <w:rPr>
          <w:rFonts w:ascii="Times New Roman" w:hAnsi="Times New Roman" w:cs="Times New Roman"/>
          <w:sz w:val="28"/>
          <w:szCs w:val="28"/>
        </w:rPr>
        <w:t xml:space="preserve">В своем последнем отчете о применении искусственного интеллекта в финансовом секторе, аналитики Центрального Банка РФ сообщают о растущем интересе к использованию машинного обучения в области управления кредитными рисками. Например, они указывают на то, что большая часть работы андеррайтеров уже может быть автоматизирована, что позволяет им освободить время для более глубокого анализа результатов работы нейронных сетей и предложения новых идей по улучшению кредитных продуктов. </w:t>
      </w:r>
    </w:p>
    <w:p w14:paraId="226F0657" w14:textId="77777777" w:rsidR="004D5602" w:rsidRPr="004D5602" w:rsidRDefault="004D5602" w:rsidP="004D5602">
      <w:pPr>
        <w:spacing w:after="0" w:line="240" w:lineRule="auto"/>
        <w:ind w:firstLine="567"/>
        <w:jc w:val="both"/>
        <w:rPr>
          <w:rFonts w:ascii="Times New Roman" w:hAnsi="Times New Roman" w:cs="Times New Roman"/>
          <w:sz w:val="28"/>
          <w:szCs w:val="28"/>
        </w:rPr>
      </w:pPr>
      <w:r w:rsidRPr="004D5602">
        <w:rPr>
          <w:rFonts w:ascii="Times New Roman" w:hAnsi="Times New Roman" w:cs="Times New Roman"/>
          <w:sz w:val="28"/>
          <w:szCs w:val="28"/>
        </w:rPr>
        <w:t>Таким образом, применение искусственного интеллекта в финансовом секторе предоставляет большие возможности для оптимизации работы и минимизации рисков, что является весьма привлекательным для финансовых учреждений.</w:t>
      </w:r>
    </w:p>
    <w:p w14:paraId="1852F2E0" w14:textId="77777777" w:rsidR="004D5602" w:rsidRPr="004D5602" w:rsidRDefault="004D5602" w:rsidP="004D5602">
      <w:pPr>
        <w:spacing w:after="0" w:line="240" w:lineRule="auto"/>
        <w:ind w:firstLine="567"/>
        <w:jc w:val="both"/>
        <w:rPr>
          <w:rFonts w:ascii="Times New Roman" w:hAnsi="Times New Roman" w:cs="Times New Roman"/>
          <w:sz w:val="28"/>
          <w:szCs w:val="28"/>
        </w:rPr>
      </w:pPr>
      <w:r w:rsidRPr="004D5602">
        <w:rPr>
          <w:rFonts w:ascii="Times New Roman" w:hAnsi="Times New Roman" w:cs="Times New Roman"/>
          <w:sz w:val="28"/>
          <w:szCs w:val="28"/>
        </w:rPr>
        <w:t>Эра цифровых технологий неразрывно связана с развитием и применением нейросетей. Несмотря на зачастую преувеличенную значимость искусственного интеллекта (ИИ), в области банковского и финансового технологического сектора его использование оправдано.</w:t>
      </w:r>
    </w:p>
    <w:p w14:paraId="6E995199" w14:textId="77777777" w:rsidR="004D5602" w:rsidRDefault="004D5602" w:rsidP="004D5602">
      <w:pPr>
        <w:spacing w:after="0" w:line="240" w:lineRule="auto"/>
        <w:ind w:firstLine="567"/>
        <w:jc w:val="both"/>
        <w:rPr>
          <w:rFonts w:ascii="Times New Roman" w:hAnsi="Times New Roman" w:cs="Times New Roman"/>
          <w:sz w:val="28"/>
          <w:szCs w:val="28"/>
        </w:rPr>
      </w:pPr>
      <w:r w:rsidRPr="004D5602">
        <w:rPr>
          <w:rFonts w:ascii="Times New Roman" w:hAnsi="Times New Roman" w:cs="Times New Roman"/>
          <w:sz w:val="28"/>
          <w:szCs w:val="28"/>
        </w:rPr>
        <w:t>Анализ банковской деятельности с использованием искусственного интеллекта становится все более актуальным для финансовых учреждений. Благодаря развитию новых технологий и возможностей, ИИ может значительно улучшить эффективность, точность и надежность банковского анализа.</w:t>
      </w:r>
    </w:p>
    <w:p w14:paraId="413C48DA" w14:textId="13D85DF6" w:rsidR="004D5602" w:rsidRPr="004D5602" w:rsidRDefault="004D5602" w:rsidP="004D5602">
      <w:pPr>
        <w:spacing w:after="0" w:line="240" w:lineRule="auto"/>
        <w:ind w:firstLine="567"/>
        <w:jc w:val="both"/>
        <w:rPr>
          <w:rFonts w:ascii="Times New Roman" w:hAnsi="Times New Roman" w:cs="Times New Roman"/>
          <w:sz w:val="28"/>
          <w:szCs w:val="28"/>
        </w:rPr>
      </w:pPr>
      <w:r w:rsidRPr="004D5602">
        <w:rPr>
          <w:rFonts w:ascii="Times New Roman" w:hAnsi="Times New Roman" w:cs="Times New Roman"/>
          <w:sz w:val="28"/>
          <w:szCs w:val="28"/>
        </w:rPr>
        <w:t>Использование искусственного интеллекта в анализе банковской деятельности позволяет автоматизировать процессы, снизить риски и улучшить принятие решений на основе данных. Компьютерные алгоритмы могут провести анализ огромных объемов информации за короткое время, что значительно ускоряет и улучшает работу банковских аналитиков.</w:t>
      </w:r>
    </w:p>
    <w:p w14:paraId="40C3A5FE" w14:textId="77777777" w:rsidR="004D5602" w:rsidRPr="004D5602" w:rsidRDefault="004D5602" w:rsidP="004D5602">
      <w:pPr>
        <w:spacing w:after="0" w:line="240" w:lineRule="auto"/>
        <w:ind w:firstLine="567"/>
        <w:jc w:val="both"/>
        <w:rPr>
          <w:rFonts w:ascii="Times New Roman" w:hAnsi="Times New Roman" w:cs="Times New Roman"/>
          <w:sz w:val="28"/>
          <w:szCs w:val="28"/>
        </w:rPr>
      </w:pPr>
      <w:r w:rsidRPr="004D5602">
        <w:rPr>
          <w:rFonts w:ascii="Times New Roman" w:hAnsi="Times New Roman" w:cs="Times New Roman"/>
          <w:sz w:val="28"/>
          <w:szCs w:val="28"/>
        </w:rPr>
        <w:t>Искусственный интеллект выигрывает человеку в быстродействии и точности. Наряду с алгоритмической обработкой данных банка искусственный интеллект позволяет выявить ранее незамеченные закономерности в данных и неявные зависимости.</w:t>
      </w:r>
    </w:p>
    <w:p w14:paraId="2CC3D019" w14:textId="77777777" w:rsidR="004D5602" w:rsidRPr="004D5602" w:rsidRDefault="004D5602" w:rsidP="004D5602">
      <w:pPr>
        <w:spacing w:after="0" w:line="240" w:lineRule="auto"/>
        <w:ind w:firstLine="567"/>
        <w:jc w:val="both"/>
        <w:rPr>
          <w:rFonts w:ascii="Times New Roman" w:hAnsi="Times New Roman" w:cs="Times New Roman"/>
          <w:sz w:val="28"/>
          <w:szCs w:val="28"/>
        </w:rPr>
      </w:pPr>
      <w:r w:rsidRPr="004D5602">
        <w:rPr>
          <w:rFonts w:ascii="Times New Roman" w:hAnsi="Times New Roman" w:cs="Times New Roman"/>
          <w:sz w:val="28"/>
          <w:szCs w:val="28"/>
        </w:rPr>
        <w:t xml:space="preserve">Одной из ключевых областей, в которых искусственный интеллект может быть полезен, является анализ деятельности потенциальных заёмщиков на основе бюро кредитных историй и собственной базы. На основе этого строится картина ранжирования свойств клиентов по </w:t>
      </w:r>
      <w:r w:rsidRPr="004D5602">
        <w:rPr>
          <w:rFonts w:ascii="Times New Roman" w:hAnsi="Times New Roman" w:cs="Times New Roman"/>
          <w:sz w:val="28"/>
          <w:szCs w:val="28"/>
        </w:rPr>
        <w:lastRenderedPageBreak/>
        <w:t>значимости для принятия кредитного решения. Банки могут использовать алгоритмы машинного обучения для оценки кредитного потенциала заемщиков на основе их финансовой деятельности и кредитной истории. Это позволяет снизить риск дефолта и обеспечить более достоверные решения по выдаче кредитов.</w:t>
      </w:r>
    </w:p>
    <w:p w14:paraId="6F132C37" w14:textId="77777777" w:rsidR="004D5602" w:rsidRPr="004D5602" w:rsidRDefault="004D5602" w:rsidP="004D5602">
      <w:pPr>
        <w:spacing w:after="0" w:line="240" w:lineRule="auto"/>
        <w:ind w:firstLine="567"/>
        <w:jc w:val="both"/>
        <w:rPr>
          <w:rFonts w:ascii="Times New Roman" w:hAnsi="Times New Roman" w:cs="Times New Roman"/>
          <w:sz w:val="28"/>
          <w:szCs w:val="28"/>
        </w:rPr>
      </w:pPr>
      <w:r w:rsidRPr="004D5602">
        <w:rPr>
          <w:rFonts w:ascii="Times New Roman" w:hAnsi="Times New Roman" w:cs="Times New Roman"/>
          <w:sz w:val="28"/>
          <w:szCs w:val="28"/>
        </w:rPr>
        <w:t>Еще одной областью, в которой применяется искусственный интеллект, является предотвращение мошенничества. ИИ-алгоритмы могут анализировать и сопоставлять данные клиентов, определять аномалии и потенциальные случаи мошенничества, такие как кража личных данных или манипуляции с финансовыми транзакциями. Банки могут использовать ИИ для более точного и быстрого выявления подозрительных активностей и предотвращения финансовых потерь.</w:t>
      </w:r>
    </w:p>
    <w:p w14:paraId="1D607CD4" w14:textId="7837B9F8" w:rsidR="004D5602" w:rsidRPr="004D5602" w:rsidRDefault="004D5602" w:rsidP="004D5602">
      <w:pPr>
        <w:spacing w:after="0" w:line="240" w:lineRule="auto"/>
        <w:ind w:firstLine="567"/>
        <w:jc w:val="both"/>
        <w:rPr>
          <w:rFonts w:ascii="Times New Roman" w:hAnsi="Times New Roman" w:cs="Times New Roman"/>
          <w:sz w:val="28"/>
          <w:szCs w:val="28"/>
        </w:rPr>
      </w:pPr>
      <w:r w:rsidRPr="004D5602">
        <w:rPr>
          <w:rFonts w:ascii="Times New Roman" w:hAnsi="Times New Roman" w:cs="Times New Roman"/>
          <w:sz w:val="28"/>
          <w:szCs w:val="28"/>
        </w:rPr>
        <w:t>Однако, несмотря на все преимущества использования искусственного интеллекта в анализе банковской деятельности, следует отметить и потенциальные риски. Правильное программирование алгоритмов искусственного интеллекта является критическим моментом, поскольку наличие ошибок или предвзятости может привести к неправильным выводам и финансовым потерям. Кроме того, необходимо учитывать этические и конфиденциальные аспекты использования данных клиентов при их анализе.</w:t>
      </w:r>
    </w:p>
    <w:p w14:paraId="19A19B46" w14:textId="77777777" w:rsidR="004D5602" w:rsidRPr="004D5602" w:rsidRDefault="004D5602" w:rsidP="004D5602">
      <w:pPr>
        <w:spacing w:after="0" w:line="240" w:lineRule="auto"/>
        <w:ind w:firstLine="567"/>
        <w:jc w:val="both"/>
        <w:rPr>
          <w:rFonts w:ascii="Times New Roman" w:hAnsi="Times New Roman" w:cs="Times New Roman"/>
          <w:sz w:val="28"/>
          <w:szCs w:val="28"/>
        </w:rPr>
      </w:pPr>
      <w:r w:rsidRPr="004D5602">
        <w:rPr>
          <w:rFonts w:ascii="Times New Roman" w:hAnsi="Times New Roman" w:cs="Times New Roman"/>
          <w:sz w:val="28"/>
          <w:szCs w:val="28"/>
        </w:rPr>
        <w:t>Использование искусственного интеллекта в анализе банковской деятельности связано прежде всего с применением новых технологий и алгоритмов искусственного интеллекта для обработки и анализа больших объемов данных, которые поступают в банк в реальном времени.</w:t>
      </w:r>
    </w:p>
    <w:p w14:paraId="67CE8021" w14:textId="77777777" w:rsidR="004D5602" w:rsidRPr="004D5602" w:rsidRDefault="004D5602" w:rsidP="004D5602">
      <w:pPr>
        <w:spacing w:after="0" w:line="240" w:lineRule="auto"/>
        <w:ind w:firstLine="567"/>
        <w:jc w:val="both"/>
        <w:rPr>
          <w:rFonts w:ascii="Times New Roman" w:hAnsi="Times New Roman" w:cs="Times New Roman"/>
          <w:sz w:val="28"/>
          <w:szCs w:val="28"/>
        </w:rPr>
      </w:pPr>
      <w:r w:rsidRPr="004D5602">
        <w:rPr>
          <w:rFonts w:ascii="Times New Roman" w:hAnsi="Times New Roman" w:cs="Times New Roman"/>
          <w:sz w:val="28"/>
          <w:szCs w:val="28"/>
        </w:rPr>
        <w:t>Во-первых, искусственный интеллект может быть использован для автоматического анализа крупных объемов данных, собираемых в процессе банковской деятельности, включая информацию о клиентах, истории их операций, рыночных данных и многое другое. Это позволяет банкам быстро обрабатывать и анализировать данные, выявлять скрытые закономерности и тренды, а также предсказывать будущие события и поведение клиентов.</w:t>
      </w:r>
    </w:p>
    <w:p w14:paraId="78165890" w14:textId="77777777" w:rsidR="004D5602" w:rsidRPr="004D5602" w:rsidRDefault="004D5602" w:rsidP="004D5602">
      <w:pPr>
        <w:spacing w:after="0" w:line="240" w:lineRule="auto"/>
        <w:ind w:firstLine="567"/>
        <w:jc w:val="both"/>
        <w:rPr>
          <w:rFonts w:ascii="Times New Roman" w:hAnsi="Times New Roman" w:cs="Times New Roman"/>
          <w:sz w:val="28"/>
          <w:szCs w:val="28"/>
        </w:rPr>
      </w:pPr>
      <w:r w:rsidRPr="004D5602">
        <w:rPr>
          <w:rFonts w:ascii="Times New Roman" w:hAnsi="Times New Roman" w:cs="Times New Roman"/>
          <w:sz w:val="28"/>
          <w:szCs w:val="28"/>
        </w:rPr>
        <w:t>Во-вторых, использование искусственного интеллекта позволяет банкам сократить человеческий фактор и улучшить качество принимаемых решений. Например, искусственный интеллект может автоматически анализировать кредитные заявки и идентифицировать потенциальных заемщиков с высоким риском невозврата кредита. Также искусственный интеллект может помочь банкам в автоматизации процессов мониторинга финансовых операций для выявления случаев мошенничества.</w:t>
      </w:r>
    </w:p>
    <w:p w14:paraId="0C507FB5" w14:textId="77777777" w:rsidR="004D5602" w:rsidRPr="004D5602" w:rsidRDefault="004D5602" w:rsidP="004D5602">
      <w:pPr>
        <w:spacing w:after="0" w:line="240" w:lineRule="auto"/>
        <w:ind w:firstLine="567"/>
        <w:jc w:val="both"/>
        <w:rPr>
          <w:rFonts w:ascii="Times New Roman" w:hAnsi="Times New Roman" w:cs="Times New Roman"/>
          <w:sz w:val="28"/>
          <w:szCs w:val="28"/>
        </w:rPr>
      </w:pPr>
      <w:r w:rsidRPr="004D5602">
        <w:rPr>
          <w:rFonts w:ascii="Times New Roman" w:hAnsi="Times New Roman" w:cs="Times New Roman"/>
          <w:sz w:val="28"/>
          <w:szCs w:val="28"/>
        </w:rPr>
        <w:t>Таким образом, использование искусственного интеллекта в анализе банковской деятельности представляет научную новизну в области применения новых технологий и алгоритмов для обработки и анализа больших объемов данных, повышения качества принимаемых решений и улучшения персонализации услуг для клиентов.</w:t>
      </w:r>
    </w:p>
    <w:p w14:paraId="073FEBBE" w14:textId="77777777" w:rsidR="004D5602" w:rsidRPr="004D5602" w:rsidRDefault="004D5602" w:rsidP="004D5602">
      <w:pPr>
        <w:spacing w:after="0" w:line="240" w:lineRule="auto"/>
        <w:ind w:firstLine="567"/>
        <w:jc w:val="both"/>
        <w:rPr>
          <w:rFonts w:ascii="Times New Roman" w:hAnsi="Times New Roman" w:cs="Times New Roman"/>
          <w:sz w:val="28"/>
          <w:szCs w:val="28"/>
        </w:rPr>
      </w:pPr>
    </w:p>
    <w:p w14:paraId="3351B963" w14:textId="3A439936" w:rsidR="00F21447" w:rsidRPr="00F21447" w:rsidRDefault="004D5602" w:rsidP="004D5602">
      <w:pPr>
        <w:spacing w:after="0" w:line="240" w:lineRule="auto"/>
        <w:ind w:firstLine="567"/>
        <w:jc w:val="both"/>
        <w:rPr>
          <w:rFonts w:ascii="Times New Roman" w:hAnsi="Times New Roman" w:cs="Times New Roman"/>
          <w:sz w:val="28"/>
          <w:szCs w:val="28"/>
        </w:rPr>
      </w:pPr>
      <w:r w:rsidRPr="004D5602">
        <w:rPr>
          <w:rFonts w:ascii="Times New Roman" w:hAnsi="Times New Roman" w:cs="Times New Roman"/>
          <w:sz w:val="28"/>
          <w:szCs w:val="28"/>
        </w:rPr>
        <w:lastRenderedPageBreak/>
        <w:t>Искусственный интеллект в процессе анализа банковской деятельность позволяет обнаружить нетипичные изменения показателей и подсветить эти отклонения до того, как они приведут к финансовым потерям или затратам.</w:t>
      </w:r>
    </w:p>
    <w:p w14:paraId="7FA48680" w14:textId="77777777" w:rsidR="00F21447" w:rsidRDefault="00F21447" w:rsidP="00F21447">
      <w:pPr>
        <w:spacing w:after="0" w:line="240" w:lineRule="auto"/>
        <w:ind w:firstLine="567"/>
        <w:jc w:val="both"/>
        <w:rPr>
          <w:rFonts w:ascii="Times New Roman" w:eastAsia="Times New Roman" w:hAnsi="Times New Roman" w:cs="Times New Roman"/>
          <w:sz w:val="28"/>
          <w:szCs w:val="28"/>
        </w:rPr>
      </w:pPr>
    </w:p>
    <w:p w14:paraId="65C8D32F" w14:textId="77777777" w:rsidR="00F21447" w:rsidRDefault="00F21447" w:rsidP="00F21447">
      <w:pPr>
        <w:spacing w:after="0" w:line="240" w:lineRule="auto"/>
        <w:ind w:firstLine="567"/>
        <w:jc w:val="both"/>
        <w:rPr>
          <w:rFonts w:ascii="Times New Roman" w:eastAsia="Times New Roman" w:hAnsi="Times New Roman" w:cs="Times New Roman"/>
          <w:sz w:val="28"/>
          <w:szCs w:val="28"/>
        </w:rPr>
      </w:pPr>
    </w:p>
    <w:p w14:paraId="645AA77C" w14:textId="5061880C" w:rsidR="00F21447" w:rsidRPr="005A06E4" w:rsidRDefault="00F21447" w:rsidP="00F21447">
      <w:pPr>
        <w:spacing w:after="0" w:line="240" w:lineRule="auto"/>
        <w:rPr>
          <w:rFonts w:ascii="Times New Roman" w:hAnsi="Times New Roman" w:cs="Times New Roman"/>
          <w:b/>
          <w:i/>
          <w:iCs/>
          <w:sz w:val="28"/>
          <w:szCs w:val="28"/>
        </w:rPr>
      </w:pPr>
      <w:r w:rsidRPr="005A06E4">
        <w:rPr>
          <w:rFonts w:ascii="Times New Roman" w:hAnsi="Times New Roman" w:cs="Times New Roman"/>
          <w:b/>
          <w:i/>
          <w:iCs/>
          <w:sz w:val="28"/>
          <w:szCs w:val="28"/>
        </w:rPr>
        <w:t>Список</w:t>
      </w:r>
      <w:r w:rsidR="00BD5336">
        <w:rPr>
          <w:rFonts w:ascii="Times New Roman" w:hAnsi="Times New Roman" w:cs="Times New Roman"/>
          <w:b/>
          <w:i/>
          <w:iCs/>
          <w:sz w:val="28"/>
          <w:szCs w:val="28"/>
        </w:rPr>
        <w:t xml:space="preserve"> </w:t>
      </w:r>
      <w:r w:rsidRPr="005A06E4">
        <w:rPr>
          <w:rFonts w:ascii="Times New Roman" w:hAnsi="Times New Roman" w:cs="Times New Roman"/>
          <w:b/>
          <w:i/>
          <w:iCs/>
          <w:sz w:val="28"/>
          <w:szCs w:val="28"/>
        </w:rPr>
        <w:t>литературы:</w:t>
      </w:r>
    </w:p>
    <w:p w14:paraId="3907A862" w14:textId="68959FC0" w:rsidR="001B09C6" w:rsidRPr="004D5602" w:rsidRDefault="004D5602" w:rsidP="004D5602">
      <w:pPr>
        <w:pStyle w:val="a6"/>
        <w:numPr>
          <w:ilvl w:val="0"/>
          <w:numId w:val="6"/>
        </w:numPr>
        <w:tabs>
          <w:tab w:val="left" w:pos="1134"/>
        </w:tabs>
        <w:spacing w:after="0" w:line="240" w:lineRule="auto"/>
        <w:ind w:left="0" w:firstLine="567"/>
        <w:contextualSpacing w:val="0"/>
        <w:jc w:val="both"/>
        <w:rPr>
          <w:rFonts w:ascii="Times New Roman" w:eastAsiaTheme="minorHAnsi" w:hAnsi="Times New Roman"/>
          <w:sz w:val="28"/>
          <w:szCs w:val="28"/>
        </w:rPr>
      </w:pPr>
      <w:r w:rsidRPr="004D5602">
        <w:rPr>
          <w:rFonts w:ascii="Times New Roman" w:eastAsiaTheme="minorHAnsi" w:hAnsi="Times New Roman"/>
          <w:sz w:val="28"/>
          <w:szCs w:val="28"/>
        </w:rPr>
        <w:t>Искусственный интеллект в финансах: как банки используют нейросети // РБК URL: https://trends.rbc.ru/trends/industry/61e924349a7947761b46f2d8 (дата обращения: 17.10.2023).</w:t>
      </w:r>
    </w:p>
    <w:p w14:paraId="4F1E7BEA" w14:textId="53AB8CF3" w:rsidR="004D5602" w:rsidRPr="004D5602" w:rsidRDefault="004D5602" w:rsidP="004D5602">
      <w:pPr>
        <w:pStyle w:val="a6"/>
        <w:numPr>
          <w:ilvl w:val="0"/>
          <w:numId w:val="6"/>
        </w:numPr>
        <w:tabs>
          <w:tab w:val="left" w:pos="1134"/>
        </w:tabs>
        <w:spacing w:after="0" w:line="240" w:lineRule="auto"/>
        <w:ind w:left="0" w:firstLine="567"/>
        <w:contextualSpacing w:val="0"/>
        <w:jc w:val="both"/>
        <w:rPr>
          <w:rFonts w:ascii="Times New Roman" w:eastAsiaTheme="minorHAnsi" w:hAnsi="Times New Roman"/>
          <w:sz w:val="28"/>
          <w:szCs w:val="28"/>
        </w:rPr>
      </w:pPr>
      <w:r w:rsidRPr="004D5602">
        <w:rPr>
          <w:rFonts w:ascii="Times New Roman" w:eastAsiaTheme="minorHAnsi" w:hAnsi="Times New Roman"/>
          <w:sz w:val="28"/>
          <w:szCs w:val="28"/>
        </w:rPr>
        <w:t>ИСКУССТВЕННЫЙ ИНТЕЛЛЕКТ В БАНКОВСКОМ СЕКТОРЕ: ВОЗМОЖНОСТИ И ПРОБЛЕМЫ // CYBERLENINKA URL: https://cyberleninka.ru/article/n/iskusstvennyy-intellekt-v-bankovskom-sektore-vozmozhnosti-i-problemy (дата обращения: 17.10.2023).</w:t>
      </w:r>
    </w:p>
    <w:sectPr w:rsidR="004D5602" w:rsidRPr="004D5602" w:rsidSect="004E772C">
      <w:pgSz w:w="11906" w:h="16838"/>
      <w:pgMar w:top="1418" w:right="1440"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3D484" w14:textId="77777777" w:rsidR="00586172" w:rsidRDefault="00586172" w:rsidP="008C1F5A">
      <w:pPr>
        <w:spacing w:after="0" w:line="240" w:lineRule="auto"/>
      </w:pPr>
      <w:r>
        <w:separator/>
      </w:r>
    </w:p>
  </w:endnote>
  <w:endnote w:type="continuationSeparator" w:id="0">
    <w:p w14:paraId="650936B1" w14:textId="77777777" w:rsidR="00586172" w:rsidRDefault="00586172" w:rsidP="008C1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F006B1" w14:textId="77777777" w:rsidR="00586172" w:rsidRDefault="00586172" w:rsidP="008C1F5A">
      <w:pPr>
        <w:spacing w:after="0" w:line="240" w:lineRule="auto"/>
      </w:pPr>
      <w:r>
        <w:separator/>
      </w:r>
    </w:p>
  </w:footnote>
  <w:footnote w:type="continuationSeparator" w:id="0">
    <w:p w14:paraId="58BF558B" w14:textId="77777777" w:rsidR="00586172" w:rsidRDefault="00586172" w:rsidP="008C1F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4EC7"/>
    <w:multiLevelType w:val="hybridMultilevel"/>
    <w:tmpl w:val="CF906440"/>
    <w:lvl w:ilvl="0" w:tplc="5A8AD7C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EF855F8"/>
    <w:multiLevelType w:val="hybridMultilevel"/>
    <w:tmpl w:val="8C04F5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DD6E03"/>
    <w:multiLevelType w:val="hybridMultilevel"/>
    <w:tmpl w:val="57A6F4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09344B7"/>
    <w:multiLevelType w:val="hybridMultilevel"/>
    <w:tmpl w:val="B7F4A39A"/>
    <w:lvl w:ilvl="0" w:tplc="5A8AD7C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6F9571FA"/>
    <w:multiLevelType w:val="hybridMultilevel"/>
    <w:tmpl w:val="B128EA38"/>
    <w:lvl w:ilvl="0" w:tplc="5A8AD7C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7DE753D1"/>
    <w:multiLevelType w:val="hybridMultilevel"/>
    <w:tmpl w:val="6AE2D41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F5A"/>
    <w:rsid w:val="00072A7E"/>
    <w:rsid w:val="000811FA"/>
    <w:rsid w:val="000B2030"/>
    <w:rsid w:val="000F38D6"/>
    <w:rsid w:val="001502C0"/>
    <w:rsid w:val="001A17B6"/>
    <w:rsid w:val="001A19C1"/>
    <w:rsid w:val="001B09C6"/>
    <w:rsid w:val="001D0E71"/>
    <w:rsid w:val="00230457"/>
    <w:rsid w:val="002852F6"/>
    <w:rsid w:val="002A4274"/>
    <w:rsid w:val="002F2F1C"/>
    <w:rsid w:val="003142C9"/>
    <w:rsid w:val="003C3488"/>
    <w:rsid w:val="004053FC"/>
    <w:rsid w:val="00422C7F"/>
    <w:rsid w:val="004675C1"/>
    <w:rsid w:val="004D5602"/>
    <w:rsid w:val="004E772C"/>
    <w:rsid w:val="005339E5"/>
    <w:rsid w:val="00561BD4"/>
    <w:rsid w:val="00581073"/>
    <w:rsid w:val="00586172"/>
    <w:rsid w:val="00595903"/>
    <w:rsid w:val="005A06E4"/>
    <w:rsid w:val="005C666A"/>
    <w:rsid w:val="005E6D77"/>
    <w:rsid w:val="0061526A"/>
    <w:rsid w:val="0069676D"/>
    <w:rsid w:val="007E7766"/>
    <w:rsid w:val="008C1F5A"/>
    <w:rsid w:val="00907A1E"/>
    <w:rsid w:val="00910DDB"/>
    <w:rsid w:val="00915076"/>
    <w:rsid w:val="00987580"/>
    <w:rsid w:val="00987EEA"/>
    <w:rsid w:val="009A6732"/>
    <w:rsid w:val="00A0072F"/>
    <w:rsid w:val="00A242DD"/>
    <w:rsid w:val="00A26396"/>
    <w:rsid w:val="00A27038"/>
    <w:rsid w:val="00A7278B"/>
    <w:rsid w:val="00A95BAC"/>
    <w:rsid w:val="00AC10A8"/>
    <w:rsid w:val="00B30B16"/>
    <w:rsid w:val="00B66AF0"/>
    <w:rsid w:val="00B85FD5"/>
    <w:rsid w:val="00BB0C99"/>
    <w:rsid w:val="00BD5336"/>
    <w:rsid w:val="00BE002D"/>
    <w:rsid w:val="00C12BB3"/>
    <w:rsid w:val="00C543AB"/>
    <w:rsid w:val="00C57ACA"/>
    <w:rsid w:val="00C66799"/>
    <w:rsid w:val="00C816B5"/>
    <w:rsid w:val="00CA7743"/>
    <w:rsid w:val="00D73657"/>
    <w:rsid w:val="00E14FDA"/>
    <w:rsid w:val="00E425C7"/>
    <w:rsid w:val="00E72C15"/>
    <w:rsid w:val="00ED6F72"/>
    <w:rsid w:val="00F21447"/>
    <w:rsid w:val="00F30E24"/>
    <w:rsid w:val="00F91E8B"/>
    <w:rsid w:val="00FB47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2514"/>
  <w15:docId w15:val="{1C4E4CAF-1B53-4B54-8C50-28DDECB3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8C1F5A"/>
    <w:pPr>
      <w:spacing w:after="0" w:line="240" w:lineRule="auto"/>
    </w:pPr>
    <w:rPr>
      <w:rFonts w:ascii="Calibri" w:eastAsia="Times New Roman" w:hAnsi="Calibri" w:cs="Times New Roman"/>
      <w:sz w:val="20"/>
      <w:szCs w:val="20"/>
    </w:rPr>
  </w:style>
  <w:style w:type="character" w:customStyle="1" w:styleId="a4">
    <w:name w:val="Текст сноски Знак"/>
    <w:basedOn w:val="a0"/>
    <w:link w:val="a3"/>
    <w:uiPriority w:val="99"/>
    <w:rsid w:val="008C1F5A"/>
    <w:rPr>
      <w:rFonts w:ascii="Calibri" w:eastAsia="Times New Roman" w:hAnsi="Calibri" w:cs="Times New Roman"/>
      <w:sz w:val="20"/>
      <w:szCs w:val="20"/>
    </w:rPr>
  </w:style>
  <w:style w:type="character" w:styleId="a5">
    <w:name w:val="footnote reference"/>
    <w:basedOn w:val="a0"/>
    <w:uiPriority w:val="99"/>
    <w:semiHidden/>
    <w:rsid w:val="008C1F5A"/>
    <w:rPr>
      <w:rFonts w:cs="Times New Roman"/>
      <w:vertAlign w:val="superscript"/>
    </w:rPr>
  </w:style>
  <w:style w:type="paragraph" w:styleId="a6">
    <w:name w:val="List Paragraph"/>
    <w:basedOn w:val="a"/>
    <w:link w:val="a7"/>
    <w:uiPriority w:val="1"/>
    <w:qFormat/>
    <w:rsid w:val="008C1F5A"/>
    <w:pPr>
      <w:ind w:left="720"/>
      <w:contextualSpacing/>
    </w:pPr>
    <w:rPr>
      <w:rFonts w:ascii="Calibri" w:eastAsia="Times New Roman" w:hAnsi="Calibri" w:cs="Times New Roman"/>
    </w:rPr>
  </w:style>
  <w:style w:type="table" w:styleId="a8">
    <w:name w:val="Table Grid"/>
    <w:basedOn w:val="a1"/>
    <w:uiPriority w:val="39"/>
    <w:rsid w:val="008C1F5A"/>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142C9"/>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3142C9"/>
    <w:rPr>
      <w:rFonts w:ascii="Consolas" w:hAnsi="Consolas"/>
      <w:sz w:val="20"/>
      <w:szCs w:val="20"/>
    </w:rPr>
  </w:style>
  <w:style w:type="character" w:styleId="a9">
    <w:name w:val="Hyperlink"/>
    <w:basedOn w:val="a0"/>
    <w:uiPriority w:val="99"/>
    <w:unhideWhenUsed/>
    <w:rsid w:val="005A06E4"/>
    <w:rPr>
      <w:color w:val="0000FF" w:themeColor="hyperlink"/>
      <w:u w:val="single"/>
    </w:rPr>
  </w:style>
  <w:style w:type="character" w:customStyle="1" w:styleId="a7">
    <w:name w:val="Абзац списка Знак"/>
    <w:link w:val="a6"/>
    <w:uiPriority w:val="1"/>
    <w:rsid w:val="005A06E4"/>
    <w:rPr>
      <w:rFonts w:ascii="Calibri" w:eastAsia="Times New Roman" w:hAnsi="Calibri" w:cs="Times New Roman"/>
    </w:rPr>
  </w:style>
  <w:style w:type="paragraph" w:customStyle="1" w:styleId="whitespace-pre-wrap">
    <w:name w:val="whitespace-pre-wrap"/>
    <w:basedOn w:val="a"/>
    <w:rsid w:val="00422C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annotation reference"/>
    <w:basedOn w:val="a0"/>
    <w:uiPriority w:val="99"/>
    <w:semiHidden/>
    <w:unhideWhenUsed/>
    <w:rsid w:val="00AC10A8"/>
    <w:rPr>
      <w:sz w:val="16"/>
      <w:szCs w:val="16"/>
    </w:rPr>
  </w:style>
  <w:style w:type="paragraph" w:styleId="ab">
    <w:name w:val="annotation text"/>
    <w:basedOn w:val="a"/>
    <w:link w:val="ac"/>
    <w:uiPriority w:val="99"/>
    <w:semiHidden/>
    <w:unhideWhenUsed/>
    <w:rsid w:val="00AC10A8"/>
    <w:pPr>
      <w:spacing w:line="240" w:lineRule="auto"/>
    </w:pPr>
    <w:rPr>
      <w:sz w:val="20"/>
      <w:szCs w:val="20"/>
    </w:rPr>
  </w:style>
  <w:style w:type="character" w:customStyle="1" w:styleId="ac">
    <w:name w:val="Текст примечания Знак"/>
    <w:basedOn w:val="a0"/>
    <w:link w:val="ab"/>
    <w:uiPriority w:val="99"/>
    <w:semiHidden/>
    <w:rsid w:val="00AC10A8"/>
    <w:rPr>
      <w:sz w:val="20"/>
      <w:szCs w:val="20"/>
    </w:rPr>
  </w:style>
  <w:style w:type="paragraph" w:styleId="ad">
    <w:name w:val="annotation subject"/>
    <w:basedOn w:val="ab"/>
    <w:next w:val="ab"/>
    <w:link w:val="ae"/>
    <w:uiPriority w:val="99"/>
    <w:semiHidden/>
    <w:unhideWhenUsed/>
    <w:rsid w:val="00AC10A8"/>
    <w:rPr>
      <w:b/>
      <w:bCs/>
    </w:rPr>
  </w:style>
  <w:style w:type="character" w:customStyle="1" w:styleId="ae">
    <w:name w:val="Тема примечания Знак"/>
    <w:basedOn w:val="ac"/>
    <w:link w:val="ad"/>
    <w:uiPriority w:val="99"/>
    <w:semiHidden/>
    <w:rsid w:val="00AC10A8"/>
    <w:rPr>
      <w:b/>
      <w:bCs/>
      <w:sz w:val="20"/>
      <w:szCs w:val="20"/>
    </w:rPr>
  </w:style>
  <w:style w:type="paragraph" w:styleId="af">
    <w:name w:val="Balloon Text"/>
    <w:basedOn w:val="a"/>
    <w:link w:val="af0"/>
    <w:uiPriority w:val="99"/>
    <w:semiHidden/>
    <w:unhideWhenUsed/>
    <w:rsid w:val="00AC10A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AC10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602560">
      <w:bodyDiv w:val="1"/>
      <w:marLeft w:val="0"/>
      <w:marRight w:val="0"/>
      <w:marTop w:val="0"/>
      <w:marBottom w:val="0"/>
      <w:divBdr>
        <w:top w:val="none" w:sz="0" w:space="0" w:color="auto"/>
        <w:left w:val="none" w:sz="0" w:space="0" w:color="auto"/>
        <w:bottom w:val="none" w:sz="0" w:space="0" w:color="auto"/>
        <w:right w:val="none" w:sz="0" w:space="0" w:color="auto"/>
      </w:divBdr>
    </w:div>
    <w:div w:id="1241480443">
      <w:bodyDiv w:val="1"/>
      <w:marLeft w:val="0"/>
      <w:marRight w:val="0"/>
      <w:marTop w:val="0"/>
      <w:marBottom w:val="0"/>
      <w:divBdr>
        <w:top w:val="none" w:sz="0" w:space="0" w:color="auto"/>
        <w:left w:val="none" w:sz="0" w:space="0" w:color="auto"/>
        <w:bottom w:val="none" w:sz="0" w:space="0" w:color="auto"/>
        <w:right w:val="none" w:sz="0" w:space="0" w:color="auto"/>
      </w:divBdr>
    </w:div>
    <w:div w:id="1323392644">
      <w:bodyDiv w:val="1"/>
      <w:marLeft w:val="0"/>
      <w:marRight w:val="0"/>
      <w:marTop w:val="0"/>
      <w:marBottom w:val="0"/>
      <w:divBdr>
        <w:top w:val="none" w:sz="0" w:space="0" w:color="auto"/>
        <w:left w:val="none" w:sz="0" w:space="0" w:color="auto"/>
        <w:bottom w:val="none" w:sz="0" w:space="0" w:color="auto"/>
        <w:right w:val="none" w:sz="0" w:space="0" w:color="auto"/>
      </w:divBdr>
    </w:div>
    <w:div w:id="1699236802">
      <w:bodyDiv w:val="1"/>
      <w:marLeft w:val="0"/>
      <w:marRight w:val="0"/>
      <w:marTop w:val="0"/>
      <w:marBottom w:val="0"/>
      <w:divBdr>
        <w:top w:val="none" w:sz="0" w:space="0" w:color="auto"/>
        <w:left w:val="none" w:sz="0" w:space="0" w:color="auto"/>
        <w:bottom w:val="none" w:sz="0" w:space="0" w:color="auto"/>
        <w:right w:val="none" w:sz="0" w:space="0" w:color="auto"/>
      </w:divBdr>
    </w:div>
    <w:div w:id="207022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68AA028-7061-4C30-A689-7B94EB5BD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1122</Words>
  <Characters>6398</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Шевалдов Станислав Сергеевич</cp:lastModifiedBy>
  <cp:revision>2</cp:revision>
  <cp:lastPrinted>2022-10-19T14:16:00Z</cp:lastPrinted>
  <dcterms:created xsi:type="dcterms:W3CDTF">2023-10-20T08:17:00Z</dcterms:created>
  <dcterms:modified xsi:type="dcterms:W3CDTF">2023-10-20T08:17:00Z</dcterms:modified>
</cp:coreProperties>
</file>